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E082A" w14:textId="77777777" w:rsidR="001F6AD5" w:rsidRDefault="001F6AD5"/>
    <w:p w14:paraId="4A0C07B4" w14:textId="77777777" w:rsid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</w:p>
    <w:p w14:paraId="4A905311" w14:textId="77777777" w:rsid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bookmarkStart w:id="0" w:name="_GoBack"/>
      <w:bookmarkEnd w:id="0"/>
    </w:p>
    <w:p w14:paraId="1DCF8261" w14:textId="77777777" w:rsidR="001F6AD5" w:rsidRPr="001F6AD5" w:rsidRDefault="001F6AD5" w:rsidP="001F6AD5">
      <w:pPr>
        <w:spacing w:after="345" w:line="288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</w:pPr>
      <w:r w:rsidRPr="001F6AD5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</w:rPr>
        <w:t>3D и 4D УЗИ при беременности</w:t>
      </w:r>
    </w:p>
    <w:p w14:paraId="3CC9767D" w14:textId="77777777" w:rsid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</w:p>
    <w:p w14:paraId="17D37C8B" w14:textId="77777777" w:rsidR="001F6AD5" w:rsidRP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1F6AD5">
        <w:rPr>
          <w:rFonts w:ascii="Arial" w:hAnsi="Arial" w:cs="Arial"/>
          <w:color w:val="333333"/>
          <w:sz w:val="20"/>
          <w:szCs w:val="20"/>
        </w:rPr>
        <w:t xml:space="preserve">Приходите на трехмерное и четырехмерное УЗИ в </w:t>
      </w:r>
      <w:r>
        <w:rPr>
          <w:rFonts w:ascii="Arial" w:hAnsi="Arial" w:cs="Arial"/>
          <w:color w:val="333333"/>
          <w:sz w:val="20"/>
          <w:szCs w:val="20"/>
        </w:rPr>
        <w:t>диагностическо-образовательном центре</w:t>
      </w:r>
      <w:r w:rsidRPr="001F6AD5">
        <w:rPr>
          <w:rFonts w:ascii="Arial" w:hAnsi="Arial" w:cs="Arial"/>
          <w:color w:val="333333"/>
          <w:sz w:val="20"/>
          <w:szCs w:val="20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«МК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Медикал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Клиник»</w:t>
      </w:r>
      <w:r w:rsidRPr="001F6AD5">
        <w:rPr>
          <w:rFonts w:ascii="Arial" w:hAnsi="Arial" w:cs="Arial"/>
          <w:color w:val="333333"/>
          <w:sz w:val="20"/>
          <w:szCs w:val="20"/>
        </w:rPr>
        <w:t xml:space="preserve"> и узнайте полную информацию о развитии Вашего малыша. Команда опытных профессионалов нашего центра позаботится о том, чтобы Ваш ребенок родился абсолютно здоровым и крепким.</w:t>
      </w:r>
    </w:p>
    <w:p w14:paraId="275D9FE3" w14:textId="77777777" w:rsidR="001F6AD5" w:rsidRP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1F6AD5">
        <w:rPr>
          <w:rFonts w:ascii="Arial" w:hAnsi="Arial" w:cs="Arial"/>
          <w:color w:val="333333"/>
          <w:sz w:val="20"/>
          <w:szCs w:val="20"/>
        </w:rPr>
        <w:t>Мы предлагаем:</w:t>
      </w:r>
    </w:p>
    <w:p w14:paraId="4DCB9491" w14:textId="77777777" w:rsidR="001F6AD5" w:rsidRPr="001F6AD5" w:rsidRDefault="001F6AD5" w:rsidP="001F6AD5">
      <w:pPr>
        <w:numPr>
          <w:ilvl w:val="0"/>
          <w:numId w:val="1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1F6AD5">
        <w:rPr>
          <w:rFonts w:ascii="Arial" w:eastAsia="Times New Roman" w:hAnsi="Arial" w:cs="Arial"/>
          <w:color w:val="333333"/>
          <w:sz w:val="20"/>
          <w:szCs w:val="20"/>
        </w:rPr>
        <w:t>3D и 4D УЗИ плода на различных сроках беременности;</w:t>
      </w:r>
    </w:p>
    <w:p w14:paraId="160F54FF" w14:textId="77777777" w:rsidR="001F6AD5" w:rsidRPr="001F6AD5" w:rsidRDefault="001F6AD5" w:rsidP="001F6AD5">
      <w:pPr>
        <w:numPr>
          <w:ilvl w:val="0"/>
          <w:numId w:val="1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1F6AD5">
        <w:rPr>
          <w:rFonts w:ascii="Arial" w:eastAsia="Times New Roman" w:hAnsi="Arial" w:cs="Arial"/>
          <w:color w:val="333333"/>
          <w:sz w:val="20"/>
          <w:szCs w:val="20"/>
        </w:rPr>
        <w:t>диагностика маточно-плацентарного кровотока;</w:t>
      </w:r>
    </w:p>
    <w:p w14:paraId="653C77B4" w14:textId="77777777" w:rsidR="001F6AD5" w:rsidRPr="001F6AD5" w:rsidRDefault="001F6AD5" w:rsidP="001F6AD5">
      <w:pPr>
        <w:spacing w:after="240" w:line="360" w:lineRule="atLeast"/>
        <w:rPr>
          <w:rFonts w:ascii="Arial" w:hAnsi="Arial" w:cs="Arial"/>
          <w:color w:val="333333"/>
          <w:sz w:val="20"/>
          <w:szCs w:val="20"/>
        </w:rPr>
      </w:pPr>
      <w:r w:rsidRPr="001F6AD5">
        <w:rPr>
          <w:rFonts w:ascii="Arial" w:hAnsi="Arial" w:cs="Arial"/>
          <w:color w:val="333333"/>
          <w:sz w:val="20"/>
          <w:szCs w:val="20"/>
        </w:rPr>
        <w:t xml:space="preserve">Трехмерное и четырехмерное ультразвуковое исследование в </w:t>
      </w:r>
      <w:r>
        <w:rPr>
          <w:rFonts w:ascii="Arial" w:hAnsi="Arial" w:cs="Arial"/>
          <w:color w:val="333333"/>
          <w:sz w:val="20"/>
          <w:szCs w:val="20"/>
        </w:rPr>
        <w:t xml:space="preserve">«МК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Медикал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Клиник» </w:t>
      </w:r>
      <w:r w:rsidRPr="001F6AD5">
        <w:rPr>
          <w:rFonts w:ascii="Arial" w:hAnsi="Arial" w:cs="Arial"/>
          <w:color w:val="333333"/>
          <w:sz w:val="20"/>
          <w:szCs w:val="20"/>
        </w:rPr>
        <w:t>включает:</w:t>
      </w:r>
    </w:p>
    <w:p w14:paraId="5BC90FA7" w14:textId="77777777" w:rsidR="001F6AD5" w:rsidRPr="001F6AD5" w:rsidRDefault="001F6AD5" w:rsidP="001F6AD5">
      <w:pPr>
        <w:numPr>
          <w:ilvl w:val="0"/>
          <w:numId w:val="2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proofErr w:type="spellStart"/>
      <w:r w:rsidRPr="001F6AD5">
        <w:rPr>
          <w:rFonts w:ascii="Arial" w:eastAsia="Times New Roman" w:hAnsi="Arial" w:cs="Arial"/>
          <w:color w:val="333333"/>
          <w:sz w:val="20"/>
          <w:szCs w:val="20"/>
        </w:rPr>
        <w:t>фетометрию</w:t>
      </w:r>
      <w:proofErr w:type="spellEnd"/>
      <w:r w:rsidRPr="001F6AD5">
        <w:rPr>
          <w:rFonts w:ascii="Arial" w:eastAsia="Times New Roman" w:hAnsi="Arial" w:cs="Arial"/>
          <w:color w:val="333333"/>
          <w:sz w:val="20"/>
          <w:szCs w:val="20"/>
        </w:rPr>
        <w:t xml:space="preserve"> (протокол </w:t>
      </w:r>
      <w:proofErr w:type="spellStart"/>
      <w:r w:rsidRPr="001F6AD5">
        <w:rPr>
          <w:rFonts w:ascii="Arial" w:eastAsia="Times New Roman" w:hAnsi="Arial" w:cs="Arial"/>
          <w:color w:val="333333"/>
          <w:sz w:val="20"/>
          <w:szCs w:val="20"/>
        </w:rPr>
        <w:t>скриннингового</w:t>
      </w:r>
      <w:proofErr w:type="spellEnd"/>
      <w:r w:rsidRPr="001F6AD5">
        <w:rPr>
          <w:rFonts w:ascii="Arial" w:eastAsia="Times New Roman" w:hAnsi="Arial" w:cs="Arial"/>
          <w:color w:val="333333"/>
          <w:sz w:val="20"/>
          <w:szCs w:val="20"/>
        </w:rPr>
        <w:t xml:space="preserve"> УЗИ на определенном сроке);</w:t>
      </w:r>
    </w:p>
    <w:p w14:paraId="4B6A5CA6" w14:textId="77777777" w:rsidR="001F6AD5" w:rsidRPr="001F6AD5" w:rsidRDefault="001F6AD5" w:rsidP="001F6AD5">
      <w:pPr>
        <w:numPr>
          <w:ilvl w:val="0"/>
          <w:numId w:val="2"/>
        </w:numPr>
        <w:spacing w:after="120" w:line="324" w:lineRule="atLeast"/>
        <w:ind w:left="180"/>
        <w:rPr>
          <w:rFonts w:ascii="Arial" w:eastAsia="Times New Roman" w:hAnsi="Arial" w:cs="Arial"/>
          <w:color w:val="333333"/>
          <w:sz w:val="20"/>
          <w:szCs w:val="20"/>
        </w:rPr>
      </w:pPr>
      <w:r w:rsidRPr="001F6AD5">
        <w:rPr>
          <w:rFonts w:ascii="Arial" w:eastAsia="Times New Roman" w:hAnsi="Arial" w:cs="Arial"/>
          <w:color w:val="333333"/>
          <w:sz w:val="20"/>
          <w:szCs w:val="20"/>
        </w:rPr>
        <w:t>запись на CD или DVD.</w:t>
      </w:r>
    </w:p>
    <w:p w14:paraId="4A71241F" w14:textId="77777777" w:rsidR="001F6AD5" w:rsidRDefault="001F6AD5"/>
    <w:p w14:paraId="71838E9A" w14:textId="77777777" w:rsidR="001F6AD5" w:rsidRDefault="001F6AD5" w:rsidP="001F6AD5">
      <w:pPr>
        <w:pStyle w:val="2"/>
        <w:spacing w:before="345" w:after="150" w:line="288" w:lineRule="atLeast"/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</w:pPr>
      <w:r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  <w:t>Преимущества трехмерного УЗИ</w:t>
      </w:r>
    </w:p>
    <w:p w14:paraId="5F02A5E0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Трехмерное 3D УЗИ завоевало огромную популярность как среди врачей, так и среди пациенток благодаря широким возможностям, которые предоставляет этот современный метод диагностики. Кроме того, 3D абсолютно безопасно, надежно и доступно практически для любой женщины.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03A26D01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 акушерской практике такой вид УЗИ – незаменимый диагностический метод, который дает возможность оценить состояние плода и вовремя выявить развитие врожденных пороков. Объемное трехмерное изображение предоставляет полную информацию о состоянии будущего ребенка.</w:t>
      </w:r>
    </w:p>
    <w:p w14:paraId="093C5EB0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уникальный метод, позволяющий с высокой точностью рассмотреть и идентифицировать пороки, аномалии развития ребенка на ранних сроках беременности сразу в трех проекциях. При этом медицинское заключение выдается в день проведения исследования.</w:t>
      </w:r>
    </w:p>
    <w:p w14:paraId="6C093690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 нас  также возможно проведение новейшего ультразвукового диагностического исследования – 4D УЗИ-трехмерного изображения в реальном времени, где четвертым измерением является время.</w:t>
      </w:r>
    </w:p>
    <w:p w14:paraId="387F2E18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Мы даем возможность будущим родителям увидеть своего малыша. При этом они получают не только первую фотокарточку, но и видеозапись.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02182B42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Объемное изображение с максимальной реалистичностью и точностью дает возможность рассмотреть будущего малыша.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744042F6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Этот метод особенную важность имеет в диагностике развития внутриутробных нарушений.</w:t>
      </w: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b/>
          <w:bCs/>
          <w:color w:val="333333"/>
        </w:rPr>
        <w:t>Помните</w:t>
      </w:r>
      <w:r>
        <w:rPr>
          <w:rFonts w:ascii="Arial" w:hAnsi="Arial" w:cs="Arial"/>
          <w:color w:val="333333"/>
        </w:rPr>
        <w:t xml:space="preserve">: УЗИ на патологию плода помогает как можно раньше выявить нарушения и начать лечение еще </w:t>
      </w:r>
      <w:proofErr w:type="spellStart"/>
      <w:r>
        <w:rPr>
          <w:rFonts w:ascii="Arial" w:hAnsi="Arial" w:cs="Arial"/>
          <w:color w:val="333333"/>
        </w:rPr>
        <w:t>неродившегося</w:t>
      </w:r>
      <w:proofErr w:type="spellEnd"/>
      <w:r>
        <w:rPr>
          <w:rFonts w:ascii="Arial" w:hAnsi="Arial" w:cs="Arial"/>
          <w:color w:val="333333"/>
        </w:rPr>
        <w:t xml:space="preserve"> малыша.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6055DC37" w14:textId="77777777" w:rsidR="001F6AD5" w:rsidRDefault="001F6AD5" w:rsidP="001F6AD5">
      <w:pPr>
        <w:pStyle w:val="2"/>
        <w:spacing w:before="345" w:after="150" w:line="288" w:lineRule="atLeast"/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</w:pPr>
      <w:r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  <w:t>Безопасна ли процедура для матери и ребенка?</w:t>
      </w:r>
    </w:p>
    <w:p w14:paraId="58EE1CB2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Среди некоторых родителей бытует мнение по поводу небезопасности диагностики с помощью 3D и 4D УЗИ. Спешим успокоить: ультразвуковое исследование абсолютно безопасно!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41CFB606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3D и 4D УЗИ признаны одними из самых безопасных диагностических методов, которые даже при условии частого проведения не наносят организму ни малейшего вреда! Исследование безопасно как для женщины, так и еще не родившегося малыша.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5886EA75" w14:textId="77777777" w:rsidR="001F6AD5" w:rsidRDefault="001F6AD5" w:rsidP="001F6AD5">
      <w:pPr>
        <w:pStyle w:val="2"/>
        <w:spacing w:before="345" w:after="150" w:line="288" w:lineRule="atLeast"/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</w:pPr>
      <w:r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  <w:t>Определение пола ребенка</w:t>
      </w:r>
    </w:p>
    <w:p w14:paraId="4ADD6205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Пол ребенка закладывается сразу после зачатия. Но поначалу у плода отсутствуют выраженные внешние признаки половых органов. Определить, девочку или мальчика Вы ждете, при помощи УЗИ можно только при сроке беременности свыше 12 недель, во втором и третьем триместре беременности. Точность определения пола ребенка – примерно 98%.</w:t>
      </w:r>
    </w:p>
    <w:p w14:paraId="2A0639A7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Трехмерное УЗИ позволяют получить более точные результаты с максимально достоверным определением пола. Изображение на мониторе настолько четкое, что в большинстве случаев родители могут разглядеть пол ребенка без посторонней помощи.</w:t>
      </w:r>
    </w:p>
    <w:p w14:paraId="4BDE7B5B" w14:textId="77777777" w:rsidR="001F6AD5" w:rsidRDefault="001F6AD5" w:rsidP="001F6AD5">
      <w:pPr>
        <w:pStyle w:val="2"/>
        <w:spacing w:before="345" w:after="150" w:line="288" w:lineRule="atLeast"/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</w:pPr>
      <w:r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  <w:t>УЗИ сердца плода</w:t>
      </w:r>
    </w:p>
    <w:p w14:paraId="312F3B09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Сердцебиение плода является основным показателем состояния будущего ребенка. По этой причине врачи контролируют работу сердца малыша в течение всего периода беременности. УЗИ помогает уточнить расположение сердца, его размеры, размеры желудочков и предсердий, выяснить, на месте ли межжелудочковая перегородка и не имеет ли она дефектов, а также многое другое.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7BF88E19" w14:textId="77777777" w:rsidR="001F6AD5" w:rsidRDefault="001F6AD5" w:rsidP="001F6AD5">
      <w:pPr>
        <w:pStyle w:val="2"/>
        <w:spacing w:before="345" w:after="150" w:line="288" w:lineRule="atLeast"/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</w:pPr>
      <w:r>
        <w:rPr>
          <w:rFonts w:ascii="Arial" w:eastAsia="Times New Roman" w:hAnsi="Arial" w:cs="Arial"/>
          <w:b w:val="0"/>
          <w:bCs w:val="0"/>
          <w:color w:val="0072CF"/>
          <w:sz w:val="28"/>
          <w:szCs w:val="28"/>
        </w:rPr>
        <w:t>Отличие 4D от 3D УЗИ</w:t>
      </w:r>
    </w:p>
    <w:p w14:paraId="09706061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 все знают разницу между трехмерным и четырехмерным УЗИ. Благодаря 3D врач получает объемное изображение и может записать на электронный носитель главные моменты развития малыша.</w:t>
      </w:r>
      <w:r>
        <w:rPr>
          <w:rStyle w:val="apple-converted-space"/>
          <w:rFonts w:ascii="Arial" w:hAnsi="Arial" w:cs="Arial"/>
          <w:color w:val="333333"/>
        </w:rPr>
        <w:t> </w:t>
      </w:r>
    </w:p>
    <w:p w14:paraId="372E1020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Четырехмерное УЗИ является новейшей технологией: оно не только позволяет увидеть будущего ребенка в нескольких пространственных измерениях. Во время такого исследования можно снять небольшой видеоролик о внутриутробной жизни плода. Вы можете наблюдать за жизнью малыша в режиме реального времени!</w:t>
      </w:r>
    </w:p>
    <w:p w14:paraId="7D2D7FE0" w14:textId="77777777" w:rsidR="003A4B19" w:rsidRPr="003A4B19" w:rsidRDefault="003A4B19" w:rsidP="003A4B19">
      <w:pPr>
        <w:pStyle w:val="2"/>
        <w:spacing w:before="120" w:after="120"/>
        <w:rPr>
          <w:rFonts w:ascii="Trebuchet MS" w:eastAsia="Times New Roman" w:hAnsi="Trebuchet MS"/>
          <w:b w:val="0"/>
          <w:bCs w:val="0"/>
          <w:color w:val="FF6600"/>
        </w:rPr>
      </w:pPr>
      <w:r w:rsidRPr="003A4B19">
        <w:rPr>
          <w:rFonts w:ascii="Trebuchet MS" w:eastAsia="Times New Roman" w:hAnsi="Trebuchet MS"/>
          <w:b w:val="0"/>
          <w:bCs w:val="0"/>
          <w:color w:val="FF6600"/>
        </w:rPr>
        <w:t>Особенности проведения 3D и 4D УЗИ</w:t>
      </w:r>
    </w:p>
    <w:p w14:paraId="558FB5ED" w14:textId="77777777" w:rsidR="003A4B19" w:rsidRDefault="003A4B19" w:rsidP="003A4B19">
      <w:pPr>
        <w:rPr>
          <w:rFonts w:ascii="Times New Roman" w:eastAsia="Times New Roman" w:hAnsi="Times New Roman"/>
        </w:rPr>
      </w:pPr>
      <w:r>
        <w:rPr>
          <w:rFonts w:ascii="Trebuchet MS" w:eastAsia="Times New Roman" w:hAnsi="Trebuchet MS"/>
          <w:color w:val="000000"/>
        </w:rPr>
        <w:t>Новые функции современных ультразвуковых сканеров не влияют на безопасность исследования. Частота сканирования, интенсивность и мощность ультразвуковой волны при 3D / 4D УЗИ такие же, как и при обычном ультразвуковом исследовании.</w:t>
      </w:r>
      <w:r>
        <w:rPr>
          <w:rStyle w:val="apple-converted-space"/>
          <w:rFonts w:ascii="Trebuchet MS" w:eastAsia="Times New Roman" w:hAnsi="Trebuchet MS"/>
          <w:color w:val="000000"/>
        </w:rPr>
        <w:t> </w:t>
      </w:r>
      <w:r>
        <w:rPr>
          <w:rFonts w:ascii="Trebuchet MS" w:eastAsia="Times New Roman" w:hAnsi="Trebuchet MS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>Будущим родителям следует иметь в виду, что до 10 недель беременности трехмерная реконструкция  имеет  низкую информативность. Проводить процедуру рекомендуется не ранее 10 недели и не позже 30.</w:t>
      </w:r>
      <w:r>
        <w:rPr>
          <w:rStyle w:val="apple-converted-space"/>
          <w:rFonts w:ascii="Trebuchet MS" w:eastAsia="Times New Roman" w:hAnsi="Trebuchet MS"/>
          <w:color w:val="000000"/>
        </w:rPr>
        <w:t> </w:t>
      </w:r>
      <w:r>
        <w:rPr>
          <w:rFonts w:ascii="Trebuchet MS" w:eastAsia="Times New Roman" w:hAnsi="Trebuchet MS"/>
          <w:color w:val="000000"/>
        </w:rPr>
        <w:br/>
      </w:r>
      <w:r>
        <w:rPr>
          <w:rFonts w:ascii="Trebuchet MS" w:eastAsia="Times New Roman" w:hAnsi="Trebuchet MS"/>
          <w:color w:val="000000"/>
        </w:rPr>
        <w:br/>
        <w:t>Качество изображения зависит от множества факторов. Положение тела ребенка и его конечностей, положение пуповины и плаценты сильно влияют на качество получаемого на мониторе изображения, также многое зависит от двигательной активности ребенка. Избыточный вес у будущей мамы, наличие рубцов на передней брюшной стенке, а также малое количество околоплодных вод могут служить помехами для обработки ультразвукового сигнала и создания объемного изображения ребенка.</w:t>
      </w:r>
      <w:r>
        <w:rPr>
          <w:rStyle w:val="apple-converted-space"/>
          <w:rFonts w:ascii="Trebuchet MS" w:eastAsia="Times New Roman" w:hAnsi="Trebuchet MS"/>
          <w:color w:val="000000"/>
        </w:rPr>
        <w:t> </w:t>
      </w:r>
    </w:p>
    <w:p w14:paraId="05432130" w14:textId="77777777" w:rsidR="003A4B19" w:rsidRDefault="003A4B19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</w:p>
    <w:p w14:paraId="7B5CEAFA" w14:textId="77777777" w:rsidR="003A4B19" w:rsidRPr="003A4B19" w:rsidRDefault="003A4B19" w:rsidP="003A4B19">
      <w:pPr>
        <w:pStyle w:val="2"/>
        <w:spacing w:before="120" w:after="120"/>
        <w:rPr>
          <w:rFonts w:ascii="Trebuchet MS" w:eastAsia="Times New Roman" w:hAnsi="Trebuchet MS"/>
          <w:b w:val="0"/>
          <w:bCs w:val="0"/>
          <w:color w:val="000000"/>
        </w:rPr>
      </w:pPr>
      <w:r>
        <w:rPr>
          <w:rFonts w:ascii="Trebuchet MS" w:eastAsia="Times New Roman" w:hAnsi="Trebuchet MS"/>
          <w:b w:val="0"/>
          <w:bCs w:val="0"/>
          <w:color w:val="000000"/>
        </w:rPr>
        <w:t>Цены на 3 D-4D УЗИ при беременности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34"/>
        <w:gridCol w:w="3189"/>
      </w:tblGrid>
      <w:tr w:rsidR="003A4B19" w14:paraId="689A1A46" w14:textId="77777777" w:rsidTr="003A4B19">
        <w:tc>
          <w:tcPr>
            <w:tcW w:w="5134" w:type="dxa"/>
          </w:tcPr>
          <w:p w14:paraId="36AF7008" w14:textId="77777777" w:rsidR="003A4B19" w:rsidRPr="006D2E3F" w:rsidRDefault="003A4B19" w:rsidP="003A4B19">
            <w:pPr>
              <w:rPr>
                <w:rFonts w:eastAsia="Times New Roman" w:cs="Times New Roman"/>
              </w:rPr>
            </w:pPr>
            <w:proofErr w:type="spellStart"/>
            <w:r>
              <w:rPr>
                <w:rFonts w:eastAsia="Times New Roman" w:cs="Times New Roman"/>
                <w:color w:val="333333"/>
                <w:shd w:val="clear" w:color="auto" w:fill="FFFFFF"/>
              </w:rPr>
              <w:t>Скринн</w:t>
            </w:r>
            <w:r w:rsidRPr="006D2E3F">
              <w:rPr>
                <w:rFonts w:eastAsia="Times New Roman" w:cs="Times New Roman"/>
                <w:color w:val="333333"/>
                <w:shd w:val="clear" w:color="auto" w:fill="FFFFFF"/>
              </w:rPr>
              <w:t>инговое</w:t>
            </w:r>
            <w:proofErr w:type="spellEnd"/>
            <w:r w:rsidRPr="006D2E3F">
              <w:rPr>
                <w:rFonts w:eastAsia="Times New Roman" w:cs="Times New Roman"/>
                <w:color w:val="333333"/>
                <w:shd w:val="clear" w:color="auto" w:fill="FFFFFF"/>
              </w:rPr>
              <w:t xml:space="preserve"> и объемное исследование плода с допплерографией (2-3 триместр, с видеозаписью)</w:t>
            </w:r>
          </w:p>
          <w:p w14:paraId="0369BC73" w14:textId="77777777" w:rsidR="003A4B19" w:rsidRDefault="003A4B19" w:rsidP="003A4B19"/>
        </w:tc>
        <w:tc>
          <w:tcPr>
            <w:tcW w:w="3189" w:type="dxa"/>
          </w:tcPr>
          <w:p w14:paraId="0A6F3D94" w14:textId="77777777" w:rsidR="003A4B19" w:rsidRDefault="003A4B19" w:rsidP="003A4B19">
            <w:r>
              <w:t>1000 сом</w:t>
            </w:r>
          </w:p>
        </w:tc>
      </w:tr>
      <w:tr w:rsidR="003A4B19" w14:paraId="416C8627" w14:textId="77777777" w:rsidTr="003A4B19">
        <w:tc>
          <w:tcPr>
            <w:tcW w:w="5134" w:type="dxa"/>
          </w:tcPr>
          <w:p w14:paraId="7AEEE284" w14:textId="77777777" w:rsidR="003A4B19" w:rsidRPr="006D2E3F" w:rsidRDefault="003A4B19" w:rsidP="003A4B19">
            <w:pPr>
              <w:rPr>
                <w:rFonts w:eastAsia="Times New Roman" w:cs="Times New Roman"/>
              </w:rPr>
            </w:pPr>
            <w:proofErr w:type="spellStart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Скрин</w:t>
            </w:r>
            <w:r>
              <w:rPr>
                <w:rFonts w:eastAsia="Times New Roman" w:cs="Arial"/>
                <w:color w:val="333333"/>
                <w:shd w:val="clear" w:color="auto" w:fill="FFFFFF"/>
              </w:rPr>
              <w:t>н</w:t>
            </w:r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инговое</w:t>
            </w:r>
            <w:proofErr w:type="spellEnd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 xml:space="preserve"> и объемное исследование плодов при многоплодной беременности с допплерографией</w:t>
            </w:r>
          </w:p>
          <w:p w14:paraId="3974E228" w14:textId="77777777" w:rsidR="003A4B19" w:rsidRDefault="003A4B19" w:rsidP="003A4B19">
            <w:pPr>
              <w:rPr>
                <w:rFonts w:eastAsia="Times New Roman" w:cs="Times New Roman"/>
                <w:color w:val="333333"/>
                <w:shd w:val="clear" w:color="auto" w:fill="FFFFFF"/>
              </w:rPr>
            </w:pPr>
          </w:p>
        </w:tc>
        <w:tc>
          <w:tcPr>
            <w:tcW w:w="3189" w:type="dxa"/>
          </w:tcPr>
          <w:p w14:paraId="5414EA47" w14:textId="77777777" w:rsidR="003A4B19" w:rsidRDefault="003A4B19" w:rsidP="003A4B19">
            <w:r>
              <w:t>1500 сом</w:t>
            </w:r>
          </w:p>
        </w:tc>
      </w:tr>
      <w:tr w:rsidR="003A4B19" w14:paraId="1965D2D8" w14:textId="77777777" w:rsidTr="003A4B19">
        <w:tc>
          <w:tcPr>
            <w:tcW w:w="5134" w:type="dxa"/>
          </w:tcPr>
          <w:p w14:paraId="7B635045" w14:textId="77777777" w:rsidR="003A4B19" w:rsidRPr="006D2E3F" w:rsidRDefault="003A4B19" w:rsidP="003A4B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Скриннинговое</w:t>
            </w:r>
            <w:proofErr w:type="spellEnd"/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 xml:space="preserve"> и объемное исследование плода</w:t>
            </w:r>
            <w:r>
              <w:rPr>
                <w:rFonts w:eastAsia="Times New Roman" w:cs="Arial"/>
                <w:color w:val="333333"/>
                <w:shd w:val="clear" w:color="auto" w:fill="FFFFFF"/>
              </w:rPr>
              <w:t xml:space="preserve"> 1 триместр </w:t>
            </w:r>
            <w:r w:rsidRPr="006D2E3F">
              <w:rPr>
                <w:rFonts w:ascii="Arial" w:eastAsia="Times New Roman" w:hAnsi="Arial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  <w:r w:rsidRPr="006D2E3F">
              <w:rPr>
                <w:rFonts w:eastAsia="Times New Roman" w:cs="Arial"/>
                <w:color w:val="333333"/>
                <w:shd w:val="clear" w:color="auto" w:fill="FFFFFF"/>
              </w:rPr>
              <w:t>(3D и 4D)</w:t>
            </w:r>
          </w:p>
          <w:p w14:paraId="2C0B598F" w14:textId="77777777" w:rsidR="003A4B19" w:rsidRPr="006D2E3F" w:rsidRDefault="003A4B19" w:rsidP="003A4B19">
            <w:pPr>
              <w:rPr>
                <w:rFonts w:eastAsia="Times New Roman" w:cs="Times New Roman"/>
              </w:rPr>
            </w:pPr>
          </w:p>
          <w:p w14:paraId="4A778B68" w14:textId="77777777" w:rsidR="003A4B19" w:rsidRPr="006D2E3F" w:rsidRDefault="003A4B19" w:rsidP="003A4B19">
            <w:pPr>
              <w:rPr>
                <w:rFonts w:eastAsia="Times New Roman" w:cs="Arial"/>
                <w:color w:val="333333"/>
                <w:shd w:val="clear" w:color="auto" w:fill="FFFFFF"/>
              </w:rPr>
            </w:pPr>
          </w:p>
        </w:tc>
        <w:tc>
          <w:tcPr>
            <w:tcW w:w="3189" w:type="dxa"/>
          </w:tcPr>
          <w:p w14:paraId="672BE10E" w14:textId="77777777" w:rsidR="003A4B19" w:rsidRDefault="003A4B19" w:rsidP="003A4B19">
            <w:r>
              <w:t>700 сом</w:t>
            </w:r>
          </w:p>
        </w:tc>
      </w:tr>
    </w:tbl>
    <w:p w14:paraId="72566C80" w14:textId="77777777" w:rsidR="003A4B19" w:rsidRDefault="003A4B19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</w:p>
    <w:p w14:paraId="788D6800" w14:textId="77777777" w:rsidR="001F6AD5" w:rsidRDefault="001F6AD5" w:rsidP="001F6AD5">
      <w:pPr>
        <w:pStyle w:val="a3"/>
        <w:spacing w:before="0" w:beforeAutospacing="0" w:after="240" w:afterAutospacing="0" w:line="360" w:lineRule="atLeast"/>
        <w:jc w:val="center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0066CC"/>
          <w:sz w:val="24"/>
          <w:szCs w:val="24"/>
        </w:rPr>
        <w:t>Доверяйте здоровье ребенка профессионалам!</w:t>
      </w:r>
    </w:p>
    <w:p w14:paraId="63DBD1CB" w14:textId="77777777" w:rsidR="001F6AD5" w:rsidRDefault="001F6AD5" w:rsidP="001F6AD5">
      <w:pPr>
        <w:pStyle w:val="a3"/>
        <w:spacing w:before="0" w:beforeAutospacing="0" w:after="240" w:afterAutospacing="0" w:line="360" w:lineRule="atLeast"/>
        <w:rPr>
          <w:rFonts w:ascii="Arial" w:hAnsi="Arial" w:cs="Arial"/>
          <w:color w:val="333333"/>
        </w:rPr>
      </w:pPr>
    </w:p>
    <w:p w14:paraId="030C3416" w14:textId="77777777" w:rsidR="001F6AD5" w:rsidRDefault="001F6AD5"/>
    <w:sectPr w:rsidR="001F6AD5" w:rsidSect="00870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50ED5"/>
    <w:multiLevelType w:val="multilevel"/>
    <w:tmpl w:val="77FA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8F4866"/>
    <w:multiLevelType w:val="multilevel"/>
    <w:tmpl w:val="7A3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DE74EB"/>
    <w:multiLevelType w:val="multilevel"/>
    <w:tmpl w:val="5D8C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EC"/>
    <w:rsid w:val="0004222F"/>
    <w:rsid w:val="001F6AD5"/>
    <w:rsid w:val="00272D2E"/>
    <w:rsid w:val="003A4B19"/>
    <w:rsid w:val="005B2005"/>
    <w:rsid w:val="006211EC"/>
    <w:rsid w:val="00870B46"/>
    <w:rsid w:val="008D6B50"/>
    <w:rsid w:val="00F2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2B4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AD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6A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AD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6AD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F6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F6AD5"/>
  </w:style>
  <w:style w:type="table" w:styleId="a4">
    <w:name w:val="Table Grid"/>
    <w:basedOn w:val="a1"/>
    <w:uiPriority w:val="59"/>
    <w:rsid w:val="003A4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6AD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F6A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6AD5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F6AD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F6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1F6AD5"/>
  </w:style>
  <w:style w:type="table" w:styleId="a4">
    <w:name w:val="Table Grid"/>
    <w:basedOn w:val="a1"/>
    <w:uiPriority w:val="59"/>
    <w:rsid w:val="003A4B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782</Words>
  <Characters>4460</Characters>
  <Application>Microsoft Macintosh Word</Application>
  <DocSecurity>0</DocSecurity>
  <Lines>37</Lines>
  <Paragraphs>10</Paragraphs>
  <ScaleCrop>false</ScaleCrop>
  <Company>MK Medical Clinic</Company>
  <LinksUpToDate>false</LinksUpToDate>
  <CharactersWithSpaces>5232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Kalmatov</dc:creator>
  <cp:keywords/>
  <dc:description/>
  <cp:lastModifiedBy>Roman Kalmatov</cp:lastModifiedBy>
  <cp:revision>2</cp:revision>
  <dcterms:created xsi:type="dcterms:W3CDTF">2019-02-28T12:56:00Z</dcterms:created>
  <dcterms:modified xsi:type="dcterms:W3CDTF">2019-02-28T16:09:00Z</dcterms:modified>
</cp:coreProperties>
</file>