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rial" w:hAnsi="Arial"/>
          <w:b/>
          <w:color w:val="1D4ED8"/>
          <w:sz w:val="36"/>
        </w:rPr>
        <w:t>RailTrack</w:t>
      </w:r>
    </w:p>
    <w:p>
      <w:pPr>
        <w:pStyle w:val="Title"/>
        <w:spacing w:before="360" w:after="160"/>
      </w:pPr>
      <w:r>
        <w:t>Railway Inspection Automation System</w:t>
      </w:r>
    </w:p>
    <w:p>
      <w:pPr>
        <w:spacing w:after="600"/>
      </w:pPr>
      <w:r>
        <w:rPr>
          <w:rFonts w:ascii="Arial" w:hAnsi="Arial"/>
          <w:color w:val="64748B"/>
          <w:sz w:val="24"/>
        </w:rPr>
        <w:t>Professional project documentation for the digitized locomotive inspection workflow, supervisor web dashboard, worker mobile application, and local backend platform.</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Document type</w:t>
            </w:r>
          </w:p>
        </w:tc>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Project Documentation</w:t>
            </w:r>
          </w:p>
        </w:tc>
      </w:tr>
      <w:tr>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color w:val="0F172A"/>
                <w:sz w:val="20"/>
              </w:rPr>
              <w:t>Prepared date</w:t>
            </w:r>
          </w:p>
        </w:tc>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20"/>
              </w:rPr>
              <w:t>May 3, 2026</w:t>
            </w:r>
          </w:p>
        </w:tc>
      </w:tr>
      <w:tr>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color w:val="0F172A"/>
                <w:sz w:val="20"/>
              </w:rPr>
              <w:t>Project scope</w:t>
            </w:r>
          </w:p>
        </w:tc>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20"/>
              </w:rPr>
              <w:t>Local railway maintenance inspection automation</w:t>
            </w:r>
          </w:p>
        </w:tc>
      </w:tr>
      <w:tr>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color w:val="0F172A"/>
                <w:sz w:val="20"/>
              </w:rPr>
              <w:t>Primary users</w:t>
            </w:r>
          </w:p>
        </w:tc>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20"/>
              </w:rPr>
              <w:t>Admin, Supervisor, Worker</w:t>
            </w:r>
          </w:p>
        </w:tc>
      </w:tr>
      <w:tr>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color w:val="0F172A"/>
                <w:sz w:val="20"/>
              </w:rPr>
              <w:t>Implementation mode</w:t>
            </w:r>
          </w:p>
        </w:tc>
        <w:tc>
          <w:tcPr>
            <w:tcW w:type="dxa" w:w="48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20"/>
              </w:rPr>
              <w:t>Localhost development; no production deployment</w:t>
            </w:r>
          </w:p>
        </w:tc>
      </w:tr>
    </w:tbl>
    <w:p/>
    <w:tbl>
      <w:tblPr>
        <w:tblW w:type="auto" w:w="0"/>
        <w:jc w:val="left"/>
        <w:tblLook w:firstColumn="1" w:firstRow="1" w:lastColumn="0" w:lastRow="0" w:noHBand="0" w:noVBand="1" w:val="04A0"/>
      </w:tblPr>
      <w:tblGrid>
        <w:gridCol w:w="9792"/>
      </w:tblGrid>
      <w:tr>
        <w:tc>
          <w:tcPr>
            <w:tcW w:type="dxa" w:w="9792"/>
            <w:shd w:fill="EFF6FF"/>
            <w:tcBorders>
              <w:top w:val="single" w:sz="8" w:space="0" w:color="93C5FD"/>
              <w:left w:val="single" w:sz="8" w:space="0" w:color="93C5FD"/>
              <w:bottom w:val="single" w:sz="8" w:space="0" w:color="93C5FD"/>
              <w:right w:val="single" w:sz="8" w:space="0" w:color="93C5FD"/>
            </w:tcBorders>
            <w:tcMar>
              <w:top w:w="160" w:type="dxa"/>
              <w:start w:w="180" w:type="dxa"/>
              <w:bottom w:w="160" w:type="dxa"/>
              <w:end w:w="180" w:type="dxa"/>
            </w:tcMar>
          </w:tcPr>
          <w:p>
            <w:pPr>
              <w:spacing w:after="60"/>
            </w:pPr>
            <w:r>
              <w:rPr>
                <w:rFonts w:ascii="Arial" w:hAnsi="Arial"/>
                <w:b/>
                <w:color w:val="0F172A"/>
                <w:sz w:val="21"/>
              </w:rPr>
              <w:t>Purpose</w:t>
            </w:r>
          </w:p>
          <w:p>
            <w:pPr>
              <w:spacing w:after="0"/>
            </w:pPr>
            <w:r>
              <w:rPr>
                <w:rFonts w:ascii="Arial" w:hAnsi="Arial"/>
                <w:color w:val="0F172A"/>
                <w:sz w:val="20"/>
              </w:rPr>
              <w:t>This document explains how handwritten locomotive inspection protocols and field records were converted into a structured digital workflow with templates, task assignment, mobile inspection submission, analytics, audit trails, recurring schedules, notifications, and CSV exports.</w:t>
            </w:r>
          </w:p>
        </w:tc>
      </w:tr>
    </w:tbl>
    <w:p/>
    <w:p>
      <w:r>
        <w:br w:type="page"/>
      </w:r>
    </w:p>
    <w:p>
      <w:pPr>
        <w:pStyle w:val="Heading1"/>
      </w:pPr>
      <w:r>
        <w:t>Contents</w:t>
      </w:r>
    </w:p>
    <w:p>
      <w:pPr>
        <w:pStyle w:val="ListNumber"/>
        <w:spacing w:after="80"/>
        <w:ind w:left="360" w:hanging="173"/>
      </w:pPr>
      <w:r>
        <w:rPr>
          <w:rFonts w:ascii="Arial" w:hAnsi="Arial"/>
          <w:sz w:val="21"/>
        </w:rPr>
        <w:t>1. Executive Summary</w:t>
      </w:r>
    </w:p>
    <w:p>
      <w:pPr>
        <w:pStyle w:val="ListNumber"/>
        <w:spacing w:after="80"/>
        <w:ind w:left="360" w:hanging="173"/>
      </w:pPr>
      <w:r>
        <w:rPr>
          <w:rFonts w:ascii="Arial" w:hAnsi="Arial"/>
          <w:sz w:val="21"/>
        </w:rPr>
        <w:t>2. Source Maintenance Protocol Summary</w:t>
      </w:r>
    </w:p>
    <w:p>
      <w:pPr>
        <w:pStyle w:val="ListNumber"/>
        <w:spacing w:after="80"/>
        <w:ind w:left="360" w:hanging="173"/>
      </w:pPr>
      <w:r>
        <w:rPr>
          <w:rFonts w:ascii="Arial" w:hAnsi="Arial"/>
          <w:sz w:val="21"/>
        </w:rPr>
        <w:t>3. Automation Objectives</w:t>
      </w:r>
    </w:p>
    <w:p>
      <w:pPr>
        <w:pStyle w:val="ListNumber"/>
        <w:spacing w:after="80"/>
        <w:ind w:left="360" w:hanging="173"/>
      </w:pPr>
      <w:r>
        <w:rPr>
          <w:rFonts w:ascii="Arial" w:hAnsi="Arial"/>
          <w:sz w:val="21"/>
        </w:rPr>
        <w:t>4. System Architecture</w:t>
      </w:r>
    </w:p>
    <w:p>
      <w:pPr>
        <w:pStyle w:val="ListNumber"/>
        <w:spacing w:after="80"/>
        <w:ind w:left="360" w:hanging="173"/>
      </w:pPr>
      <w:r>
        <w:rPr>
          <w:rFonts w:ascii="Arial" w:hAnsi="Arial"/>
          <w:sz w:val="21"/>
        </w:rPr>
        <w:t>5. Core Data Model</w:t>
      </w:r>
    </w:p>
    <w:p>
      <w:pPr>
        <w:pStyle w:val="ListNumber"/>
        <w:spacing w:after="80"/>
        <w:ind w:left="360" w:hanging="173"/>
      </w:pPr>
      <w:r>
        <w:rPr>
          <w:rFonts w:ascii="Arial" w:hAnsi="Arial"/>
          <w:sz w:val="21"/>
        </w:rPr>
        <w:t>6. Backend API and Workflow Services</w:t>
      </w:r>
    </w:p>
    <w:p>
      <w:pPr>
        <w:pStyle w:val="ListNumber"/>
        <w:spacing w:after="80"/>
        <w:ind w:left="360" w:hanging="173"/>
      </w:pPr>
      <w:r>
        <w:rPr>
          <w:rFonts w:ascii="Arial" w:hAnsi="Arial"/>
          <w:sz w:val="21"/>
        </w:rPr>
        <w:t>7. Web Dashboard</w:t>
      </w:r>
    </w:p>
    <w:p>
      <w:pPr>
        <w:pStyle w:val="ListNumber"/>
        <w:spacing w:after="80"/>
        <w:ind w:left="360" w:hanging="173"/>
      </w:pPr>
      <w:r>
        <w:rPr>
          <w:rFonts w:ascii="Arial" w:hAnsi="Arial"/>
          <w:sz w:val="21"/>
        </w:rPr>
        <w:t>8. Mobile Worker Application</w:t>
      </w:r>
    </w:p>
    <w:p>
      <w:pPr>
        <w:pStyle w:val="ListNumber"/>
        <w:spacing w:after="80"/>
        <w:ind w:left="360" w:hanging="173"/>
      </w:pPr>
      <w:r>
        <w:rPr>
          <w:rFonts w:ascii="Arial" w:hAnsi="Arial"/>
          <w:sz w:val="21"/>
        </w:rPr>
        <w:t>9. Role Access and Security Model</w:t>
      </w:r>
    </w:p>
    <w:p>
      <w:pPr>
        <w:pStyle w:val="ListNumber"/>
        <w:spacing w:after="80"/>
        <w:ind w:left="360" w:hanging="173"/>
      </w:pPr>
      <w:r>
        <w:rPr>
          <w:rFonts w:ascii="Arial" w:hAnsi="Arial"/>
          <w:sz w:val="21"/>
        </w:rPr>
        <w:t>10. Audit Trail, Notifications, Schedules, and Exports</w:t>
      </w:r>
    </w:p>
    <w:p>
      <w:pPr>
        <w:pStyle w:val="ListNumber"/>
        <w:spacing w:after="80"/>
        <w:ind w:left="360" w:hanging="173"/>
      </w:pPr>
      <w:r>
        <w:rPr>
          <w:rFonts w:ascii="Arial" w:hAnsi="Arial"/>
          <w:sz w:val="21"/>
        </w:rPr>
        <w:t>11. Operational Workflows</w:t>
      </w:r>
    </w:p>
    <w:p>
      <w:pPr>
        <w:pStyle w:val="ListNumber"/>
        <w:spacing w:after="80"/>
        <w:ind w:left="360" w:hanging="173"/>
      </w:pPr>
      <w:r>
        <w:rPr>
          <w:rFonts w:ascii="Arial" w:hAnsi="Arial"/>
          <w:sz w:val="21"/>
        </w:rPr>
        <w:t>12. Verification and Local Deployment Notes</w:t>
      </w:r>
    </w:p>
    <w:p>
      <w:pPr>
        <w:pStyle w:val="ListNumber"/>
        <w:spacing w:after="80"/>
        <w:ind w:left="360" w:hanging="173"/>
      </w:pPr>
      <w:r>
        <w:rPr>
          <w:rFonts w:ascii="Arial" w:hAnsi="Arial"/>
          <w:sz w:val="21"/>
        </w:rPr>
        <w:t>13. Current Limitations and Recommended Next Phase</w:t>
      </w:r>
    </w:p>
    <w:p>
      <w:r>
        <w:br w:type="page"/>
      </w:r>
    </w:p>
    <w:p>
      <w:pPr>
        <w:pStyle w:val="Heading1"/>
      </w:pPr>
      <w:r>
        <w:t>1. Executive Summary</w:t>
      </w:r>
    </w:p>
    <w:p>
      <w:r>
        <w:t>RailTrack is a digital railway inspection management system built to automate paper-based locomotive inspection records for electric locomotive maintenance. The project converts inspection sheets for W1, W2, W3, IA, pantograph, compressor, pneumatic, and braking systems into structured templates, assignable tasks, mobile inspection submissions, supervisor approval workflows, and operational dashboards.</w:t>
      </w:r>
    </w:p>
    <w:p>
      <w:r>
        <w:t>The implemented solution includes a Fastify and Prisma backend, a Vite React web dashboard for Admin and Supervisor roles, and an Expo React Native mobile application for Workers. The current implementation is local-development only and uses the existing local database, role-header authentication, and local API flow.</w:t>
      </w:r>
    </w:p>
    <w:tbl>
      <w:tblPr>
        <w:tblW w:type="auto" w:w="0"/>
        <w:jc w:val="left"/>
        <w:tblLook w:firstColumn="1" w:firstRow="1" w:lastColumn="0" w:lastRow="0" w:noHBand="0" w:noVBand="1" w:val="04A0"/>
      </w:tblPr>
      <w:tblGrid>
        <w:gridCol w:w="9792"/>
      </w:tblGrid>
      <w:tr>
        <w:tc>
          <w:tcPr>
            <w:tcW w:type="dxa" w:w="9792"/>
            <w:shd w:fill="DCFCE7"/>
            <w:tcBorders>
              <w:top w:val="single" w:sz="8" w:space="0" w:color="CBD5E1"/>
              <w:left w:val="single" w:sz="8" w:space="0" w:color="CBD5E1"/>
              <w:bottom w:val="single" w:sz="8" w:space="0" w:color="CBD5E1"/>
              <w:right w:val="single" w:sz="8" w:space="0" w:color="CBD5E1"/>
            </w:tcBorders>
            <w:tcMar>
              <w:top w:w="160" w:type="dxa"/>
              <w:start w:w="180" w:type="dxa"/>
              <w:bottom w:w="160" w:type="dxa"/>
              <w:end w:w="180" w:type="dxa"/>
            </w:tcMar>
          </w:tcPr>
          <w:p>
            <w:pPr>
              <w:spacing w:after="60"/>
            </w:pPr>
            <w:r>
              <w:rPr>
                <w:rFonts w:ascii="Arial" w:hAnsi="Arial"/>
                <w:b/>
                <w:color w:val="0F172A"/>
                <w:sz w:val="21"/>
              </w:rPr>
              <w:t>Business Value</w:t>
            </w:r>
          </w:p>
          <w:p>
            <w:pPr>
              <w:spacing w:after="0"/>
            </w:pPr>
            <w:r>
              <w:rPr>
                <w:rFonts w:ascii="Arial" w:hAnsi="Arial"/>
                <w:color w:val="0F172A"/>
                <w:sz w:val="20"/>
              </w:rPr>
              <w:t>The system replaces scattered handwritten inspection records with a searchable, role-controlled, timestamped workflow. Supervisors can track locomotive status, workforce utilization, assignments, rework, templates, loco history, schedules, and exports from one dashboard while workers receive and submit inspection tasks from mobile.</w:t>
            </w:r>
          </w:p>
        </w:tc>
      </w:tr>
    </w:tbl>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Area</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Delivered Capability</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Operational Impact</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templates</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Dynamic draft/publish template library with sections and items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checklists can be maintained without hardcoding forms.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 management</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 creation, priority, assignment, rework, approval, and status tracking</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Supervisor gets a clear operational queue by locomotive and status.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Mobile execution</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task list, inspection form, submission, analytics, and notifications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Workers complete assigned inspections at point of work.</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Analytics</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Dashboard analytics and mobile worker analytics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Management can see workload, health, priority pressure, and worker history.</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Audit trail</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Assignment events, status events, loco history, and notifications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flow becomes traceable beyond final submission records.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Exports</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CSV exports for tasks, assignments, schedules, and loco history</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Data can be shared for reporting and audit review.</w:t>
            </w:r>
          </w:p>
        </w:tc>
      </w:tr>
    </w:tbl>
    <w:p/>
    <w:p>
      <w:pPr>
        <w:pStyle w:val="Heading1"/>
      </w:pPr>
      <w:r>
        <w:t>2. Source Maintenance Protocol Summary</w:t>
      </w:r>
    </w:p>
    <w:p>
      <w:r>
        <w:t>The source maintenance record is a combined protocol, practical inspection sheet, and field audit trail. It covers locomotive numbers 22850, 22895, and 25049, and inspection levels W1, W2, W3, and IA. Each paper record contains component checklists, expected conditions, actual condition or remarks, action taken, and worker/supervisor sign-off.</w:t>
      </w:r>
    </w:p>
    <w:tbl>
      <w:tblPr>
        <w:tblStyle w:val="TableGrid"/>
        <w:tblW w:type="dxa" w:w="9360"/>
        <w:jc w:val="left"/>
        <w:tblLayout w:type="fixed"/>
        <w:tblLook w:firstColumn="1" w:firstRow="1" w:lastColumn="0" w:lastRow="0" w:noHBand="0" w:noVBand="1" w:val="04A0"/>
      </w:tblPr>
      <w:tblGrid>
        <w:gridCol w:w="2448"/>
        <w:gridCol w:w="2448"/>
        <w:gridCol w:w="2448"/>
        <w:gridCol w:w="2448"/>
      </w:tblGrid>
      <w:tr>
        <w:trPr>
          <w:tblHeader w:val="true"/>
        </w:trPr>
        <w:tc>
          <w:tcPr>
            <w:tcW w:type="dxa" w:w="12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Inspection Level</w:t>
            </w:r>
          </w:p>
        </w:tc>
        <w:tc>
          <w:tcPr>
            <w:tcW w:type="dxa" w:w="23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Purpose</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Representative Coverage</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Automation Mapping</w:t>
            </w:r>
          </w:p>
        </w:tc>
      </w:tr>
      <w:tr>
        <w:tc>
          <w:tcPr>
            <w:tcW w:type="dxa" w:w="12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W1</w:t>
            </w:r>
          </w:p>
        </w:tc>
        <w:tc>
          <w:tcPr>
            <w:tcW w:type="dxa" w:w="23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Weekly light inspection</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Cleaning, visual checks, minor servicing, rubber parts, feed valve, wiper and horn pipe checks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Digitized as reusable inspection templates with item-level responses and remarks.</w:t>
            </w:r>
          </w:p>
        </w:tc>
      </w:tr>
      <w:tr>
        <w:tc>
          <w:tcPr>
            <w:tcW w:type="dxa" w:w="12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W2</w:t>
            </w:r>
          </w:p>
        </w:tc>
        <w:tc>
          <w:tcPr>
            <w:tcW w:type="dxa" w:w="23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Intermediate functional inspection</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NRV overhaul, auto drain valve testing, brake pipe/feed pipe continuity, leakage and reservoir checks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Assigned as higher-detail tasks with priority and status tracking.</w:t>
            </w:r>
          </w:p>
        </w:tc>
      </w:tr>
      <w:tr>
        <w:tc>
          <w:tcPr>
            <w:tcW w:type="dxa" w:w="12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W3</w:t>
            </w:r>
          </w:p>
        </w:tc>
        <w:tc>
          <w:tcPr>
            <w:tcW w:type="dxa" w:w="23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Deep inspection</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Pneumatic panel, relay valves, brake cylinder movement, corrosion, fittings, leakages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Tracked through status events, rework, and loco history.</w:t>
            </w:r>
          </w:p>
        </w:tc>
      </w:tr>
      <w:tr>
        <w:tc>
          <w:tcPr>
            <w:tcW w:type="dxa" w:w="129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IA</w:t>
            </w:r>
          </w:p>
        </w:tc>
        <w:tc>
          <w:tcPr>
            <w:tcW w:type="dxa" w:w="23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Intensive annual/major inspection</w:t>
            </w:r>
          </w:p>
        </w:tc>
        <w:tc>
          <w:tcPr>
            <w:tcW w:type="dxa" w:w="43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Full compressor overhaul, pneumatic system, filters, lubrication, mechanical and electrical integration</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Managed as a major template/task workflow with supervisor approval.</w:t>
            </w:r>
          </w:p>
        </w:tc>
      </w:tr>
    </w:tbl>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Subsystem</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Field Checks Captured in Source Documents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Digital Representation</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Brake system</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Feed valve, NRV, auto drain valve, brake cylinder, BP and FP pressure behavior</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 sections and checklist items with Boolean/text/number fields.</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Air system</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Air dryer, aftercooler, reservoirs, drain cocks, oil/moisture contamination</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sections with required remarks for actual condition and action taken.</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Compressor system</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1000 LPM/2000 LPM compressor, CPA, oil level, filters, breather, bearings, mountings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Template-driven compressor inspection forms and assignment history.</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Pantograph system</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Carbon strip thickness, spring tension, insulators, plunger movement, raise/lower mechanism</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Dedicated pantograph inspection templates and recurring schedule support.</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Piping/structure</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Hoses, clamps, mountings, weld joints, leakage and corrosion</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Checklist responses, rework loops, and loco-level history timeline.</w:t>
            </w:r>
          </w:p>
        </w:tc>
      </w:tr>
      <w:tr>
        <w:tc>
          <w:tcPr>
            <w:tcW w:type="dxa" w:w="20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Performance testing</w:t>
            </w:r>
          </w:p>
        </w:tc>
        <w:tc>
          <w:tcPr>
            <w:tcW w:type="dxa" w:w="46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BP/SA9/reservoir leakage, brake timing, pressure build/release, gauge calibration</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Numeric response fields and CSV exportable audit data.</w:t>
            </w:r>
          </w:p>
        </w:tc>
      </w:tr>
    </w:tbl>
    <w:p/>
    <w:tbl>
      <w:tblPr>
        <w:tblW w:type="auto" w:w="0"/>
        <w:jc w:val="left"/>
        <w:tblLook w:firstColumn="1" w:firstRow="1" w:lastColumn="0" w:lastRow="0" w:noHBand="0" w:noVBand="1" w:val="04A0"/>
      </w:tblPr>
      <w:tblGrid>
        <w:gridCol w:w="9792"/>
      </w:tblGrid>
      <w:tr>
        <w:tc>
          <w:tcPr>
            <w:tcW w:type="dxa" w:w="9792"/>
            <w:shd w:fill="FEF3C7"/>
            <w:tcBorders>
              <w:top w:val="single" w:sz="8" w:space="0" w:color="CBD5E1"/>
              <w:left w:val="single" w:sz="8" w:space="0" w:color="CBD5E1"/>
              <w:bottom w:val="single" w:sz="8" w:space="0" w:color="CBD5E1"/>
              <w:right w:val="single" w:sz="8" w:space="0" w:color="CBD5E1"/>
            </w:tcBorders>
            <w:tcMar>
              <w:top w:w="160" w:type="dxa"/>
              <w:start w:w="180" w:type="dxa"/>
              <w:bottom w:w="160" w:type="dxa"/>
              <w:end w:w="180" w:type="dxa"/>
            </w:tcMar>
          </w:tcPr>
          <w:p>
            <w:pPr>
              <w:spacing w:after="60"/>
            </w:pPr>
            <w:r>
              <w:rPr>
                <w:rFonts w:ascii="Arial" w:hAnsi="Arial"/>
                <w:b/>
                <w:color w:val="0F172A"/>
                <w:sz w:val="21"/>
              </w:rPr>
              <w:t>Important Field Insight</w:t>
            </w:r>
          </w:p>
          <w:p>
            <w:pPr>
              <w:spacing w:after="0"/>
            </w:pPr>
            <w:r>
              <w:rPr>
                <w:rFonts w:ascii="Arial" w:hAnsi="Arial"/>
                <w:color w:val="0F172A"/>
                <w:sz w:val="20"/>
              </w:rPr>
              <w:t>The handwritten observations include real faults such as common pipe air leakage, valve defects, gauge differences, pressure irregularities, heavy sound, and servicing actions. The automation therefore keeps remarks, action history, rework, and supervisor approval as first-class workflow elements.</w:t>
            </w:r>
          </w:p>
        </w:tc>
      </w:tr>
    </w:tbl>
    <w:p/>
    <w:p>
      <w:pPr>
        <w:pStyle w:val="Heading1"/>
      </w:pPr>
      <w:r>
        <w:t>3. Automation Objectives</w:t>
      </w:r>
    </w:p>
    <w:p>
      <w:pPr>
        <w:pStyle w:val="ListBullet"/>
        <w:spacing w:after="80"/>
        <w:ind w:left="360" w:hanging="173"/>
      </w:pPr>
      <w:r>
        <w:rPr>
          <w:rFonts w:ascii="Arial" w:hAnsi="Arial"/>
          <w:sz w:val="21"/>
        </w:rPr>
        <w:t>Convert static paper-based locomotive inspection sheets into dynamic database-backed templates.</w:t>
      </w:r>
    </w:p>
    <w:p>
      <w:pPr>
        <w:pStyle w:val="ListBullet"/>
        <w:spacing w:after="80"/>
        <w:ind w:left="360" w:hanging="173"/>
      </w:pPr>
      <w:r>
        <w:rPr>
          <w:rFonts w:ascii="Arial" w:hAnsi="Arial"/>
          <w:sz w:val="21"/>
        </w:rPr>
        <w:t>Allow Admin and Supervisor users to create, publish, duplicate, and maintain inspection templates by sections and items.</w:t>
      </w:r>
    </w:p>
    <w:p>
      <w:pPr>
        <w:pStyle w:val="ListBullet"/>
        <w:spacing w:after="80"/>
        <w:ind w:left="360" w:hanging="173"/>
      </w:pPr>
      <w:r>
        <w:rPr>
          <w:rFonts w:ascii="Arial" w:hAnsi="Arial"/>
          <w:sz w:val="21"/>
        </w:rPr>
        <w:t>Create task workflows tied to locomotive number, template, priority, status, worker assignment, and assignment time.</w:t>
      </w:r>
    </w:p>
    <w:p>
      <w:pPr>
        <w:pStyle w:val="ListBullet"/>
        <w:spacing w:after="80"/>
        <w:ind w:left="360" w:hanging="173"/>
      </w:pPr>
      <w:r>
        <w:rPr>
          <w:rFonts w:ascii="Arial" w:hAnsi="Arial"/>
          <w:sz w:val="21"/>
        </w:rPr>
        <w:t>Give workers a mobile interface for receiving assigned inspection tasks and submitting item-level responses.</w:t>
      </w:r>
    </w:p>
    <w:p>
      <w:pPr>
        <w:pStyle w:val="ListBullet"/>
        <w:spacing w:after="80"/>
        <w:ind w:left="360" w:hanging="173"/>
      </w:pPr>
      <w:r>
        <w:rPr>
          <w:rFonts w:ascii="Arial" w:hAnsi="Arial"/>
          <w:sz w:val="21"/>
        </w:rPr>
        <w:t>Give supervisors a loco-centric dashboard, assignment view, analytics, notifications, schedules, exports, and audit history.</w:t>
      </w:r>
    </w:p>
    <w:p>
      <w:pPr>
        <w:pStyle w:val="ListBullet"/>
        <w:spacing w:after="80"/>
        <w:ind w:left="360" w:hanging="173"/>
      </w:pPr>
      <w:r>
        <w:rPr>
          <w:rFonts w:ascii="Arial" w:hAnsi="Arial"/>
          <w:sz w:val="21"/>
        </w:rPr>
        <w:t>Keep production systems untouched; all development and migration work was performed for localhost use only.</w:t>
      </w:r>
    </w:p>
    <w:p>
      <w:pPr>
        <w:pStyle w:val="Heading1"/>
      </w:pPr>
      <w:r>
        <w:t>4. System Architecture</w:t>
      </w:r>
    </w:p>
    <w:p>
      <w:r>
        <w:t>The system is organized into three application surfaces backed by one relational database. The backend owns data validation, role guards, task lifecycle transitions, event creation, notification creation, schedule generation, and CSV exports. The web dashboard consumes management endpoints, while the mobile application consumes worker task and notification endpoints.</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Layer</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Technology</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Responsibility</w:t>
            </w:r>
          </w:p>
        </w:tc>
      </w:tr>
      <w:t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Backend API</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Node.js, Fastify, TypeScript, Prisma</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Routes for users, locos, tasks, templates, inspections, analytics, notifications, schedules, and exports.</w:t>
            </w:r>
          </w:p>
        </w:tc>
      </w:tr>
      <w:t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Database</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PostgreSQL through Prisma schema/migrations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Persistent models for users, locos, tasks, assignments, events, templates, inspections, schedules, and notifications.</w:t>
            </w:r>
          </w:p>
        </w:tc>
      </w:tr>
      <w:t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Web Dashboard</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React, TypeScript, Vite</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Admin/Supervisor operational cockpit for task, assignment, template, analytics, staff, history, schedule, notification, and export workflows.</w:t>
            </w:r>
          </w:p>
        </w:tc>
      </w:tr>
      <w:t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Mobile App</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Expo React Native, TypeScript</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task list, inspection forms, submission, worker analytics, and in-app notifications.</w:t>
            </w:r>
          </w:p>
        </w:tc>
      </w:tr>
      <w:tr>
        <w:tc>
          <w:tcPr>
            <w:tcW w:type="dxa" w:w="18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Auth Model</w:t>
            </w:r>
          </w:p>
        </w:tc>
        <w:tc>
          <w:tcPr>
            <w:tcW w:type="dxa" w:w="316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Current role-header/local user context</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Role-controlled access during localhost development without changing the existing authentication contract.</w:t>
            </w:r>
          </w:p>
        </w:tc>
      </w:tr>
    </w:tbl>
    <w:p/>
    <w:p>
      <w:pPr>
        <w:pStyle w:val="Heading1"/>
      </w:pPr>
      <w:r>
        <w:t>5. Core Data Model</w:t>
      </w:r>
    </w:p>
    <w:p>
      <w:r>
        <w:t>The data model was expanded from simple task and inspection tracking into a full workflow model. It now supports template versioning, section/item-based checklists, assignment timestamps, assignment events, status events, notifications, recurring schedules, and CSV export-ready operational data.</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Model</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Purpose</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Key Relationships</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User</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Stores Admin, Supervisor, and Worker identities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Assignments, inspections, notifications, status events, schedule ownership.</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Stores locomotive numbers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 notifications, recurring schedules, loco history.</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Represents one inspection job for a loco</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 optional template, assignments, events, notifications, inspections.</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TaskAssignment</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Current worker-to-task assignment</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Unique task/worker pair with assignment createdAt time.</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TaskAssignmentEvent</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Historical assign/unassign record</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Preserves full worker assignment history.</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TaskStatusEvent</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Timeline of task status changes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Supports loco history and audit trail.</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InspectionTemplate</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Dynamic inspection form definition</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Sections, items, versions, tasks, inspections, schedules.</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Section and Item</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 structure and checklist fields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Supports add/remove section/item behavior and typed fields.</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and Response</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submission and item-level answers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 worker, template, item responses and remarks.</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In-app notification records</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User, optional task, optional loco, read/unread state.</w:t>
            </w:r>
          </w:p>
        </w:tc>
      </w:tr>
      <w:tr>
        <w:tc>
          <w:tcPr>
            <w:tcW w:type="dxa" w:w="252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RecurringInspectionSchedule</w:t>
            </w:r>
          </w:p>
        </w:tc>
        <w:tc>
          <w:tcPr>
            <w:tcW w:type="dxa" w:w="36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Manual recurring task generation</w:t>
            </w:r>
          </w:p>
        </w:tc>
        <w:tc>
          <w:tcPr>
            <w:tcW w:type="dxa" w:w="417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 template, priority, frequency, workers, next run.</w:t>
            </w:r>
          </w:p>
        </w:tc>
      </w:tr>
    </w:tbl>
    <w:p/>
    <w:p>
      <w:pPr>
        <w:pStyle w:val="Heading1"/>
      </w:pPr>
      <w:r>
        <w:t>6. Backend API and Workflow Services</w:t>
      </w:r>
    </w:p>
    <w:p>
      <w:r>
        <w:t>The backend registers route modules for user, locomotive, task, inspection, template, notification, schedule, and export functions. Role middleware protects each route according to Admin, Supervisor, and Worker responsibilities.</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Route Group</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Key Endpoints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Access</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Users/Auth</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POST /login, POST /register, GET /users, POST /users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Login open; user setup/admin routes role-guarded.</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Analytics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/workers/:workerId/analytics</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 Supervisor, Worker.</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/locos, POST /locos, GET /locos/:id/history</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Read/history for Admin/Supervisor; loco creation Admin only.</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/tasks, GET /tasks/:id, POST /tasks, POST /tasks/assign, submit/approve/rework</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Management and worker paths separated by role.</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POST /inspection/start, POST /inspection/submit, GET /inspection/template/:taskId</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submits; read endpoints available to authorized roles.</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Templates, sections, and items create/update/publish/duplicate/archive/delete</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Admin/Supervisor manage most actions; destructive archive/delete Admin only.</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/notifications, POST /notifications/:id/read, POST /notifications/read-all</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All roles for own notification feed.</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Schedules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/schedules, POST /schedules, POST /schedules/generate-due</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Admin/Supervisor.</w:t>
            </w:r>
          </w:p>
        </w:tc>
      </w:tr>
      <w:tr>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Exports</w:t>
            </w:r>
          </w:p>
        </w:tc>
        <w:tc>
          <w:tcPr>
            <w:tcW w:type="dxa" w:w="547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GET /exports/tasks.csv, assignments.csv, schedules.csv, loco-history.csv</w:t>
            </w:r>
          </w:p>
        </w:tc>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Admin/Supervisor.</w:t>
            </w:r>
          </w:p>
        </w:tc>
      </w:tr>
    </w:tbl>
    <w:p/>
    <w:tbl>
      <w:tblPr>
        <w:tblW w:type="auto" w:w="0"/>
        <w:jc w:val="left"/>
        <w:tblLook w:firstColumn="1" w:firstRow="1" w:lastColumn="0" w:lastRow="0" w:noHBand="0" w:noVBand="1" w:val="04A0"/>
      </w:tblPr>
      <w:tblGrid>
        <w:gridCol w:w="9792"/>
      </w:tblGrid>
      <w:tr>
        <w:tc>
          <w:tcPr>
            <w:tcW w:type="dxa" w:w="9792"/>
            <w:shd w:fill="EFF6FF"/>
            <w:tcBorders>
              <w:top w:val="single" w:sz="8" w:space="0" w:color="93C5FD"/>
              <w:left w:val="single" w:sz="8" w:space="0" w:color="93C5FD"/>
              <w:bottom w:val="single" w:sz="8" w:space="0" w:color="93C5FD"/>
              <w:right w:val="single" w:sz="8" w:space="0" w:color="93C5FD"/>
            </w:tcBorders>
            <w:tcMar>
              <w:top w:w="160" w:type="dxa"/>
              <w:start w:w="180" w:type="dxa"/>
              <w:bottom w:w="160" w:type="dxa"/>
              <w:end w:w="180" w:type="dxa"/>
            </w:tcMar>
          </w:tcPr>
          <w:p>
            <w:pPr>
              <w:spacing w:after="60"/>
            </w:pPr>
            <w:r>
              <w:rPr>
                <w:rFonts w:ascii="Arial" w:hAnsi="Arial"/>
                <w:b/>
                <w:color w:val="0F172A"/>
                <w:sz w:val="21"/>
              </w:rPr>
              <w:t>Workflow Integrity</w:t>
            </w:r>
          </w:p>
          <w:p>
            <w:pPr>
              <w:spacing w:after="0"/>
            </w:pPr>
            <w:r>
              <w:rPr>
                <w:rFonts w:ascii="Arial" w:hAnsi="Arial"/>
                <w:color w:val="0F172A"/>
                <w:sz w:val="20"/>
              </w:rPr>
              <w:t>Task lifecycle routes now create status events and notifications as part of the same operational flow. Assignment changes preserve historical assignment events so analytics and audit history do not rely only on the current assignment table.</w:t>
            </w:r>
          </w:p>
        </w:tc>
      </w:tr>
    </w:tbl>
    <w:p/>
    <w:p>
      <w:pPr>
        <w:pStyle w:val="Heading1"/>
      </w:pPr>
      <w:r>
        <w:t>7. Web Dashboard</w:t>
      </w:r>
    </w:p>
    <w:p>
      <w:r>
        <w:t>The web dashboard is the supervisor/admin control panel. It was reorganized from a simple list of cards into a more operational system focused on locomotive visibility, worker assignment clarity, template control, and management analytics.</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Dashboard Area</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Implemented Behavior</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Loco-centric task sections with status indicators and task details.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 Assign</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 inspection tasks using loco, template, inspection type, priority, and worker assignment flow.</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Assignments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Worker-grouped collapsible assignment view with task details and assignment creation time.</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Template library with draft creation, publish, duplicate draft, archive, dynamic section/item creation, and Admin-only destructive delete controls.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Analytics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Locomotive health, workforce utilization, task efficiency, and priority summary derived from tasks/users.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 History</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Timeline of task status, assignment, inspection, and loco-related events.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Schedules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Recurring inspection schedule creation, worker selection, activation state, and manual due-task generation.</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In-app notification list with read and mark-all-read behavior.</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Exports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CSV download controls for tasks, assignments, schedules, and loco history.</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Staff</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Admin-only page for adding supervisors and workers.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Profile/Settings</w:t>
            </w:r>
          </w:p>
        </w:tc>
        <w:tc>
          <w:tcPr>
            <w:tcW w:type="dxa" w:w="770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Baseline dashboard user sections preserved.</w:t>
            </w:r>
          </w:p>
        </w:tc>
      </w:tr>
    </w:tbl>
    <w:p/>
    <w:p>
      <w:pPr>
        <w:pStyle w:val="Heading1"/>
      </w:pPr>
      <w:r>
        <w:t>8. Mobile Worker Application</w:t>
      </w:r>
    </w:p>
    <w:p>
      <w:r>
        <w:t>The mobile application is focused on worker execution. It keeps the task list and task detail flow intact while adding analytics and notifications so workers can understand current workload, historical assignments, priority pressure, rework exposure, and recent activity.</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Mobile 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Purpose</w:t>
            </w:r>
          </w:p>
        </w:tc>
      </w:tr>
      <w:t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LoginScreen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Local login/register flow against backend auth endpoints.</w:t>
            </w:r>
          </w:p>
        </w:tc>
      </w:tr>
      <w:t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task list with refresh, assignment-time display, Analytics button, and Notifications badge.</w:t>
            </w:r>
          </w:p>
        </w:tc>
      </w:tr>
      <w:t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TaskDetailScreen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Starts inspection, loads the task template, collects item responses/remarks, submits inspection, and updates task status.</w:t>
            </w:r>
          </w:p>
        </w:tc>
      </w:tr>
      <w:t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WorkerDashboardScreen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analytics for total historical tasks, active tasks, completed/submitted counts, priority counts, assignment age, rework exposure, and recent activity.</w:t>
            </w:r>
          </w:p>
        </w:tc>
      </w:tr>
      <w:tr>
        <w:tc>
          <w:tcPr>
            <w:tcW w:type="dxa" w:w="30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NotificationsScreen</w:t>
            </w:r>
          </w:p>
        </w:tc>
        <w:tc>
          <w:tcPr>
            <w:tcW w:type="dxa" w:w="705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in-app notification feed with read and mark-all-read support.</w:t>
            </w:r>
          </w:p>
        </w:tc>
      </w:tr>
    </w:tbl>
    <w:p/>
    <w:p>
      <w:pPr>
        <w:pStyle w:val="Heading1"/>
      </w:pPr>
      <w:r>
        <w:t>9. Role Access and Security Model</w:t>
      </w:r>
    </w:p>
    <w:p>
      <w:r>
        <w:t>The role access cleanup centralized frontend permissions and aligned backend route guards. The current pass keeps the existing role-header auth mechanism but makes Admin, Supervisor, and Worker behavior predictable.</w:t>
      </w:r>
    </w:p>
    <w:tbl>
      <w:tblPr>
        <w:tblStyle w:val="TableGrid"/>
        <w:tblW w:type="dxa" w:w="9360"/>
        <w:jc w:val="left"/>
        <w:tblLayout w:type="fixed"/>
        <w:tblLook w:firstColumn="1" w:firstRow="1" w:lastColumn="0" w:lastRow="0" w:noHBand="0" w:noVBand="1" w:val="04A0"/>
      </w:tblPr>
      <w:tblGrid>
        <w:gridCol w:w="2448"/>
        <w:gridCol w:w="2448"/>
        <w:gridCol w:w="2448"/>
        <w:gridCol w:w="2448"/>
      </w:tblGrid>
      <w:tr>
        <w:trPr>
          <w:tblHeader w:val="true"/>
        </w:trP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Capability</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Admin</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Supervisor</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Worker</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View operational dashboard tabs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Create/assign/approve/rework tasks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Submit assigned inspections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View/manage templates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Archive/delete templates, sections, items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 users/supervisors/workers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 locomotives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View analytics, notifications, history, exports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 sees own mobile analytics/notifications</w:t>
            </w:r>
          </w:p>
        </w:tc>
      </w:tr>
      <w:tr>
        <w:tc>
          <w:tcPr>
            <w:tcW w:type="dxa" w:w="446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 recurring schedules</w:t>
            </w:r>
          </w:p>
        </w:tc>
        <w:tc>
          <w:tcPr>
            <w:tcW w:type="dxa" w:w="172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194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Yes</w:t>
            </w:r>
          </w:p>
        </w:tc>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w:t>
            </w:r>
          </w:p>
        </w:tc>
      </w:tr>
    </w:tbl>
    <w:p/>
    <w:p>
      <w:pPr>
        <w:pStyle w:val="Heading1"/>
      </w:pPr>
      <w:r>
        <w:t>10. Audit Trail, Notifications, Schedules, and Exports</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Addon</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Implemented Scope</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Why It Matters</w:t>
            </w:r>
          </w:p>
        </w:tc>
      </w:tr>
      <w:t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Status event timeline</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 create, assign, submit, approve, and rework transitions write TaskStatusEvent records.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Creates an auditable status trail for every locomotive task.</w:t>
            </w:r>
          </w:p>
        </w:tc>
      </w:tr>
      <w:t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 history</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Loco history endpoint and dashboard tab combine status, assignment, and inspection activity.</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Supervisors can review all work performed on one locomotive.</w:t>
            </w:r>
          </w:p>
        </w:tc>
      </w:tr>
      <w:t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In-app notifications</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Notifications are created for assignment, unassignment, submission, approval, and rework events.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Workers and supervisors are alerted inside the system without push notification infrastructure.</w:t>
            </w:r>
          </w:p>
        </w:tc>
      </w:tr>
      <w:t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Recurring schedules</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Admin/Supervisor can create manual recurring schedules and generate due tasks.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Supports repeated W1/W2/W3/IA inspection cycles without cron automation.</w:t>
            </w:r>
          </w:p>
        </w:tc>
      </w:tr>
      <w:tr>
        <w:tc>
          <w:tcPr>
            <w:tcW w:type="dxa" w:w="223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CSV export</w:t>
            </w:r>
          </w:p>
        </w:tc>
        <w:tc>
          <w:tcPr>
            <w:tcW w:type="dxa" w:w="4824"/>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 assignments, schedules, and loco history export as CSV files.</w:t>
            </w:r>
          </w:p>
        </w:tc>
        <w:tc>
          <w:tcPr>
            <w:tcW w:type="dxa" w:w="3312"/>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Supports offline audit, reporting, and client review.</w:t>
            </w:r>
          </w:p>
        </w:tc>
      </w:tr>
    </w:tbl>
    <w:p/>
    <w:p>
      <w:pPr>
        <w:pStyle w:val="Heading1"/>
      </w:pPr>
      <w:r>
        <w:t>11. Operational Workflows</w:t>
      </w:r>
    </w:p>
    <w:p>
      <w:pPr>
        <w:pStyle w:val="Heading2"/>
      </w:pPr>
      <w:r>
        <w:t>11.1 Template Lifecycle</w:t>
      </w:r>
    </w:p>
    <w:p>
      <w:pPr>
        <w:pStyle w:val="ListNumber"/>
        <w:spacing w:after="80"/>
        <w:ind w:left="360" w:hanging="173"/>
      </w:pPr>
      <w:r>
        <w:rPr>
          <w:rFonts w:ascii="Arial" w:hAnsi="Arial"/>
          <w:sz w:val="21"/>
        </w:rPr>
        <w:t>Admin or Supervisor creates a draft template.</w:t>
      </w:r>
    </w:p>
    <w:p>
      <w:pPr>
        <w:pStyle w:val="ListNumber"/>
        <w:spacing w:after="80"/>
        <w:ind w:left="360" w:hanging="173"/>
      </w:pPr>
      <w:r>
        <w:rPr>
          <w:rFonts w:ascii="Arial" w:hAnsi="Arial"/>
          <w:sz w:val="21"/>
        </w:rPr>
        <w:t>Sections are added for subsystem groups such as brake, compressor, pantograph, air dryer, aftercooler, or piping.</w:t>
      </w:r>
    </w:p>
    <w:p>
      <w:pPr>
        <w:pStyle w:val="ListNumber"/>
        <w:spacing w:after="80"/>
        <w:ind w:left="360" w:hanging="173"/>
      </w:pPr>
      <w:r>
        <w:rPr>
          <w:rFonts w:ascii="Arial" w:hAnsi="Arial"/>
          <w:sz w:val="21"/>
        </w:rPr>
        <w:t>Items are added under each section with typed response fields such as Boolean, text, or numeric entries.</w:t>
      </w:r>
    </w:p>
    <w:p>
      <w:pPr>
        <w:pStyle w:val="ListNumber"/>
        <w:spacing w:after="80"/>
        <w:ind w:left="360" w:hanging="173"/>
      </w:pPr>
      <w:r>
        <w:rPr>
          <w:rFonts w:ascii="Arial" w:hAnsi="Arial"/>
          <w:sz w:val="21"/>
        </w:rPr>
        <w:t>Template is published as a stable version for task creation.</w:t>
      </w:r>
    </w:p>
    <w:p>
      <w:pPr>
        <w:pStyle w:val="ListNumber"/>
        <w:spacing w:after="80"/>
        <w:ind w:left="360" w:hanging="173"/>
      </w:pPr>
      <w:r>
        <w:rPr>
          <w:rFonts w:ascii="Arial" w:hAnsi="Arial"/>
          <w:sz w:val="21"/>
        </w:rPr>
        <w:t>Published templates can be duplicated into drafts for safe editing.</w:t>
      </w:r>
    </w:p>
    <w:p>
      <w:pPr>
        <w:pStyle w:val="ListNumber"/>
        <w:spacing w:after="80"/>
        <w:ind w:left="360" w:hanging="173"/>
      </w:pPr>
      <w:r>
        <w:rPr>
          <w:rFonts w:ascii="Arial" w:hAnsi="Arial"/>
          <w:sz w:val="21"/>
        </w:rPr>
        <w:t>Admin-only destructive controls can archive/delete templates, sections, or items where allowed.</w:t>
      </w:r>
    </w:p>
    <w:p>
      <w:pPr>
        <w:pStyle w:val="Heading2"/>
      </w:pPr>
      <w:r>
        <w:t>11.2 Task and Inspection Workflow</w:t>
      </w:r>
    </w:p>
    <w:p>
      <w:pPr>
        <w:pStyle w:val="ListNumber"/>
        <w:spacing w:after="80"/>
        <w:ind w:left="360" w:hanging="173"/>
      </w:pPr>
      <w:r>
        <w:rPr>
          <w:rFonts w:ascii="Arial" w:hAnsi="Arial"/>
          <w:sz w:val="21"/>
        </w:rPr>
        <w:t>Admin or Supervisor creates a task for a locomotive and chooses inspection type, priority, and template.</w:t>
      </w:r>
    </w:p>
    <w:p>
      <w:pPr>
        <w:pStyle w:val="ListNumber"/>
        <w:spacing w:after="80"/>
        <w:ind w:left="360" w:hanging="173"/>
      </w:pPr>
      <w:r>
        <w:rPr>
          <w:rFonts w:ascii="Arial" w:hAnsi="Arial"/>
          <w:sz w:val="21"/>
        </w:rPr>
        <w:t>Supervisor assigns one or more workers; assignment timestamps and assignment events are recorded.</w:t>
      </w:r>
    </w:p>
    <w:p>
      <w:pPr>
        <w:pStyle w:val="ListNumber"/>
        <w:spacing w:after="80"/>
        <w:ind w:left="360" w:hanging="173"/>
      </w:pPr>
      <w:r>
        <w:rPr>
          <w:rFonts w:ascii="Arial" w:hAnsi="Arial"/>
          <w:sz w:val="21"/>
        </w:rPr>
        <w:t>Worker sees the task in the mobile app and opens the detail screen.</w:t>
      </w:r>
    </w:p>
    <w:p>
      <w:pPr>
        <w:pStyle w:val="ListNumber"/>
        <w:spacing w:after="80"/>
        <w:ind w:left="360" w:hanging="173"/>
      </w:pPr>
      <w:r>
        <w:rPr>
          <w:rFonts w:ascii="Arial" w:hAnsi="Arial"/>
          <w:sz w:val="21"/>
        </w:rPr>
        <w:t>Worker starts or loads the inspection template and completes item-level responses and remarks.</w:t>
      </w:r>
    </w:p>
    <w:p>
      <w:pPr>
        <w:pStyle w:val="ListNumber"/>
        <w:spacing w:after="80"/>
        <w:ind w:left="360" w:hanging="173"/>
      </w:pPr>
      <w:r>
        <w:rPr>
          <w:rFonts w:ascii="Arial" w:hAnsi="Arial"/>
          <w:sz w:val="21"/>
        </w:rPr>
        <w:t>Worker submits the inspection; task status moves to SUBMITTED and supervisors receive notification.</w:t>
      </w:r>
    </w:p>
    <w:p>
      <w:pPr>
        <w:pStyle w:val="ListNumber"/>
        <w:spacing w:after="80"/>
        <w:ind w:left="360" w:hanging="173"/>
      </w:pPr>
      <w:r>
        <w:rPr>
          <w:rFonts w:ascii="Arial" w:hAnsi="Arial"/>
          <w:sz w:val="21"/>
        </w:rPr>
        <w:t>Supervisor approves the task to DONE or sends it back to REWORK with notifications and status events.</w:t>
      </w:r>
    </w:p>
    <w:p>
      <w:pPr>
        <w:pStyle w:val="Heading2"/>
      </w:pPr>
      <w:r>
        <w:t>11.3 Schedule Workflow</w:t>
      </w:r>
    </w:p>
    <w:p>
      <w:pPr>
        <w:pStyle w:val="ListNumber"/>
        <w:spacing w:after="80"/>
        <w:ind w:left="360" w:hanging="173"/>
      </w:pPr>
      <w:r>
        <w:rPr>
          <w:rFonts w:ascii="Arial" w:hAnsi="Arial"/>
          <w:sz w:val="21"/>
        </w:rPr>
        <w:t>Admin or Supervisor creates a recurring schedule tied to loco, template, priority, frequency, next run date, and workers.</w:t>
      </w:r>
    </w:p>
    <w:p>
      <w:pPr>
        <w:pStyle w:val="ListNumber"/>
        <w:spacing w:after="80"/>
        <w:ind w:left="360" w:hanging="173"/>
      </w:pPr>
      <w:r>
        <w:rPr>
          <w:rFonts w:ascii="Arial" w:hAnsi="Arial"/>
          <w:sz w:val="21"/>
        </w:rPr>
        <w:t>Manual generation checks due active schedules and creates tasks for schedules that are due.</w:t>
      </w:r>
    </w:p>
    <w:p>
      <w:pPr>
        <w:pStyle w:val="ListNumber"/>
        <w:spacing w:after="80"/>
        <w:ind w:left="360" w:hanging="173"/>
      </w:pPr>
      <w:r>
        <w:rPr>
          <w:rFonts w:ascii="Arial" w:hAnsi="Arial"/>
          <w:sz w:val="21"/>
        </w:rPr>
        <w:t>Generated tasks inherit schedule workers, assignment records, status events, and notifications.</w:t>
      </w:r>
    </w:p>
    <w:p>
      <w:pPr>
        <w:pStyle w:val="ListNumber"/>
        <w:spacing w:after="80"/>
        <w:ind w:left="360" w:hanging="173"/>
      </w:pPr>
      <w:r>
        <w:rPr>
          <w:rFonts w:ascii="Arial" w:hAnsi="Arial"/>
          <w:sz w:val="21"/>
        </w:rPr>
        <w:t>The schedule advances its next run date according to daily, weekly, or monthly frequency.</w:t>
      </w:r>
    </w:p>
    <w:p>
      <w:pPr>
        <w:pStyle w:val="Heading1"/>
      </w:pPr>
      <w:r>
        <w:t>12. Verification and Local Deployment Notes</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Area</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Verification Completed</w:t>
            </w:r>
          </w:p>
        </w:tc>
      </w:tr>
      <w:t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Backend</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Prisma generate, Prisma validate, local migration deploy/status, TypeScript backend build, and Fastify injection smoke checks for notifications, schedules, and exports.</w:t>
            </w:r>
          </w:p>
        </w:tc>
      </w:tr>
      <w:t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Web</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Production build completed successfully after dashboard, permissions, sidebar, analytics, templates, notifications, schedules, and export additions.</w:t>
            </w:r>
          </w:p>
        </w:tc>
      </w:tr>
      <w:t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Mobile</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TypeScript check completed successfully after worker analytics and notifications additions.</w:t>
            </w:r>
          </w:p>
        </w:tc>
      </w:tr>
      <w:t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Local servers</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Web dev server was available on localhost:5174. Backend dev server was not started because the run request was rejected; backend can be started locally with npm run dev inside railway-inspection.</w:t>
            </w:r>
          </w:p>
        </w:tc>
      </w:tr>
      <w:tr>
        <w:tc>
          <w:tcPr>
            <w:tcW w:type="dxa" w:w="20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Deployment safety</w:t>
            </w:r>
          </w:p>
        </w:tc>
        <w:tc>
          <w:tcPr>
            <w:tcW w:type="dxa" w:w="813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 Neon migration, no Vercel deploy, and no production push were performed for the local feature pass.</w:t>
            </w:r>
          </w:p>
        </w:tc>
      </w:tr>
    </w:tbl>
    <w:p/>
    <w:p>
      <w:pPr>
        <w:pStyle w:val="Heading1"/>
      </w:pPr>
      <w:r>
        <w:t>13. Current Limitations and Recommended Next Phase</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Limitation</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Current Handling</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Recommended Next Step</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Authentication</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Role-header/local user context preserved for localhost development.</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Introduce proper authenticated sessions/JWT before production.</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Completion-speed analytics</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Avoided because true completion timestamps are not yet reliably stored.</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Add submittedAt/approvedAt timestamps if turnaround-time metrics are required.</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Notifications</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In-app only; no push notification service.</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Add push notifications after mobile auth and production environment are stable.</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Scheduling</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Manual due-task generation; no cron.</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Add a controlled scheduler only after operational rules are confirmed.</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Exports</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CSV only.</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Add XLSX/PDF reports if the client requires formatted compliance packs.</w:t>
            </w:r>
          </w:p>
        </w:tc>
      </w:tr>
      <w:tr>
        <w:tc>
          <w:tcPr>
            <w:tcW w:type="dxa" w:w="244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evidence</w:t>
            </w:r>
          </w:p>
        </w:tc>
        <w:tc>
          <w:tcPr>
            <w:tcW w:type="dxa" w:w="3816"/>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Text/number/Boolean responses and remarks only.</w:t>
            </w:r>
          </w:p>
        </w:tc>
        <w:tc>
          <w:tcPr>
            <w:tcW w:type="dxa" w:w="3888"/>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Add photo attachments and digital signatures as a future high-value module.</w:t>
            </w:r>
          </w:p>
        </w:tc>
      </w:tr>
    </w:tbl>
    <w:p/>
    <w:tbl>
      <w:tblPr>
        <w:tblW w:type="auto" w:w="0"/>
        <w:jc w:val="left"/>
        <w:tblLook w:firstColumn="1" w:firstRow="1" w:lastColumn="0" w:lastRow="0" w:noHBand="0" w:noVBand="1" w:val="04A0"/>
      </w:tblPr>
      <w:tblGrid>
        <w:gridCol w:w="9792"/>
      </w:tblGrid>
      <w:tr>
        <w:tc>
          <w:tcPr>
            <w:tcW w:type="dxa" w:w="9792"/>
            <w:shd w:fill="DCFCE7"/>
            <w:tcBorders>
              <w:top w:val="single" w:sz="8" w:space="0" w:color="CBD5E1"/>
              <w:left w:val="single" w:sz="8" w:space="0" w:color="CBD5E1"/>
              <w:bottom w:val="single" w:sz="8" w:space="0" w:color="CBD5E1"/>
              <w:right w:val="single" w:sz="8" w:space="0" w:color="CBD5E1"/>
            </w:tcBorders>
            <w:tcMar>
              <w:top w:w="160" w:type="dxa"/>
              <w:start w:w="180" w:type="dxa"/>
              <w:bottom w:w="160" w:type="dxa"/>
              <w:end w:w="180" w:type="dxa"/>
            </w:tcMar>
          </w:tcPr>
          <w:p>
            <w:pPr>
              <w:spacing w:after="60"/>
            </w:pPr>
            <w:r>
              <w:rPr>
                <w:rFonts w:ascii="Arial" w:hAnsi="Arial"/>
                <w:b/>
                <w:color w:val="0F172A"/>
                <w:sz w:val="21"/>
              </w:rPr>
              <w:t>Recommended Client Pitch</w:t>
            </w:r>
          </w:p>
          <w:p>
            <w:pPr>
              <w:spacing w:after="0"/>
            </w:pPr>
            <w:r>
              <w:rPr>
                <w:rFonts w:ascii="Arial" w:hAnsi="Arial"/>
                <w:color w:val="0F172A"/>
                <w:sz w:val="20"/>
              </w:rPr>
              <w:t>RailTrack is positioned as a practical maintenance digitization platform: it does not merely store forms, it connects locomotive inspection standards, worker execution, supervisor control, audit history, recurring maintenance, and reporting into one local operating system.</w:t>
            </w:r>
          </w:p>
        </w:tc>
      </w:tr>
    </w:tbl>
    <w:p/>
    <w:p>
      <w:pPr>
        <w:pStyle w:val="Heading1"/>
      </w:pPr>
      <w:r>
        <w:t>Appendix A. Implemented Project Inventory</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Component</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EFF6FF"/>
          </w:tcPr>
          <w:p>
            <w:pPr>
              <w:jc w:val="left"/>
            </w:pPr>
            <w:r>
              <w:rPr>
                <w:b/>
                <w:color w:val="0F172A"/>
              </w:rPr>
            </w:r>
            <w:r>
              <w:rPr>
                <w:rFonts w:ascii="Arial" w:hAnsi="Arial"/>
                <w:b/>
                <w:color w:val="0F172A"/>
                <w:sz w:val="20"/>
              </w:rPr>
              <w:t>Important Files / Modules</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Backend server</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railway-inspection/src/server.ts</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Backend routes</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task.ts, user.ts, loco.ts, template.ts, inspection.ts, notification.ts, schedule.ts, export.ts</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Prisma schema</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railway-inspection/prisma/schema.prisma</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Migrations</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inspection templates, priority, assignment events, workflow addons</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Web dashboard</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railway-web/src/pages/Dashboard.tsx</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Web permissions/sidebar</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railway-web/src/permissions.ts, railway-web/src/components/Sidebar.tsx</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Mobile app shell</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railway-worker/App.tsx</w:t>
            </w:r>
          </w:p>
        </w:tc>
      </w:tr>
      <w:tr>
        <w:tc>
          <w:tcPr>
            <w:tcW w:type="dxa" w:w="288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Mobile screens</w:t>
            </w:r>
          </w:p>
        </w:tc>
        <w:tc>
          <w:tcPr>
            <w:tcW w:type="dxa" w:w="7200"/>
            <w:vAlign w:val="center"/>
            <w:tcMar>
              <w:top w:w="100" w:type="dxa"/>
              <w:start w:w="140" w:type="dxa"/>
              <w:bottom w:w="100" w:type="dxa"/>
              <w:end w:w="140" w:type="dxa"/>
            </w:tcMar>
            <w:tcBorders>
              <w:top w:val="single" w:sz="8" w:space="0" w:color="CBD5E1"/>
              <w:left w:val="single" w:sz="8" w:space="0" w:color="CBD5E1"/>
              <w:bottom w:val="single" w:sz="8" w:space="0" w:color="CBD5E1"/>
              <w:right w:val="single" w:sz="8" w:space="0" w:color="CBD5E1"/>
            </w:tcBorders>
            <w:shd w:fill="FFFFFF"/>
          </w:tcPr>
          <w:p>
            <w:pPr>
              <w:jc w:val="left"/>
            </w:pPr>
            <w:r/>
            <w:r>
              <w:rPr>
                <w:rFonts w:ascii="Arial" w:hAnsi="Arial"/>
                <w:b w:val="0"/>
                <w:color w:val="0F172A"/>
                <w:sz w:val="19"/>
              </w:rPr>
              <w:t>TasksScreen, TaskDetailScreen, WorkerDashboardScreen, NotificationsScreen, LoginScreen</w:t>
            </w:r>
          </w:p>
        </w:tc>
      </w:tr>
    </w:tbl>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7"/>
      </w:rPr>
      <w:t>RailTrack Railway Inspection Automation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