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7304" w14:textId="040BE3A4"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Power Supply Test Plan for: Team Panama City Beach</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135C10C9"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To: Dr. Simoni</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4DFCA890"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From: Aliya Gosdin, Abel Keeley, Isabel Wilson, Logan Bryant</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70DB8955" w14:textId="4E4710D4"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Date: 04/28/2022</w:t>
      </w: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313066BC"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0"/>
          <w:szCs w:val="20"/>
        </w:rPr>
        <w:t xml:space="preserve">Email: </w:t>
      </w:r>
      <w:hyperlink r:id="rId4" w:tgtFrame="_blank" w:history="1">
        <w:r>
          <w:rPr>
            <w:rStyle w:val="normaltextrun"/>
            <w:rFonts w:ascii="Calibri" w:hAnsi="Calibri" w:cs="Calibri"/>
            <w:i/>
            <w:iCs/>
            <w:color w:val="0563C1"/>
            <w:sz w:val="20"/>
            <w:szCs w:val="20"/>
            <w:u w:val="single"/>
          </w:rPr>
          <w:t>gosdinas@rose-hulman.edu</w:t>
        </w:r>
      </w:hyperlink>
      <w:r>
        <w:rPr>
          <w:rStyle w:val="normaltextrun"/>
          <w:rFonts w:ascii="Calibri" w:hAnsi="Calibri" w:cs="Calibri"/>
          <w:i/>
          <w:iCs/>
          <w:color w:val="000000"/>
          <w:sz w:val="20"/>
          <w:szCs w:val="20"/>
        </w:rPr>
        <w:t xml:space="preserve">, </w:t>
      </w:r>
      <w:hyperlink r:id="rId5" w:tgtFrame="_blank" w:history="1">
        <w:r>
          <w:rPr>
            <w:rStyle w:val="normaltextrun"/>
            <w:rFonts w:ascii="Calibri" w:hAnsi="Calibri" w:cs="Calibri"/>
            <w:i/>
            <w:iCs/>
            <w:color w:val="0563C1"/>
            <w:sz w:val="20"/>
            <w:szCs w:val="20"/>
            <w:u w:val="single"/>
          </w:rPr>
          <w:t>keeleya@rose-hulman.edu</w:t>
        </w:r>
      </w:hyperlink>
      <w:r>
        <w:rPr>
          <w:rStyle w:val="normaltextrun"/>
          <w:rFonts w:ascii="Calibri" w:hAnsi="Calibri" w:cs="Calibri"/>
          <w:i/>
          <w:iCs/>
          <w:color w:val="000000"/>
          <w:sz w:val="20"/>
          <w:szCs w:val="20"/>
        </w:rPr>
        <w:t xml:space="preserve">, </w:t>
      </w:r>
      <w:hyperlink r:id="rId6" w:tgtFrame="_blank" w:history="1">
        <w:r>
          <w:rPr>
            <w:rStyle w:val="normaltextrun"/>
            <w:rFonts w:ascii="Calibri" w:hAnsi="Calibri" w:cs="Calibri"/>
            <w:i/>
            <w:iCs/>
            <w:color w:val="0563C1"/>
            <w:sz w:val="20"/>
            <w:szCs w:val="20"/>
            <w:u w:val="single"/>
          </w:rPr>
          <w:t>wilsonic@rose-hulman.edu</w:t>
        </w:r>
      </w:hyperlink>
      <w:r>
        <w:rPr>
          <w:rStyle w:val="normaltextrun"/>
          <w:rFonts w:ascii="Calibri" w:hAnsi="Calibri" w:cs="Calibri"/>
          <w:i/>
          <w:iCs/>
          <w:color w:val="000000"/>
          <w:sz w:val="20"/>
          <w:szCs w:val="20"/>
        </w:rPr>
        <w:t xml:space="preserve">, </w:t>
      </w:r>
      <w:hyperlink r:id="rId7" w:tgtFrame="_blank" w:history="1">
        <w:r>
          <w:rPr>
            <w:rStyle w:val="normaltextrun"/>
            <w:rFonts w:ascii="Calibri" w:hAnsi="Calibri" w:cs="Calibri"/>
            <w:i/>
            <w:iCs/>
            <w:color w:val="0563C1"/>
            <w:sz w:val="20"/>
            <w:szCs w:val="20"/>
            <w:u w:val="single"/>
          </w:rPr>
          <w:t>bryantlj@rose-hulman.edu</w:t>
        </w:r>
      </w:hyperlink>
      <w:r>
        <w:rPr>
          <w:rStyle w:val="normaltextrun"/>
          <w:rFonts w:ascii="Calibri" w:hAnsi="Calibri" w:cs="Calibri"/>
          <w:color w:val="000000"/>
          <w:sz w:val="20"/>
          <w:szCs w:val="20"/>
        </w:rPr>
        <w:t>  </w:t>
      </w:r>
      <w:r>
        <w:rPr>
          <w:rStyle w:val="eop"/>
          <w:rFonts w:ascii="Calibri" w:hAnsi="Calibri" w:cs="Calibri"/>
          <w:color w:val="000000"/>
          <w:sz w:val="20"/>
          <w:szCs w:val="20"/>
        </w:rPr>
        <w:t> </w:t>
      </w:r>
    </w:p>
    <w:p w14:paraId="28E200A8" w14:textId="77777777" w:rsidR="00C00A48" w:rsidRDefault="00C00A48" w:rsidP="00C00A4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0"/>
          <w:szCs w:val="20"/>
        </w:rPr>
        <w:t>Submitted and verified by: </w:t>
      </w:r>
      <w:r>
        <w:rPr>
          <w:rStyle w:val="normaltextrun"/>
          <w:rFonts w:ascii="Calibri" w:hAnsi="Calibri" w:cs="Calibri"/>
          <w:color w:val="000000"/>
          <w:sz w:val="20"/>
          <w:szCs w:val="20"/>
        </w:rPr>
        <w:t> </w:t>
      </w:r>
      <w:r>
        <w:rPr>
          <w:rStyle w:val="eop"/>
          <w:rFonts w:ascii="Calibri" w:hAnsi="Calibri" w:cs="Calibri"/>
          <w:color w:val="000000"/>
          <w:sz w:val="20"/>
          <w:szCs w:val="20"/>
        </w:rPr>
        <w:t> </w:t>
      </w:r>
    </w:p>
    <w:p w14:paraId="0FBC9F6F" w14:textId="10157CDF" w:rsidR="00012679" w:rsidRDefault="00012679"/>
    <w:p w14:paraId="2364416B" w14:textId="4BDE5658" w:rsidR="0057525B" w:rsidRDefault="0057525B">
      <w:pPr>
        <w:rPr>
          <w:b/>
          <w:bCs/>
          <w:u w:val="single"/>
        </w:rPr>
      </w:pPr>
      <w:r>
        <w:rPr>
          <w:b/>
          <w:bCs/>
          <w:u w:val="single"/>
        </w:rPr>
        <w:t>Introduction:</w:t>
      </w:r>
    </w:p>
    <w:p w14:paraId="3E917804" w14:textId="5DC5FC73" w:rsidR="00E025FF" w:rsidRDefault="00E025FF" w:rsidP="00E025FF">
      <w:pPr>
        <w:jc w:val="center"/>
        <w:rPr>
          <w:b/>
          <w:bCs/>
        </w:rPr>
      </w:pPr>
      <w:r>
        <w:rPr>
          <w:b/>
          <w:bCs/>
          <w:noProof/>
        </w:rPr>
        <w:drawing>
          <wp:inline distT="0" distB="0" distL="0" distR="0" wp14:anchorId="73B4F5B5" wp14:editId="0C45FE94">
            <wp:extent cx="5943600" cy="368236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2365"/>
                    </a:xfrm>
                    <a:prstGeom prst="rect">
                      <a:avLst/>
                    </a:prstGeom>
                    <a:noFill/>
                    <a:ln>
                      <a:noFill/>
                    </a:ln>
                  </pic:spPr>
                </pic:pic>
              </a:graphicData>
            </a:graphic>
          </wp:inline>
        </w:drawing>
      </w:r>
      <w:r>
        <w:rPr>
          <w:color w:val="000000"/>
          <w:sz w:val="22"/>
          <w:szCs w:val="22"/>
          <w:shd w:val="clear" w:color="auto" w:fill="FFFFFF"/>
        </w:rPr>
        <w:br/>
      </w:r>
      <w:r>
        <w:rPr>
          <w:b/>
          <w:bCs/>
        </w:rPr>
        <w:t>Figure 1. Schematic for Power Supply</w:t>
      </w:r>
    </w:p>
    <w:p w14:paraId="2B112AA4" w14:textId="77777777" w:rsidR="00F53B4B" w:rsidRDefault="00F53B4B" w:rsidP="00F53B4B">
      <w:pPr>
        <w:jc w:val="center"/>
        <w:rPr>
          <w:b/>
          <w:bCs/>
        </w:rPr>
      </w:pPr>
      <w:r>
        <w:rPr>
          <w:b/>
          <w:bCs/>
          <w:noProof/>
        </w:rPr>
        <w:lastRenderedPageBreak/>
        <w:drawing>
          <wp:inline distT="0" distB="0" distL="0" distR="0" wp14:anchorId="5E7D0D41" wp14:editId="61715DE9">
            <wp:extent cx="5943600" cy="4076065"/>
            <wp:effectExtent l="0" t="0" r="0" b="635"/>
            <wp:docPr id="2" name="Picture 2"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a:noFill/>
                    </a:ln>
                  </pic:spPr>
                </pic:pic>
              </a:graphicData>
            </a:graphic>
          </wp:inline>
        </w:drawing>
      </w:r>
    </w:p>
    <w:p w14:paraId="47657930" w14:textId="5A3CA594" w:rsidR="00EE381F" w:rsidRPr="00EE381F" w:rsidRDefault="00F53B4B" w:rsidP="00F53B4B">
      <w:pPr>
        <w:jc w:val="center"/>
        <w:rPr>
          <w:b/>
          <w:bCs/>
        </w:rPr>
      </w:pPr>
      <w:r>
        <w:rPr>
          <w:b/>
          <w:bCs/>
          <w:color w:val="000000"/>
          <w:shd w:val="clear" w:color="auto" w:fill="FFFFFF"/>
        </w:rPr>
        <w:t>Figure 2. PCB Layout with Probe Points for Capacitor Supply</w:t>
      </w:r>
      <w:r>
        <w:rPr>
          <w:b/>
          <w:bCs/>
          <w:color w:val="000000"/>
          <w:shd w:val="clear" w:color="auto" w:fill="FFFFFF"/>
        </w:rPr>
        <w:br/>
      </w:r>
    </w:p>
    <w:tbl>
      <w:tblPr>
        <w:tblStyle w:val="TableGrid"/>
        <w:tblW w:w="0" w:type="auto"/>
        <w:tblLook w:val="04A0" w:firstRow="1" w:lastRow="0" w:firstColumn="1" w:lastColumn="0" w:noHBand="0" w:noVBand="1"/>
      </w:tblPr>
      <w:tblGrid>
        <w:gridCol w:w="895"/>
        <w:gridCol w:w="4305"/>
        <w:gridCol w:w="1816"/>
        <w:gridCol w:w="2334"/>
      </w:tblGrid>
      <w:tr w:rsidR="00C00A48" w14:paraId="08F1C78B" w14:textId="77777777" w:rsidTr="00201E26">
        <w:tc>
          <w:tcPr>
            <w:tcW w:w="895" w:type="dxa"/>
          </w:tcPr>
          <w:p w14:paraId="23E34524" w14:textId="53192970" w:rsidR="00C00A48" w:rsidRDefault="00C00A48">
            <w:r>
              <w:t>ID</w:t>
            </w:r>
          </w:p>
        </w:tc>
        <w:tc>
          <w:tcPr>
            <w:tcW w:w="4305" w:type="dxa"/>
          </w:tcPr>
          <w:p w14:paraId="60E02E0C" w14:textId="77B08E02" w:rsidR="00C00A48" w:rsidRDefault="00C00A48">
            <w:r>
              <w:t>Definition</w:t>
            </w:r>
          </w:p>
        </w:tc>
        <w:tc>
          <w:tcPr>
            <w:tcW w:w="1816" w:type="dxa"/>
          </w:tcPr>
          <w:p w14:paraId="13537680" w14:textId="05E1E72A" w:rsidR="00C00A48" w:rsidRDefault="00C00A48">
            <w:r>
              <w:t>Verified By</w:t>
            </w:r>
          </w:p>
        </w:tc>
        <w:tc>
          <w:tcPr>
            <w:tcW w:w="2334" w:type="dxa"/>
          </w:tcPr>
          <w:p w14:paraId="03F5D4CF" w14:textId="0B59BF54" w:rsidR="00C00A48" w:rsidRDefault="00C00A48">
            <w:r>
              <w:t>Associated Feature</w:t>
            </w:r>
          </w:p>
        </w:tc>
      </w:tr>
      <w:tr w:rsidR="00C00A48" w14:paraId="3B50E29F" w14:textId="77777777" w:rsidTr="00201E26">
        <w:tc>
          <w:tcPr>
            <w:tcW w:w="895" w:type="dxa"/>
          </w:tcPr>
          <w:p w14:paraId="7BA3456C" w14:textId="22C80D4C" w:rsidR="00C00A48" w:rsidRDefault="00575960">
            <w:r>
              <w:t>FP</w:t>
            </w:r>
            <w:r w:rsidR="00201E26">
              <w:t xml:space="preserve"> </w:t>
            </w:r>
            <w:r>
              <w:t>1.</w:t>
            </w:r>
            <w:r w:rsidR="00201E26">
              <w:t>1</w:t>
            </w:r>
          </w:p>
        </w:tc>
        <w:tc>
          <w:tcPr>
            <w:tcW w:w="4305" w:type="dxa"/>
          </w:tcPr>
          <w:p w14:paraId="41AB4CA6" w14:textId="08E24D39" w:rsidR="00C00A48" w:rsidRDefault="00575960" w:rsidP="00575960">
            <w:pPr>
              <w:tabs>
                <w:tab w:val="left" w:pos="2604"/>
              </w:tabs>
            </w:pPr>
            <w:r>
              <w:t>The power supply shall sustain a 1A continuous draw for the duration in FP1.0</w:t>
            </w:r>
          </w:p>
        </w:tc>
        <w:tc>
          <w:tcPr>
            <w:tcW w:w="1816" w:type="dxa"/>
          </w:tcPr>
          <w:p w14:paraId="63A8656D" w14:textId="3F36FA3D" w:rsidR="00C00A48" w:rsidRDefault="00575960">
            <w:r>
              <w:t>Experimentation</w:t>
            </w:r>
          </w:p>
        </w:tc>
        <w:tc>
          <w:tcPr>
            <w:tcW w:w="2334" w:type="dxa"/>
          </w:tcPr>
          <w:p w14:paraId="4E4800BB" w14:textId="086B5576" w:rsidR="00C00A48" w:rsidRDefault="00575960">
            <w:r>
              <w:t>Functional</w:t>
            </w:r>
          </w:p>
        </w:tc>
      </w:tr>
      <w:tr w:rsidR="00C00A48" w14:paraId="495275C1" w14:textId="77777777" w:rsidTr="00201E26">
        <w:tc>
          <w:tcPr>
            <w:tcW w:w="895" w:type="dxa"/>
          </w:tcPr>
          <w:p w14:paraId="2912BBB0" w14:textId="6FB2DA1F" w:rsidR="00C00A48" w:rsidRDefault="00575960">
            <w:r>
              <w:t>FP</w:t>
            </w:r>
            <w:r w:rsidR="00201E26">
              <w:t xml:space="preserve"> </w:t>
            </w:r>
            <w:r>
              <w:t>1.</w:t>
            </w:r>
            <w:r w:rsidR="00201E26">
              <w:t>2</w:t>
            </w:r>
          </w:p>
        </w:tc>
        <w:tc>
          <w:tcPr>
            <w:tcW w:w="4305" w:type="dxa"/>
          </w:tcPr>
          <w:p w14:paraId="4EB7252E" w14:textId="2E7BEB1C" w:rsidR="00C00A48" w:rsidRDefault="00575960">
            <w:r>
              <w:t>The power supply shall provide a voltage between 12V max and 6V min to the vehicle for the duration in FP1.0</w:t>
            </w:r>
          </w:p>
        </w:tc>
        <w:tc>
          <w:tcPr>
            <w:tcW w:w="1816" w:type="dxa"/>
          </w:tcPr>
          <w:p w14:paraId="631A322C" w14:textId="4B4DBC4F" w:rsidR="00C00A48" w:rsidRDefault="00575960">
            <w:r>
              <w:t>Experimentation</w:t>
            </w:r>
            <w:r w:rsidR="002A7D53">
              <w:t xml:space="preserve"> </w:t>
            </w:r>
          </w:p>
        </w:tc>
        <w:tc>
          <w:tcPr>
            <w:tcW w:w="2334" w:type="dxa"/>
          </w:tcPr>
          <w:p w14:paraId="7F03A15D" w14:textId="29414EB1" w:rsidR="00C00A48" w:rsidRDefault="00575960">
            <w:r>
              <w:t>Functional</w:t>
            </w:r>
          </w:p>
        </w:tc>
      </w:tr>
      <w:tr w:rsidR="00C00A48" w14:paraId="0AF40F11" w14:textId="77777777" w:rsidTr="00201E26">
        <w:tc>
          <w:tcPr>
            <w:tcW w:w="895" w:type="dxa"/>
          </w:tcPr>
          <w:p w14:paraId="7B7C4873" w14:textId="3B66DC56" w:rsidR="00C00A48" w:rsidRDefault="00575960">
            <w:r>
              <w:t>FP</w:t>
            </w:r>
            <w:r w:rsidR="00201E26">
              <w:t xml:space="preserve"> </w:t>
            </w:r>
            <w:r>
              <w:t>1.</w:t>
            </w:r>
            <w:r w:rsidR="00201E26">
              <w:t>3</w:t>
            </w:r>
          </w:p>
        </w:tc>
        <w:tc>
          <w:tcPr>
            <w:tcW w:w="4305" w:type="dxa"/>
          </w:tcPr>
          <w:p w14:paraId="69F44DB9" w14:textId="5E835416" w:rsidR="00C00A48" w:rsidRDefault="00575960">
            <w:r>
              <w:t>The power supply shall be able to source peak currents up to 2A for 5s without damage</w:t>
            </w:r>
          </w:p>
        </w:tc>
        <w:tc>
          <w:tcPr>
            <w:tcW w:w="1816" w:type="dxa"/>
          </w:tcPr>
          <w:p w14:paraId="5C56AC6A" w14:textId="5C9491D9" w:rsidR="00C00A48" w:rsidRDefault="00575960">
            <w:r>
              <w:t>Experimentation</w:t>
            </w:r>
            <w:r w:rsidR="00DB15B6">
              <w:t xml:space="preserve"> &amp; Observational</w:t>
            </w:r>
          </w:p>
        </w:tc>
        <w:tc>
          <w:tcPr>
            <w:tcW w:w="2334" w:type="dxa"/>
          </w:tcPr>
          <w:p w14:paraId="0421422B" w14:textId="4C295966" w:rsidR="00C00A48" w:rsidRDefault="00575960">
            <w:r>
              <w:t>Functional</w:t>
            </w:r>
          </w:p>
        </w:tc>
      </w:tr>
      <w:tr w:rsidR="00DF7EDA" w14:paraId="25345FC7" w14:textId="77777777" w:rsidTr="00201E26">
        <w:tc>
          <w:tcPr>
            <w:tcW w:w="895" w:type="dxa"/>
          </w:tcPr>
          <w:p w14:paraId="4792C0A2" w14:textId="741F997E" w:rsidR="00DF7EDA" w:rsidRDefault="0057525B" w:rsidP="00DF7EDA">
            <w:r>
              <w:t>FP</w:t>
            </w:r>
            <w:r w:rsidR="00201E26">
              <w:t xml:space="preserve"> </w:t>
            </w:r>
            <w:r>
              <w:t>2.</w:t>
            </w:r>
            <w:r w:rsidR="00201E26">
              <w:t>1</w:t>
            </w:r>
          </w:p>
        </w:tc>
        <w:tc>
          <w:tcPr>
            <w:tcW w:w="4305" w:type="dxa"/>
          </w:tcPr>
          <w:p w14:paraId="63F4E3E9" w14:textId="378CE0CF" w:rsidR="00DF7EDA" w:rsidRDefault="00DF7EDA" w:rsidP="00DF7EDA">
            <w:r>
              <w:t>The power supply will charge from 0V to [Max V here] in 3 minutes or less using the wired charger</w:t>
            </w:r>
          </w:p>
        </w:tc>
        <w:tc>
          <w:tcPr>
            <w:tcW w:w="1816" w:type="dxa"/>
          </w:tcPr>
          <w:p w14:paraId="44D85269" w14:textId="32993200" w:rsidR="00DF7EDA" w:rsidRDefault="00DF7EDA" w:rsidP="00DF7EDA">
            <w:r>
              <w:t>Experiment</w:t>
            </w:r>
          </w:p>
        </w:tc>
        <w:tc>
          <w:tcPr>
            <w:tcW w:w="2334" w:type="dxa"/>
          </w:tcPr>
          <w:p w14:paraId="39DE6E25" w14:textId="3A200ACF" w:rsidR="00DF7EDA" w:rsidRDefault="00DF7EDA" w:rsidP="00DF7EDA">
            <w:r>
              <w:t>Functional &amp; Rechargeable</w:t>
            </w:r>
          </w:p>
        </w:tc>
      </w:tr>
      <w:tr w:rsidR="00DF7EDA" w14:paraId="0CC5050D" w14:textId="77777777" w:rsidTr="00201E26">
        <w:tc>
          <w:tcPr>
            <w:tcW w:w="895" w:type="dxa"/>
          </w:tcPr>
          <w:p w14:paraId="654B2311" w14:textId="7B507732" w:rsidR="00DF7EDA" w:rsidRDefault="0057525B" w:rsidP="00DF7EDA">
            <w:r>
              <w:t>FP</w:t>
            </w:r>
            <w:r w:rsidR="00201E26">
              <w:t xml:space="preserve"> </w:t>
            </w:r>
            <w:r>
              <w:t>2.</w:t>
            </w:r>
            <w:r w:rsidR="00201E26">
              <w:t>2</w:t>
            </w:r>
          </w:p>
        </w:tc>
        <w:tc>
          <w:tcPr>
            <w:tcW w:w="4305" w:type="dxa"/>
          </w:tcPr>
          <w:p w14:paraId="0E8D31D9" w14:textId="3BCAC384" w:rsidR="00DF7EDA" w:rsidRDefault="00DF7EDA" w:rsidP="00DF7EDA">
            <w:r>
              <w:t>The power supply will charge from 0V to [Max V here] in 7 minutes or less using the wireless charger</w:t>
            </w:r>
          </w:p>
        </w:tc>
        <w:tc>
          <w:tcPr>
            <w:tcW w:w="1816" w:type="dxa"/>
          </w:tcPr>
          <w:p w14:paraId="59BE102C" w14:textId="6CBB69CE" w:rsidR="00DF7EDA" w:rsidRDefault="00DF7EDA" w:rsidP="00DF7EDA">
            <w:r>
              <w:t>Experiment</w:t>
            </w:r>
          </w:p>
        </w:tc>
        <w:tc>
          <w:tcPr>
            <w:tcW w:w="2334" w:type="dxa"/>
          </w:tcPr>
          <w:p w14:paraId="6B7F469E" w14:textId="6CD6EF48" w:rsidR="00DF7EDA" w:rsidRDefault="00DF7EDA" w:rsidP="00DF7EDA">
            <w:r>
              <w:t>Functional &amp; Rechargeable</w:t>
            </w:r>
          </w:p>
        </w:tc>
      </w:tr>
    </w:tbl>
    <w:p w14:paraId="7A102F96" w14:textId="7637E841" w:rsidR="00C00A48" w:rsidRDefault="00C00A48"/>
    <w:p w14:paraId="59D5F0AF" w14:textId="4BDF17D3" w:rsidR="00C4055A" w:rsidRDefault="00C4055A">
      <w:pPr>
        <w:rPr>
          <w:b/>
          <w:bCs/>
          <w:u w:val="single"/>
        </w:rPr>
      </w:pPr>
      <w:r>
        <w:rPr>
          <w:b/>
          <w:bCs/>
          <w:u w:val="single"/>
        </w:rPr>
        <w:t>Procedures:</w:t>
      </w:r>
    </w:p>
    <w:p w14:paraId="169E06C4" w14:textId="02FAA03F" w:rsidR="00DE4AD3" w:rsidRPr="0012599A" w:rsidRDefault="00201E26">
      <w:pPr>
        <w:rPr>
          <w:b/>
          <w:bCs/>
        </w:rPr>
      </w:pPr>
      <w:r w:rsidRPr="0012599A">
        <w:rPr>
          <w:b/>
          <w:bCs/>
        </w:rPr>
        <w:lastRenderedPageBreak/>
        <w:t>FP 1.1:</w:t>
      </w:r>
    </w:p>
    <w:p w14:paraId="02F6AC87" w14:textId="77777777" w:rsidR="0012599A" w:rsidRDefault="00201E26">
      <w:r>
        <w:t>Materials:</w:t>
      </w:r>
      <w:r w:rsidR="0012599A">
        <w:t xml:space="preserve"> </w:t>
      </w:r>
    </w:p>
    <w:p w14:paraId="63E254C5" w14:textId="62B1612B" w:rsidR="00201E26" w:rsidRDefault="0012599A" w:rsidP="0012599A">
      <w:pPr>
        <w:ind w:firstLine="720"/>
      </w:pPr>
      <w:r>
        <w:t>Battery Tester, Timer, DMM</w:t>
      </w:r>
    </w:p>
    <w:p w14:paraId="49E99067" w14:textId="77777777" w:rsidR="00E82B2D" w:rsidRDefault="00E82B2D" w:rsidP="0012599A">
      <w:pPr>
        <w:ind w:firstLine="720"/>
      </w:pPr>
    </w:p>
    <w:p w14:paraId="43298FF8" w14:textId="77777777" w:rsidR="0012599A" w:rsidRDefault="00201E26">
      <w:r>
        <w:t>Procedure:</w:t>
      </w:r>
      <w:r w:rsidR="0012599A">
        <w:t xml:space="preserve"> </w:t>
      </w:r>
    </w:p>
    <w:p w14:paraId="73B1E2EA" w14:textId="20559AD5" w:rsidR="00201E26" w:rsidRDefault="0012599A" w:rsidP="0012599A">
      <w:pPr>
        <w:ind w:firstLine="720"/>
      </w:pPr>
      <w:r>
        <w:t>Before beginning the test, ensure that the power supply is fully charged.</w:t>
      </w:r>
      <w:r w:rsidR="00BE764A">
        <w:t xml:space="preserve"> Setup the battery tester to draw a consistent 1 Amp of current.</w:t>
      </w:r>
      <w:r>
        <w:t xml:space="preserve"> Using </w:t>
      </w:r>
      <w:r w:rsidR="005D0140">
        <w:t xml:space="preserve">a DMM, measure the beginning voltage </w:t>
      </w:r>
      <w:r w:rsidR="00D511A5">
        <w:t xml:space="preserve">of the supply </w:t>
      </w:r>
      <w:r w:rsidR="005D0140">
        <w:t xml:space="preserve">with the positive probe at V_Cap and the negative probe at V_ground and record it. </w:t>
      </w:r>
      <w:r w:rsidR="008D604D">
        <w:t xml:space="preserve">Hook </w:t>
      </w:r>
      <w:r w:rsidR="00DB15B6">
        <w:t xml:space="preserve">up </w:t>
      </w:r>
      <w:r w:rsidR="008D604D">
        <w:t>the battery tester to the output of the buck boost set to an output of [V_buck_out].</w:t>
      </w:r>
      <w:r w:rsidR="00D511A5">
        <w:t xml:space="preserve"> Turn on the battery tester to begin drawing power and begin the timer. When 2 minutes are completed turn off the battery tester and stop drawing power from the supply. Measure the voltage of the </w:t>
      </w:r>
      <w:r w:rsidR="004201A8">
        <w:t>supply again and ensure that the voltage is higher than 4V. (make it 4 to ensure above 3.5</w:t>
      </w:r>
      <w:r w:rsidR="00F37A32">
        <w:t xml:space="preserve"> working voltage for buck boost</w:t>
      </w:r>
      <w:r w:rsidR="004201A8">
        <w:t>?</w:t>
      </w:r>
      <w:r w:rsidR="00DD7ACC">
        <w:t xml:space="preserve"> Maybe repeat a couple times like the charging</w:t>
      </w:r>
      <w:r w:rsidR="004201A8">
        <w:t>)</w:t>
      </w:r>
    </w:p>
    <w:p w14:paraId="0F21A7F0" w14:textId="77777777" w:rsidR="00E82B2D" w:rsidRDefault="00E82B2D" w:rsidP="0012599A">
      <w:pPr>
        <w:ind w:firstLine="720"/>
      </w:pPr>
    </w:p>
    <w:p w14:paraId="73EC6923" w14:textId="46B7AF40" w:rsidR="00B372BC" w:rsidRDefault="00B372BC" w:rsidP="00B372BC">
      <w:r>
        <w:t>Results:</w:t>
      </w:r>
    </w:p>
    <w:p w14:paraId="0FCAFA47" w14:textId="19344B67" w:rsidR="00B372BC" w:rsidRDefault="00B372BC" w:rsidP="00B372BC">
      <w:r>
        <w:tab/>
      </w:r>
      <w:r w:rsidR="002A28E6">
        <w:t>The supply will pass the test if the power supply measures above 4V after 1 Amp of current is drawn for 2 minutes from a full charge</w:t>
      </w:r>
      <w:r w:rsidR="001807AF">
        <w:t xml:space="preserve"> 9 out of 10 tests</w:t>
      </w:r>
      <w:r w:rsidR="002A28E6">
        <w:t>.</w:t>
      </w:r>
      <w:r w:rsidR="001807AF">
        <w:t xml:space="preserve"> </w:t>
      </w:r>
    </w:p>
    <w:p w14:paraId="063D5E27" w14:textId="77777777" w:rsidR="00E82B2D" w:rsidRDefault="00E82B2D" w:rsidP="00B372BC"/>
    <w:p w14:paraId="097F35A0" w14:textId="0228F33D" w:rsidR="000C49C9" w:rsidRDefault="000C49C9" w:rsidP="000C49C9">
      <w:pPr>
        <w:rPr>
          <w:b/>
          <w:bCs/>
        </w:rPr>
      </w:pPr>
      <w:r>
        <w:rPr>
          <w:b/>
          <w:bCs/>
        </w:rPr>
        <w:t>FP 1.2:</w:t>
      </w:r>
    </w:p>
    <w:p w14:paraId="77DFDD1E" w14:textId="77777777" w:rsidR="00E82B2D" w:rsidRDefault="000C49C9" w:rsidP="000C49C9">
      <w:r>
        <w:t>Materials:</w:t>
      </w:r>
      <w:r w:rsidR="0080595A">
        <w:t xml:space="preserve"> </w:t>
      </w:r>
    </w:p>
    <w:p w14:paraId="78081724" w14:textId="6232B4FE" w:rsidR="000C49C9" w:rsidRDefault="0080595A" w:rsidP="00E82B2D">
      <w:pPr>
        <w:ind w:firstLine="720"/>
      </w:pPr>
      <w:r>
        <w:t>DMM</w:t>
      </w:r>
      <w:r w:rsidR="00D45244">
        <w:t>, Computer, Python Power Script (pre-written)</w:t>
      </w:r>
    </w:p>
    <w:p w14:paraId="4E566018" w14:textId="77777777" w:rsidR="00E82B2D" w:rsidRDefault="00E82B2D" w:rsidP="00E82B2D">
      <w:pPr>
        <w:ind w:firstLine="720"/>
      </w:pPr>
    </w:p>
    <w:p w14:paraId="17B8E4AB" w14:textId="551E5E6D" w:rsidR="000C49C9" w:rsidRDefault="000C49C9" w:rsidP="000C49C9">
      <w:r>
        <w:t>Procedure:</w:t>
      </w:r>
    </w:p>
    <w:p w14:paraId="09196A92" w14:textId="19279041" w:rsidR="0010700C" w:rsidRDefault="0010700C" w:rsidP="000C49C9">
      <w:r>
        <w:lastRenderedPageBreak/>
        <w:tab/>
        <w:t xml:space="preserve">Charge up the power supply up to [Our Vmax]. Use the DMM and measure the voltage at the capacitors at V_Cap and V_ground. Then measure the output voltage of the buck boost converter. This should stay constant if the capacitor voltage is higher than 3.5V supplied to the buck boost. </w:t>
      </w:r>
      <w:r w:rsidR="00AC5B6E">
        <w:t>Complete a two-minute run of the vehicle around the track, while exporting power data from the INA.</w:t>
      </w:r>
      <w:r w:rsidR="00233713">
        <w:t xml:space="preserve"> When the run is complete measure the power supply at V_Cap and V_ground and verify that it is above 4V (0.5V higher than the minimum buck boost requirement). Then measure the output voltage from the buck boost and verify that it matches the voltage measured from the buck boost previous to the start of the run.</w:t>
      </w:r>
      <w:r w:rsidR="00AC5B6E">
        <w:t xml:space="preserve"> Save the exported data to a .txt file by copying it from the terminal and pasting it. Rename the file within the open() function to the .txt file</w:t>
      </w:r>
      <w:r w:rsidR="003D5DDA">
        <w:t xml:space="preserve">. Run the script and then open the output file. The voltage seen at the output should be constant and match the output of the buck boost throughout the run. </w:t>
      </w:r>
    </w:p>
    <w:p w14:paraId="1DD5BF98" w14:textId="77777777" w:rsidR="00E82B2D" w:rsidRDefault="00E82B2D" w:rsidP="000C49C9"/>
    <w:p w14:paraId="1AF0C496" w14:textId="15B07582" w:rsidR="00E82B2D" w:rsidRDefault="00E82B2D" w:rsidP="000C49C9">
      <w:r>
        <w:t>Results:</w:t>
      </w:r>
    </w:p>
    <w:p w14:paraId="2D98B1BA" w14:textId="477DAB02" w:rsidR="00E82B2D" w:rsidRDefault="00EB4B28" w:rsidP="000C49C9">
      <w:r>
        <w:tab/>
        <w:t xml:space="preserve">The power supply will pass the test if the voltage supplied to the vehicle remains between 12V and 6V for the duration of 2 minutes. This </w:t>
      </w:r>
      <w:r w:rsidR="001628E3">
        <w:t>will include that the beginning measurement from the buck boost output is equal to the ending measurement</w:t>
      </w:r>
      <w:r w:rsidR="007F29CB">
        <w:t xml:space="preserve"> as well as the load voltage seen measured by the INA.</w:t>
      </w:r>
    </w:p>
    <w:p w14:paraId="5B95D359" w14:textId="485EA26D" w:rsidR="00EB4B28" w:rsidRDefault="00EB4B28" w:rsidP="000C49C9"/>
    <w:p w14:paraId="1AFF51C7" w14:textId="77777777" w:rsidR="001E752E" w:rsidRDefault="001E752E" w:rsidP="000C49C9"/>
    <w:p w14:paraId="6DDCD05A" w14:textId="77777777" w:rsidR="001E752E" w:rsidRDefault="001E752E" w:rsidP="000C49C9"/>
    <w:p w14:paraId="56994E2B" w14:textId="77777777" w:rsidR="001E752E" w:rsidRDefault="001E752E" w:rsidP="000C49C9"/>
    <w:p w14:paraId="2DE095E9" w14:textId="77777777" w:rsidR="001E752E" w:rsidRDefault="001E752E" w:rsidP="000C49C9"/>
    <w:p w14:paraId="0EE50EDF" w14:textId="77777777" w:rsidR="001E752E" w:rsidRDefault="001E752E" w:rsidP="000C49C9"/>
    <w:p w14:paraId="718A0C48" w14:textId="1BE3D813" w:rsidR="001E752E" w:rsidRDefault="001E752E" w:rsidP="000C49C9">
      <w:r>
        <w:lastRenderedPageBreak/>
        <w:t>Example load voltage measurement from battery:</w:t>
      </w:r>
    </w:p>
    <w:p w14:paraId="0DFE0F63" w14:textId="04642EDE" w:rsidR="001E752E" w:rsidRDefault="001E752E" w:rsidP="001E752E">
      <w:pPr>
        <w:jc w:val="center"/>
      </w:pPr>
      <w:r>
        <w:rPr>
          <w:noProof/>
        </w:rPr>
        <w:drawing>
          <wp:inline distT="0" distB="0" distL="0" distR="0" wp14:anchorId="1266BBEA" wp14:editId="0A43BB81">
            <wp:extent cx="4572000" cy="2735580"/>
            <wp:effectExtent l="0" t="0" r="0" b="7620"/>
            <wp:docPr id="3" name="Chart 3">
              <a:extLst xmlns:a="http://schemas.openxmlformats.org/drawingml/2006/main">
                <a:ext uri="{FF2B5EF4-FFF2-40B4-BE49-F238E27FC236}">
                  <a16:creationId xmlns:a16="http://schemas.microsoft.com/office/drawing/2014/main" id="{5A8E8C19-7DCA-0A53-74D6-6128C3EE4D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315DA7" w14:textId="77777777" w:rsidR="001E752E" w:rsidRDefault="001E752E" w:rsidP="000C49C9"/>
    <w:p w14:paraId="112AAAEC" w14:textId="52775F23" w:rsidR="000511CC" w:rsidRDefault="000511CC" w:rsidP="000511CC">
      <w:pPr>
        <w:rPr>
          <w:b/>
          <w:bCs/>
        </w:rPr>
      </w:pPr>
      <w:r>
        <w:rPr>
          <w:b/>
          <w:bCs/>
        </w:rPr>
        <w:t>FP 1.3:</w:t>
      </w:r>
    </w:p>
    <w:p w14:paraId="067F2BF5" w14:textId="77777777" w:rsidR="00DA1DCA" w:rsidRDefault="000511CC" w:rsidP="00DA1DCA">
      <w:r>
        <w:t>Materials:</w:t>
      </w:r>
      <w:r w:rsidR="00DA1DCA">
        <w:t xml:space="preserve"> </w:t>
      </w:r>
    </w:p>
    <w:p w14:paraId="2CEBE053" w14:textId="7B51A654" w:rsidR="000511CC" w:rsidRDefault="00DA1DCA" w:rsidP="00DA1DCA">
      <w:pPr>
        <w:ind w:firstLine="720"/>
      </w:pPr>
      <w:r>
        <w:t>Battery Tester, Timer</w:t>
      </w:r>
    </w:p>
    <w:p w14:paraId="0666CC25" w14:textId="77777777" w:rsidR="00E82B2D" w:rsidRDefault="00E82B2D" w:rsidP="00DA1DCA">
      <w:pPr>
        <w:ind w:firstLine="720"/>
      </w:pPr>
    </w:p>
    <w:p w14:paraId="700999A8" w14:textId="61C71082" w:rsidR="000511CC" w:rsidRDefault="000511CC" w:rsidP="000511CC">
      <w:r>
        <w:t>Procedure:</w:t>
      </w:r>
    </w:p>
    <w:p w14:paraId="2CD1309B" w14:textId="30B26303" w:rsidR="00336B9E" w:rsidRDefault="00336B9E" w:rsidP="000511CC">
      <w:r>
        <w:tab/>
        <w:t>Setup the battery tester to draw 2 Amps of current.</w:t>
      </w:r>
      <w:r w:rsidR="00DB15B6">
        <w:t xml:space="preserve"> Hook up the battery tester to the output of the buck boost set to an output of [V_buck_out]. Turn on the battery tester to begin drawing power and start the timer. When 5 seconds are reached turn off the battery tester. Examine the top and bottom of the board </w:t>
      </w:r>
      <w:r w:rsidR="00B41F6D">
        <w:t xml:space="preserve">for any burned leads, resistors, diodes, etc. </w:t>
      </w:r>
      <w:r w:rsidR="008B2139">
        <w:t>Probe the voltage at V_Cap and V_ground and verify there is no damage to the capacitors. Then probe the output of the buck boost and verify there is an output of [V_buck].</w:t>
      </w:r>
    </w:p>
    <w:p w14:paraId="468D2D13" w14:textId="22E14D11" w:rsidR="00E82B2D" w:rsidRDefault="00E82B2D" w:rsidP="000511CC"/>
    <w:p w14:paraId="3856520E" w14:textId="77777777" w:rsidR="002D2F48" w:rsidRDefault="002D2F48" w:rsidP="000511CC"/>
    <w:p w14:paraId="78937016" w14:textId="210F7FCC" w:rsidR="00E82B2D" w:rsidRDefault="00E82B2D" w:rsidP="000511CC">
      <w:r>
        <w:lastRenderedPageBreak/>
        <w:t>Results:</w:t>
      </w:r>
    </w:p>
    <w:p w14:paraId="6AA66A9B" w14:textId="52A30620" w:rsidR="00E82B2D" w:rsidRDefault="002D2F48" w:rsidP="000511CC">
      <w:r>
        <w:tab/>
        <w:t>The power supply will pass the test if no components are damaged and functionally operates after the 5 seconds of 2 Amp current draw.</w:t>
      </w:r>
    </w:p>
    <w:p w14:paraId="48318BEE" w14:textId="77777777" w:rsidR="002D2F48" w:rsidRDefault="002D2F48" w:rsidP="000511CC"/>
    <w:p w14:paraId="10B3E38D" w14:textId="68157866" w:rsidR="000511CC" w:rsidRDefault="000511CC" w:rsidP="000511CC">
      <w:pPr>
        <w:rPr>
          <w:b/>
          <w:bCs/>
        </w:rPr>
      </w:pPr>
      <w:r>
        <w:rPr>
          <w:b/>
          <w:bCs/>
        </w:rPr>
        <w:t>FP 2.1:</w:t>
      </w:r>
    </w:p>
    <w:p w14:paraId="47EA450F" w14:textId="77777777" w:rsidR="008B12E2" w:rsidRDefault="000511CC" w:rsidP="000511CC">
      <w:r>
        <w:t>Materials:</w:t>
      </w:r>
      <w:r w:rsidR="00195053">
        <w:t xml:space="preserve"> </w:t>
      </w:r>
    </w:p>
    <w:p w14:paraId="602D6061" w14:textId="0D54B0AD" w:rsidR="000511CC" w:rsidRDefault="00195053" w:rsidP="008B12E2">
      <w:pPr>
        <w:ind w:firstLine="720"/>
      </w:pPr>
      <w:r>
        <w:t>DMM, Wall Outlet, 120V AC to 12V DC Power supply, Timer</w:t>
      </w:r>
    </w:p>
    <w:p w14:paraId="050A93B3" w14:textId="77777777" w:rsidR="00E82B2D" w:rsidRDefault="00E82B2D" w:rsidP="008B12E2">
      <w:pPr>
        <w:ind w:firstLine="720"/>
      </w:pPr>
    </w:p>
    <w:p w14:paraId="47D74001" w14:textId="01682D24" w:rsidR="000511CC" w:rsidRDefault="000511CC" w:rsidP="000511CC">
      <w:r>
        <w:t>Procedure:</w:t>
      </w:r>
    </w:p>
    <w:p w14:paraId="149865A5" w14:textId="01D0EC02" w:rsidR="008B12E2" w:rsidRDefault="008B12E2" w:rsidP="000511CC">
      <w:r>
        <w:tab/>
      </w:r>
      <w:r w:rsidR="00287D92">
        <w:t>Using the DMM, m</w:t>
      </w:r>
      <w:r>
        <w:t>easure the beginning voltage at V_Cap and V_ground and ensure that the voltage is at 0V.</w:t>
      </w:r>
      <w:r w:rsidR="00630720">
        <w:t xml:space="preserve"> Keep the DMM placed on the probe sites and plug in the wired 120V AC to 12V DC power supply to the power input of the vehicle power supply and start the timer. </w:t>
      </w:r>
      <w:r w:rsidR="0041552B">
        <w:t xml:space="preserve">When the DMM measures [Our V Max], stop the timer and record the time. Repeat this process </w:t>
      </w:r>
      <w:r w:rsidR="006B19D8">
        <w:t xml:space="preserve">at least </w:t>
      </w:r>
      <w:r w:rsidR="005C67C2">
        <w:t>5</w:t>
      </w:r>
      <w:r w:rsidR="0041552B">
        <w:t xml:space="preserve"> times.</w:t>
      </w:r>
      <w:r w:rsidR="00CF2120">
        <w:t xml:space="preserve"> (We might just be able to take it out but he mentioned repeating experiments??</w:t>
      </w:r>
      <w:r w:rsidR="00767BE7">
        <w:t xml:space="preserve"> If we wanna say like do 5 and test passes if 4/5 complete within the 3 minutes</w:t>
      </w:r>
      <w:r w:rsidR="00CF2120">
        <w:t>)</w:t>
      </w:r>
    </w:p>
    <w:p w14:paraId="46FAC21F" w14:textId="1CF5FE5A" w:rsidR="00E82B2D" w:rsidRDefault="00E82B2D" w:rsidP="000511CC"/>
    <w:p w14:paraId="242B7A12" w14:textId="63EC9B0C" w:rsidR="00E82B2D" w:rsidRDefault="00E82B2D" w:rsidP="000511CC">
      <w:r>
        <w:t>Results:</w:t>
      </w:r>
    </w:p>
    <w:p w14:paraId="0705040A" w14:textId="03A2777C" w:rsidR="00E82B2D" w:rsidRDefault="00994BF6" w:rsidP="000511CC">
      <w:r>
        <w:tab/>
        <w:t xml:space="preserve">The power supply will pass the test if it charges from 0V seen at the capacitors to V_Max withing </w:t>
      </w:r>
      <w:r w:rsidR="00264BC1">
        <w:t>3 minutes 4 out of 5 times</w:t>
      </w:r>
      <w:r w:rsidR="00327A1F">
        <w:t xml:space="preserve"> on the wired charger</w:t>
      </w:r>
      <w:r w:rsidR="00264BC1">
        <w:t>.</w:t>
      </w:r>
      <w:r>
        <w:tab/>
      </w:r>
    </w:p>
    <w:p w14:paraId="5ECE4F7C" w14:textId="77777777" w:rsidR="00994BF6" w:rsidRPr="000C49C9" w:rsidRDefault="00994BF6" w:rsidP="000511CC"/>
    <w:p w14:paraId="27BF4D3E" w14:textId="411C78DB" w:rsidR="000511CC" w:rsidRDefault="000511CC" w:rsidP="000511CC">
      <w:pPr>
        <w:rPr>
          <w:b/>
          <w:bCs/>
        </w:rPr>
      </w:pPr>
      <w:r>
        <w:rPr>
          <w:b/>
          <w:bCs/>
        </w:rPr>
        <w:t>FP 2.2:</w:t>
      </w:r>
    </w:p>
    <w:p w14:paraId="7103060F" w14:textId="3F290D22" w:rsidR="000511CC" w:rsidRDefault="000511CC" w:rsidP="000511CC">
      <w:r>
        <w:t>Materials:</w:t>
      </w:r>
    </w:p>
    <w:p w14:paraId="24E9B2B0" w14:textId="66789D97" w:rsidR="00554F0A" w:rsidRDefault="00554F0A" w:rsidP="00554F0A">
      <w:pPr>
        <w:ind w:firstLine="720"/>
      </w:pPr>
      <w:r>
        <w:t>DMM, Timer</w:t>
      </w:r>
      <w:r w:rsidR="00287D92">
        <w:t>, Wireless Charger</w:t>
      </w:r>
    </w:p>
    <w:p w14:paraId="3C429F45" w14:textId="77777777" w:rsidR="00E82B2D" w:rsidRDefault="00E82B2D" w:rsidP="00554F0A">
      <w:pPr>
        <w:ind w:firstLine="720"/>
      </w:pPr>
    </w:p>
    <w:p w14:paraId="0EFD61DF" w14:textId="5244CAF7" w:rsidR="000511CC" w:rsidRDefault="000511CC">
      <w:r>
        <w:t>Procedure:</w:t>
      </w:r>
    </w:p>
    <w:p w14:paraId="2AA7B003" w14:textId="17F7E178" w:rsidR="009934C4" w:rsidRDefault="00287D92">
      <w:r>
        <w:tab/>
        <w:t xml:space="preserve">Using the DMM, measure the beginning </w:t>
      </w:r>
      <w:r w:rsidR="005C67C2">
        <w:t>voltage</w:t>
      </w:r>
      <w:r>
        <w:t xml:space="preserve"> at V_Cap and V_ground and ensure that the voltage is at 0V. Keep the DMM placed</w:t>
      </w:r>
      <w:r w:rsidR="005C67C2">
        <w:t xml:space="preserve"> on the probe sites and connect the power supply to the wireless charger and start the timer. When the DMM measures [OUR V Max], stop the timer and record the ti</w:t>
      </w:r>
      <w:r w:rsidR="00FF2CC9">
        <w:t>m</w:t>
      </w:r>
      <w:r w:rsidR="005C67C2">
        <w:t>e. Repeat this process at least 5 times. (same as before however we do it)</w:t>
      </w:r>
    </w:p>
    <w:p w14:paraId="1B917A4F" w14:textId="77777777" w:rsidR="00E82B2D" w:rsidRDefault="00E82B2D"/>
    <w:p w14:paraId="024E9566" w14:textId="12CA4641" w:rsidR="00E82B2D" w:rsidRDefault="00E82B2D">
      <w:r>
        <w:t>Results:</w:t>
      </w:r>
    </w:p>
    <w:p w14:paraId="74F5E24F" w14:textId="127BBF5D" w:rsidR="00E82B2D" w:rsidRPr="00B372BC" w:rsidRDefault="00C06C95">
      <w:r>
        <w:tab/>
      </w:r>
      <w:r>
        <w:t xml:space="preserve">The power supply will pass the test if it charges from 0V seen at the capacitors to V_Max withing </w:t>
      </w:r>
      <w:r>
        <w:t>7</w:t>
      </w:r>
      <w:r>
        <w:t xml:space="preserve"> minutes 4 out of 5 times on the </w:t>
      </w:r>
      <w:r>
        <w:t>wireless</w:t>
      </w:r>
      <w:r>
        <w:t xml:space="preserve"> charger.</w:t>
      </w:r>
      <w:r>
        <w:tab/>
      </w:r>
    </w:p>
    <w:sectPr w:rsidR="00E82B2D" w:rsidRPr="00B3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E4"/>
    <w:rsid w:val="00012679"/>
    <w:rsid w:val="000511CC"/>
    <w:rsid w:val="000C49C9"/>
    <w:rsid w:val="0010700C"/>
    <w:rsid w:val="0012599A"/>
    <w:rsid w:val="00151776"/>
    <w:rsid w:val="001628E3"/>
    <w:rsid w:val="001807AF"/>
    <w:rsid w:val="00192C69"/>
    <w:rsid w:val="00195053"/>
    <w:rsid w:val="001E752E"/>
    <w:rsid w:val="00201E26"/>
    <w:rsid w:val="00233713"/>
    <w:rsid w:val="00264BC1"/>
    <w:rsid w:val="00287D92"/>
    <w:rsid w:val="002A28E6"/>
    <w:rsid w:val="002A7D53"/>
    <w:rsid w:val="002D2F48"/>
    <w:rsid w:val="002E386A"/>
    <w:rsid w:val="002E4E6A"/>
    <w:rsid w:val="00327A1F"/>
    <w:rsid w:val="00336B9E"/>
    <w:rsid w:val="00361917"/>
    <w:rsid w:val="003C0BE4"/>
    <w:rsid w:val="003D5DDA"/>
    <w:rsid w:val="0041552B"/>
    <w:rsid w:val="004201A8"/>
    <w:rsid w:val="00554F0A"/>
    <w:rsid w:val="0057525B"/>
    <w:rsid w:val="00575960"/>
    <w:rsid w:val="005C67C2"/>
    <w:rsid w:val="005D0140"/>
    <w:rsid w:val="005D7B53"/>
    <w:rsid w:val="00630720"/>
    <w:rsid w:val="00670831"/>
    <w:rsid w:val="006B19D8"/>
    <w:rsid w:val="00767BE7"/>
    <w:rsid w:val="007A1F07"/>
    <w:rsid w:val="007B2318"/>
    <w:rsid w:val="007F29CB"/>
    <w:rsid w:val="0080595A"/>
    <w:rsid w:val="00822EAE"/>
    <w:rsid w:val="008B12E2"/>
    <w:rsid w:val="008B2139"/>
    <w:rsid w:val="008D604D"/>
    <w:rsid w:val="009934C4"/>
    <w:rsid w:val="00994BF6"/>
    <w:rsid w:val="00AC5B6E"/>
    <w:rsid w:val="00B335AC"/>
    <w:rsid w:val="00B372BC"/>
    <w:rsid w:val="00B41F6D"/>
    <w:rsid w:val="00BE764A"/>
    <w:rsid w:val="00C00A48"/>
    <w:rsid w:val="00C06C95"/>
    <w:rsid w:val="00C4055A"/>
    <w:rsid w:val="00C47C1F"/>
    <w:rsid w:val="00C522D1"/>
    <w:rsid w:val="00C5697A"/>
    <w:rsid w:val="00C64060"/>
    <w:rsid w:val="00C8586F"/>
    <w:rsid w:val="00CF2120"/>
    <w:rsid w:val="00D45244"/>
    <w:rsid w:val="00D511A5"/>
    <w:rsid w:val="00D85BE2"/>
    <w:rsid w:val="00DA1DCA"/>
    <w:rsid w:val="00DB15B6"/>
    <w:rsid w:val="00DD7ACC"/>
    <w:rsid w:val="00DD7DFD"/>
    <w:rsid w:val="00DE4AD3"/>
    <w:rsid w:val="00DF7EDA"/>
    <w:rsid w:val="00E00657"/>
    <w:rsid w:val="00E025FF"/>
    <w:rsid w:val="00E07D0F"/>
    <w:rsid w:val="00E13561"/>
    <w:rsid w:val="00E82B2D"/>
    <w:rsid w:val="00EB4B28"/>
    <w:rsid w:val="00EE381F"/>
    <w:rsid w:val="00F37A32"/>
    <w:rsid w:val="00F53B4B"/>
    <w:rsid w:val="00FF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186F"/>
  <w15:chartTrackingRefBased/>
  <w15:docId w15:val="{E71627D4-6FE5-4F3E-A2D4-485C3A75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0A48"/>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C00A48"/>
  </w:style>
  <w:style w:type="character" w:customStyle="1" w:styleId="eop">
    <w:name w:val="eop"/>
    <w:basedOn w:val="DefaultParagraphFont"/>
    <w:rsid w:val="00C00A48"/>
  </w:style>
  <w:style w:type="table" w:styleId="TableGrid">
    <w:name w:val="Table Grid"/>
    <w:basedOn w:val="TableNormal"/>
    <w:uiPriority w:val="39"/>
    <w:rsid w:val="00C00A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7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03">
      <w:bodyDiv w:val="1"/>
      <w:marLeft w:val="0"/>
      <w:marRight w:val="0"/>
      <w:marTop w:val="0"/>
      <w:marBottom w:val="0"/>
      <w:divBdr>
        <w:top w:val="none" w:sz="0" w:space="0" w:color="auto"/>
        <w:left w:val="none" w:sz="0" w:space="0" w:color="auto"/>
        <w:bottom w:val="none" w:sz="0" w:space="0" w:color="auto"/>
        <w:right w:val="none" w:sz="0" w:space="0" w:color="auto"/>
      </w:divBdr>
      <w:divsChild>
        <w:div w:id="1845046076">
          <w:marLeft w:val="0"/>
          <w:marRight w:val="0"/>
          <w:marTop w:val="0"/>
          <w:marBottom w:val="0"/>
          <w:divBdr>
            <w:top w:val="none" w:sz="0" w:space="0" w:color="auto"/>
            <w:left w:val="none" w:sz="0" w:space="0" w:color="auto"/>
            <w:bottom w:val="none" w:sz="0" w:space="0" w:color="auto"/>
            <w:right w:val="none" w:sz="0" w:space="0" w:color="auto"/>
          </w:divBdr>
        </w:div>
        <w:div w:id="920681199">
          <w:marLeft w:val="0"/>
          <w:marRight w:val="0"/>
          <w:marTop w:val="0"/>
          <w:marBottom w:val="0"/>
          <w:divBdr>
            <w:top w:val="none" w:sz="0" w:space="0" w:color="auto"/>
            <w:left w:val="none" w:sz="0" w:space="0" w:color="auto"/>
            <w:bottom w:val="none" w:sz="0" w:space="0" w:color="auto"/>
            <w:right w:val="none" w:sz="0" w:space="0" w:color="auto"/>
          </w:divBdr>
        </w:div>
        <w:div w:id="1168835800">
          <w:marLeft w:val="0"/>
          <w:marRight w:val="0"/>
          <w:marTop w:val="0"/>
          <w:marBottom w:val="0"/>
          <w:divBdr>
            <w:top w:val="none" w:sz="0" w:space="0" w:color="auto"/>
            <w:left w:val="none" w:sz="0" w:space="0" w:color="auto"/>
            <w:bottom w:val="none" w:sz="0" w:space="0" w:color="auto"/>
            <w:right w:val="none" w:sz="0" w:space="0" w:color="auto"/>
          </w:divBdr>
        </w:div>
        <w:div w:id="1485272840">
          <w:marLeft w:val="0"/>
          <w:marRight w:val="0"/>
          <w:marTop w:val="0"/>
          <w:marBottom w:val="0"/>
          <w:divBdr>
            <w:top w:val="none" w:sz="0" w:space="0" w:color="auto"/>
            <w:left w:val="none" w:sz="0" w:space="0" w:color="auto"/>
            <w:bottom w:val="none" w:sz="0" w:space="0" w:color="auto"/>
            <w:right w:val="none" w:sz="0" w:space="0" w:color="auto"/>
          </w:divBdr>
        </w:div>
        <w:div w:id="243496548">
          <w:marLeft w:val="0"/>
          <w:marRight w:val="0"/>
          <w:marTop w:val="0"/>
          <w:marBottom w:val="0"/>
          <w:divBdr>
            <w:top w:val="none" w:sz="0" w:space="0" w:color="auto"/>
            <w:left w:val="none" w:sz="0" w:space="0" w:color="auto"/>
            <w:bottom w:val="none" w:sz="0" w:space="0" w:color="auto"/>
            <w:right w:val="none" w:sz="0" w:space="0" w:color="auto"/>
          </w:divBdr>
        </w:div>
        <w:div w:id="213956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bryantlj@rose-hulman.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ilsonic@rose-hulman.edu" TargetMode="External"/><Relationship Id="rId11" Type="http://schemas.openxmlformats.org/officeDocument/2006/relationships/fontTable" Target="fontTable.xml"/><Relationship Id="rId5" Type="http://schemas.openxmlformats.org/officeDocument/2006/relationships/hyperlink" Target="mailto:keeleya@rose-hulman.edu" TargetMode="External"/><Relationship Id="rId10" Type="http://schemas.openxmlformats.org/officeDocument/2006/relationships/chart" Target="charts/chart1.xml"/><Relationship Id="rId4" Type="http://schemas.openxmlformats.org/officeDocument/2006/relationships/hyperlink" Target="mailto:gosdinas@rose-hulman.edu" TargetMode="Externa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antlj\Desktop\PanamaCityBeach\PowerData\fig8_67straight_67curve_10.8lap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V/Time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Two_minute_65_speed!$F$1</c:f>
              <c:strCache>
                <c:ptCount val="1"/>
                <c:pt idx="0">
                  <c:v>load V</c:v>
                </c:pt>
              </c:strCache>
            </c:strRef>
          </c:tx>
          <c:spPr>
            <a:ln w="28575" cap="rnd">
              <a:solidFill>
                <a:schemeClr val="accent1"/>
              </a:solidFill>
              <a:round/>
            </a:ln>
            <a:effectLst/>
          </c:spPr>
          <c:marker>
            <c:symbol val="none"/>
          </c:marker>
          <c:cat>
            <c:numRef>
              <c:f>Two_minute_65_speed!$A$2:$A$239</c:f>
              <c:numCache>
                <c:formatCode>General</c:formatCode>
                <c:ptCount val="238"/>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pt idx="21">
                  <c:v>11</c:v>
                </c:pt>
                <c:pt idx="22">
                  <c:v>11.5</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20</c:v>
                </c:pt>
                <c:pt idx="40">
                  <c:v>20.5</c:v>
                </c:pt>
                <c:pt idx="41">
                  <c:v>21</c:v>
                </c:pt>
                <c:pt idx="42">
                  <c:v>21.5</c:v>
                </c:pt>
                <c:pt idx="43">
                  <c:v>22</c:v>
                </c:pt>
                <c:pt idx="44">
                  <c:v>22.5</c:v>
                </c:pt>
                <c:pt idx="45">
                  <c:v>23</c:v>
                </c:pt>
                <c:pt idx="46">
                  <c:v>23.5</c:v>
                </c:pt>
                <c:pt idx="47">
                  <c:v>24</c:v>
                </c:pt>
                <c:pt idx="48">
                  <c:v>24.5</c:v>
                </c:pt>
                <c:pt idx="49">
                  <c:v>25</c:v>
                </c:pt>
                <c:pt idx="50">
                  <c:v>25.5</c:v>
                </c:pt>
                <c:pt idx="51">
                  <c:v>26</c:v>
                </c:pt>
                <c:pt idx="52">
                  <c:v>26.5</c:v>
                </c:pt>
                <c:pt idx="53">
                  <c:v>27</c:v>
                </c:pt>
                <c:pt idx="54">
                  <c:v>27.5</c:v>
                </c:pt>
                <c:pt idx="55">
                  <c:v>28</c:v>
                </c:pt>
                <c:pt idx="56">
                  <c:v>28.5</c:v>
                </c:pt>
                <c:pt idx="57">
                  <c:v>29</c:v>
                </c:pt>
                <c:pt idx="58">
                  <c:v>29.5</c:v>
                </c:pt>
                <c:pt idx="59">
                  <c:v>30</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40</c:v>
                </c:pt>
                <c:pt idx="80">
                  <c:v>40.5</c:v>
                </c:pt>
                <c:pt idx="81">
                  <c:v>41</c:v>
                </c:pt>
                <c:pt idx="82">
                  <c:v>41.5</c:v>
                </c:pt>
                <c:pt idx="83">
                  <c:v>42</c:v>
                </c:pt>
                <c:pt idx="84">
                  <c:v>42.5</c:v>
                </c:pt>
                <c:pt idx="85">
                  <c:v>43</c:v>
                </c:pt>
                <c:pt idx="86">
                  <c:v>43.5</c:v>
                </c:pt>
                <c:pt idx="87">
                  <c:v>44</c:v>
                </c:pt>
                <c:pt idx="88">
                  <c:v>44.5</c:v>
                </c:pt>
                <c:pt idx="89">
                  <c:v>45</c:v>
                </c:pt>
                <c:pt idx="90">
                  <c:v>45.5</c:v>
                </c:pt>
                <c:pt idx="91">
                  <c:v>46</c:v>
                </c:pt>
                <c:pt idx="92">
                  <c:v>46.5</c:v>
                </c:pt>
                <c:pt idx="93">
                  <c:v>47</c:v>
                </c:pt>
                <c:pt idx="94">
                  <c:v>47.5</c:v>
                </c:pt>
                <c:pt idx="95">
                  <c:v>48</c:v>
                </c:pt>
                <c:pt idx="96">
                  <c:v>48.5</c:v>
                </c:pt>
                <c:pt idx="97">
                  <c:v>49</c:v>
                </c:pt>
                <c:pt idx="98">
                  <c:v>49.5</c:v>
                </c:pt>
                <c:pt idx="99">
                  <c:v>50</c:v>
                </c:pt>
                <c:pt idx="100">
                  <c:v>50.5</c:v>
                </c:pt>
                <c:pt idx="101">
                  <c:v>51</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60</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70</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80</c:v>
                </c:pt>
                <c:pt idx="160">
                  <c:v>80.5</c:v>
                </c:pt>
                <c:pt idx="161">
                  <c:v>81</c:v>
                </c:pt>
                <c:pt idx="162">
                  <c:v>81.5</c:v>
                </c:pt>
                <c:pt idx="163">
                  <c:v>82</c:v>
                </c:pt>
                <c:pt idx="164">
                  <c:v>82.5</c:v>
                </c:pt>
                <c:pt idx="165">
                  <c:v>83</c:v>
                </c:pt>
                <c:pt idx="166">
                  <c:v>83.5</c:v>
                </c:pt>
                <c:pt idx="167">
                  <c:v>84</c:v>
                </c:pt>
                <c:pt idx="168">
                  <c:v>84.5</c:v>
                </c:pt>
                <c:pt idx="169">
                  <c:v>85</c:v>
                </c:pt>
                <c:pt idx="170">
                  <c:v>85.5</c:v>
                </c:pt>
                <c:pt idx="171">
                  <c:v>86</c:v>
                </c:pt>
                <c:pt idx="172">
                  <c:v>86.5</c:v>
                </c:pt>
                <c:pt idx="173">
                  <c:v>87</c:v>
                </c:pt>
                <c:pt idx="174">
                  <c:v>87.5</c:v>
                </c:pt>
                <c:pt idx="175">
                  <c:v>88</c:v>
                </c:pt>
                <c:pt idx="176">
                  <c:v>88.5</c:v>
                </c:pt>
                <c:pt idx="177">
                  <c:v>89</c:v>
                </c:pt>
                <c:pt idx="178">
                  <c:v>89.5</c:v>
                </c:pt>
                <c:pt idx="179">
                  <c:v>90</c:v>
                </c:pt>
                <c:pt idx="180">
                  <c:v>90.5</c:v>
                </c:pt>
                <c:pt idx="181">
                  <c:v>91</c:v>
                </c:pt>
                <c:pt idx="182">
                  <c:v>91.5</c:v>
                </c:pt>
                <c:pt idx="183">
                  <c:v>92</c:v>
                </c:pt>
                <c:pt idx="184">
                  <c:v>92.5</c:v>
                </c:pt>
                <c:pt idx="185">
                  <c:v>93</c:v>
                </c:pt>
                <c:pt idx="186">
                  <c:v>93.5</c:v>
                </c:pt>
                <c:pt idx="187">
                  <c:v>94</c:v>
                </c:pt>
                <c:pt idx="188">
                  <c:v>94.5</c:v>
                </c:pt>
                <c:pt idx="189">
                  <c:v>95</c:v>
                </c:pt>
                <c:pt idx="190">
                  <c:v>95.5</c:v>
                </c:pt>
                <c:pt idx="191">
                  <c:v>96</c:v>
                </c:pt>
                <c:pt idx="192">
                  <c:v>96.5</c:v>
                </c:pt>
                <c:pt idx="193">
                  <c:v>97</c:v>
                </c:pt>
                <c:pt idx="194">
                  <c:v>97.5</c:v>
                </c:pt>
                <c:pt idx="195">
                  <c:v>98</c:v>
                </c:pt>
                <c:pt idx="196">
                  <c:v>98.5</c:v>
                </c:pt>
                <c:pt idx="197">
                  <c:v>99</c:v>
                </c:pt>
                <c:pt idx="198">
                  <c:v>99.5</c:v>
                </c:pt>
                <c:pt idx="199">
                  <c:v>100</c:v>
                </c:pt>
                <c:pt idx="200">
                  <c:v>100.5</c:v>
                </c:pt>
                <c:pt idx="201">
                  <c:v>101</c:v>
                </c:pt>
                <c:pt idx="202">
                  <c:v>101.5</c:v>
                </c:pt>
                <c:pt idx="203">
                  <c:v>102</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110</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numCache>
            </c:numRef>
          </c:cat>
          <c:val>
            <c:numRef>
              <c:f>Two_minute_65_speed!$F$2:$F$239</c:f>
              <c:numCache>
                <c:formatCode>General</c:formatCode>
                <c:ptCount val="238"/>
                <c:pt idx="0">
                  <c:v>7.86</c:v>
                </c:pt>
                <c:pt idx="1">
                  <c:v>7.82</c:v>
                </c:pt>
                <c:pt idx="2">
                  <c:v>7.82</c:v>
                </c:pt>
                <c:pt idx="3">
                  <c:v>7.82</c:v>
                </c:pt>
                <c:pt idx="4">
                  <c:v>7.83</c:v>
                </c:pt>
                <c:pt idx="5">
                  <c:v>7.81</c:v>
                </c:pt>
                <c:pt idx="6">
                  <c:v>7.82</c:v>
                </c:pt>
                <c:pt idx="7">
                  <c:v>7.82</c:v>
                </c:pt>
                <c:pt idx="8">
                  <c:v>7.81</c:v>
                </c:pt>
                <c:pt idx="9">
                  <c:v>7.81</c:v>
                </c:pt>
                <c:pt idx="10">
                  <c:v>7.83</c:v>
                </c:pt>
                <c:pt idx="11">
                  <c:v>7.82</c:v>
                </c:pt>
                <c:pt idx="12">
                  <c:v>7.81</c:v>
                </c:pt>
                <c:pt idx="13">
                  <c:v>7.81</c:v>
                </c:pt>
                <c:pt idx="14">
                  <c:v>7.81</c:v>
                </c:pt>
                <c:pt idx="15">
                  <c:v>7.82</c:v>
                </c:pt>
                <c:pt idx="16">
                  <c:v>7.82</c:v>
                </c:pt>
                <c:pt idx="17">
                  <c:v>7.78</c:v>
                </c:pt>
                <c:pt idx="18">
                  <c:v>7.78</c:v>
                </c:pt>
                <c:pt idx="19">
                  <c:v>7.81</c:v>
                </c:pt>
                <c:pt idx="20">
                  <c:v>7.8</c:v>
                </c:pt>
                <c:pt idx="21">
                  <c:v>7.8</c:v>
                </c:pt>
                <c:pt idx="22">
                  <c:v>7.77</c:v>
                </c:pt>
                <c:pt idx="23">
                  <c:v>7.81</c:v>
                </c:pt>
                <c:pt idx="24">
                  <c:v>7.8</c:v>
                </c:pt>
                <c:pt idx="25">
                  <c:v>7.77</c:v>
                </c:pt>
                <c:pt idx="26">
                  <c:v>7.81</c:v>
                </c:pt>
                <c:pt idx="27">
                  <c:v>7.79</c:v>
                </c:pt>
                <c:pt idx="28">
                  <c:v>7.81</c:v>
                </c:pt>
                <c:pt idx="29">
                  <c:v>7.81</c:v>
                </c:pt>
                <c:pt idx="30">
                  <c:v>7.8</c:v>
                </c:pt>
                <c:pt idx="31">
                  <c:v>7.8</c:v>
                </c:pt>
                <c:pt idx="32">
                  <c:v>7.8</c:v>
                </c:pt>
                <c:pt idx="33">
                  <c:v>7.8</c:v>
                </c:pt>
                <c:pt idx="34">
                  <c:v>7.8</c:v>
                </c:pt>
                <c:pt idx="35">
                  <c:v>7.8</c:v>
                </c:pt>
                <c:pt idx="36">
                  <c:v>7.76</c:v>
                </c:pt>
                <c:pt idx="37">
                  <c:v>7.8</c:v>
                </c:pt>
                <c:pt idx="38">
                  <c:v>7.81</c:v>
                </c:pt>
                <c:pt idx="39">
                  <c:v>7.81</c:v>
                </c:pt>
                <c:pt idx="40">
                  <c:v>7.8</c:v>
                </c:pt>
                <c:pt idx="41">
                  <c:v>7.81</c:v>
                </c:pt>
                <c:pt idx="42">
                  <c:v>7.8</c:v>
                </c:pt>
                <c:pt idx="43">
                  <c:v>7.81</c:v>
                </c:pt>
                <c:pt idx="44">
                  <c:v>7.8</c:v>
                </c:pt>
                <c:pt idx="45">
                  <c:v>7.81</c:v>
                </c:pt>
                <c:pt idx="46">
                  <c:v>7.81</c:v>
                </c:pt>
                <c:pt idx="47">
                  <c:v>7.8</c:v>
                </c:pt>
                <c:pt idx="48">
                  <c:v>7.81</c:v>
                </c:pt>
                <c:pt idx="49">
                  <c:v>7.8</c:v>
                </c:pt>
                <c:pt idx="50">
                  <c:v>7.8</c:v>
                </c:pt>
                <c:pt idx="51">
                  <c:v>7.81</c:v>
                </c:pt>
                <c:pt idx="52">
                  <c:v>7.81</c:v>
                </c:pt>
                <c:pt idx="53">
                  <c:v>7.81</c:v>
                </c:pt>
                <c:pt idx="54">
                  <c:v>7.81</c:v>
                </c:pt>
                <c:pt idx="55">
                  <c:v>7.81</c:v>
                </c:pt>
                <c:pt idx="56">
                  <c:v>7.8</c:v>
                </c:pt>
                <c:pt idx="57">
                  <c:v>7.78</c:v>
                </c:pt>
                <c:pt idx="58">
                  <c:v>7.8</c:v>
                </c:pt>
                <c:pt idx="59">
                  <c:v>7.8</c:v>
                </c:pt>
                <c:pt idx="60">
                  <c:v>7.79</c:v>
                </c:pt>
                <c:pt idx="61">
                  <c:v>7.82</c:v>
                </c:pt>
                <c:pt idx="62">
                  <c:v>7.8</c:v>
                </c:pt>
                <c:pt idx="63">
                  <c:v>7.79</c:v>
                </c:pt>
                <c:pt idx="64">
                  <c:v>7.8</c:v>
                </c:pt>
                <c:pt idx="65">
                  <c:v>7.79</c:v>
                </c:pt>
                <c:pt idx="66">
                  <c:v>7.8</c:v>
                </c:pt>
                <c:pt idx="67">
                  <c:v>7.74</c:v>
                </c:pt>
                <c:pt idx="68">
                  <c:v>7.8</c:v>
                </c:pt>
                <c:pt idx="69">
                  <c:v>7.81</c:v>
                </c:pt>
                <c:pt idx="70">
                  <c:v>7.8</c:v>
                </c:pt>
                <c:pt idx="71">
                  <c:v>7.8</c:v>
                </c:pt>
                <c:pt idx="72">
                  <c:v>7.79</c:v>
                </c:pt>
                <c:pt idx="73">
                  <c:v>7.8</c:v>
                </c:pt>
                <c:pt idx="74">
                  <c:v>7.77</c:v>
                </c:pt>
                <c:pt idx="75">
                  <c:v>7.8</c:v>
                </c:pt>
                <c:pt idx="76">
                  <c:v>7.8</c:v>
                </c:pt>
                <c:pt idx="77">
                  <c:v>7.8</c:v>
                </c:pt>
                <c:pt idx="78">
                  <c:v>7.8</c:v>
                </c:pt>
                <c:pt idx="79">
                  <c:v>7.8</c:v>
                </c:pt>
                <c:pt idx="80">
                  <c:v>7.8</c:v>
                </c:pt>
                <c:pt idx="81">
                  <c:v>7.8</c:v>
                </c:pt>
                <c:pt idx="82">
                  <c:v>7.8</c:v>
                </c:pt>
                <c:pt idx="83">
                  <c:v>7.8</c:v>
                </c:pt>
                <c:pt idx="84">
                  <c:v>7.79</c:v>
                </c:pt>
                <c:pt idx="85">
                  <c:v>7.8</c:v>
                </c:pt>
                <c:pt idx="86">
                  <c:v>7.75</c:v>
                </c:pt>
                <c:pt idx="87">
                  <c:v>7.78</c:v>
                </c:pt>
                <c:pt idx="88">
                  <c:v>7.8</c:v>
                </c:pt>
                <c:pt idx="89">
                  <c:v>7.8</c:v>
                </c:pt>
                <c:pt idx="90">
                  <c:v>7.76</c:v>
                </c:pt>
                <c:pt idx="91">
                  <c:v>7.8</c:v>
                </c:pt>
                <c:pt idx="92">
                  <c:v>7.79</c:v>
                </c:pt>
                <c:pt idx="93">
                  <c:v>7.79</c:v>
                </c:pt>
                <c:pt idx="94">
                  <c:v>7.8</c:v>
                </c:pt>
                <c:pt idx="95">
                  <c:v>7.8</c:v>
                </c:pt>
                <c:pt idx="96">
                  <c:v>7.8</c:v>
                </c:pt>
                <c:pt idx="97">
                  <c:v>7.79</c:v>
                </c:pt>
                <c:pt idx="98">
                  <c:v>7.8</c:v>
                </c:pt>
                <c:pt idx="99">
                  <c:v>7.76</c:v>
                </c:pt>
                <c:pt idx="100">
                  <c:v>7.8</c:v>
                </c:pt>
                <c:pt idx="101">
                  <c:v>7.77</c:v>
                </c:pt>
                <c:pt idx="102">
                  <c:v>7.79</c:v>
                </c:pt>
                <c:pt idx="103">
                  <c:v>7.79</c:v>
                </c:pt>
                <c:pt idx="104">
                  <c:v>7.79</c:v>
                </c:pt>
                <c:pt idx="105">
                  <c:v>7.8</c:v>
                </c:pt>
                <c:pt idx="106">
                  <c:v>7.8</c:v>
                </c:pt>
                <c:pt idx="107">
                  <c:v>7.79</c:v>
                </c:pt>
                <c:pt idx="108">
                  <c:v>7.79</c:v>
                </c:pt>
                <c:pt idx="109">
                  <c:v>7.79</c:v>
                </c:pt>
                <c:pt idx="110">
                  <c:v>7.75</c:v>
                </c:pt>
                <c:pt idx="111">
                  <c:v>7.78</c:v>
                </c:pt>
                <c:pt idx="112">
                  <c:v>7.77</c:v>
                </c:pt>
                <c:pt idx="113">
                  <c:v>7.78</c:v>
                </c:pt>
                <c:pt idx="114">
                  <c:v>7.79</c:v>
                </c:pt>
                <c:pt idx="115">
                  <c:v>7.79</c:v>
                </c:pt>
                <c:pt idx="116">
                  <c:v>7.79</c:v>
                </c:pt>
                <c:pt idx="117">
                  <c:v>7.79</c:v>
                </c:pt>
                <c:pt idx="118">
                  <c:v>7.79</c:v>
                </c:pt>
                <c:pt idx="119">
                  <c:v>7.78</c:v>
                </c:pt>
                <c:pt idx="120">
                  <c:v>7.79</c:v>
                </c:pt>
                <c:pt idx="121">
                  <c:v>7.79</c:v>
                </c:pt>
                <c:pt idx="122">
                  <c:v>7.79</c:v>
                </c:pt>
                <c:pt idx="123">
                  <c:v>7.8</c:v>
                </c:pt>
                <c:pt idx="124">
                  <c:v>7.79</c:v>
                </c:pt>
                <c:pt idx="125">
                  <c:v>7.79</c:v>
                </c:pt>
                <c:pt idx="126">
                  <c:v>7.79</c:v>
                </c:pt>
                <c:pt idx="127">
                  <c:v>7.77</c:v>
                </c:pt>
                <c:pt idx="128">
                  <c:v>7.8</c:v>
                </c:pt>
                <c:pt idx="129">
                  <c:v>7.79</c:v>
                </c:pt>
                <c:pt idx="130">
                  <c:v>7.8</c:v>
                </c:pt>
                <c:pt idx="131">
                  <c:v>7.79</c:v>
                </c:pt>
                <c:pt idx="132">
                  <c:v>7.78</c:v>
                </c:pt>
                <c:pt idx="133">
                  <c:v>7.8</c:v>
                </c:pt>
                <c:pt idx="134">
                  <c:v>7.79</c:v>
                </c:pt>
                <c:pt idx="135">
                  <c:v>7.8</c:v>
                </c:pt>
                <c:pt idx="136">
                  <c:v>7.79</c:v>
                </c:pt>
                <c:pt idx="137">
                  <c:v>7.79</c:v>
                </c:pt>
                <c:pt idx="138">
                  <c:v>7.8</c:v>
                </c:pt>
                <c:pt idx="139">
                  <c:v>7.79</c:v>
                </c:pt>
                <c:pt idx="140">
                  <c:v>7.8</c:v>
                </c:pt>
                <c:pt idx="141">
                  <c:v>7.76</c:v>
                </c:pt>
                <c:pt idx="142">
                  <c:v>7.77</c:v>
                </c:pt>
                <c:pt idx="143">
                  <c:v>7.79</c:v>
                </c:pt>
                <c:pt idx="144">
                  <c:v>7.79</c:v>
                </c:pt>
                <c:pt idx="145">
                  <c:v>7.79</c:v>
                </c:pt>
                <c:pt idx="146">
                  <c:v>7.77</c:v>
                </c:pt>
                <c:pt idx="147">
                  <c:v>7.8</c:v>
                </c:pt>
                <c:pt idx="148">
                  <c:v>7.78</c:v>
                </c:pt>
                <c:pt idx="149">
                  <c:v>7.8</c:v>
                </c:pt>
                <c:pt idx="150">
                  <c:v>7.8</c:v>
                </c:pt>
                <c:pt idx="151">
                  <c:v>7.78</c:v>
                </c:pt>
                <c:pt idx="152">
                  <c:v>7.79</c:v>
                </c:pt>
                <c:pt idx="153">
                  <c:v>7.78</c:v>
                </c:pt>
                <c:pt idx="154">
                  <c:v>7.79</c:v>
                </c:pt>
                <c:pt idx="155">
                  <c:v>7.78</c:v>
                </c:pt>
                <c:pt idx="156">
                  <c:v>7.79</c:v>
                </c:pt>
                <c:pt idx="157">
                  <c:v>7.79</c:v>
                </c:pt>
                <c:pt idx="158">
                  <c:v>7.78</c:v>
                </c:pt>
                <c:pt idx="159">
                  <c:v>7.79</c:v>
                </c:pt>
                <c:pt idx="160">
                  <c:v>7.78</c:v>
                </c:pt>
                <c:pt idx="161">
                  <c:v>7.79</c:v>
                </c:pt>
                <c:pt idx="162">
                  <c:v>7.79</c:v>
                </c:pt>
                <c:pt idx="163">
                  <c:v>7.79</c:v>
                </c:pt>
                <c:pt idx="164">
                  <c:v>7.78</c:v>
                </c:pt>
                <c:pt idx="165">
                  <c:v>7.77</c:v>
                </c:pt>
                <c:pt idx="166">
                  <c:v>7.78</c:v>
                </c:pt>
                <c:pt idx="167">
                  <c:v>7.8</c:v>
                </c:pt>
                <c:pt idx="168">
                  <c:v>7.79</c:v>
                </c:pt>
                <c:pt idx="169">
                  <c:v>7.77</c:v>
                </c:pt>
                <c:pt idx="170">
                  <c:v>7.79</c:v>
                </c:pt>
                <c:pt idx="171">
                  <c:v>7.78</c:v>
                </c:pt>
                <c:pt idx="172">
                  <c:v>7.78</c:v>
                </c:pt>
                <c:pt idx="173">
                  <c:v>7.78</c:v>
                </c:pt>
                <c:pt idx="174">
                  <c:v>7.77</c:v>
                </c:pt>
                <c:pt idx="175">
                  <c:v>7.75</c:v>
                </c:pt>
                <c:pt idx="176">
                  <c:v>7.78</c:v>
                </c:pt>
                <c:pt idx="177">
                  <c:v>7.77</c:v>
                </c:pt>
                <c:pt idx="178">
                  <c:v>7.79</c:v>
                </c:pt>
                <c:pt idx="179">
                  <c:v>7.78</c:v>
                </c:pt>
                <c:pt idx="180">
                  <c:v>7.78</c:v>
                </c:pt>
                <c:pt idx="181">
                  <c:v>7.78</c:v>
                </c:pt>
                <c:pt idx="182">
                  <c:v>7.79</c:v>
                </c:pt>
                <c:pt idx="183">
                  <c:v>7.78</c:v>
                </c:pt>
                <c:pt idx="184">
                  <c:v>7.79</c:v>
                </c:pt>
                <c:pt idx="185">
                  <c:v>7.76</c:v>
                </c:pt>
                <c:pt idx="186">
                  <c:v>7.79</c:v>
                </c:pt>
                <c:pt idx="187">
                  <c:v>7.79</c:v>
                </c:pt>
                <c:pt idx="188">
                  <c:v>7.74</c:v>
                </c:pt>
                <c:pt idx="189">
                  <c:v>7.78</c:v>
                </c:pt>
                <c:pt idx="190">
                  <c:v>7.78</c:v>
                </c:pt>
                <c:pt idx="191">
                  <c:v>7.78</c:v>
                </c:pt>
                <c:pt idx="192">
                  <c:v>7.78</c:v>
                </c:pt>
                <c:pt idx="193">
                  <c:v>7.79</c:v>
                </c:pt>
                <c:pt idx="194">
                  <c:v>7.79</c:v>
                </c:pt>
                <c:pt idx="195">
                  <c:v>7.78</c:v>
                </c:pt>
                <c:pt idx="196">
                  <c:v>7.76</c:v>
                </c:pt>
                <c:pt idx="197">
                  <c:v>7.78</c:v>
                </c:pt>
                <c:pt idx="198">
                  <c:v>7.78</c:v>
                </c:pt>
                <c:pt idx="199">
                  <c:v>7.78</c:v>
                </c:pt>
                <c:pt idx="200">
                  <c:v>7.77</c:v>
                </c:pt>
                <c:pt idx="201">
                  <c:v>7.78</c:v>
                </c:pt>
                <c:pt idx="202">
                  <c:v>7.78</c:v>
                </c:pt>
                <c:pt idx="203">
                  <c:v>7.78</c:v>
                </c:pt>
                <c:pt idx="204">
                  <c:v>7.79</c:v>
                </c:pt>
                <c:pt idx="205">
                  <c:v>7.78</c:v>
                </c:pt>
                <c:pt idx="206">
                  <c:v>7.78</c:v>
                </c:pt>
                <c:pt idx="207">
                  <c:v>7.78</c:v>
                </c:pt>
                <c:pt idx="208">
                  <c:v>7.78</c:v>
                </c:pt>
                <c:pt idx="209">
                  <c:v>7.75</c:v>
                </c:pt>
                <c:pt idx="210">
                  <c:v>7.79</c:v>
                </c:pt>
                <c:pt idx="211">
                  <c:v>7.78</c:v>
                </c:pt>
                <c:pt idx="212">
                  <c:v>7.75</c:v>
                </c:pt>
                <c:pt idx="213">
                  <c:v>7.75</c:v>
                </c:pt>
                <c:pt idx="214">
                  <c:v>7.77</c:v>
                </c:pt>
                <c:pt idx="215">
                  <c:v>7.78</c:v>
                </c:pt>
                <c:pt idx="216">
                  <c:v>7.77</c:v>
                </c:pt>
                <c:pt idx="217">
                  <c:v>7.78</c:v>
                </c:pt>
                <c:pt idx="218">
                  <c:v>7.78</c:v>
                </c:pt>
                <c:pt idx="219">
                  <c:v>7.77</c:v>
                </c:pt>
                <c:pt idx="220">
                  <c:v>7.78</c:v>
                </c:pt>
                <c:pt idx="221">
                  <c:v>7.78</c:v>
                </c:pt>
                <c:pt idx="222">
                  <c:v>7.79</c:v>
                </c:pt>
                <c:pt idx="223">
                  <c:v>7.78</c:v>
                </c:pt>
                <c:pt idx="224">
                  <c:v>7.78</c:v>
                </c:pt>
                <c:pt idx="225">
                  <c:v>7.77</c:v>
                </c:pt>
                <c:pt idx="226">
                  <c:v>7.78</c:v>
                </c:pt>
                <c:pt idx="227">
                  <c:v>7.76</c:v>
                </c:pt>
                <c:pt idx="228">
                  <c:v>7.73</c:v>
                </c:pt>
                <c:pt idx="229">
                  <c:v>7.78</c:v>
                </c:pt>
                <c:pt idx="230">
                  <c:v>7.78</c:v>
                </c:pt>
                <c:pt idx="231">
                  <c:v>7.77</c:v>
                </c:pt>
                <c:pt idx="232">
                  <c:v>7.77</c:v>
                </c:pt>
                <c:pt idx="233">
                  <c:v>7.78</c:v>
                </c:pt>
                <c:pt idx="234">
                  <c:v>7.77</c:v>
                </c:pt>
                <c:pt idx="235">
                  <c:v>7.77</c:v>
                </c:pt>
                <c:pt idx="236">
                  <c:v>7.78</c:v>
                </c:pt>
                <c:pt idx="237">
                  <c:v>7.78</c:v>
                </c:pt>
              </c:numCache>
            </c:numRef>
          </c:val>
          <c:smooth val="0"/>
          <c:extLst>
            <c:ext xmlns:c16="http://schemas.microsoft.com/office/drawing/2014/chart" uri="{C3380CC4-5D6E-409C-BE32-E72D297353CC}">
              <c16:uniqueId val="{00000000-5313-4CEC-8A3A-44265949A08E}"/>
            </c:ext>
          </c:extLst>
        </c:ser>
        <c:dLbls>
          <c:showLegendKey val="0"/>
          <c:showVal val="0"/>
          <c:showCatName val="0"/>
          <c:showSerName val="0"/>
          <c:showPercent val="0"/>
          <c:showBubbleSize val="0"/>
        </c:dLbls>
        <c:smooth val="0"/>
        <c:axId val="799102959"/>
        <c:axId val="799101295"/>
      </c:lineChart>
      <c:catAx>
        <c:axId val="7991029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01295"/>
        <c:crosses val="autoZero"/>
        <c:auto val="1"/>
        <c:lblAlgn val="ctr"/>
        <c:lblOffset val="100"/>
        <c:noMultiLvlLbl val="0"/>
      </c:catAx>
      <c:valAx>
        <c:axId val="79910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v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029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Logan</dc:creator>
  <cp:keywords/>
  <dc:description/>
  <cp:lastModifiedBy>Bryant, Logan</cp:lastModifiedBy>
  <cp:revision>58</cp:revision>
  <dcterms:created xsi:type="dcterms:W3CDTF">2022-04-29T02:41:00Z</dcterms:created>
  <dcterms:modified xsi:type="dcterms:W3CDTF">2022-05-08T19:30:00Z</dcterms:modified>
</cp:coreProperties>
</file>