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56"/>
        </w:rPr>
        <w:t>CivicFlow Platform</w:t>
      </w:r>
    </w:p>
    <w:p>
      <w:pPr>
        <w:jc w:val="center"/>
      </w:pPr>
      <w:r>
        <w:rPr>
          <w:rFonts w:ascii="Arial" w:hAnsi="Arial"/>
          <w:color w:val="475569"/>
          <w:sz w:val="28"/>
        </w:rPr>
        <w:t>Official User Guide &amp; Operational Manual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1. Executive Overview</w:t>
      </w:r>
    </w:p>
    <w:p>
      <w:r>
        <w:rPr>
          <w:sz w:val="22"/>
        </w:rPr>
        <w:t>CivicFlow is a state-of-the-art, citizen-driven civic accountability and infrastructure management platform. Unlike traditional portals where complaints disappear into black-hole queues, CivicFlow enforces complete transparency, AI-assisted classification, real-time SLA countdown timers, multi-level automatic supervisor escalations, and a mandatory citizen verification loop.</w:t>
      </w:r>
    </w:p>
    <w:p>
      <w:pPr>
        <w:pStyle w:val="ListBullet"/>
      </w:pPr>
      <w:r>
        <w:rPr>
          <w:b/>
          <w:color w:val="0F172A"/>
        </w:rPr>
        <w:t xml:space="preserve">AI Auto-Classification: </w:t>
      </w:r>
      <w:r>
        <w:rPr>
          <w:color w:val="475569"/>
        </w:rPr>
        <w:t>Uses Gemini AI &amp; rule-based engine to analyze complaint text/photos, assign severity, estimate SLA, and dispatch to the correct department.</w:t>
      </w:r>
    </w:p>
    <w:p>
      <w:pPr>
        <w:pStyle w:val="ListBullet"/>
      </w:pPr>
      <w:r>
        <w:rPr>
          <w:b/>
          <w:color w:val="0F172A"/>
        </w:rPr>
        <w:t xml:space="preserve">SLA Countdown &amp; Auto-Escalation: </w:t>
      </w:r>
      <w:r>
        <w:rPr>
          <w:color w:val="475569"/>
        </w:rPr>
        <w:t>Every issue is tracked with exact deadlines. Overdue issues automatically escalate to Department Supervisors and Municipal Commissioners.</w:t>
      </w:r>
    </w:p>
    <w:p>
      <w:pPr>
        <w:pStyle w:val="ListBullet"/>
      </w:pPr>
      <w:r>
        <w:rPr>
          <w:b/>
          <w:color w:val="0F172A"/>
        </w:rPr>
        <w:t xml:space="preserve">Proof-of-Resolution: </w:t>
      </w:r>
      <w:r>
        <w:rPr>
          <w:color w:val="475569"/>
        </w:rPr>
        <w:t>Department officers must upload before/after photos and notes before marking an issue resolved.</w:t>
      </w:r>
    </w:p>
    <w:p>
      <w:pPr>
        <w:pStyle w:val="ListBullet"/>
      </w:pPr>
      <w:r>
        <w:rPr>
          <w:b/>
          <w:color w:val="0F172A"/>
        </w:rPr>
        <w:t xml:space="preserve">Citizen Verification Loop: </w:t>
      </w:r>
      <w:r>
        <w:rPr>
          <w:color w:val="475569"/>
        </w:rPr>
        <w:t>The original reporter inspects the work and either closes the ticket or reopens it with immediate escalation.</w:t>
      </w:r>
    </w:p>
    <w:p>
      <w:pPr>
        <w:pStyle w:val="ListBullet"/>
      </w:pPr>
      <w:r>
        <w:rPr>
          <w:b/>
          <w:color w:val="0F172A"/>
        </w:rPr>
        <w:t xml:space="preserve">Executive Command Center: </w:t>
      </w:r>
      <w:r>
        <w:rPr>
          <w:color w:val="475569"/>
        </w:rPr>
        <w:t>Provides platform administrators with real-time KPI metrics, volume distribution charts, and AI predictive insights.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2. Access Roles &amp; Demo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20"/>
              </w:rPr>
              <w:t>Role Type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20"/>
              </w:rPr>
              <w:t>Demo Email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20"/>
              </w:rPr>
              <w:t>Primary Responsibilities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Citizen Reporter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citizen@civicflow.org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Report issues, upvote community items, verify fixes, earn badges.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Department Officer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authority@civicflow.org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Accept assigned tickets, dispatch crews, upload resolution photos.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9"/>
              </w:rPr>
              <w:t>Platform Administrator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admin@civicflow.org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9"/>
              </w:rPr>
              <w:t>Monitor command center KPIs, review SLA breach alerts &amp; escalations.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1E3A8A"/>
        </w:rPr>
        <w:t>3. Step-by-Step User Workflows</w:t>
      </w:r>
    </w:p>
    <w:p>
      <w:pPr>
        <w:pStyle w:val="Heading2"/>
      </w:pPr>
      <w:r>
        <w:t>3.1 Citizen Reporter Workflow</w:t>
      </w:r>
    </w:p>
    <w:p>
      <w:pPr>
        <w:pStyle w:val="ListNumber"/>
      </w:pPr>
      <w:r>
        <w:rPr>
          <w:sz w:val="20"/>
        </w:rPr>
        <w:t>Sign In: Click 'Sign In' at the top right and select 'Citizen User' quick login.</w:t>
      </w:r>
    </w:p>
    <w:p>
      <w:pPr>
        <w:pStyle w:val="ListNumber"/>
      </w:pPr>
      <w:r>
        <w:rPr>
          <w:sz w:val="20"/>
        </w:rPr>
        <w:t>File Report: Click 'Report Issue' in navigation to open the 4-step wizard.</w:t>
      </w:r>
    </w:p>
    <w:p>
      <w:pPr>
        <w:pStyle w:val="ListNumber"/>
      </w:pPr>
      <w:r>
        <w:rPr>
          <w:sz w:val="20"/>
        </w:rPr>
        <w:t>Step 1 - Photo Evidence: Drag and drop a photo, paste an image URL, or click any Quick Sample Photo preset (Pothole, Garbage, Streetlight, etc.).</w:t>
      </w:r>
    </w:p>
    <w:p>
      <w:pPr>
        <w:pStyle w:val="ListNumber"/>
      </w:pPr>
      <w:r>
        <w:rPr>
          <w:sz w:val="20"/>
        </w:rPr>
        <w:t>Step 2 - Pinpoint Location: Select exact coordinates on the interactive Leaflet GIS map.</w:t>
      </w:r>
    </w:p>
    <w:p>
      <w:pPr>
        <w:pStyle w:val="ListNumber"/>
      </w:pPr>
      <w:r>
        <w:rPr>
          <w:sz w:val="20"/>
        </w:rPr>
        <w:t>Step 3 - Description &amp; AI: Describe the problem and run AI classification.</w:t>
      </w:r>
    </w:p>
    <w:p>
      <w:pPr>
        <w:pStyle w:val="ListNumber"/>
      </w:pPr>
      <w:r>
        <w:rPr>
          <w:sz w:val="20"/>
        </w:rPr>
        <w:t>Step 4 - AI Review &amp; Duplicate Check: Review AI category/severity ratings. If duplicates exist nearby, click 'Support' to upvote existing report.</w:t>
      </w:r>
    </w:p>
    <w:p>
      <w:pPr>
        <w:pStyle w:val="ListNumber"/>
      </w:pPr>
      <w:r>
        <w:rPr>
          <w:sz w:val="20"/>
        </w:rPr>
        <w:t>Step 5 - Submit: Submit complaint to generate unique tracking code (e.g. CF-20260815-100001) and earn +15 gamification points.</w:t>
      </w:r>
    </w:p>
    <w:p>
      <w:pPr>
        <w:pStyle w:val="Heading2"/>
      </w:pPr>
      <w:r>
        <w:t>3.2 Department Officer Workflow</w:t>
      </w:r>
    </w:p>
    <w:p>
      <w:pPr>
        <w:pStyle w:val="ListNumber"/>
      </w:pPr>
      <w:r>
        <w:rPr>
          <w:sz w:val="20"/>
        </w:rPr>
        <w:t>Sign In: Log in as 'Officer User' (authority@civicflow.org).</w:t>
      </w:r>
    </w:p>
    <w:p>
      <w:pPr>
        <w:pStyle w:val="ListNumber"/>
      </w:pPr>
      <w:r>
        <w:rPr>
          <w:sz w:val="20"/>
        </w:rPr>
        <w:t>Dashboard Access: Open 'Dashboard' to view incoming department assignments.</w:t>
      </w:r>
    </w:p>
    <w:p>
      <w:pPr>
        <w:pStyle w:val="ListNumber"/>
      </w:pPr>
      <w:r>
        <w:rPr>
          <w:sz w:val="20"/>
        </w:rPr>
        <w:t>Accept Ticket: Select an 'Assigned' complaint and click 'Accept Assignment' to transition status to 'In Progress'.</w:t>
      </w:r>
    </w:p>
    <w:p>
      <w:pPr>
        <w:pStyle w:val="ListNumber"/>
      </w:pPr>
      <w:r>
        <w:rPr>
          <w:sz w:val="20"/>
        </w:rPr>
        <w:t>Resolve Ticket: Select an 'In Progress' complaint, click 'Upload Resolution Proof', select a sample/file photo of the repaired work, type resolution notes, and click 'Submit Resolution Evidence'.</w:t>
      </w:r>
    </w:p>
    <w:p>
      <w:pPr>
        <w:pStyle w:val="Heading2"/>
      </w:pPr>
      <w:r>
        <w:t>3.3 Citizen Verification Loop</w:t>
      </w:r>
    </w:p>
    <w:p>
      <w:pPr>
        <w:pStyle w:val="ListNumber"/>
      </w:pPr>
      <w:r>
        <w:rPr>
          <w:sz w:val="20"/>
        </w:rPr>
        <w:t>Notification Alert: The citizen receives a notification when their issue is marked 'Resolved'.</w:t>
      </w:r>
    </w:p>
    <w:p>
      <w:pPr>
        <w:pStyle w:val="ListNumber"/>
      </w:pPr>
      <w:r>
        <w:rPr>
          <w:sz w:val="20"/>
        </w:rPr>
        <w:t>Inspect Proof: Citizen opens the ticket modal and reviews the department's After-Photo proof.</w:t>
      </w:r>
    </w:p>
    <w:p>
      <w:pPr>
        <w:pStyle w:val="ListNumber"/>
      </w:pPr>
      <w:r>
        <w:rPr>
          <w:sz w:val="20"/>
        </w:rPr>
        <w:t>Approve / Close: If satisfied, click 'Confirm &amp; Close Ticket' (+20 bonus points). Status transitions to 'Closed'.</w:t>
      </w:r>
    </w:p>
    <w:p>
      <w:pPr>
        <w:pStyle w:val="ListNumber"/>
      </w:pPr>
      <w:r>
        <w:rPr>
          <w:sz w:val="20"/>
        </w:rPr>
        <w:t>Reject / Reopen: If the fix is inadequate, click 'Reject &amp; Reopen'. Status reverts to 'Reopened' with automatic alert to management.</w:t>
      </w:r>
    </w:p>
    <w:p>
      <w:pPr>
        <w:pStyle w:val="Heading2"/>
      </w:pPr>
      <w:r>
        <w:t>3.4 Executive Command Center (Admin)</w:t>
      </w:r>
    </w:p>
    <w:p>
      <w:pPr>
        <w:pStyle w:val="ListNumber"/>
      </w:pPr>
      <w:r>
        <w:rPr>
          <w:sz w:val="20"/>
        </w:rPr>
        <w:t>Sign In: Log in as 'Admin Center' (admin@civicflow.org).</w:t>
      </w:r>
    </w:p>
    <w:p>
      <w:pPr>
        <w:pStyle w:val="ListNumber"/>
      </w:pPr>
      <w:r>
        <w:rPr>
          <w:sz w:val="20"/>
        </w:rPr>
        <w:t>Command Center KPIs: Review Total System Complaints, Citizen Signups, Resolution Rate %, Overdue SLA Files, and Breach Escalations.</w:t>
      </w:r>
    </w:p>
    <w:p>
      <w:pPr>
        <w:pStyle w:val="ListNumber"/>
      </w:pPr>
      <w:r>
        <w:rPr>
          <w:sz w:val="20"/>
        </w:rPr>
        <w:t>Visual Analytics: Inspect Volume Distribution Bar Charts and Lifecycle Stage Pie Charts.</w:t>
      </w:r>
    </w:p>
    <w:p>
      <w:pPr>
        <w:pStyle w:val="ListNumber"/>
      </w:pPr>
      <w:r>
        <w:rPr>
          <w:sz w:val="20"/>
        </w:rPr>
        <w:t>Predictive Insights: View AI Spot Alerts and recurrent infrastructure warnings.</w:t>
      </w:r>
    </w:p>
    <w:p>
      <w:pPr>
        <w:pStyle w:val="ListNumber"/>
      </w:pPr>
      <w:r>
        <w:rPr>
          <w:sz w:val="20"/>
        </w:rPr>
        <w:t>Case Inspection: Scroll down to 'Breached SLA Escalation Logs' and click 'Inspect Case' to review any escalated file.</w:t>
      </w:r>
    </w:p>
    <w:p>
      <w:pPr>
        <w:spacing w:after="320"/>
      </w:pPr>
    </w:p>
    <w:p>
      <w:pPr>
        <w:pStyle w:val="Heading1"/>
      </w:pPr>
      <w:r>
        <w:rPr>
          <w:color w:val="1E3A8A"/>
        </w:rPr>
        <w:t>4. SLA Severity &amp; Escalation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20"/>
              </w:rPr>
              <w:t>Severity Level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20"/>
              </w:rPr>
              <w:t>Target SLA Deadline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20"/>
              </w:rPr>
              <w:t>Escalation Level 1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20"/>
              </w:rPr>
              <w:t>Escalation Level 2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9"/>
              </w:rPr>
              <w:t>24 Hours (1 Day)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9"/>
              </w:rPr>
              <w:t>Supervisor (Immediate Breach)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9"/>
              </w:rPr>
              <w:t>Higher Authority / Commissioner (&gt;48h)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72 Hours (3 Days)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Supervisor (+1h post breach)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Higher Authority (+48h)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9"/>
              </w:rPr>
              <w:t>168 Hours (7 Days)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9"/>
              </w:rPr>
              <w:t>Supervisor (+1h post breach)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9"/>
              </w:rPr>
              <w:t>Higher Authority (+48h)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336 Hours (14 Days)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Supervisor (+1h post breach)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Higher Authority (+48h)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