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DDA1" w14:textId="77777777"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Use Cas</w:t>
      </w:r>
      <w:r w:rsidR="00281003">
        <w:rPr>
          <w:rFonts w:ascii="Times New Roman" w:hAnsi="Times New Roman" w:cs="Times New Roman"/>
          <w:b/>
          <w:bCs/>
          <w:color w:val="000000"/>
          <w:lang w:bidi="ar-SA"/>
        </w:rPr>
        <w:t>e 1: Buying a product from the A</w:t>
      </w: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dam</w:t>
      </w:r>
      <w:r w:rsidR="00281003">
        <w:rPr>
          <w:rFonts w:ascii="Times New Roman" w:hAnsi="Times New Roman" w:cs="Times New Roman"/>
          <w:b/>
          <w:bCs/>
          <w:color w:val="000000"/>
          <w:lang w:bidi="ar-SA"/>
        </w:rPr>
        <w:t xml:space="preserve"> &amp; A</w:t>
      </w: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oki website.</w:t>
      </w:r>
    </w:p>
    <w:p w14:paraId="29826CEB" w14:textId="77777777"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14:paraId="0B992E7E" w14:textId="77777777"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Goal: Buy a product from the website</w:t>
      </w:r>
    </w:p>
    <w:p w14:paraId="0E995751" w14:textId="77777777"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Preconditions: User must have a device running a browser and is able to use o</w:t>
      </w:r>
      <w:r w:rsidR="00DE69A2">
        <w:rPr>
          <w:rFonts w:ascii="Times New Roman" w:hAnsi="Times New Roman" w:cs="Times New Roman"/>
          <w:color w:val="000000"/>
          <w:lang w:bidi="ar-SA"/>
        </w:rPr>
        <w:t>ne of the payment methods from S</w:t>
      </w:r>
      <w:r w:rsidRPr="00E87E50">
        <w:rPr>
          <w:rFonts w:ascii="Times New Roman" w:hAnsi="Times New Roman" w:cs="Times New Roman"/>
          <w:color w:val="000000"/>
          <w:lang w:bidi="ar-SA"/>
        </w:rPr>
        <w:t>hopify.</w:t>
      </w:r>
    </w:p>
    <w:p w14:paraId="2BB7731A" w14:textId="77777777"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Trigger event: User want</w:t>
      </w:r>
      <w:r w:rsidR="00946892">
        <w:rPr>
          <w:rFonts w:ascii="Times New Roman" w:hAnsi="Times New Roman" w:cs="Times New Roman"/>
          <w:color w:val="000000"/>
          <w:lang w:bidi="ar-SA"/>
        </w:rPr>
        <w:t>s</w:t>
      </w:r>
      <w:r w:rsidRPr="00E87E50">
        <w:rPr>
          <w:rFonts w:ascii="Times New Roman" w:hAnsi="Times New Roman" w:cs="Times New Roman"/>
          <w:color w:val="000000"/>
          <w:lang w:bidi="ar-SA"/>
        </w:rPr>
        <w:t xml:space="preserve"> the product.</w:t>
      </w:r>
    </w:p>
    <w:p w14:paraId="37C77A85" w14:textId="77777777"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14:paraId="7AB4247E" w14:textId="77777777"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</w:t>
      </w:r>
    </w:p>
    <w:p w14:paraId="6BE8F05B" w14:textId="77777777" w:rsidR="00A316AB" w:rsidRPr="00E87E50" w:rsidRDefault="0004003C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>
        <w:rPr>
          <w:rFonts w:ascii="Times New Roman" w:hAnsi="Times New Roman" w:cs="Times New Roman"/>
          <w:color w:val="000000"/>
          <w:u w:color="000000"/>
          <w:lang w:bidi="ar-SA"/>
        </w:rPr>
        <w:t>User clicks link from A</w:t>
      </w:r>
      <w:r w:rsidR="00A316AB" w:rsidRPr="00E87E50">
        <w:rPr>
          <w:rFonts w:ascii="Times New Roman" w:hAnsi="Times New Roman" w:cs="Times New Roman"/>
          <w:color w:val="000000"/>
          <w:u w:color="000000"/>
          <w:lang w:bidi="ar-SA"/>
        </w:rPr>
        <w:t>dam</w:t>
      </w:r>
      <w:r>
        <w:rPr>
          <w:rFonts w:ascii="Times New Roman" w:hAnsi="Times New Roman" w:cs="Times New Roman"/>
          <w:color w:val="000000"/>
          <w:u w:color="000000"/>
          <w:lang w:bidi="ar-SA"/>
        </w:rPr>
        <w:t xml:space="preserve"> &amp; A</w:t>
      </w:r>
      <w:r w:rsidR="00A316AB" w:rsidRPr="00E87E50">
        <w:rPr>
          <w:rFonts w:ascii="Times New Roman" w:hAnsi="Times New Roman" w:cs="Times New Roman"/>
          <w:color w:val="000000"/>
          <w:u w:color="000000"/>
          <w:lang w:bidi="ar-SA"/>
        </w:rPr>
        <w:t>oki website to buy the product (opens Shopify)</w:t>
      </w:r>
    </w:p>
    <w:p w14:paraId="6259B331" w14:textId="77777777"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browses product(s) in Shopify</w:t>
      </w:r>
    </w:p>
    <w:p w14:paraId="263C3A71" w14:textId="77777777"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adds a product to shopping basket</w:t>
      </w:r>
    </w:p>
    <w:p w14:paraId="6F9ABA25" w14:textId="77777777"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System displays the shopping basket with the new product added</w:t>
      </w:r>
    </w:p>
    <w:p w14:paraId="1DE40705" w14:textId="77777777"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proceeds to check out</w:t>
      </w:r>
    </w:p>
    <w:p w14:paraId="4FEDFBBE" w14:textId="77777777"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may register as a new customer, sign in as a</w:t>
      </w:r>
    </w:p>
    <w:p w14:paraId="77DF9950" w14:textId="77777777" w:rsidR="00A316AB" w:rsidRPr="00E87E50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returning customer, or have password sent by e-mail in</w:t>
      </w:r>
    </w:p>
    <w:p w14:paraId="5809847A" w14:textId="77777777" w:rsidR="00A316AB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case they have forgotten it</w:t>
      </w:r>
    </w:p>
    <w:p w14:paraId="002C2440" w14:textId="77777777" w:rsidR="00A316AB" w:rsidRPr="00E87E50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fills in shipping and payment information</w:t>
      </w:r>
    </w:p>
    <w:p w14:paraId="38775C41" w14:textId="77777777" w:rsidR="00A316AB" w:rsidRPr="00E87E50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System validates shipping and payment information</w:t>
      </w:r>
    </w:p>
    <w:p w14:paraId="561AFB83" w14:textId="77777777"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displays order</w:t>
      </w:r>
    </w:p>
    <w:p w14:paraId="642FA6E8" w14:textId="77777777"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confirms order</w:t>
      </w:r>
    </w:p>
    <w:p w14:paraId="1322F5B7" w14:textId="77777777"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confirms sale</w:t>
      </w:r>
    </w:p>
    <w:p w14:paraId="3F392261" w14:textId="77777777"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14:paraId="0DE8C639" w14:textId="77777777"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</w:t>
      </w:r>
    </w:p>
    <w:p w14:paraId="36092A29" w14:textId="77777777"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7a. User is a returning customer</w:t>
      </w:r>
    </w:p>
    <w:p w14:paraId="18A33C3E" w14:textId="77777777"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1. System displays the user's current shipping and</w:t>
      </w:r>
    </w:p>
    <w:p w14:paraId="494AC5BA" w14:textId="77777777"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payment information</w:t>
      </w:r>
    </w:p>
    <w:p w14:paraId="54905B0B" w14:textId="77777777"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2. User may edit current shipping and payment</w:t>
      </w:r>
    </w:p>
    <w:p w14:paraId="4101931B" w14:textId="77777777"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information</w:t>
      </w:r>
    </w:p>
    <w:p w14:paraId="7475520A" w14:textId="77777777"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</w:p>
    <w:p w14:paraId="53D944AA" w14:textId="77777777"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t>Use Case 2: Gathering brand information</w:t>
      </w:r>
    </w:p>
    <w:p w14:paraId="512C117D" w14:textId="77777777"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Goal: Getting brand engagement -&gt; Working towards presenting the product</w:t>
      </w:r>
    </w:p>
    <w:p w14:paraId="22A7B92F" w14:textId="77777777"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Precondition: User must have found the website, and must be able to access the site.</w:t>
      </w:r>
    </w:p>
    <w:p w14:paraId="17781293" w14:textId="77777777"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Trigger event: Curious users find the brand on social media / </w:t>
      </w:r>
      <w:proofErr w:type="spellStart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kickstarter</w:t>
      </w:r>
      <w:proofErr w:type="spellEnd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, and want to know more.</w:t>
      </w:r>
    </w:p>
    <w:p w14:paraId="746D445A" w14:textId="77777777"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t xml:space="preserve"> </w:t>
      </w:r>
    </w:p>
    <w:p w14:paraId="1EE41E51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14:paraId="306BD960" w14:textId="77777777" w:rsidR="00410C8E" w:rsidRPr="003D048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MS Mincho" w:eastAsia="MS Mincho" w:hAnsi="MS Mincho" w:cs="MS Mincho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1. From home page, user clicks on the information tab</w:t>
      </w:r>
    </w:p>
    <w:p w14:paraId="347F0A72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2. User clicks on the community tab</w:t>
      </w:r>
    </w:p>
    <w:p w14:paraId="08C097B3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3. User clicks on the contact tab</w:t>
      </w:r>
    </w:p>
    <w:p w14:paraId="5F887129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</w:p>
    <w:p w14:paraId="106A2882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val="single" w:color="000000"/>
          <w:lang w:bidi="ar-SA"/>
        </w:rPr>
        <w:t>Exceptions:</w:t>
      </w:r>
    </w:p>
    <w:p w14:paraId="53A0CB4F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>1a. User eventually clicks the tabs within a different order</w:t>
      </w:r>
    </w:p>
    <w:p w14:paraId="5AA4657F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>2a. User is not interested in the community posts</w:t>
      </w:r>
    </w:p>
    <w:p w14:paraId="6FD6A422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ab/>
        <w:t>The user won’t click on the community tab</w:t>
      </w:r>
    </w:p>
    <w:p w14:paraId="186394E1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>3a. User is not interested in the contact information</w:t>
      </w:r>
    </w:p>
    <w:p w14:paraId="3F533E33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ab/>
        <w:t>The user won’t click the contact tab</w:t>
      </w:r>
    </w:p>
    <w:p w14:paraId="778608C9" w14:textId="77777777"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</w:p>
    <w:p w14:paraId="6C0BF430" w14:textId="77777777"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</w:p>
    <w:p w14:paraId="21A3C84E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lastRenderedPageBreak/>
        <w:t>Use Case 3: Gathering product information</w:t>
      </w:r>
    </w:p>
    <w:p w14:paraId="23481D59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Goal: Getting the user to buy the product</w:t>
      </w:r>
    </w:p>
    <w:p w14:paraId="209A9DF9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 xml:space="preserve">Precondition: User must have found the </w:t>
      </w:r>
      <w:proofErr w:type="gramStart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website, and</w:t>
      </w:r>
      <w:proofErr w:type="gramEnd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 xml:space="preserve"> must be able to access the site.</w:t>
      </w:r>
    </w:p>
    <w:p w14:paraId="66AB2D99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Trigger event: User sees product somewhere (maybe even on the landing page</w:t>
      </w:r>
      <w:proofErr w:type="gramStart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), and</w:t>
      </w:r>
      <w:proofErr w:type="gramEnd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 xml:space="preserve"> wants to know more about the product. </w:t>
      </w:r>
    </w:p>
    <w:p w14:paraId="5001461C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</w:p>
    <w:p w14:paraId="5BEB7FDB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14:paraId="7494CCAC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1. User clicks on the product page in the body of the homepage or on the menu header</w:t>
      </w:r>
    </w:p>
    <w:p w14:paraId="0B7CD3B4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2. User clicks on the ‘more information’ button on the product page</w:t>
      </w:r>
    </w:p>
    <w:p w14:paraId="4ED2658D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3. User clicks on the community tab</w:t>
      </w:r>
    </w:p>
    <w:p w14:paraId="788E9ECC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4. User clicks on the FAQ page</w:t>
      </w:r>
    </w:p>
    <w:p w14:paraId="126EEA61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5. User clicks on the product page</w:t>
      </w:r>
    </w:p>
    <w:p w14:paraId="44223EDD" w14:textId="77777777"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14:paraId="70D283E4" w14:textId="77777777"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Exceptions:</w:t>
      </w:r>
    </w:p>
    <w:p w14:paraId="571AB956" w14:textId="77777777" w:rsidR="00410C8E" w:rsidRDefault="00410C8E" w:rsidP="00410C8E">
      <w:r>
        <w:t>2a. The short product information on the product page is sufficient for the user</w:t>
      </w:r>
    </w:p>
    <w:p w14:paraId="37450DA8" w14:textId="77777777" w:rsidR="00410C8E" w:rsidRDefault="00410C8E" w:rsidP="00410C8E">
      <w:r>
        <w:tab/>
        <w:t>The user won’t click the ‘more information’ button</w:t>
      </w:r>
    </w:p>
    <w:p w14:paraId="6F29B1B5" w14:textId="77777777" w:rsidR="00410C8E" w:rsidRDefault="00410C8E" w:rsidP="00410C8E">
      <w:r>
        <w:t>3a. The user is not interested in any community related information</w:t>
      </w:r>
    </w:p>
    <w:p w14:paraId="2D935821" w14:textId="77777777" w:rsidR="00410C8E" w:rsidRDefault="00410C8E" w:rsidP="00410C8E">
      <w:r>
        <w:tab/>
        <w:t>The user won’t click the community tab</w:t>
      </w:r>
    </w:p>
    <w:p w14:paraId="08A8A8B5" w14:textId="77777777" w:rsidR="00410C8E" w:rsidRDefault="00410C8E" w:rsidP="00410C8E">
      <w:r>
        <w:t xml:space="preserve">4a. The user has no questions </w:t>
      </w:r>
    </w:p>
    <w:p w14:paraId="495CDC81" w14:textId="77777777" w:rsidR="00410C8E" w:rsidRDefault="00410C8E" w:rsidP="00410C8E">
      <w:r>
        <w:tab/>
        <w:t>The user won’t click the FAQ page</w:t>
      </w:r>
    </w:p>
    <w:p w14:paraId="0A8415E9" w14:textId="77777777" w:rsidR="00410C8E" w:rsidRDefault="00410C8E" w:rsidP="00410C8E">
      <w:r>
        <w:t>5a. The user hasn’t committed step 2, 3 and 4</w:t>
      </w:r>
    </w:p>
    <w:p w14:paraId="08494558" w14:textId="77777777" w:rsidR="00410C8E" w:rsidRDefault="00410C8E" w:rsidP="00410C8E">
      <w:r>
        <w:tab/>
        <w:t>Since the user never left the product page this step is redundant</w:t>
      </w:r>
    </w:p>
    <w:p w14:paraId="7DF5EF32" w14:textId="77777777" w:rsidR="00495CD4" w:rsidRDefault="00495CD4" w:rsidP="00FF35D0">
      <w:pPr>
        <w:tabs>
          <w:tab w:val="left" w:pos="1552"/>
        </w:tabs>
      </w:pPr>
    </w:p>
    <w:p w14:paraId="5EE65423" w14:textId="77777777" w:rsidR="00986E7C" w:rsidRDefault="00986E7C" w:rsidP="00FF35D0">
      <w:pPr>
        <w:tabs>
          <w:tab w:val="left" w:pos="1552"/>
        </w:tabs>
        <w:rPr>
          <w:b/>
        </w:rPr>
      </w:pPr>
      <w:r>
        <w:rPr>
          <w:b/>
        </w:rPr>
        <w:t>Use Case 4: Signing up for newsletter</w:t>
      </w:r>
    </w:p>
    <w:p w14:paraId="4536B009" w14:textId="77777777" w:rsidR="00986E7C" w:rsidRDefault="00986E7C">
      <w:r>
        <w:t xml:space="preserve">Goal: Getting brand engagement, </w:t>
      </w:r>
      <w:r w:rsidR="00BD2659">
        <w:t>informing customers through email about updates / product</w:t>
      </w:r>
      <w:r w:rsidR="00E17D06">
        <w:t>s</w:t>
      </w:r>
      <w:r w:rsidR="00BD2659">
        <w:t>.</w:t>
      </w:r>
    </w:p>
    <w:p w14:paraId="5E0C23A2" w14:textId="77777777" w:rsidR="00BC4493" w:rsidRDefault="00BC4493">
      <w:r>
        <w:t xml:space="preserve">Precondition: User must </w:t>
      </w:r>
      <w:r w:rsidR="00946892">
        <w:t>have a device to access</w:t>
      </w:r>
      <w:r>
        <w:t xml:space="preserve"> the webs</w:t>
      </w:r>
      <w:r w:rsidR="009660C8">
        <w:t>ite and has an email address.</w:t>
      </w:r>
    </w:p>
    <w:p w14:paraId="12BFD9F1" w14:textId="77777777" w:rsidR="00946892" w:rsidRPr="00986E7C" w:rsidRDefault="00946892">
      <w:r>
        <w:t>Trigger event: User wants to get in touch with company / user wants to sign up for newsletter.</w:t>
      </w:r>
    </w:p>
    <w:p w14:paraId="6518AF17" w14:textId="77777777" w:rsidR="00986E7C" w:rsidRPr="00986E7C" w:rsidRDefault="00986E7C" w:rsidP="00FF35D0">
      <w:pPr>
        <w:tabs>
          <w:tab w:val="left" w:pos="1552"/>
        </w:tabs>
        <w:rPr>
          <w:b/>
        </w:rPr>
      </w:pPr>
    </w:p>
    <w:p w14:paraId="7F01FC90" w14:textId="77777777" w:rsidR="00557EA5" w:rsidRPr="00E87E50" w:rsidRDefault="00557EA5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14:paraId="0A432025" w14:textId="77777777" w:rsidR="00557EA5" w:rsidRPr="00410C8E" w:rsidRDefault="00410C8E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410C8E">
        <w:rPr>
          <w:rFonts w:ascii="Times New Roman" w:hAnsi="Times New Roman" w:cs="Times New Roman"/>
          <w:color w:val="000000"/>
          <w:lang w:bidi="ar-SA"/>
        </w:rPr>
        <w:t>1. User scrolls down the webpage and clicks on the bottom link ‘sign up for newsletter</w:t>
      </w:r>
    </w:p>
    <w:p w14:paraId="4C34DA6C" w14:textId="77777777" w:rsidR="00410C8E" w:rsidRPr="00410C8E" w:rsidRDefault="00410C8E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410C8E">
        <w:rPr>
          <w:rFonts w:ascii="Times New Roman" w:hAnsi="Times New Roman" w:cs="Times New Roman"/>
          <w:color w:val="000000"/>
          <w:lang w:bidi="ar-SA"/>
        </w:rPr>
        <w:t xml:space="preserve">2. </w:t>
      </w:r>
      <w:r>
        <w:rPr>
          <w:rFonts w:ascii="Times New Roman" w:hAnsi="Times New Roman" w:cs="Times New Roman"/>
          <w:color w:val="000000"/>
          <w:lang w:bidi="ar-SA"/>
        </w:rPr>
        <w:t>User enters email address and clicks ‘sign up now’</w:t>
      </w:r>
    </w:p>
    <w:p w14:paraId="22AC36CE" w14:textId="77777777" w:rsidR="00B83854" w:rsidRDefault="00B83854" w:rsidP="005A7FE4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</w:p>
    <w:p w14:paraId="43BF40F2" w14:textId="77777777" w:rsidR="00986E7C" w:rsidRPr="005A7FE4" w:rsidRDefault="00557EA5" w:rsidP="005A7FE4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Exceptions:</w:t>
      </w:r>
    </w:p>
    <w:p w14:paraId="1B2B6207" w14:textId="77777777" w:rsidR="00986E7C" w:rsidRDefault="005160F9" w:rsidP="00FF35D0">
      <w:pPr>
        <w:tabs>
          <w:tab w:val="left" w:pos="1552"/>
        </w:tabs>
      </w:pPr>
      <w:r>
        <w:t>1a. User navigates to the contact page</w:t>
      </w:r>
      <w:r w:rsidR="009B4F4D">
        <w:t xml:space="preserve"> </w:t>
      </w:r>
      <w:r>
        <w:t>and signs up through there.</w:t>
      </w:r>
    </w:p>
    <w:p w14:paraId="6A5C5F69" w14:textId="77777777" w:rsidR="009B4F4D" w:rsidRDefault="00B51C37" w:rsidP="00FF35D0">
      <w:pPr>
        <w:tabs>
          <w:tab w:val="left" w:pos="1552"/>
        </w:tabs>
      </w:pPr>
      <w:r>
        <w:t xml:space="preserve">2a. User </w:t>
      </w:r>
      <w:r w:rsidR="009B4F4D">
        <w:t xml:space="preserve">buys a product and signs up for the newsletters while checking out. </w:t>
      </w:r>
    </w:p>
    <w:p w14:paraId="74C53A2D" w14:textId="77777777" w:rsidR="00C61F3E" w:rsidRDefault="00B51C37" w:rsidP="00F764A5">
      <w:pPr>
        <w:tabs>
          <w:tab w:val="left" w:pos="1552"/>
        </w:tabs>
      </w:pPr>
      <w:r>
        <w:t>3</w:t>
      </w:r>
      <w:r w:rsidR="007A10DD">
        <w:t xml:space="preserve">a. </w:t>
      </w:r>
      <w:r w:rsidR="00E414D0">
        <w:t xml:space="preserve">User email address is invalid, user will be prompted to </w:t>
      </w:r>
      <w:r w:rsidR="002A0CAE">
        <w:t xml:space="preserve">try </w:t>
      </w:r>
      <w:r w:rsidR="00E414D0">
        <w:t>again</w:t>
      </w:r>
      <w:r w:rsidR="002A0CAE">
        <w:t xml:space="preserve"> if he or she wants</w:t>
      </w:r>
      <w:r w:rsidR="00E414D0">
        <w:t>.</w:t>
      </w:r>
    </w:p>
    <w:p w14:paraId="4D55B3ED" w14:textId="121F9DB9" w:rsidR="00B51C37" w:rsidRDefault="00B51C37" w:rsidP="00F764A5">
      <w:pPr>
        <w:tabs>
          <w:tab w:val="left" w:pos="1552"/>
        </w:tabs>
      </w:pPr>
    </w:p>
    <w:p w14:paraId="2E6E42AD" w14:textId="6AC0DD46" w:rsidR="008A02E6" w:rsidRDefault="008A02E6" w:rsidP="008A02E6">
      <w:pPr>
        <w:tabs>
          <w:tab w:val="left" w:pos="1552"/>
        </w:tabs>
        <w:rPr>
          <w:b/>
        </w:rPr>
      </w:pPr>
      <w:r>
        <w:rPr>
          <w:b/>
        </w:rPr>
        <w:t xml:space="preserve">Use Case </w:t>
      </w:r>
      <w:r>
        <w:rPr>
          <w:b/>
        </w:rPr>
        <w:t>5</w:t>
      </w:r>
      <w:r>
        <w:rPr>
          <w:b/>
        </w:rPr>
        <w:t xml:space="preserve">: </w:t>
      </w:r>
      <w:r>
        <w:rPr>
          <w:b/>
        </w:rPr>
        <w:t>Contacting for business / franchise / investment</w:t>
      </w:r>
    </w:p>
    <w:p w14:paraId="5700C22F" w14:textId="27926159" w:rsidR="008A02E6" w:rsidRDefault="008A02E6" w:rsidP="008A02E6">
      <w:r>
        <w:t xml:space="preserve">Goal: Getting </w:t>
      </w:r>
      <w:r>
        <w:t xml:space="preserve">entrepreneurs to invest on </w:t>
      </w:r>
      <w:proofErr w:type="spellStart"/>
      <w:r>
        <w:t>Adam&amp;Aoki</w:t>
      </w:r>
      <w:proofErr w:type="spellEnd"/>
      <w:r>
        <w:t xml:space="preserve"> and grow the business.</w:t>
      </w:r>
    </w:p>
    <w:p w14:paraId="53266F06" w14:textId="6123D7B0" w:rsidR="008A02E6" w:rsidRDefault="008A02E6" w:rsidP="008A02E6">
      <w:r>
        <w:t>Precondition: User must have a device to access the website</w:t>
      </w:r>
      <w:r>
        <w:t xml:space="preserve"> and user is a businessman / investor.</w:t>
      </w:r>
    </w:p>
    <w:p w14:paraId="047E0CE1" w14:textId="2B0A1E8A" w:rsidR="008A02E6" w:rsidRPr="00986E7C" w:rsidRDefault="008A02E6" w:rsidP="008A02E6">
      <w:r>
        <w:t xml:space="preserve">Trigger event: User wants to </w:t>
      </w:r>
      <w:r>
        <w:t>help bring the idea to the market or wants to have a franchise of the brand. In anyway, the user wants to help the company grow and be benefited with it.</w:t>
      </w:r>
    </w:p>
    <w:p w14:paraId="72C0C317" w14:textId="77777777" w:rsidR="008A02E6" w:rsidRPr="00986E7C" w:rsidRDefault="008A02E6" w:rsidP="008A02E6">
      <w:pPr>
        <w:tabs>
          <w:tab w:val="left" w:pos="1552"/>
        </w:tabs>
        <w:rPr>
          <w:b/>
        </w:rPr>
      </w:pPr>
    </w:p>
    <w:p w14:paraId="680941C3" w14:textId="77777777" w:rsidR="008A02E6" w:rsidRPr="00E87E50" w:rsidRDefault="008A02E6" w:rsidP="008A02E6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14:paraId="6DA76F47" w14:textId="158EB14B" w:rsidR="008A02E6" w:rsidRPr="00410C8E" w:rsidRDefault="008A02E6" w:rsidP="008A02E6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410C8E">
        <w:rPr>
          <w:rFonts w:ascii="Times New Roman" w:hAnsi="Times New Roman" w:cs="Times New Roman"/>
          <w:color w:val="000000"/>
          <w:lang w:bidi="ar-SA"/>
        </w:rPr>
        <w:t xml:space="preserve">1. User </w:t>
      </w:r>
      <w:r>
        <w:rPr>
          <w:rFonts w:ascii="Times New Roman" w:hAnsi="Times New Roman" w:cs="Times New Roman"/>
          <w:color w:val="000000"/>
          <w:lang w:bidi="ar-SA"/>
        </w:rPr>
        <w:t>goes to the homepage and gets an impression of the company.</w:t>
      </w:r>
    </w:p>
    <w:p w14:paraId="4086BC65" w14:textId="28BADE0D" w:rsidR="008A02E6" w:rsidRDefault="008A02E6" w:rsidP="008A02E6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410C8E">
        <w:rPr>
          <w:rFonts w:ascii="Times New Roman" w:hAnsi="Times New Roman" w:cs="Times New Roman"/>
          <w:color w:val="000000"/>
          <w:lang w:bidi="ar-SA"/>
        </w:rPr>
        <w:t xml:space="preserve">2. </w:t>
      </w:r>
      <w:r>
        <w:rPr>
          <w:rFonts w:ascii="Times New Roman" w:hAnsi="Times New Roman" w:cs="Times New Roman"/>
          <w:color w:val="000000"/>
          <w:lang w:bidi="ar-SA"/>
        </w:rPr>
        <w:t xml:space="preserve">User </w:t>
      </w:r>
      <w:r>
        <w:rPr>
          <w:rFonts w:ascii="Times New Roman" w:hAnsi="Times New Roman" w:cs="Times New Roman"/>
          <w:color w:val="000000"/>
          <w:lang w:bidi="ar-SA"/>
        </w:rPr>
        <w:t>reads the vision of the company and harmonizes with it.</w:t>
      </w:r>
    </w:p>
    <w:p w14:paraId="23E551F8" w14:textId="58C9D442" w:rsidR="008A02E6" w:rsidRDefault="008A02E6" w:rsidP="008A02E6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>
        <w:rPr>
          <w:rFonts w:ascii="Times New Roman" w:hAnsi="Times New Roman" w:cs="Times New Roman"/>
          <w:color w:val="000000"/>
          <w:lang w:bidi="ar-SA"/>
        </w:rPr>
        <w:t>3. User goes to the About / Contact page to know more about the company.</w:t>
      </w:r>
    </w:p>
    <w:p w14:paraId="51E0E016" w14:textId="3E13272E" w:rsidR="008A02E6" w:rsidRDefault="008A02E6" w:rsidP="008A02E6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>
        <w:rPr>
          <w:rFonts w:ascii="Times New Roman" w:hAnsi="Times New Roman" w:cs="Times New Roman"/>
          <w:color w:val="000000"/>
          <w:lang w:bidi="ar-SA"/>
        </w:rPr>
        <w:lastRenderedPageBreak/>
        <w:t>4. User clicks on the button ‘Contact for business’.</w:t>
      </w:r>
    </w:p>
    <w:p w14:paraId="7FD2DA56" w14:textId="254584D9" w:rsidR="008A02E6" w:rsidRPr="00410C8E" w:rsidRDefault="008A02E6" w:rsidP="008A02E6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>
        <w:rPr>
          <w:rFonts w:ascii="Times New Roman" w:hAnsi="Times New Roman" w:cs="Times New Roman"/>
          <w:color w:val="000000"/>
          <w:lang w:bidi="ar-SA"/>
        </w:rPr>
        <w:t>5. User’s default email application opens, and user writes down his/her idea.</w:t>
      </w:r>
    </w:p>
    <w:p w14:paraId="0BF63833" w14:textId="77777777" w:rsidR="008A02E6" w:rsidRDefault="008A02E6" w:rsidP="008A02E6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</w:p>
    <w:p w14:paraId="7FD6B744" w14:textId="77777777" w:rsidR="008A02E6" w:rsidRPr="005A7FE4" w:rsidRDefault="008A02E6" w:rsidP="008A02E6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Exceptions:</w:t>
      </w:r>
    </w:p>
    <w:p w14:paraId="6B9FB73B" w14:textId="7D040677" w:rsidR="008A02E6" w:rsidRDefault="008A02E6" w:rsidP="008A02E6">
      <w:pPr>
        <w:tabs>
          <w:tab w:val="left" w:pos="1552"/>
        </w:tabs>
      </w:pPr>
      <w:r>
        <w:t xml:space="preserve">1a. User </w:t>
      </w:r>
      <w:r>
        <w:t>does not have a default email application assigned on his device.</w:t>
      </w:r>
    </w:p>
    <w:p w14:paraId="61F27B3A" w14:textId="58EF5032" w:rsidR="008A02E6" w:rsidRPr="00A316AB" w:rsidRDefault="008A02E6" w:rsidP="00F764A5">
      <w:pPr>
        <w:tabs>
          <w:tab w:val="left" w:pos="1552"/>
        </w:tabs>
      </w:pPr>
      <w:r>
        <w:t xml:space="preserve">                The required email of the company will be displayed upon button click. The user can copy paste that on this preferred</w:t>
      </w:r>
      <w:bookmarkStart w:id="0" w:name="_GoBack"/>
      <w:bookmarkEnd w:id="0"/>
      <w:r>
        <w:t xml:space="preserve"> email application. </w:t>
      </w:r>
    </w:p>
    <w:sectPr w:rsidR="008A02E6" w:rsidRPr="00A316AB" w:rsidSect="009C22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C69AE" w14:textId="77777777" w:rsidR="009C54BC" w:rsidRDefault="009C54BC" w:rsidP="00FF35D0">
      <w:r>
        <w:separator/>
      </w:r>
    </w:p>
  </w:endnote>
  <w:endnote w:type="continuationSeparator" w:id="0">
    <w:p w14:paraId="6FCE422F" w14:textId="77777777" w:rsidR="009C54BC" w:rsidRDefault="009C54BC" w:rsidP="00FF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300C5" w14:textId="77777777" w:rsidR="009C54BC" w:rsidRDefault="009C54BC" w:rsidP="00FF35D0">
      <w:r>
        <w:separator/>
      </w:r>
    </w:p>
  </w:footnote>
  <w:footnote w:type="continuationSeparator" w:id="0">
    <w:p w14:paraId="55DA755F" w14:textId="77777777" w:rsidR="009C54BC" w:rsidRDefault="009C54BC" w:rsidP="00FF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4A9146C"/>
    <w:multiLevelType w:val="multilevel"/>
    <w:tmpl w:val="60A64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62171DA"/>
    <w:multiLevelType w:val="multilevel"/>
    <w:tmpl w:val="EF5E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0D6"/>
    <w:rsid w:val="0004003C"/>
    <w:rsid w:val="00102129"/>
    <w:rsid w:val="00281003"/>
    <w:rsid w:val="002A0CAE"/>
    <w:rsid w:val="003010D6"/>
    <w:rsid w:val="00410C8E"/>
    <w:rsid w:val="00495CD4"/>
    <w:rsid w:val="005160F9"/>
    <w:rsid w:val="00557EA5"/>
    <w:rsid w:val="005A7FE4"/>
    <w:rsid w:val="0077575C"/>
    <w:rsid w:val="007A10DD"/>
    <w:rsid w:val="008A02E6"/>
    <w:rsid w:val="008F3790"/>
    <w:rsid w:val="00907AE0"/>
    <w:rsid w:val="009378AF"/>
    <w:rsid w:val="00946892"/>
    <w:rsid w:val="009660C8"/>
    <w:rsid w:val="00986E7C"/>
    <w:rsid w:val="009B4F4D"/>
    <w:rsid w:val="009C54BC"/>
    <w:rsid w:val="00A316AB"/>
    <w:rsid w:val="00B51C37"/>
    <w:rsid w:val="00B54FEF"/>
    <w:rsid w:val="00B83854"/>
    <w:rsid w:val="00BC4493"/>
    <w:rsid w:val="00BD2659"/>
    <w:rsid w:val="00C50760"/>
    <w:rsid w:val="00C61F3E"/>
    <w:rsid w:val="00DD28D7"/>
    <w:rsid w:val="00DD4369"/>
    <w:rsid w:val="00DE69A2"/>
    <w:rsid w:val="00E17D06"/>
    <w:rsid w:val="00E414D0"/>
    <w:rsid w:val="00E87E50"/>
    <w:rsid w:val="00F764A5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BB9D"/>
  <w15:docId w15:val="{389F3E07-E832-5E4B-8A61-1C0B44D4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F35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F35D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F35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35D0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10C8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Khandelwal</cp:lastModifiedBy>
  <cp:revision>32</cp:revision>
  <dcterms:created xsi:type="dcterms:W3CDTF">2018-06-07T11:43:00Z</dcterms:created>
  <dcterms:modified xsi:type="dcterms:W3CDTF">2018-06-12T10:29:00Z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2018-06-06T20:08:25Z</dcterms:created>
  <dc:creator/>
  <dc:description/>
  <dc:language>en-US</dc:language>
  <cp:lastModifiedBy/>
  <dcterms:modified xsi:type="dcterms:W3CDTF">2018-06-06T20:20:03Z</dcterms:modified>
  <cp:revision>6</cp:revision>
  <dc:subject/>
  <dc:title/>
</cp:coreProperties>
</file>