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670A8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Country Engine Mapping Logic</w:t>
      </w:r>
    </w:p>
    <w:p w14:paraId="5CAC9A52" w14:textId="77777777" w:rsidR="006B6B4C" w:rsidRPr="006B6B4C" w:rsidRDefault="006B6B4C" w:rsidP="006B6B4C">
      <w:r w:rsidRPr="006B6B4C">
        <w:rPr>
          <w:b/>
          <w:bCs/>
        </w:rPr>
        <w:t>Module:</w:t>
      </w:r>
      <w:r w:rsidRPr="006B6B4C">
        <w:t xml:space="preserve"> Cascading Archetype Model </w:t>
      </w:r>
      <w:r w:rsidRPr="006B6B4C">
        <w:rPr>
          <w:b/>
          <w:bCs/>
        </w:rPr>
        <w:t>Objective:</w:t>
      </w:r>
      <w:r w:rsidRPr="006B6B4C">
        <w:t xml:space="preserve"> Dynamically score and rank target countries based on cross-border capital protection, macroeconomic stability, and specific client intent.</w:t>
      </w:r>
    </w:p>
    <w:p w14:paraId="64A92BF4" w14:textId="77777777" w:rsidR="006B6B4C" w:rsidRPr="006B6B4C" w:rsidRDefault="006B6B4C" w:rsidP="006B6B4C">
      <w:r w:rsidRPr="006B6B4C">
        <w:pict w14:anchorId="30560AE3">
          <v:rect id="_x0000_i1103" style="width:0;height:1.5pt" o:hralign="center" o:hrstd="t" o:hr="t" fillcolor="#a0a0a0" stroked="f"/>
        </w:pict>
      </w:r>
    </w:p>
    <w:p w14:paraId="49082C9F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1: Hard Constraint Engine</w:t>
      </w:r>
    </w:p>
    <w:p w14:paraId="59A4A8B3" w14:textId="77777777" w:rsidR="006B6B4C" w:rsidRPr="006B6B4C" w:rsidRDefault="006B6B4C" w:rsidP="006B6B4C">
      <w:r w:rsidRPr="006B6B4C">
        <w:t>Before running the math, the engine applies binary filters. If a country fails a hard constraint based on the client’s survey, it is instantly dropped from the pool.</w:t>
      </w:r>
    </w:p>
    <w:p w14:paraId="1CE8CC2C" w14:textId="77777777" w:rsidR="006B6B4C" w:rsidRPr="006B6B4C" w:rsidRDefault="006B6B4C" w:rsidP="006B6B4C">
      <w:pPr>
        <w:numPr>
          <w:ilvl w:val="0"/>
          <w:numId w:val="1"/>
        </w:numPr>
      </w:pPr>
      <w:r w:rsidRPr="006B6B4C">
        <w:rPr>
          <w:b/>
          <w:bCs/>
        </w:rPr>
        <w:t>DTAA with India:</w:t>
      </w:r>
      <w:r w:rsidRPr="006B6B4C">
        <w:t xml:space="preserve"> If client requires tax treaty → Drop countries without active DTAA.</w:t>
      </w:r>
    </w:p>
    <w:p w14:paraId="29ED721A" w14:textId="77777777" w:rsidR="006B6B4C" w:rsidRPr="006B6B4C" w:rsidRDefault="006B6B4C" w:rsidP="006B6B4C">
      <w:pPr>
        <w:numPr>
          <w:ilvl w:val="0"/>
          <w:numId w:val="1"/>
        </w:numPr>
      </w:pPr>
      <w:r w:rsidRPr="006B6B4C">
        <w:rPr>
          <w:b/>
          <w:bCs/>
        </w:rPr>
        <w:t>Golden Visa / Residency:</w:t>
      </w:r>
      <w:r w:rsidRPr="006B6B4C">
        <w:t xml:space="preserve"> If objective = Residency → Drop countries without active pathways.</w:t>
      </w:r>
    </w:p>
    <w:p w14:paraId="153F192D" w14:textId="77777777" w:rsidR="006B6B4C" w:rsidRPr="006B6B4C" w:rsidRDefault="006B6B4C" w:rsidP="006B6B4C">
      <w:pPr>
        <w:numPr>
          <w:ilvl w:val="0"/>
          <w:numId w:val="1"/>
        </w:numPr>
      </w:pPr>
      <w:r w:rsidRPr="006B6B4C">
        <w:rPr>
          <w:b/>
          <w:bCs/>
        </w:rPr>
        <w:t>Citizenship:</w:t>
      </w:r>
      <w:r w:rsidRPr="006B6B4C">
        <w:t xml:space="preserve"> If passport pathway required → Drop countries offering </w:t>
      </w:r>
      <w:r w:rsidRPr="006B6B4C">
        <w:rPr>
          <w:i/>
          <w:iCs/>
        </w:rPr>
        <w:t>only</w:t>
      </w:r>
      <w:r w:rsidRPr="006B6B4C">
        <w:t xml:space="preserve"> permanent residency.</w:t>
      </w:r>
    </w:p>
    <w:p w14:paraId="30B5A2FF" w14:textId="77777777" w:rsidR="006B6B4C" w:rsidRPr="006B6B4C" w:rsidRDefault="006B6B4C" w:rsidP="006B6B4C">
      <w:pPr>
        <w:numPr>
          <w:ilvl w:val="0"/>
          <w:numId w:val="1"/>
        </w:numPr>
      </w:pPr>
      <w:r w:rsidRPr="006B6B4C">
        <w:rPr>
          <w:b/>
          <w:bCs/>
        </w:rPr>
        <w:t>Ownership Structure:</w:t>
      </w:r>
      <w:r w:rsidRPr="006B6B4C">
        <w:t xml:space="preserve"> If Freehold required → Drop leasehold-only zones.</w:t>
      </w:r>
    </w:p>
    <w:p w14:paraId="433AEDB3" w14:textId="77777777" w:rsidR="006B6B4C" w:rsidRPr="006B6B4C" w:rsidRDefault="006B6B4C" w:rsidP="006B6B4C">
      <w:r w:rsidRPr="006B6B4C">
        <w:pict w14:anchorId="6FEC8073">
          <v:rect id="_x0000_i1104" style="width:0;height:1.5pt" o:hralign="center" o:hrstd="t" o:hr="t" fillcolor="#a0a0a0" stroked="f"/>
        </w:pict>
      </w:r>
    </w:p>
    <w:p w14:paraId="46BDB66E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2: The Baselines &amp; Core Mathematical Rules</w:t>
      </w:r>
    </w:p>
    <w:p w14:paraId="770C81F5" w14:textId="77777777" w:rsidR="006B6B4C" w:rsidRPr="006B6B4C" w:rsidRDefault="006B6B4C" w:rsidP="006B6B4C">
      <w:r w:rsidRPr="006B6B4C">
        <w:t>Every country starts with a perfectly balanced 100-point pie across 6 macroeconomic determinants.</w:t>
      </w:r>
    </w:p>
    <w:p w14:paraId="35E298B4" w14:textId="77777777" w:rsidR="006B6B4C" w:rsidRPr="006B6B4C" w:rsidRDefault="006B6B4C" w:rsidP="006B6B4C">
      <w:r w:rsidRPr="006B6B4C">
        <w:rPr>
          <w:b/>
          <w:bCs/>
        </w:rPr>
        <w:t>The Static Baselines:</w:t>
      </w:r>
    </w:p>
    <w:p w14:paraId="5108FF3E" w14:textId="77777777" w:rsidR="006B6B4C" w:rsidRPr="006B6B4C" w:rsidRDefault="006B6B4C" w:rsidP="006B6B4C">
      <w:pPr>
        <w:numPr>
          <w:ilvl w:val="0"/>
          <w:numId w:val="2"/>
        </w:numPr>
      </w:pPr>
      <w:r w:rsidRPr="006B6B4C">
        <w:rPr>
          <w:b/>
          <w:bCs/>
        </w:rPr>
        <w:t>Political Stability Index:</w:t>
      </w:r>
      <w:r w:rsidRPr="006B6B4C">
        <w:t xml:space="preserve"> 25%</w:t>
      </w:r>
    </w:p>
    <w:p w14:paraId="6134BCCC" w14:textId="77777777" w:rsidR="006B6B4C" w:rsidRPr="006B6B4C" w:rsidRDefault="006B6B4C" w:rsidP="006B6B4C">
      <w:pPr>
        <w:numPr>
          <w:ilvl w:val="0"/>
          <w:numId w:val="2"/>
        </w:numPr>
      </w:pPr>
      <w:r w:rsidRPr="006B6B4C">
        <w:rPr>
          <w:b/>
          <w:bCs/>
        </w:rPr>
        <w:t>Currency Volatility:</w:t>
      </w:r>
      <w:r w:rsidRPr="006B6B4C">
        <w:t xml:space="preserve"> 20% </w:t>
      </w:r>
      <w:r w:rsidRPr="006B6B4C">
        <w:rPr>
          <w:i/>
          <w:iCs/>
        </w:rPr>
        <w:t>(Inverse Variable - lower is better)</w:t>
      </w:r>
    </w:p>
    <w:p w14:paraId="3F3BBEB1" w14:textId="77777777" w:rsidR="006B6B4C" w:rsidRPr="006B6B4C" w:rsidRDefault="006B6B4C" w:rsidP="006B6B4C">
      <w:pPr>
        <w:numPr>
          <w:ilvl w:val="0"/>
          <w:numId w:val="2"/>
        </w:numPr>
      </w:pPr>
      <w:r w:rsidRPr="006B6B4C">
        <w:rPr>
          <w:b/>
          <w:bCs/>
        </w:rPr>
        <w:t>Property Taxation for Foreigners:</w:t>
      </w:r>
      <w:r w:rsidRPr="006B6B4C">
        <w:t xml:space="preserve"> 18% </w:t>
      </w:r>
      <w:r w:rsidRPr="006B6B4C">
        <w:rPr>
          <w:i/>
          <w:iCs/>
        </w:rPr>
        <w:t>(Inverse Variable - lower is better)</w:t>
      </w:r>
    </w:p>
    <w:p w14:paraId="720F6B4F" w14:textId="77777777" w:rsidR="006B6B4C" w:rsidRPr="006B6B4C" w:rsidRDefault="006B6B4C" w:rsidP="006B6B4C">
      <w:pPr>
        <w:numPr>
          <w:ilvl w:val="0"/>
          <w:numId w:val="2"/>
        </w:numPr>
      </w:pPr>
      <w:r w:rsidRPr="006B6B4C">
        <w:rPr>
          <w:b/>
          <w:bCs/>
        </w:rPr>
        <w:t>Interest Rate Direction:</w:t>
      </w:r>
      <w:r w:rsidRPr="006B6B4C">
        <w:t xml:space="preserve"> 15% </w:t>
      </w:r>
      <w:r w:rsidRPr="006B6B4C">
        <w:rPr>
          <w:i/>
          <w:iCs/>
        </w:rPr>
        <w:t>(Inverse Variable - lower is better)</w:t>
      </w:r>
    </w:p>
    <w:p w14:paraId="54949BD3" w14:textId="77777777" w:rsidR="006B6B4C" w:rsidRPr="006B6B4C" w:rsidRDefault="006B6B4C" w:rsidP="006B6B4C">
      <w:pPr>
        <w:numPr>
          <w:ilvl w:val="0"/>
          <w:numId w:val="2"/>
        </w:numPr>
      </w:pPr>
      <w:r w:rsidRPr="006B6B4C">
        <w:rPr>
          <w:b/>
          <w:bCs/>
        </w:rPr>
        <w:t>Foreign Buyer Market Share:</w:t>
      </w:r>
      <w:r w:rsidRPr="006B6B4C">
        <w:t xml:space="preserve"> 12%</w:t>
      </w:r>
    </w:p>
    <w:p w14:paraId="642ADDAB" w14:textId="77777777" w:rsidR="006B6B4C" w:rsidRPr="006B6B4C" w:rsidRDefault="006B6B4C" w:rsidP="006B6B4C">
      <w:pPr>
        <w:numPr>
          <w:ilvl w:val="0"/>
          <w:numId w:val="2"/>
        </w:numPr>
      </w:pPr>
      <w:r w:rsidRPr="006B6B4C">
        <w:rPr>
          <w:b/>
          <w:bCs/>
        </w:rPr>
        <w:t>Corruption Perception Index:</w:t>
      </w:r>
      <w:r w:rsidRPr="006B6B4C">
        <w:t xml:space="preserve"> 10% </w:t>
      </w:r>
      <w:r w:rsidRPr="006B6B4C">
        <w:rPr>
          <w:i/>
          <w:iCs/>
        </w:rPr>
        <w:t>(Inverse Variable - lower is better)</w:t>
      </w:r>
    </w:p>
    <w:p w14:paraId="5B86D82A" w14:textId="77777777" w:rsidR="006B6B4C" w:rsidRPr="006B6B4C" w:rsidRDefault="006B6B4C" w:rsidP="006B6B4C">
      <w:r w:rsidRPr="006B6B4C">
        <w:rPr>
          <w:b/>
          <w:bCs/>
        </w:rPr>
        <w:t>The 3 Golden Rules:</w:t>
      </w:r>
    </w:p>
    <w:p w14:paraId="5F1FA470" w14:textId="77777777" w:rsidR="006B6B4C" w:rsidRPr="006B6B4C" w:rsidRDefault="006B6B4C" w:rsidP="006B6B4C">
      <w:pPr>
        <w:numPr>
          <w:ilvl w:val="0"/>
          <w:numId w:val="3"/>
        </w:numPr>
      </w:pPr>
      <w:r w:rsidRPr="006B6B4C">
        <w:rPr>
          <w:b/>
          <w:bCs/>
        </w:rPr>
        <w:t>Rule 1 (Fixed Impact):</w:t>
      </w:r>
      <w:r w:rsidRPr="006B6B4C">
        <w:t xml:space="preserve"> Tier 1 shifts max ±15 points. Tier 2 shifts max ±10 points.</w:t>
      </w:r>
    </w:p>
    <w:p w14:paraId="5BF44D14" w14:textId="77777777" w:rsidR="006B6B4C" w:rsidRPr="006B6B4C" w:rsidRDefault="006B6B4C" w:rsidP="006B6B4C">
      <w:pPr>
        <w:numPr>
          <w:ilvl w:val="0"/>
          <w:numId w:val="3"/>
        </w:numPr>
      </w:pPr>
      <w:r w:rsidRPr="006B6B4C">
        <w:rPr>
          <w:b/>
          <w:bCs/>
        </w:rPr>
        <w:t>Rule 2 (The Caps):</w:t>
      </w:r>
      <w:r w:rsidRPr="006B6B4C">
        <w:t xml:space="preserve"> No single bucket can exceed </w:t>
      </w:r>
      <w:r w:rsidRPr="006B6B4C">
        <w:rPr>
          <w:b/>
          <w:bCs/>
        </w:rPr>
        <w:t>35%</w:t>
      </w:r>
      <w:r w:rsidRPr="006B6B4C">
        <w:t xml:space="preserve">, and no bucket can drop below </w:t>
      </w:r>
      <w:r w:rsidRPr="006B6B4C">
        <w:rPr>
          <w:b/>
          <w:bCs/>
        </w:rPr>
        <w:t>5%</w:t>
      </w:r>
      <w:r w:rsidRPr="006B6B4C">
        <w:t xml:space="preserve"> (The Floor). Here the determinants are the buckets.</w:t>
      </w:r>
    </w:p>
    <w:p w14:paraId="463DE3CA" w14:textId="77777777" w:rsidR="006B6B4C" w:rsidRPr="006B6B4C" w:rsidRDefault="006B6B4C" w:rsidP="006B6B4C">
      <w:pPr>
        <w:numPr>
          <w:ilvl w:val="0"/>
          <w:numId w:val="3"/>
        </w:numPr>
      </w:pPr>
      <w:r w:rsidRPr="006B6B4C">
        <w:rPr>
          <w:b/>
          <w:bCs/>
        </w:rPr>
        <w:t>Rule 3 (Diminishing Returns):</w:t>
      </w:r>
      <w:r w:rsidRPr="006B6B4C">
        <w:t xml:space="preserve"> To prevent stacking bias, every shift uses the formula: Adjusted Shift = Raw Shift × (1 - Current Weight).</w:t>
      </w:r>
    </w:p>
    <w:p w14:paraId="4F5888F5" w14:textId="77777777" w:rsidR="006B6B4C" w:rsidRPr="006B6B4C" w:rsidRDefault="006B6B4C" w:rsidP="006B6B4C">
      <w:r w:rsidRPr="006B6B4C">
        <w:pict w14:anchorId="5F08C1BF">
          <v:rect id="_x0000_i1105" style="width:0;height:1.5pt" o:hralign="center" o:hrstd="t" o:hr="t" fillcolor="#a0a0a0" stroked="f"/>
        </w:pict>
      </w:r>
    </w:p>
    <w:p w14:paraId="128B1146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3: Determinant Weight Mapping (Dynamic Shifts)</w:t>
      </w:r>
    </w:p>
    <w:p w14:paraId="7C225DFA" w14:textId="77777777" w:rsidR="006B6B4C" w:rsidRPr="006B6B4C" w:rsidRDefault="006B6B4C" w:rsidP="006B6B4C">
      <w:r w:rsidRPr="006B6B4C">
        <w:t xml:space="preserve">When a client submits the survey, the engine applies these specific </w:t>
      </w:r>
      <w:r w:rsidRPr="006B6B4C">
        <w:rPr>
          <w:i/>
          <w:iCs/>
        </w:rPr>
        <w:t>Raw Shifts</w:t>
      </w:r>
      <w:r w:rsidRPr="006B6B4C">
        <w:t xml:space="preserve"> to the baselines. </w:t>
      </w:r>
      <w:r w:rsidRPr="006B6B4C">
        <w:rPr>
          <w:i/>
          <w:iCs/>
        </w:rPr>
        <w:t>(Note: The logic below accounts for cross-border realities, like FX erosion and exit-tax traps).</w:t>
      </w:r>
    </w:p>
    <w:p w14:paraId="4D7C3ED3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lastRenderedPageBreak/>
        <w:t>Tier 1: Primary Objectives (Max ±15 points total)</w:t>
      </w:r>
    </w:p>
    <w:p w14:paraId="3282F9FF" w14:textId="77777777" w:rsidR="006B6B4C" w:rsidRPr="006B6B4C" w:rsidRDefault="006B6B4C" w:rsidP="006B6B4C">
      <w:pPr>
        <w:numPr>
          <w:ilvl w:val="0"/>
          <w:numId w:val="4"/>
        </w:numPr>
      </w:pPr>
      <w:r w:rsidRPr="006B6B4C">
        <w:rPr>
          <w:b/>
          <w:bCs/>
        </w:rPr>
        <w:t>Capital Appreciation</w:t>
      </w:r>
      <w:r w:rsidRPr="006B6B4C">
        <w:t xml:space="preserve"> (Prioritizes growth and cheap debt; accepts macro risk but avoids heavy exit taxes) </w:t>
      </w:r>
    </w:p>
    <w:p w14:paraId="65BD8134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Boost:</w:t>
      </w:r>
      <w:r w:rsidRPr="006B6B4C">
        <w:t xml:space="preserve"> +10 Foreign Buyer Market Share, +5 Interest Rate Direction.</w:t>
      </w:r>
    </w:p>
    <w:p w14:paraId="3212925D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Penalize:</w:t>
      </w:r>
      <w:r w:rsidRPr="006B6B4C">
        <w:t xml:space="preserve"> -10 Political Stability, -5 Corruption Perception.</w:t>
      </w:r>
    </w:p>
    <w:p w14:paraId="0D85D7E6" w14:textId="77777777" w:rsidR="006B6B4C" w:rsidRPr="006B6B4C" w:rsidRDefault="006B6B4C" w:rsidP="006B6B4C">
      <w:pPr>
        <w:numPr>
          <w:ilvl w:val="0"/>
          <w:numId w:val="4"/>
        </w:numPr>
      </w:pPr>
      <w:r w:rsidRPr="006B6B4C">
        <w:rPr>
          <w:b/>
          <w:bCs/>
        </w:rPr>
        <w:t>Yield / Cash Flow</w:t>
      </w:r>
      <w:r w:rsidRPr="006B6B4C">
        <w:t xml:space="preserve"> (Prioritizes net take-home cash and strict FX stability) </w:t>
      </w:r>
    </w:p>
    <w:p w14:paraId="62B84B6C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Boost:</w:t>
      </w:r>
      <w:r w:rsidRPr="006B6B4C">
        <w:t xml:space="preserve"> +8 Property Taxation, +7 Currency Volatility.</w:t>
      </w:r>
    </w:p>
    <w:p w14:paraId="53326944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Penalize:</w:t>
      </w:r>
      <w:r w:rsidRPr="006B6B4C">
        <w:t xml:space="preserve"> -10 Political Stability, -5 Foreign Buyer Market Share.</w:t>
      </w:r>
    </w:p>
    <w:p w14:paraId="4FFD3948" w14:textId="77777777" w:rsidR="006B6B4C" w:rsidRPr="006B6B4C" w:rsidRDefault="006B6B4C" w:rsidP="006B6B4C">
      <w:pPr>
        <w:numPr>
          <w:ilvl w:val="0"/>
          <w:numId w:val="4"/>
        </w:numPr>
      </w:pPr>
      <w:r w:rsidRPr="006B6B4C">
        <w:rPr>
          <w:b/>
          <w:bCs/>
        </w:rPr>
        <w:t>Capital Preservation</w:t>
      </w:r>
      <w:r w:rsidRPr="006B6B4C">
        <w:t xml:space="preserve"> (Ultimate safety; sacrifices growth for structural stability)</w:t>
      </w:r>
    </w:p>
    <w:p w14:paraId="408B685B" w14:textId="77777777" w:rsidR="006B6B4C" w:rsidRPr="006B6B4C" w:rsidRDefault="006B6B4C" w:rsidP="006B6B4C">
      <w:pPr>
        <w:numPr>
          <w:ilvl w:val="0"/>
          <w:numId w:val="4"/>
        </w:numPr>
      </w:pPr>
      <w:r w:rsidRPr="006B6B4C">
        <w:rPr>
          <w:b/>
          <w:bCs/>
        </w:rPr>
        <w:t>Investment Diversification</w:t>
      </w:r>
      <w:r w:rsidRPr="006B6B4C">
        <w:t xml:space="preserve"> </w:t>
      </w:r>
    </w:p>
    <w:p w14:paraId="3F2F45CC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Boost:</w:t>
      </w:r>
      <w:r w:rsidRPr="006B6B4C">
        <w:t xml:space="preserve"> +5 Political Stability, +5 Currency Volatility, +5 Foreign Buyer Market Share</w:t>
      </w:r>
    </w:p>
    <w:p w14:paraId="13957BAD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Penalize:</w:t>
      </w:r>
      <w:r w:rsidRPr="006B6B4C">
        <w:t xml:space="preserve"> -10 Interest Rate Direction, -5 Foreign Buyer Market Share.</w:t>
      </w:r>
    </w:p>
    <w:p w14:paraId="68B66A25" w14:textId="77777777" w:rsidR="006B6B4C" w:rsidRPr="006B6B4C" w:rsidRDefault="006B6B4C" w:rsidP="006B6B4C">
      <w:pPr>
        <w:numPr>
          <w:ilvl w:val="0"/>
          <w:numId w:val="4"/>
        </w:numPr>
      </w:pPr>
      <w:r w:rsidRPr="006B6B4C">
        <w:rPr>
          <w:b/>
          <w:bCs/>
        </w:rPr>
        <w:t>Residency / Citizenship</w:t>
      </w:r>
      <w:r w:rsidRPr="006B6B4C">
        <w:t xml:space="preserve"> (Driven by policy reliability to ensure visa execution) </w:t>
      </w:r>
    </w:p>
    <w:p w14:paraId="39130687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Boost:</w:t>
      </w:r>
      <w:r w:rsidRPr="006B6B4C">
        <w:t xml:space="preserve"> +10 Political Stability, +5 Corruption Perception.</w:t>
      </w:r>
    </w:p>
    <w:p w14:paraId="29EE30E7" w14:textId="77777777" w:rsidR="006B6B4C" w:rsidRPr="006B6B4C" w:rsidRDefault="006B6B4C" w:rsidP="006B6B4C">
      <w:pPr>
        <w:numPr>
          <w:ilvl w:val="1"/>
          <w:numId w:val="4"/>
        </w:numPr>
      </w:pPr>
      <w:r w:rsidRPr="006B6B4C">
        <w:rPr>
          <w:b/>
          <w:bCs/>
        </w:rPr>
        <w:t>Penalize:</w:t>
      </w:r>
      <w:r w:rsidRPr="006B6B4C">
        <w:t xml:space="preserve"> -10 Property Taxation, -5 Currency Volatility.</w:t>
      </w:r>
    </w:p>
    <w:p w14:paraId="31D6C8D0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Tier 2: Risk Appetite (Max ±10 points total)</w:t>
      </w:r>
    </w:p>
    <w:p w14:paraId="17E2A490" w14:textId="77777777" w:rsidR="006B6B4C" w:rsidRPr="006B6B4C" w:rsidRDefault="006B6B4C" w:rsidP="006B6B4C">
      <w:pPr>
        <w:numPr>
          <w:ilvl w:val="0"/>
          <w:numId w:val="5"/>
        </w:numPr>
      </w:pPr>
      <w:r w:rsidRPr="006B6B4C">
        <w:rPr>
          <w:b/>
          <w:bCs/>
        </w:rPr>
        <w:t>Conservative Risk</w:t>
      </w:r>
      <w:r w:rsidRPr="006B6B4C">
        <w:t xml:space="preserve"> </w:t>
      </w:r>
    </w:p>
    <w:p w14:paraId="6CCFE959" w14:textId="77777777" w:rsidR="006B6B4C" w:rsidRPr="006B6B4C" w:rsidRDefault="006B6B4C" w:rsidP="006B6B4C">
      <w:pPr>
        <w:numPr>
          <w:ilvl w:val="1"/>
          <w:numId w:val="5"/>
        </w:numPr>
      </w:pPr>
      <w:r w:rsidRPr="006B6B4C">
        <w:rPr>
          <w:b/>
          <w:bCs/>
        </w:rPr>
        <w:t>Boost:</w:t>
      </w:r>
      <w:r w:rsidRPr="006B6B4C">
        <w:t xml:space="preserve"> +7 Political Stability, +3 Currency Volatility.</w:t>
      </w:r>
    </w:p>
    <w:p w14:paraId="7F37EEA5" w14:textId="77777777" w:rsidR="006B6B4C" w:rsidRPr="006B6B4C" w:rsidRDefault="006B6B4C" w:rsidP="006B6B4C">
      <w:pPr>
        <w:numPr>
          <w:ilvl w:val="1"/>
          <w:numId w:val="5"/>
        </w:numPr>
      </w:pPr>
      <w:r w:rsidRPr="006B6B4C">
        <w:rPr>
          <w:b/>
          <w:bCs/>
        </w:rPr>
        <w:t>Penalize:</w:t>
      </w:r>
      <w:r w:rsidRPr="006B6B4C">
        <w:t xml:space="preserve"> -7 Foreign Buyer Market Share, -3 Interest Rate Direction.</w:t>
      </w:r>
    </w:p>
    <w:p w14:paraId="1FCB1EC3" w14:textId="77777777" w:rsidR="006B6B4C" w:rsidRPr="006B6B4C" w:rsidRDefault="006B6B4C" w:rsidP="006B6B4C">
      <w:pPr>
        <w:numPr>
          <w:ilvl w:val="0"/>
          <w:numId w:val="5"/>
        </w:numPr>
      </w:pPr>
      <w:r w:rsidRPr="006B6B4C">
        <w:rPr>
          <w:b/>
          <w:bCs/>
        </w:rPr>
        <w:t>Opportunistic Risk</w:t>
      </w:r>
      <w:r w:rsidRPr="006B6B4C">
        <w:t xml:space="preserve"> </w:t>
      </w:r>
    </w:p>
    <w:p w14:paraId="4E67EB31" w14:textId="77777777" w:rsidR="006B6B4C" w:rsidRPr="006B6B4C" w:rsidRDefault="006B6B4C" w:rsidP="006B6B4C">
      <w:pPr>
        <w:numPr>
          <w:ilvl w:val="1"/>
          <w:numId w:val="5"/>
        </w:numPr>
      </w:pPr>
      <w:r w:rsidRPr="006B6B4C">
        <w:rPr>
          <w:b/>
          <w:bCs/>
        </w:rPr>
        <w:t>Boost:</w:t>
      </w:r>
      <w:r w:rsidRPr="006B6B4C">
        <w:t xml:space="preserve"> +7 Foreign Buyer Market Share, +3 Interest Rate Direction.</w:t>
      </w:r>
    </w:p>
    <w:p w14:paraId="03B6942A" w14:textId="77777777" w:rsidR="006B6B4C" w:rsidRPr="006B6B4C" w:rsidRDefault="006B6B4C" w:rsidP="006B6B4C">
      <w:pPr>
        <w:numPr>
          <w:ilvl w:val="1"/>
          <w:numId w:val="5"/>
        </w:numPr>
      </w:pPr>
      <w:r w:rsidRPr="006B6B4C">
        <w:rPr>
          <w:b/>
          <w:bCs/>
        </w:rPr>
        <w:t>Penalize:</w:t>
      </w:r>
      <w:r w:rsidRPr="006B6B4C">
        <w:t xml:space="preserve"> -7 Political Stability, -3 Currency Volatility.</w:t>
      </w:r>
    </w:p>
    <w:p w14:paraId="0E5ECF2D" w14:textId="77777777" w:rsidR="006B6B4C" w:rsidRPr="006B6B4C" w:rsidRDefault="006B6B4C" w:rsidP="006B6B4C">
      <w:r w:rsidRPr="006B6B4C">
        <w:pict w14:anchorId="6DFDB3E5">
          <v:rect id="_x0000_i1106" style="width:0;height:1.5pt" o:hralign="center" o:hrstd="t" o:hr="t" fillcolor="#a0a0a0" stroked="f"/>
        </w:pict>
      </w:r>
    </w:p>
    <w:p w14:paraId="663EA280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4: Engine Execution &amp; Normalization</w:t>
      </w:r>
    </w:p>
    <w:p w14:paraId="0BECE856" w14:textId="77777777" w:rsidR="006B6B4C" w:rsidRPr="006B6B4C" w:rsidRDefault="006B6B4C" w:rsidP="006B6B4C">
      <w:r w:rsidRPr="006B6B4C">
        <w:t>Because we use Diminishing Returns, the + and - shifts will not perfectly sum to zero. The engine must execute the following sequence to prevent "Weight Drift":</w:t>
      </w:r>
    </w:p>
    <w:p w14:paraId="1A99EAEF" w14:textId="77777777" w:rsidR="006B6B4C" w:rsidRPr="006B6B4C" w:rsidRDefault="006B6B4C" w:rsidP="006B6B4C">
      <w:pPr>
        <w:numPr>
          <w:ilvl w:val="0"/>
          <w:numId w:val="6"/>
        </w:numPr>
      </w:pPr>
      <w:r w:rsidRPr="006B6B4C">
        <w:t>Apply the diminished positive shifts to the baselines.</w:t>
      </w:r>
    </w:p>
    <w:p w14:paraId="1DD69570" w14:textId="77777777" w:rsidR="006B6B4C" w:rsidRPr="006B6B4C" w:rsidRDefault="006B6B4C" w:rsidP="006B6B4C">
      <w:pPr>
        <w:numPr>
          <w:ilvl w:val="0"/>
          <w:numId w:val="6"/>
        </w:numPr>
      </w:pPr>
      <w:r w:rsidRPr="006B6B4C">
        <w:t>Apply the diminished negative shifts to the baselines.</w:t>
      </w:r>
    </w:p>
    <w:p w14:paraId="4C2FAF85" w14:textId="77777777" w:rsidR="006B6B4C" w:rsidRPr="006B6B4C" w:rsidRDefault="006B6B4C" w:rsidP="006B6B4C">
      <w:pPr>
        <w:numPr>
          <w:ilvl w:val="0"/>
          <w:numId w:val="6"/>
        </w:numPr>
      </w:pPr>
      <w:r w:rsidRPr="006B6B4C">
        <w:rPr>
          <w:b/>
          <w:bCs/>
        </w:rPr>
        <w:t>Proportional Normalization:</w:t>
      </w:r>
      <w:r w:rsidRPr="006B6B4C">
        <w:t xml:space="preserve"> Sum the new weights, divide each bucket by that sum, and multiply by 100.</w:t>
      </w:r>
    </w:p>
    <w:p w14:paraId="5C6D663E" w14:textId="77777777" w:rsidR="006B6B4C" w:rsidRPr="006B6B4C" w:rsidRDefault="006B6B4C" w:rsidP="006B6B4C">
      <w:pPr>
        <w:numPr>
          <w:ilvl w:val="0"/>
          <w:numId w:val="6"/>
        </w:numPr>
      </w:pPr>
      <w:r w:rsidRPr="006B6B4C">
        <w:rPr>
          <w:b/>
          <w:bCs/>
        </w:rPr>
        <w:t>Standardize Data:</w:t>
      </w:r>
      <w:r w:rsidRPr="006B6B4C">
        <w:t xml:space="preserve"> Run Min-Max </w:t>
      </w:r>
      <w:proofErr w:type="spellStart"/>
      <w:r w:rsidRPr="006B6B4C">
        <w:t>Winsorization</w:t>
      </w:r>
      <w:proofErr w:type="spellEnd"/>
      <w:r w:rsidRPr="006B6B4C">
        <w:t xml:space="preserve"> on the raw country data (capping extreme outliers at the 95th percentile).</w:t>
      </w:r>
    </w:p>
    <w:p w14:paraId="6BF84C0F" w14:textId="77777777" w:rsidR="006B6B4C" w:rsidRPr="006B6B4C" w:rsidRDefault="006B6B4C" w:rsidP="006B6B4C">
      <w:pPr>
        <w:numPr>
          <w:ilvl w:val="0"/>
          <w:numId w:val="6"/>
        </w:numPr>
      </w:pPr>
      <w:r w:rsidRPr="006B6B4C">
        <w:rPr>
          <w:b/>
          <w:bCs/>
        </w:rPr>
        <w:lastRenderedPageBreak/>
        <w:t>Final Output:</w:t>
      </w:r>
      <w:r w:rsidRPr="006B6B4C">
        <w:t xml:space="preserve"> Multiply the dynamic weights by the Standardized Data to generate the final </w:t>
      </w:r>
      <w:r w:rsidRPr="006B6B4C">
        <w:rPr>
          <w:b/>
          <w:bCs/>
        </w:rPr>
        <w:t>Country Score (Out of 100)</w:t>
      </w:r>
      <w:r w:rsidRPr="006B6B4C">
        <w:t>.</w:t>
      </w:r>
    </w:p>
    <w:p w14:paraId="160BBC6D" w14:textId="77777777" w:rsidR="00C8669E" w:rsidRDefault="00C8669E" w:rsidP="006B6B4C">
      <w:pPr>
        <w:rPr>
          <w:b/>
          <w:bCs/>
        </w:rPr>
      </w:pPr>
    </w:p>
    <w:p w14:paraId="01702604" w14:textId="77777777" w:rsidR="00C8669E" w:rsidRDefault="00C8669E" w:rsidP="006B6B4C">
      <w:pPr>
        <w:rPr>
          <w:b/>
          <w:bCs/>
        </w:rPr>
      </w:pPr>
    </w:p>
    <w:p w14:paraId="318835B1" w14:textId="77777777" w:rsidR="00C8669E" w:rsidRDefault="00C8669E" w:rsidP="006B6B4C">
      <w:pPr>
        <w:rPr>
          <w:b/>
          <w:bCs/>
        </w:rPr>
      </w:pPr>
    </w:p>
    <w:p w14:paraId="4E9BB4C9" w14:textId="77777777" w:rsidR="00C8669E" w:rsidRDefault="00C8669E" w:rsidP="006B6B4C">
      <w:pPr>
        <w:rPr>
          <w:b/>
          <w:bCs/>
        </w:rPr>
      </w:pPr>
    </w:p>
    <w:p w14:paraId="2F8ADF19" w14:textId="5180A08A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City Engine Mapping Logic</w:t>
      </w:r>
    </w:p>
    <w:p w14:paraId="7D9DA176" w14:textId="77777777" w:rsidR="006B6B4C" w:rsidRPr="006B6B4C" w:rsidRDefault="006B6B4C" w:rsidP="006B6B4C">
      <w:r w:rsidRPr="006B6B4C">
        <w:rPr>
          <w:b/>
          <w:bCs/>
        </w:rPr>
        <w:t>Module:</w:t>
      </w:r>
      <w:r w:rsidRPr="006B6B4C">
        <w:t xml:space="preserve"> Cascading Archetype Model </w:t>
      </w:r>
      <w:r w:rsidRPr="006B6B4C">
        <w:rPr>
          <w:b/>
          <w:bCs/>
        </w:rPr>
        <w:t>Objective:</w:t>
      </w:r>
      <w:r w:rsidRPr="006B6B4C">
        <w:t xml:space="preserve"> Dynamically score and rank specific metropolitan markets by balancing local economic tailwinds against supply-side risks and tenant fundamentals.</w:t>
      </w:r>
    </w:p>
    <w:p w14:paraId="234834D7" w14:textId="77777777" w:rsidR="006B6B4C" w:rsidRPr="006B6B4C" w:rsidRDefault="006B6B4C" w:rsidP="006B6B4C">
      <w:r w:rsidRPr="006B6B4C">
        <w:pict w14:anchorId="38EB4D88">
          <v:rect id="_x0000_i1107" style="width:0;height:1.5pt" o:hralign="center" o:hrstd="t" o:hr="t" fillcolor="#a0a0a0" stroked="f"/>
        </w:pict>
      </w:r>
    </w:p>
    <w:p w14:paraId="241FD115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1: The Baselines &amp; Core Mathematical Rules</w:t>
      </w:r>
    </w:p>
    <w:p w14:paraId="73A4D636" w14:textId="77777777" w:rsidR="006B6B4C" w:rsidRPr="006B6B4C" w:rsidRDefault="006B6B4C" w:rsidP="006B6B4C">
      <w:r w:rsidRPr="006B6B4C">
        <w:t>Every city starts with a perfectly balanced 100-point pie across 9 local real estate determinants.</w:t>
      </w:r>
    </w:p>
    <w:p w14:paraId="15BACFAE" w14:textId="77777777" w:rsidR="006B6B4C" w:rsidRPr="006B6B4C" w:rsidRDefault="006B6B4C" w:rsidP="006B6B4C">
      <w:r w:rsidRPr="006B6B4C">
        <w:rPr>
          <w:b/>
          <w:bCs/>
        </w:rPr>
        <w:t>The Static Baselines:</w:t>
      </w:r>
    </w:p>
    <w:p w14:paraId="3ABDF5A4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Employment Growth:</w:t>
      </w:r>
      <w:r w:rsidRPr="006B6B4C">
        <w:t xml:space="preserve"> 15%</w:t>
      </w:r>
    </w:p>
    <w:p w14:paraId="24856D98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Price Appreciation (5Y Historicals):</w:t>
      </w:r>
      <w:r w:rsidRPr="006B6B4C">
        <w:t xml:space="preserve"> 15%</w:t>
      </w:r>
    </w:p>
    <w:p w14:paraId="2DCA31F8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Net Migration Rate:</w:t>
      </w:r>
      <w:r w:rsidRPr="006B6B4C">
        <w:t xml:space="preserve"> 14%</w:t>
      </w:r>
    </w:p>
    <w:p w14:paraId="40EBB117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Rental Demand Index:</w:t>
      </w:r>
      <w:r w:rsidRPr="006B6B4C">
        <w:t xml:space="preserve"> 14%</w:t>
      </w:r>
    </w:p>
    <w:p w14:paraId="2CF58976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Macro Infrastructure Pipeline:</w:t>
      </w:r>
      <w:r w:rsidRPr="006B6B4C">
        <w:t xml:space="preserve"> 12%</w:t>
      </w:r>
    </w:p>
    <w:p w14:paraId="62A73FFE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Liquidity Indicator (City):</w:t>
      </w:r>
      <w:r w:rsidRPr="006B6B4C">
        <w:t xml:space="preserve"> 10%</w:t>
      </w:r>
    </w:p>
    <w:p w14:paraId="454EE218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Quality of Life Index:</w:t>
      </w:r>
      <w:r w:rsidRPr="006B6B4C">
        <w:t xml:space="preserve"> 10%</w:t>
      </w:r>
    </w:p>
    <w:p w14:paraId="7E447EFE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Tourism Strength:</w:t>
      </w:r>
      <w:r w:rsidRPr="006B6B4C">
        <w:t xml:space="preserve"> 5%</w:t>
      </w:r>
    </w:p>
    <w:p w14:paraId="24C8D308" w14:textId="77777777" w:rsidR="006B6B4C" w:rsidRPr="006B6B4C" w:rsidRDefault="006B6B4C" w:rsidP="006B6B4C">
      <w:pPr>
        <w:numPr>
          <w:ilvl w:val="0"/>
          <w:numId w:val="7"/>
        </w:numPr>
      </w:pPr>
      <w:r w:rsidRPr="006B6B4C">
        <w:rPr>
          <w:b/>
          <w:bCs/>
        </w:rPr>
        <w:t>Supply Pipeline (5-10Y):</w:t>
      </w:r>
      <w:r w:rsidRPr="006B6B4C">
        <w:t xml:space="preserve"> 5% </w:t>
      </w:r>
      <w:r w:rsidRPr="006B6B4C">
        <w:rPr>
          <w:i/>
          <w:iCs/>
        </w:rPr>
        <w:t>(Inverse Variable — higher supply = downside risk, lower score)</w:t>
      </w:r>
    </w:p>
    <w:p w14:paraId="47549E04" w14:textId="77777777" w:rsidR="006B6B4C" w:rsidRPr="006B6B4C" w:rsidRDefault="006B6B4C" w:rsidP="006B6B4C">
      <w:r w:rsidRPr="006B6B4C">
        <w:rPr>
          <w:b/>
          <w:bCs/>
        </w:rPr>
        <w:t>The 3 Golden Rules:</w:t>
      </w:r>
    </w:p>
    <w:p w14:paraId="143EDD91" w14:textId="77777777" w:rsidR="006B6B4C" w:rsidRPr="006B6B4C" w:rsidRDefault="006B6B4C" w:rsidP="006B6B4C">
      <w:pPr>
        <w:numPr>
          <w:ilvl w:val="0"/>
          <w:numId w:val="8"/>
        </w:numPr>
      </w:pPr>
      <w:r w:rsidRPr="006B6B4C">
        <w:rPr>
          <w:b/>
          <w:bCs/>
        </w:rPr>
        <w:t>Rule 1 (Fixed Impact):</w:t>
      </w:r>
      <w:r w:rsidRPr="006B6B4C">
        <w:t xml:space="preserve"> Tier 1 shifts max ±15 points total. Tier 2 shifts max ±10 points total.</w:t>
      </w:r>
    </w:p>
    <w:p w14:paraId="4AC6BC8C" w14:textId="77777777" w:rsidR="006B6B4C" w:rsidRPr="006B6B4C" w:rsidRDefault="006B6B4C" w:rsidP="006B6B4C">
      <w:pPr>
        <w:numPr>
          <w:ilvl w:val="0"/>
          <w:numId w:val="8"/>
        </w:numPr>
      </w:pPr>
      <w:r w:rsidRPr="006B6B4C">
        <w:rPr>
          <w:b/>
          <w:bCs/>
        </w:rPr>
        <w:t>Rule 2 (The Caps):</w:t>
      </w:r>
      <w:r w:rsidRPr="006B6B4C">
        <w:t xml:space="preserve"> No single bucket can exceed </w:t>
      </w:r>
      <w:r w:rsidRPr="006B6B4C">
        <w:rPr>
          <w:b/>
          <w:bCs/>
        </w:rPr>
        <w:t>35%</w:t>
      </w:r>
      <w:r w:rsidRPr="006B6B4C">
        <w:t xml:space="preserve">, and no bucket can drop below </w:t>
      </w:r>
      <w:r w:rsidRPr="006B6B4C">
        <w:rPr>
          <w:b/>
          <w:bCs/>
        </w:rPr>
        <w:t>5%</w:t>
      </w:r>
      <w:r w:rsidRPr="006B6B4C">
        <w:t xml:space="preserve"> (The Floor).</w:t>
      </w:r>
    </w:p>
    <w:p w14:paraId="453C1B87" w14:textId="77777777" w:rsidR="006B6B4C" w:rsidRPr="006B6B4C" w:rsidRDefault="006B6B4C" w:rsidP="006B6B4C">
      <w:pPr>
        <w:numPr>
          <w:ilvl w:val="0"/>
          <w:numId w:val="8"/>
        </w:numPr>
      </w:pPr>
      <w:r w:rsidRPr="006B6B4C">
        <w:rPr>
          <w:b/>
          <w:bCs/>
        </w:rPr>
        <w:t>Rule 3 (Diminishing Returns):</w:t>
      </w:r>
      <w:r w:rsidRPr="006B6B4C">
        <w:t xml:space="preserve"> To prevent stacking bias, every shift uses the formula: Adjusted Shift = Raw Shift × (1 - Current Weight).</w:t>
      </w:r>
    </w:p>
    <w:p w14:paraId="2DF8EDA0" w14:textId="77777777" w:rsidR="006B6B4C" w:rsidRPr="006B6B4C" w:rsidRDefault="006B6B4C" w:rsidP="006B6B4C">
      <w:r w:rsidRPr="006B6B4C">
        <w:pict w14:anchorId="360A1F44">
          <v:rect id="_x0000_i1108" style="width:0;height:1.5pt" o:hralign="center" o:hrstd="t" o:hr="t" fillcolor="#a0a0a0" stroked="f"/>
        </w:pict>
      </w:r>
    </w:p>
    <w:p w14:paraId="41C0D5F6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2: Determinant Weight Mapping (Dynamic Shifts)</w:t>
      </w:r>
    </w:p>
    <w:p w14:paraId="1DDD191C" w14:textId="77777777" w:rsidR="006B6B4C" w:rsidRPr="006B6B4C" w:rsidRDefault="006B6B4C" w:rsidP="006B6B4C">
      <w:r w:rsidRPr="006B6B4C">
        <w:lastRenderedPageBreak/>
        <w:t xml:space="preserve">When a client submits the survey, the engine applies these specific </w:t>
      </w:r>
      <w:r w:rsidRPr="006B6B4C">
        <w:rPr>
          <w:i/>
          <w:iCs/>
        </w:rPr>
        <w:t>Raw Shifts</w:t>
      </w:r>
      <w:r w:rsidRPr="006B6B4C">
        <w:t xml:space="preserve"> to the local city baselines. </w:t>
      </w:r>
      <w:r w:rsidRPr="006B6B4C">
        <w:rPr>
          <w:i/>
          <w:iCs/>
        </w:rPr>
        <w:t>(Note: Penalties have been mathematically routed to "Fat Buckets" to ensure the 5% floor is never broken during code execution).</w:t>
      </w:r>
    </w:p>
    <w:p w14:paraId="4618F960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Tier 1: Primary Objectives (Max ±15 points total)</w:t>
      </w:r>
    </w:p>
    <w:p w14:paraId="4723A62D" w14:textId="77777777" w:rsidR="006B6B4C" w:rsidRPr="006B6B4C" w:rsidRDefault="006B6B4C" w:rsidP="006B6B4C">
      <w:pPr>
        <w:numPr>
          <w:ilvl w:val="0"/>
          <w:numId w:val="9"/>
        </w:numPr>
      </w:pPr>
      <w:r w:rsidRPr="006B6B4C">
        <w:rPr>
          <w:b/>
          <w:bCs/>
        </w:rPr>
        <w:t>Capital Appreciation</w:t>
      </w:r>
      <w:r w:rsidRPr="006B6B4C">
        <w:t xml:space="preserve"> (Chases gentrification and demographic tailwinds; avoids mature/expensive zones) </w:t>
      </w:r>
    </w:p>
    <w:p w14:paraId="3DAADF12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Boost:</w:t>
      </w:r>
      <w:r w:rsidRPr="006B6B4C">
        <w:t xml:space="preserve"> +7 Macro Infrastructure Pipeline, +5 Price Appreciation (5Y), +3 Net Migration Rate.</w:t>
      </w:r>
    </w:p>
    <w:p w14:paraId="5F3C7D65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Penalize:</w:t>
      </w:r>
      <w:r w:rsidRPr="006B6B4C">
        <w:t xml:space="preserve"> -8 Rental Demand Index, -4 Liquidity Indicator, -3 Quality of Life Index.</w:t>
      </w:r>
    </w:p>
    <w:p w14:paraId="2EA36CF3" w14:textId="77777777" w:rsidR="006B6B4C" w:rsidRPr="006B6B4C" w:rsidRDefault="006B6B4C" w:rsidP="006B6B4C">
      <w:pPr>
        <w:numPr>
          <w:ilvl w:val="0"/>
          <w:numId w:val="9"/>
        </w:numPr>
      </w:pPr>
      <w:r w:rsidRPr="006B6B4C">
        <w:rPr>
          <w:b/>
          <w:bCs/>
        </w:rPr>
        <w:t>Yield / Cash Flow</w:t>
      </w:r>
      <w:r w:rsidRPr="006B6B4C">
        <w:t xml:space="preserve"> (Chases deep tenant pools + short-term holiday rentals; ignores distant infrastructure) </w:t>
      </w:r>
    </w:p>
    <w:p w14:paraId="4E977746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Boost:</w:t>
      </w:r>
      <w:r w:rsidRPr="006B6B4C">
        <w:t xml:space="preserve"> +8 Rental Demand Index, +5 Tourism Strength, +2 Employment Growth.</w:t>
      </w:r>
    </w:p>
    <w:p w14:paraId="23C79FD5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Penalize:</w:t>
      </w:r>
      <w:r w:rsidRPr="006B6B4C">
        <w:t xml:space="preserve"> -8 Price Appreciation (5Y), -7 Macro Infrastructure Pipeline.</w:t>
      </w:r>
    </w:p>
    <w:p w14:paraId="3C4B7B55" w14:textId="77777777" w:rsidR="006B6B4C" w:rsidRPr="006B6B4C" w:rsidRDefault="006B6B4C" w:rsidP="006B6B4C">
      <w:pPr>
        <w:numPr>
          <w:ilvl w:val="0"/>
          <w:numId w:val="9"/>
        </w:numPr>
      </w:pPr>
      <w:r w:rsidRPr="006B6B4C">
        <w:rPr>
          <w:b/>
          <w:bCs/>
        </w:rPr>
        <w:t>Capital Preservation</w:t>
      </w:r>
      <w:r w:rsidRPr="006B6B4C">
        <w:t xml:space="preserve"> (Chases blue-chip liquidity; avoids oversupplied "boom" towns and speculative builds) </w:t>
      </w:r>
    </w:p>
    <w:p w14:paraId="36C73443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Boost:</w:t>
      </w:r>
      <w:r w:rsidRPr="006B6B4C">
        <w:t xml:space="preserve"> +8 Liquidity Indicator, +5 Employment Growth, +2 Supply Pipeline </w:t>
      </w:r>
      <w:r w:rsidRPr="006B6B4C">
        <w:rPr>
          <w:i/>
          <w:iCs/>
        </w:rPr>
        <w:t>(Inverse)</w:t>
      </w:r>
      <w:r w:rsidRPr="006B6B4C">
        <w:t>.</w:t>
      </w:r>
    </w:p>
    <w:p w14:paraId="132CB3A7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Penalize:</w:t>
      </w:r>
      <w:r w:rsidRPr="006B6B4C">
        <w:t xml:space="preserve"> -9 Price Appreciation (5Y), -6 Macro Infrastructure Pipeline.</w:t>
      </w:r>
    </w:p>
    <w:p w14:paraId="34F4C1D2" w14:textId="77777777" w:rsidR="006B6B4C" w:rsidRPr="006B6B4C" w:rsidRDefault="006B6B4C" w:rsidP="006B6B4C">
      <w:pPr>
        <w:numPr>
          <w:ilvl w:val="0"/>
          <w:numId w:val="9"/>
        </w:numPr>
      </w:pPr>
      <w:r w:rsidRPr="006B6B4C">
        <w:rPr>
          <w:b/>
          <w:bCs/>
        </w:rPr>
        <w:t>Lifestyle / End-Use</w:t>
      </w:r>
      <w:r w:rsidRPr="006B6B4C">
        <w:t xml:space="preserve"> (Driven by immediate </w:t>
      </w:r>
      <w:proofErr w:type="spellStart"/>
      <w:r w:rsidRPr="006B6B4C">
        <w:t>livability</w:t>
      </w:r>
      <w:proofErr w:type="spellEnd"/>
      <w:r w:rsidRPr="006B6B4C">
        <w:t xml:space="preserve">, not pure spreadsheet ROI) </w:t>
      </w:r>
    </w:p>
    <w:p w14:paraId="2CBC58F3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Boost:</w:t>
      </w:r>
      <w:r w:rsidRPr="006B6B4C">
        <w:t xml:space="preserve"> +10 Quality of Life Index, +5 Tourism Strength.</w:t>
      </w:r>
    </w:p>
    <w:p w14:paraId="50AD3CF1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Penalize:</w:t>
      </w:r>
      <w:r w:rsidRPr="006B6B4C">
        <w:t xml:space="preserve"> -10 Rental Demand Index, -5 Price Appreciation (5Y).</w:t>
      </w:r>
    </w:p>
    <w:p w14:paraId="2107BB26" w14:textId="77777777" w:rsidR="006B6B4C" w:rsidRPr="006B6B4C" w:rsidRDefault="006B6B4C" w:rsidP="006B6B4C">
      <w:pPr>
        <w:numPr>
          <w:ilvl w:val="0"/>
          <w:numId w:val="9"/>
        </w:numPr>
      </w:pPr>
      <w:r w:rsidRPr="006B6B4C">
        <w:rPr>
          <w:b/>
          <w:bCs/>
        </w:rPr>
        <w:t>Residency / Citizenship</w:t>
      </w:r>
      <w:r w:rsidRPr="006B6B4C">
        <w:t xml:space="preserve"> (Driven by </w:t>
      </w:r>
      <w:proofErr w:type="spellStart"/>
      <w:r w:rsidRPr="006B6B4C">
        <w:t>livability</w:t>
      </w:r>
      <w:proofErr w:type="spellEnd"/>
      <w:r w:rsidRPr="006B6B4C">
        <w:t xml:space="preserve"> and the ability to eventually exit the asset easily) </w:t>
      </w:r>
    </w:p>
    <w:p w14:paraId="40A3733A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Boost:</w:t>
      </w:r>
      <w:r w:rsidRPr="006B6B4C">
        <w:t xml:space="preserve"> +8 Liquidity Indicator, +7 Quality of Life Index.</w:t>
      </w:r>
    </w:p>
    <w:p w14:paraId="59884A6A" w14:textId="77777777" w:rsidR="006B6B4C" w:rsidRPr="006B6B4C" w:rsidRDefault="006B6B4C" w:rsidP="006B6B4C">
      <w:pPr>
        <w:numPr>
          <w:ilvl w:val="1"/>
          <w:numId w:val="9"/>
        </w:numPr>
      </w:pPr>
      <w:r w:rsidRPr="006B6B4C">
        <w:rPr>
          <w:b/>
          <w:bCs/>
        </w:rPr>
        <w:t>Penalize:</w:t>
      </w:r>
      <w:r w:rsidRPr="006B6B4C">
        <w:t xml:space="preserve"> -8 Rental Demand Index, -4 Macro Infrastructure Pipeline, -3 Price Appreciation (5Y).</w:t>
      </w:r>
    </w:p>
    <w:p w14:paraId="5C9BB63F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Tier 2: Risk Appetite (Max ±10 points total)</w:t>
      </w:r>
    </w:p>
    <w:p w14:paraId="5CAB84BF" w14:textId="77777777" w:rsidR="006B6B4C" w:rsidRPr="006B6B4C" w:rsidRDefault="006B6B4C" w:rsidP="006B6B4C">
      <w:pPr>
        <w:numPr>
          <w:ilvl w:val="0"/>
          <w:numId w:val="10"/>
        </w:numPr>
      </w:pPr>
      <w:r w:rsidRPr="006B6B4C">
        <w:rPr>
          <w:b/>
          <w:bCs/>
        </w:rPr>
        <w:t>Conservative Risk</w:t>
      </w:r>
      <w:r w:rsidRPr="006B6B4C">
        <w:t xml:space="preserve"> (Demands proven economic bedrock and avoids supply gluts) </w:t>
      </w:r>
    </w:p>
    <w:p w14:paraId="3B1088E0" w14:textId="77777777" w:rsidR="006B6B4C" w:rsidRPr="006B6B4C" w:rsidRDefault="006B6B4C" w:rsidP="006B6B4C">
      <w:pPr>
        <w:numPr>
          <w:ilvl w:val="1"/>
          <w:numId w:val="10"/>
        </w:numPr>
      </w:pPr>
      <w:r w:rsidRPr="006B6B4C">
        <w:rPr>
          <w:b/>
          <w:bCs/>
        </w:rPr>
        <w:t>Boost:</w:t>
      </w:r>
      <w:r w:rsidRPr="006B6B4C">
        <w:t xml:space="preserve"> +5 Liquidity Indicator, +3 Employment Growth, +2 Supply Pipeline </w:t>
      </w:r>
      <w:r w:rsidRPr="006B6B4C">
        <w:rPr>
          <w:i/>
          <w:iCs/>
        </w:rPr>
        <w:t>(Inverse)</w:t>
      </w:r>
      <w:r w:rsidRPr="006B6B4C">
        <w:t>.</w:t>
      </w:r>
    </w:p>
    <w:p w14:paraId="045FCC06" w14:textId="77777777" w:rsidR="006B6B4C" w:rsidRPr="006B6B4C" w:rsidRDefault="006B6B4C" w:rsidP="006B6B4C">
      <w:pPr>
        <w:numPr>
          <w:ilvl w:val="1"/>
          <w:numId w:val="10"/>
        </w:numPr>
      </w:pPr>
      <w:r w:rsidRPr="006B6B4C">
        <w:rPr>
          <w:b/>
          <w:bCs/>
        </w:rPr>
        <w:t>Penalize:</w:t>
      </w:r>
      <w:r w:rsidRPr="006B6B4C">
        <w:t xml:space="preserve"> -6 Macro Infrastructure Pipeline, -4 Price Appreciation (5Y).</w:t>
      </w:r>
    </w:p>
    <w:p w14:paraId="6A22C311" w14:textId="77777777" w:rsidR="006B6B4C" w:rsidRPr="006B6B4C" w:rsidRDefault="006B6B4C" w:rsidP="006B6B4C">
      <w:pPr>
        <w:numPr>
          <w:ilvl w:val="0"/>
          <w:numId w:val="10"/>
        </w:numPr>
      </w:pPr>
      <w:r w:rsidRPr="006B6B4C">
        <w:rPr>
          <w:b/>
          <w:bCs/>
        </w:rPr>
        <w:t>Opportunistic Risk</w:t>
      </w:r>
      <w:r w:rsidRPr="006B6B4C">
        <w:t xml:space="preserve"> (Willing to hold illiquid assets in emerging zones for massive upside) </w:t>
      </w:r>
    </w:p>
    <w:p w14:paraId="52A2488E" w14:textId="77777777" w:rsidR="006B6B4C" w:rsidRPr="006B6B4C" w:rsidRDefault="006B6B4C" w:rsidP="006B6B4C">
      <w:pPr>
        <w:numPr>
          <w:ilvl w:val="1"/>
          <w:numId w:val="10"/>
        </w:numPr>
      </w:pPr>
      <w:r w:rsidRPr="006B6B4C">
        <w:rPr>
          <w:b/>
          <w:bCs/>
        </w:rPr>
        <w:t>Boost:</w:t>
      </w:r>
      <w:r w:rsidRPr="006B6B4C">
        <w:t xml:space="preserve"> +6 Macro Infrastructure Pipeline, +4 Net Migration Rate.</w:t>
      </w:r>
    </w:p>
    <w:p w14:paraId="36C64036" w14:textId="77777777" w:rsidR="006B6B4C" w:rsidRPr="006B6B4C" w:rsidRDefault="006B6B4C" w:rsidP="006B6B4C">
      <w:pPr>
        <w:numPr>
          <w:ilvl w:val="1"/>
          <w:numId w:val="10"/>
        </w:numPr>
      </w:pPr>
      <w:r w:rsidRPr="006B6B4C">
        <w:rPr>
          <w:b/>
          <w:bCs/>
        </w:rPr>
        <w:t>Penalize:</w:t>
      </w:r>
      <w:r w:rsidRPr="006B6B4C">
        <w:t xml:space="preserve"> -6 Liquidity Indicator, -4 Quality of Life Index.</w:t>
      </w:r>
    </w:p>
    <w:p w14:paraId="6E9A1C2D" w14:textId="77777777" w:rsidR="006B6B4C" w:rsidRPr="006B6B4C" w:rsidRDefault="006B6B4C" w:rsidP="006B6B4C">
      <w:r w:rsidRPr="006B6B4C">
        <w:lastRenderedPageBreak/>
        <w:pict w14:anchorId="3D5E4AC5">
          <v:rect id="_x0000_i1109" style="width:0;height:1.5pt" o:hralign="center" o:hrstd="t" o:hr="t" fillcolor="#a0a0a0" stroked="f"/>
        </w:pict>
      </w:r>
    </w:p>
    <w:p w14:paraId="2937CBE8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3: The "Inverse Supply" Shield (Dev Note)</w:t>
      </w:r>
    </w:p>
    <w:p w14:paraId="5C9649F0" w14:textId="77777777" w:rsidR="006B6B4C" w:rsidRPr="006B6B4C" w:rsidRDefault="006B6B4C" w:rsidP="006B6B4C">
      <w:r w:rsidRPr="006B6B4C">
        <w:rPr>
          <w:b/>
          <w:bCs/>
        </w:rPr>
        <w:t>Critical Implementation:</w:t>
      </w:r>
      <w:r w:rsidRPr="006B6B4C">
        <w:t xml:space="preserve"> The developers must tag </w:t>
      </w:r>
      <w:r w:rsidRPr="006B6B4C">
        <w:rPr>
          <w:b/>
          <w:bCs/>
        </w:rPr>
        <w:t>Supply Pipeline (5-10Y)</w:t>
      </w:r>
      <w:r w:rsidRPr="006B6B4C">
        <w:t xml:space="preserve"> strictly as an INVERSE variable.</w:t>
      </w:r>
    </w:p>
    <w:p w14:paraId="0C9F610B" w14:textId="77777777" w:rsidR="006B6B4C" w:rsidRPr="006B6B4C" w:rsidRDefault="006B6B4C" w:rsidP="006B6B4C">
      <w:pPr>
        <w:numPr>
          <w:ilvl w:val="0"/>
          <w:numId w:val="11"/>
        </w:numPr>
      </w:pPr>
      <w:r w:rsidRPr="006B6B4C">
        <w:rPr>
          <w:b/>
          <w:bCs/>
        </w:rPr>
        <w:t>The Logic:</w:t>
      </w:r>
      <w:r w:rsidRPr="006B6B4C">
        <w:t xml:space="preserve"> When a Conservative investor triggers the +2 boost to Supply Pipeline, they are not asking for </w:t>
      </w:r>
      <w:r w:rsidRPr="006B6B4C">
        <w:rPr>
          <w:i/>
          <w:iCs/>
        </w:rPr>
        <w:t>more</w:t>
      </w:r>
      <w:r w:rsidRPr="006B6B4C">
        <w:t xml:space="preserve"> construction. Because the variable is inverted, boosting its weight forces the algorithm to </w:t>
      </w:r>
      <w:r w:rsidRPr="006B6B4C">
        <w:rPr>
          <w:b/>
          <w:bCs/>
        </w:rPr>
        <w:t>punish oversupplied cities more harshly</w:t>
      </w:r>
      <w:r w:rsidRPr="006B6B4C">
        <w:t>. This mathematically protects conservative capital from buying into construction bubbles.</w:t>
      </w:r>
    </w:p>
    <w:p w14:paraId="595AA934" w14:textId="77777777" w:rsidR="006B6B4C" w:rsidRPr="006B6B4C" w:rsidRDefault="006B6B4C" w:rsidP="006B6B4C">
      <w:r w:rsidRPr="006B6B4C">
        <w:pict w14:anchorId="656743F3">
          <v:rect id="_x0000_i1110" style="width:0;height:1.5pt" o:hralign="center" o:hrstd="t" o:hr="t" fillcolor="#a0a0a0" stroked="f"/>
        </w:pict>
      </w:r>
    </w:p>
    <w:p w14:paraId="061A114D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4: Engine Execution &amp; Normalization</w:t>
      </w:r>
    </w:p>
    <w:p w14:paraId="31166F8B" w14:textId="77777777" w:rsidR="006B6B4C" w:rsidRPr="006B6B4C" w:rsidRDefault="006B6B4C" w:rsidP="006B6B4C">
      <w:r w:rsidRPr="006B6B4C">
        <w:t>The City Engine calculates its score entirely independent of the Country Engine:</w:t>
      </w:r>
    </w:p>
    <w:p w14:paraId="44C206A8" w14:textId="77777777" w:rsidR="006B6B4C" w:rsidRPr="006B6B4C" w:rsidRDefault="006B6B4C" w:rsidP="006B6B4C">
      <w:pPr>
        <w:numPr>
          <w:ilvl w:val="0"/>
          <w:numId w:val="12"/>
        </w:numPr>
      </w:pPr>
      <w:r w:rsidRPr="006B6B4C">
        <w:t>Apply the diminished positive shifts.</w:t>
      </w:r>
    </w:p>
    <w:p w14:paraId="628628BB" w14:textId="77777777" w:rsidR="006B6B4C" w:rsidRPr="006B6B4C" w:rsidRDefault="006B6B4C" w:rsidP="006B6B4C">
      <w:pPr>
        <w:numPr>
          <w:ilvl w:val="0"/>
          <w:numId w:val="12"/>
        </w:numPr>
      </w:pPr>
      <w:r w:rsidRPr="006B6B4C">
        <w:t>Apply the diminished negative shifts.</w:t>
      </w:r>
    </w:p>
    <w:p w14:paraId="4FD575A2" w14:textId="77777777" w:rsidR="006B6B4C" w:rsidRPr="006B6B4C" w:rsidRDefault="006B6B4C" w:rsidP="006B6B4C">
      <w:pPr>
        <w:numPr>
          <w:ilvl w:val="0"/>
          <w:numId w:val="12"/>
        </w:numPr>
      </w:pPr>
      <w:r w:rsidRPr="006B6B4C">
        <w:rPr>
          <w:b/>
          <w:bCs/>
        </w:rPr>
        <w:t>Proportional Normalization:</w:t>
      </w:r>
      <w:r w:rsidRPr="006B6B4C">
        <w:t xml:space="preserve"> Sum the new weights, divide each bucket by that sum, and multiply by 100 to ensure a perfect 100-point total.</w:t>
      </w:r>
    </w:p>
    <w:p w14:paraId="4B0EB0AD" w14:textId="77777777" w:rsidR="006B6B4C" w:rsidRPr="006B6B4C" w:rsidRDefault="006B6B4C" w:rsidP="006B6B4C">
      <w:pPr>
        <w:numPr>
          <w:ilvl w:val="0"/>
          <w:numId w:val="12"/>
        </w:numPr>
      </w:pPr>
      <w:r w:rsidRPr="006B6B4C">
        <w:rPr>
          <w:b/>
          <w:bCs/>
        </w:rPr>
        <w:t>Standardize Data:</w:t>
      </w:r>
      <w:r w:rsidRPr="006B6B4C">
        <w:t xml:space="preserve"> Run Min-Max </w:t>
      </w:r>
      <w:proofErr w:type="spellStart"/>
      <w:r w:rsidRPr="006B6B4C">
        <w:t>Winsorization</w:t>
      </w:r>
      <w:proofErr w:type="spellEnd"/>
      <w:r w:rsidRPr="006B6B4C">
        <w:t xml:space="preserve"> on the raw city data (capping extreme outliers at the 95th percentile).</w:t>
      </w:r>
    </w:p>
    <w:p w14:paraId="0D9CBB1C" w14:textId="77777777" w:rsidR="006B6B4C" w:rsidRPr="006B6B4C" w:rsidRDefault="006B6B4C" w:rsidP="006B6B4C">
      <w:pPr>
        <w:numPr>
          <w:ilvl w:val="0"/>
          <w:numId w:val="12"/>
        </w:numPr>
      </w:pPr>
      <w:r w:rsidRPr="006B6B4C">
        <w:rPr>
          <w:b/>
          <w:bCs/>
        </w:rPr>
        <w:t>Final Output:</w:t>
      </w:r>
      <w:r w:rsidRPr="006B6B4C">
        <w:t xml:space="preserve"> Multiply the dynamic weights by the Standardized Data to generate the final </w:t>
      </w:r>
      <w:r w:rsidRPr="006B6B4C">
        <w:rPr>
          <w:b/>
          <w:bCs/>
        </w:rPr>
        <w:t>City Score (Out of 100)</w:t>
      </w:r>
      <w:r w:rsidRPr="006B6B4C">
        <w:t>.</w:t>
      </w:r>
    </w:p>
    <w:p w14:paraId="51DDFFAE" w14:textId="77777777" w:rsidR="00C8669E" w:rsidRDefault="00C8669E" w:rsidP="006B6B4C">
      <w:pPr>
        <w:rPr>
          <w:b/>
          <w:bCs/>
        </w:rPr>
      </w:pPr>
    </w:p>
    <w:p w14:paraId="2F0D7C15" w14:textId="77777777" w:rsidR="00C8669E" w:rsidRDefault="00C8669E" w:rsidP="006B6B4C">
      <w:pPr>
        <w:rPr>
          <w:b/>
          <w:bCs/>
        </w:rPr>
      </w:pPr>
    </w:p>
    <w:p w14:paraId="38BA19FA" w14:textId="77777777" w:rsidR="00C8669E" w:rsidRDefault="00C8669E" w:rsidP="006B6B4C">
      <w:pPr>
        <w:rPr>
          <w:b/>
          <w:bCs/>
        </w:rPr>
      </w:pPr>
    </w:p>
    <w:p w14:paraId="0647FF74" w14:textId="77777777" w:rsidR="00C8669E" w:rsidRDefault="00C8669E" w:rsidP="006B6B4C">
      <w:pPr>
        <w:rPr>
          <w:b/>
          <w:bCs/>
        </w:rPr>
      </w:pPr>
    </w:p>
    <w:p w14:paraId="4510FF04" w14:textId="77777777" w:rsidR="00C8669E" w:rsidRDefault="00C8669E" w:rsidP="006B6B4C">
      <w:pPr>
        <w:rPr>
          <w:b/>
          <w:bCs/>
        </w:rPr>
      </w:pPr>
    </w:p>
    <w:p w14:paraId="50C2E7FA" w14:textId="131FC68E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Project Engine Mapping Logic</w:t>
      </w:r>
    </w:p>
    <w:p w14:paraId="604A549C" w14:textId="77777777" w:rsidR="006B6B4C" w:rsidRPr="006B6B4C" w:rsidRDefault="006B6B4C" w:rsidP="006B6B4C">
      <w:r w:rsidRPr="006B6B4C">
        <w:rPr>
          <w:b/>
          <w:bCs/>
        </w:rPr>
        <w:t>Module:</w:t>
      </w:r>
      <w:r w:rsidRPr="006B6B4C">
        <w:t xml:space="preserve"> Cascading Archetype Model </w:t>
      </w:r>
      <w:r w:rsidRPr="006B6B4C">
        <w:rPr>
          <w:b/>
          <w:bCs/>
        </w:rPr>
        <w:t>Objective:</w:t>
      </w:r>
      <w:r w:rsidRPr="006B6B4C">
        <w:t xml:space="preserve"> Dynamically score individual property assets by balancing developer execution risk, physical build quality, and financial ROI.</w:t>
      </w:r>
    </w:p>
    <w:p w14:paraId="1E9CC901" w14:textId="77777777" w:rsidR="006B6B4C" w:rsidRPr="006B6B4C" w:rsidRDefault="006B6B4C" w:rsidP="006B6B4C">
      <w:r w:rsidRPr="006B6B4C">
        <w:pict w14:anchorId="45A6C00E">
          <v:rect id="_x0000_i1111" style="width:0;height:1.5pt" o:hralign="center" o:hrstd="t" o:hr="t" fillcolor="#a0a0a0" stroked="f"/>
        </w:pict>
      </w:r>
    </w:p>
    <w:p w14:paraId="7FD7E727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1: Hard Constraint Engine (The Gatekeepers)</w:t>
      </w:r>
    </w:p>
    <w:p w14:paraId="18CBC16D" w14:textId="77777777" w:rsidR="006B6B4C" w:rsidRPr="006B6B4C" w:rsidRDefault="006B6B4C" w:rsidP="006B6B4C">
      <w:r w:rsidRPr="006B6B4C">
        <w:t>Filters act as binary logic. Failure results in an immediate drop from the list before scoring begins.</w:t>
      </w:r>
    </w:p>
    <w:p w14:paraId="5BC8289F" w14:textId="77777777" w:rsidR="006B6B4C" w:rsidRPr="006B6B4C" w:rsidRDefault="006B6B4C" w:rsidP="006B6B4C">
      <w:pPr>
        <w:numPr>
          <w:ilvl w:val="0"/>
          <w:numId w:val="13"/>
        </w:numPr>
      </w:pPr>
      <w:r w:rsidRPr="006B6B4C">
        <w:rPr>
          <w:b/>
          <w:bCs/>
        </w:rPr>
        <w:t>Budget:</w:t>
      </w:r>
      <w:r w:rsidRPr="006B6B4C">
        <w:t xml:space="preserve"> Price &gt; Client Budget (+ 20% flex) → Drop.</w:t>
      </w:r>
    </w:p>
    <w:p w14:paraId="28CB342E" w14:textId="77777777" w:rsidR="006B6B4C" w:rsidRPr="006B6B4C" w:rsidRDefault="006B6B4C" w:rsidP="006B6B4C">
      <w:pPr>
        <w:numPr>
          <w:ilvl w:val="0"/>
          <w:numId w:val="13"/>
        </w:numPr>
      </w:pPr>
      <w:r w:rsidRPr="006B6B4C">
        <w:rPr>
          <w:b/>
          <w:bCs/>
        </w:rPr>
        <w:t>Status:</w:t>
      </w:r>
      <w:r w:rsidRPr="006B6B4C">
        <w:t xml:space="preserve"> If "Ready to Move" required → Drop Off-Plan.</w:t>
      </w:r>
    </w:p>
    <w:p w14:paraId="169D8914" w14:textId="77777777" w:rsidR="006B6B4C" w:rsidRPr="006B6B4C" w:rsidRDefault="006B6B4C" w:rsidP="006B6B4C">
      <w:pPr>
        <w:numPr>
          <w:ilvl w:val="0"/>
          <w:numId w:val="13"/>
        </w:numPr>
      </w:pPr>
      <w:r w:rsidRPr="006B6B4C">
        <w:rPr>
          <w:b/>
          <w:bCs/>
        </w:rPr>
        <w:t>Ownership:</w:t>
      </w:r>
      <w:r w:rsidRPr="006B6B4C">
        <w:t xml:space="preserve"> If "Freehold" required → Drop Leasehold.</w:t>
      </w:r>
    </w:p>
    <w:p w14:paraId="34A078DE" w14:textId="77777777" w:rsidR="006B6B4C" w:rsidRPr="006B6B4C" w:rsidRDefault="006B6B4C" w:rsidP="006B6B4C">
      <w:pPr>
        <w:numPr>
          <w:ilvl w:val="0"/>
          <w:numId w:val="13"/>
        </w:numPr>
      </w:pPr>
      <w:r w:rsidRPr="006B6B4C">
        <w:rPr>
          <w:b/>
          <w:bCs/>
        </w:rPr>
        <w:lastRenderedPageBreak/>
        <w:t>Property Type:</w:t>
      </w:r>
      <w:r w:rsidRPr="006B6B4C">
        <w:t xml:space="preserve"> Match against (Apartment, Villa, Branded, Managed).</w:t>
      </w:r>
    </w:p>
    <w:p w14:paraId="0B49A3C2" w14:textId="77777777" w:rsidR="006B6B4C" w:rsidRPr="006B6B4C" w:rsidRDefault="006B6B4C" w:rsidP="006B6B4C">
      <w:r w:rsidRPr="006B6B4C">
        <w:pict w14:anchorId="2922BFD0">
          <v:rect id="_x0000_i1112" style="width:0;height:1.5pt" o:hralign="center" o:hrstd="t" o:hr="t" fillcolor="#a0a0a0" stroked="f"/>
        </w:pict>
      </w:r>
    </w:p>
    <w:p w14:paraId="231C0B6A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2: The Baselines &amp; Core Mathematical Rules</w:t>
      </w:r>
    </w:p>
    <w:p w14:paraId="05EEB55B" w14:textId="77777777" w:rsidR="006B6B4C" w:rsidRPr="006B6B4C" w:rsidRDefault="006B6B4C" w:rsidP="006B6B4C">
      <w:r w:rsidRPr="006B6B4C">
        <w:t>Every project starts with a 100-point pie across 8 asset determinants.</w:t>
      </w:r>
    </w:p>
    <w:p w14:paraId="31B0215A" w14:textId="77777777" w:rsidR="006B6B4C" w:rsidRPr="006B6B4C" w:rsidRDefault="006B6B4C" w:rsidP="006B6B4C">
      <w:r w:rsidRPr="006B6B4C">
        <w:rPr>
          <w:b/>
          <w:bCs/>
        </w:rPr>
        <w:t>The Static Baselines:</w:t>
      </w:r>
    </w:p>
    <w:p w14:paraId="4CFC4380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Delivery History:</w:t>
      </w:r>
      <w:r w:rsidRPr="006B6B4C">
        <w:t xml:space="preserve"> 18%</w:t>
      </w:r>
    </w:p>
    <w:p w14:paraId="04B65C1F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Project Exit Liquidity:</w:t>
      </w:r>
      <w:r w:rsidRPr="006B6B4C">
        <w:t xml:space="preserve"> 16%</w:t>
      </w:r>
    </w:p>
    <w:p w14:paraId="62F8C3D6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Project Completion Rate:</w:t>
      </w:r>
      <w:r w:rsidRPr="006B6B4C">
        <w:t xml:space="preserve"> 15%</w:t>
      </w:r>
    </w:p>
    <w:p w14:paraId="7C7DD9E1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Financial Strength:</w:t>
      </w:r>
      <w:r w:rsidRPr="006B6B4C">
        <w:t xml:space="preserve"> 15%</w:t>
      </w:r>
    </w:p>
    <w:p w14:paraId="031C9796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Expected Project Rental Yield:</w:t>
      </w:r>
      <w:r w:rsidRPr="006B6B4C">
        <w:t xml:space="preserve"> 14%</w:t>
      </w:r>
    </w:p>
    <w:p w14:paraId="7AEFF8EE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Public Infrastructure Proximity:</w:t>
      </w:r>
      <w:r w:rsidRPr="006B6B4C">
        <w:t xml:space="preserve"> 10%</w:t>
      </w:r>
    </w:p>
    <w:p w14:paraId="632DBF71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Construction Quality:</w:t>
      </w:r>
      <w:r w:rsidRPr="006B6B4C">
        <w:t xml:space="preserve"> 7%</w:t>
      </w:r>
    </w:p>
    <w:p w14:paraId="6D164211" w14:textId="77777777" w:rsidR="006B6B4C" w:rsidRPr="006B6B4C" w:rsidRDefault="006B6B4C" w:rsidP="006B6B4C">
      <w:pPr>
        <w:numPr>
          <w:ilvl w:val="0"/>
          <w:numId w:val="14"/>
        </w:numPr>
      </w:pPr>
      <w:r w:rsidRPr="006B6B4C">
        <w:rPr>
          <w:b/>
          <w:bCs/>
        </w:rPr>
        <w:t>Litigation History:</w:t>
      </w:r>
      <w:r w:rsidRPr="006B6B4C">
        <w:t xml:space="preserve"> 5% </w:t>
      </w:r>
      <w:r w:rsidRPr="006B6B4C">
        <w:rPr>
          <w:i/>
          <w:iCs/>
        </w:rPr>
        <w:t>(Inverse Variable — higher litigation = worse score)</w:t>
      </w:r>
    </w:p>
    <w:p w14:paraId="09F17539" w14:textId="77777777" w:rsidR="006B6B4C" w:rsidRPr="006B6B4C" w:rsidRDefault="006B6B4C" w:rsidP="006B6B4C">
      <w:r w:rsidRPr="006B6B4C">
        <w:rPr>
          <w:b/>
          <w:bCs/>
        </w:rPr>
        <w:t>The 3 Golden Rules:</w:t>
      </w:r>
    </w:p>
    <w:p w14:paraId="0F2AC6AE" w14:textId="77777777" w:rsidR="006B6B4C" w:rsidRPr="006B6B4C" w:rsidRDefault="006B6B4C" w:rsidP="006B6B4C">
      <w:pPr>
        <w:numPr>
          <w:ilvl w:val="0"/>
          <w:numId w:val="15"/>
        </w:numPr>
      </w:pPr>
      <w:r w:rsidRPr="006B6B4C">
        <w:rPr>
          <w:b/>
          <w:bCs/>
        </w:rPr>
        <w:t>Rule 1 (Fixed Impact):</w:t>
      </w:r>
      <w:r w:rsidRPr="006B6B4C">
        <w:t xml:space="preserve"> Tier 1 shifts max ±15 points total. Tier 2 shifts max ±10 points total.</w:t>
      </w:r>
    </w:p>
    <w:p w14:paraId="7714B2CF" w14:textId="77777777" w:rsidR="006B6B4C" w:rsidRPr="006B6B4C" w:rsidRDefault="006B6B4C" w:rsidP="006B6B4C">
      <w:pPr>
        <w:numPr>
          <w:ilvl w:val="0"/>
          <w:numId w:val="15"/>
        </w:numPr>
      </w:pPr>
      <w:r w:rsidRPr="006B6B4C">
        <w:rPr>
          <w:b/>
          <w:bCs/>
        </w:rPr>
        <w:t>Rule 2 (The Caps):</w:t>
      </w:r>
      <w:r w:rsidRPr="006B6B4C">
        <w:t xml:space="preserve"> No single bucket can exceed </w:t>
      </w:r>
      <w:r w:rsidRPr="006B6B4C">
        <w:rPr>
          <w:b/>
          <w:bCs/>
        </w:rPr>
        <w:t>35%</w:t>
      </w:r>
      <w:r w:rsidRPr="006B6B4C">
        <w:t xml:space="preserve">, and no bucket can drop below </w:t>
      </w:r>
      <w:r w:rsidRPr="006B6B4C">
        <w:rPr>
          <w:b/>
          <w:bCs/>
        </w:rPr>
        <w:t>5%</w:t>
      </w:r>
      <w:r w:rsidRPr="006B6B4C">
        <w:t xml:space="preserve"> (The Floor).</w:t>
      </w:r>
    </w:p>
    <w:p w14:paraId="701CB8D7" w14:textId="77777777" w:rsidR="006B6B4C" w:rsidRPr="006B6B4C" w:rsidRDefault="006B6B4C" w:rsidP="006B6B4C">
      <w:pPr>
        <w:numPr>
          <w:ilvl w:val="0"/>
          <w:numId w:val="15"/>
        </w:numPr>
      </w:pPr>
      <w:r w:rsidRPr="006B6B4C">
        <w:rPr>
          <w:b/>
          <w:bCs/>
        </w:rPr>
        <w:t>Rule 3 (Diminishing Returns):</w:t>
      </w:r>
      <w:r w:rsidRPr="006B6B4C">
        <w:t xml:space="preserve"> Adjusted Shift = Raw Shift × (1 - Current Weight).</w:t>
      </w:r>
    </w:p>
    <w:p w14:paraId="18EC03DF" w14:textId="77777777" w:rsidR="006B6B4C" w:rsidRPr="006B6B4C" w:rsidRDefault="006B6B4C" w:rsidP="006B6B4C">
      <w:r w:rsidRPr="006B6B4C">
        <w:pict w14:anchorId="35256987">
          <v:rect id="_x0000_i1113" style="width:0;height:1.5pt" o:hralign="center" o:hrstd="t" o:hr="t" fillcolor="#a0a0a0" stroked="f"/>
        </w:pict>
      </w:r>
    </w:p>
    <w:p w14:paraId="315D4DEA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3: Determinant Weight Mapping (Dynamic Shifts)</w:t>
      </w:r>
    </w:p>
    <w:p w14:paraId="6382E3EB" w14:textId="77777777" w:rsidR="006B6B4C" w:rsidRPr="006B6B4C" w:rsidRDefault="006B6B4C" w:rsidP="006B6B4C">
      <w:r w:rsidRPr="006B6B4C">
        <w:t xml:space="preserve">These shifts align directly with the </w:t>
      </w:r>
      <w:r w:rsidRPr="006B6B4C">
        <w:rPr>
          <w:b/>
          <w:bCs/>
        </w:rPr>
        <w:t>Master Survey Dropdowns</w:t>
      </w:r>
      <w:r w:rsidRPr="006B6B4C">
        <w:t>.</w:t>
      </w:r>
    </w:p>
    <w:p w14:paraId="2F6EAD60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Tier 1: Core Asset Drivers (Max ±15 points total)</w:t>
      </w:r>
    </w:p>
    <w:p w14:paraId="43FE1125" w14:textId="77777777" w:rsidR="006B6B4C" w:rsidRPr="006B6B4C" w:rsidRDefault="006B6B4C" w:rsidP="006B6B4C">
      <w:r w:rsidRPr="006B6B4C">
        <w:rPr>
          <w:b/>
          <w:bCs/>
        </w:rPr>
        <w:t>1. Usage Intent</w:t>
      </w:r>
    </w:p>
    <w:p w14:paraId="04E4870C" w14:textId="77777777" w:rsidR="006B6B4C" w:rsidRPr="006B6B4C" w:rsidRDefault="006B6B4C" w:rsidP="006B6B4C">
      <w:pPr>
        <w:numPr>
          <w:ilvl w:val="0"/>
          <w:numId w:val="16"/>
        </w:numPr>
      </w:pPr>
      <w:r w:rsidRPr="006B6B4C">
        <w:rPr>
          <w:b/>
          <w:bCs/>
        </w:rPr>
        <w:t>Pure investment: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+8 Expected Rental Yield, +7 Project Exit Liquidity. </w:t>
      </w:r>
    </w:p>
    <w:p w14:paraId="4E1D793A" w14:textId="77777777" w:rsidR="006B6B4C" w:rsidRPr="006B6B4C" w:rsidRDefault="006B6B4C" w:rsidP="006B6B4C">
      <w:pPr>
        <w:numPr>
          <w:ilvl w:val="1"/>
          <w:numId w:val="16"/>
        </w:numPr>
      </w:pPr>
      <w:r w:rsidRPr="006B6B4C">
        <w:rPr>
          <w:i/>
          <w:iCs/>
        </w:rPr>
        <w:t>Penalize:</w:t>
      </w:r>
      <w:r w:rsidRPr="006B6B4C">
        <w:t xml:space="preserve"> -6 Delivery History, -5 Financial Strength, -4 Public Infra Proximity.</w:t>
      </w:r>
    </w:p>
    <w:p w14:paraId="5BC083CE" w14:textId="77777777" w:rsidR="006B6B4C" w:rsidRPr="006B6B4C" w:rsidRDefault="006B6B4C" w:rsidP="006B6B4C">
      <w:pPr>
        <w:numPr>
          <w:ilvl w:val="0"/>
          <w:numId w:val="16"/>
        </w:numPr>
      </w:pPr>
      <w:r w:rsidRPr="006B6B4C">
        <w:rPr>
          <w:b/>
          <w:bCs/>
        </w:rPr>
        <w:t>Investment + occasional use: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+6 Expected Rental Yield, +5 Construction Quality, +4 Public Infra Proximity. </w:t>
      </w:r>
    </w:p>
    <w:p w14:paraId="038D5898" w14:textId="77777777" w:rsidR="006B6B4C" w:rsidRPr="006B6B4C" w:rsidRDefault="006B6B4C" w:rsidP="006B6B4C">
      <w:pPr>
        <w:numPr>
          <w:ilvl w:val="1"/>
          <w:numId w:val="16"/>
        </w:numPr>
      </w:pPr>
      <w:r w:rsidRPr="006B6B4C">
        <w:rPr>
          <w:i/>
          <w:iCs/>
        </w:rPr>
        <w:t>Penalize:</w:t>
      </w:r>
      <w:r w:rsidRPr="006B6B4C">
        <w:t xml:space="preserve"> -8 Project Exit Liquidity, -4 Financial Strength, -3 Delivery History.</w:t>
      </w:r>
    </w:p>
    <w:p w14:paraId="608C8221" w14:textId="77777777" w:rsidR="006B6B4C" w:rsidRPr="006B6B4C" w:rsidRDefault="006B6B4C" w:rsidP="006B6B4C">
      <w:pPr>
        <w:numPr>
          <w:ilvl w:val="0"/>
          <w:numId w:val="16"/>
        </w:numPr>
      </w:pPr>
      <w:r w:rsidRPr="006B6B4C">
        <w:rPr>
          <w:b/>
          <w:bCs/>
        </w:rPr>
        <w:t>Primary relocation: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+8 Construction Quality, +7 Public Infra Proximity. </w:t>
      </w:r>
    </w:p>
    <w:p w14:paraId="09690DB3" w14:textId="77777777" w:rsidR="006B6B4C" w:rsidRPr="006B6B4C" w:rsidRDefault="006B6B4C" w:rsidP="006B6B4C">
      <w:pPr>
        <w:numPr>
          <w:ilvl w:val="1"/>
          <w:numId w:val="16"/>
        </w:numPr>
      </w:pPr>
      <w:r w:rsidRPr="006B6B4C">
        <w:rPr>
          <w:i/>
          <w:iCs/>
        </w:rPr>
        <w:t>Penalize:</w:t>
      </w:r>
      <w:r w:rsidRPr="006B6B4C">
        <w:t xml:space="preserve"> -8 Expected Rental Yield, -4 Project Exit Liquidity, -3 Project Completion Rate.</w:t>
      </w:r>
    </w:p>
    <w:p w14:paraId="1E3F3A1C" w14:textId="77777777" w:rsidR="006B6B4C" w:rsidRPr="006B6B4C" w:rsidRDefault="006B6B4C" w:rsidP="006B6B4C">
      <w:r w:rsidRPr="006B6B4C">
        <w:rPr>
          <w:b/>
          <w:bCs/>
        </w:rPr>
        <w:lastRenderedPageBreak/>
        <w:t>2. Holding Period Expectation</w:t>
      </w:r>
    </w:p>
    <w:p w14:paraId="7AA512D8" w14:textId="77777777" w:rsidR="006B6B4C" w:rsidRPr="006B6B4C" w:rsidRDefault="006B6B4C" w:rsidP="006B6B4C">
      <w:pPr>
        <w:numPr>
          <w:ilvl w:val="0"/>
          <w:numId w:val="17"/>
        </w:numPr>
      </w:pPr>
      <w:r w:rsidRPr="006B6B4C">
        <w:rPr>
          <w:b/>
          <w:bCs/>
        </w:rPr>
        <w:t>Short (&lt;3 years):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+8 Project Completion Rate, +7 Project Exit Liquidity. </w:t>
      </w:r>
    </w:p>
    <w:p w14:paraId="29D0DE08" w14:textId="77777777" w:rsidR="006B6B4C" w:rsidRPr="006B6B4C" w:rsidRDefault="006B6B4C" w:rsidP="006B6B4C">
      <w:pPr>
        <w:numPr>
          <w:ilvl w:val="1"/>
          <w:numId w:val="17"/>
        </w:numPr>
      </w:pPr>
      <w:r w:rsidRPr="006B6B4C">
        <w:rPr>
          <w:i/>
          <w:iCs/>
        </w:rPr>
        <w:t>Penalize:</w:t>
      </w:r>
      <w:r w:rsidRPr="006B6B4C">
        <w:t xml:space="preserve"> -8 Expected Rental Yield, -4 Delivery History, -3 Financial Strength.</w:t>
      </w:r>
    </w:p>
    <w:p w14:paraId="4CE2B298" w14:textId="77777777" w:rsidR="006B6B4C" w:rsidRPr="006B6B4C" w:rsidRDefault="006B6B4C" w:rsidP="006B6B4C">
      <w:pPr>
        <w:numPr>
          <w:ilvl w:val="0"/>
          <w:numId w:val="17"/>
        </w:numPr>
      </w:pPr>
      <w:r w:rsidRPr="006B6B4C">
        <w:rPr>
          <w:b/>
          <w:bCs/>
        </w:rPr>
        <w:t>Medium (3–7 years):</w:t>
      </w:r>
      <w:r w:rsidRPr="006B6B4C">
        <w:t xml:space="preserve"> </w:t>
      </w:r>
    </w:p>
    <w:p w14:paraId="2FEA5B52" w14:textId="77777777" w:rsidR="006B6B4C" w:rsidRPr="006B6B4C" w:rsidRDefault="006B6B4C" w:rsidP="006B6B4C">
      <w:pPr>
        <w:numPr>
          <w:ilvl w:val="1"/>
          <w:numId w:val="17"/>
        </w:numPr>
      </w:pPr>
      <w:r w:rsidRPr="006B6B4C">
        <w:rPr>
          <w:i/>
          <w:iCs/>
        </w:rPr>
        <w:t>Boost:</w:t>
      </w:r>
      <w:r w:rsidRPr="006B6B4C">
        <w:t xml:space="preserve"> +6 Expected Rental Yield, +5 Project Exit Liquidity, +4 Project Completion Rate.</w:t>
      </w:r>
    </w:p>
    <w:p w14:paraId="4CBE140F" w14:textId="77777777" w:rsidR="006B6B4C" w:rsidRPr="006B6B4C" w:rsidRDefault="006B6B4C" w:rsidP="006B6B4C">
      <w:pPr>
        <w:numPr>
          <w:ilvl w:val="1"/>
          <w:numId w:val="17"/>
        </w:numPr>
      </w:pPr>
      <w:r w:rsidRPr="006B6B4C">
        <w:rPr>
          <w:i/>
          <w:iCs/>
        </w:rPr>
        <w:t>Penalize:</w:t>
      </w:r>
      <w:r w:rsidRPr="006B6B4C">
        <w:t xml:space="preserve"> -7 Delivery History, -5 Financial Strength, -3 Public Infra Proximity.</w:t>
      </w:r>
    </w:p>
    <w:p w14:paraId="331450ED" w14:textId="77777777" w:rsidR="006B6B4C" w:rsidRPr="006B6B4C" w:rsidRDefault="006B6B4C" w:rsidP="006B6B4C">
      <w:pPr>
        <w:numPr>
          <w:ilvl w:val="0"/>
          <w:numId w:val="17"/>
        </w:numPr>
      </w:pPr>
      <w:r w:rsidRPr="006B6B4C">
        <w:rPr>
          <w:b/>
          <w:bCs/>
        </w:rPr>
        <w:t>Long (&gt;7 years):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+8 Expected Rental Yield, +7 Construction Quality. </w:t>
      </w:r>
    </w:p>
    <w:p w14:paraId="2D7166E5" w14:textId="77777777" w:rsidR="006B6B4C" w:rsidRPr="006B6B4C" w:rsidRDefault="006B6B4C" w:rsidP="006B6B4C">
      <w:pPr>
        <w:numPr>
          <w:ilvl w:val="1"/>
          <w:numId w:val="17"/>
        </w:numPr>
      </w:pPr>
      <w:r w:rsidRPr="006B6B4C">
        <w:rPr>
          <w:i/>
          <w:iCs/>
        </w:rPr>
        <w:t>Penalize:</w:t>
      </w:r>
      <w:r w:rsidRPr="006B6B4C">
        <w:t xml:space="preserve"> -8 Project Exit Liquidity, -4 Project Completion Rate, -3 Public Infra Proximity.</w:t>
      </w:r>
    </w:p>
    <w:p w14:paraId="72852E03" w14:textId="77777777" w:rsidR="006B6B4C" w:rsidRPr="006B6B4C" w:rsidRDefault="006B6B4C" w:rsidP="006B6B4C">
      <w:r w:rsidRPr="006B6B4C">
        <w:rPr>
          <w:b/>
          <w:bCs/>
        </w:rPr>
        <w:t>3. Liquidity Preference</w:t>
      </w:r>
    </w:p>
    <w:p w14:paraId="7A432C96" w14:textId="77777777" w:rsidR="006B6B4C" w:rsidRPr="006B6B4C" w:rsidRDefault="006B6B4C" w:rsidP="006B6B4C">
      <w:pPr>
        <w:numPr>
          <w:ilvl w:val="0"/>
          <w:numId w:val="18"/>
        </w:numPr>
      </w:pPr>
      <w:r w:rsidRPr="006B6B4C">
        <w:rPr>
          <w:b/>
          <w:bCs/>
        </w:rPr>
        <w:t>High resale liquidity required: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+10 Project Exit Liquidity, +5 Project Completion Rate. </w:t>
      </w:r>
    </w:p>
    <w:p w14:paraId="7E126E4D" w14:textId="77777777" w:rsidR="006B6B4C" w:rsidRPr="006B6B4C" w:rsidRDefault="006B6B4C" w:rsidP="006B6B4C">
      <w:pPr>
        <w:numPr>
          <w:ilvl w:val="1"/>
          <w:numId w:val="18"/>
        </w:numPr>
      </w:pPr>
      <w:r w:rsidRPr="006B6B4C">
        <w:rPr>
          <w:i/>
          <w:iCs/>
        </w:rPr>
        <w:t>Penalize:</w:t>
      </w:r>
      <w:r w:rsidRPr="006B6B4C">
        <w:t xml:space="preserve"> -8 Expected Rental Yield, -4 Financial Strength, -3 Delivery History.</w:t>
      </w:r>
    </w:p>
    <w:p w14:paraId="241E6AE6" w14:textId="77777777" w:rsidR="006B6B4C" w:rsidRPr="006B6B4C" w:rsidRDefault="006B6B4C" w:rsidP="006B6B4C">
      <w:pPr>
        <w:numPr>
          <w:ilvl w:val="0"/>
          <w:numId w:val="18"/>
        </w:numPr>
      </w:pPr>
      <w:r w:rsidRPr="006B6B4C">
        <w:rPr>
          <w:b/>
          <w:bCs/>
        </w:rPr>
        <w:t>Long lock-in acceptable: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+8 Expected Rental Yield, +7 Financial Strength. </w:t>
      </w:r>
    </w:p>
    <w:p w14:paraId="3DF7B4D3" w14:textId="77777777" w:rsidR="006B6B4C" w:rsidRPr="006B6B4C" w:rsidRDefault="006B6B4C" w:rsidP="006B6B4C">
      <w:pPr>
        <w:numPr>
          <w:ilvl w:val="1"/>
          <w:numId w:val="18"/>
        </w:numPr>
      </w:pPr>
      <w:r w:rsidRPr="006B6B4C">
        <w:rPr>
          <w:i/>
          <w:iCs/>
        </w:rPr>
        <w:t>Penalize:</w:t>
      </w:r>
      <w:r w:rsidRPr="006B6B4C">
        <w:t xml:space="preserve"> -10 Project Exit Liquidity, -5 Project Completion Rate.</w:t>
      </w:r>
    </w:p>
    <w:p w14:paraId="62E0D020" w14:textId="77777777" w:rsidR="006B6B4C" w:rsidRPr="006B6B4C" w:rsidRDefault="006B6B4C" w:rsidP="006B6B4C">
      <w:r w:rsidRPr="006B6B4C">
        <w:rPr>
          <w:b/>
          <w:bCs/>
        </w:rPr>
        <w:t>4. Risk Appetite</w:t>
      </w:r>
    </w:p>
    <w:p w14:paraId="659D54C8" w14:textId="77777777" w:rsidR="006B6B4C" w:rsidRPr="006B6B4C" w:rsidRDefault="006B6B4C" w:rsidP="006B6B4C">
      <w:pPr>
        <w:numPr>
          <w:ilvl w:val="0"/>
          <w:numId w:val="19"/>
        </w:numPr>
      </w:pPr>
      <w:r w:rsidRPr="006B6B4C">
        <w:rPr>
          <w:b/>
          <w:bCs/>
        </w:rPr>
        <w:t>Conservative: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+6 Financial Strength, +5 Delivery History, +2 Project Completion Rate, +2 Litigation History </w:t>
      </w:r>
      <w:r w:rsidRPr="006B6B4C">
        <w:rPr>
          <w:i/>
          <w:iCs/>
        </w:rPr>
        <w:t>(Inverse)</w:t>
      </w:r>
      <w:r w:rsidRPr="006B6B4C">
        <w:t xml:space="preserve">. </w:t>
      </w:r>
    </w:p>
    <w:p w14:paraId="5FCA71D8" w14:textId="77777777" w:rsidR="006B6B4C" w:rsidRPr="006B6B4C" w:rsidRDefault="006B6B4C" w:rsidP="006B6B4C">
      <w:pPr>
        <w:numPr>
          <w:ilvl w:val="1"/>
          <w:numId w:val="19"/>
        </w:numPr>
      </w:pPr>
      <w:r w:rsidRPr="006B6B4C">
        <w:rPr>
          <w:i/>
          <w:iCs/>
        </w:rPr>
        <w:t>Penalize:</w:t>
      </w:r>
      <w:r w:rsidRPr="006B6B4C">
        <w:t xml:space="preserve"> -8 Expected Rental Yield, -4 Project Exit Liquidity, -3 Public Infra Proximity.</w:t>
      </w:r>
    </w:p>
    <w:p w14:paraId="747E489A" w14:textId="77777777" w:rsidR="006B6B4C" w:rsidRPr="006B6B4C" w:rsidRDefault="006B6B4C" w:rsidP="006B6B4C">
      <w:pPr>
        <w:numPr>
          <w:ilvl w:val="0"/>
          <w:numId w:val="19"/>
        </w:numPr>
      </w:pPr>
      <w:r w:rsidRPr="006B6B4C">
        <w:rPr>
          <w:b/>
          <w:bCs/>
        </w:rPr>
        <w:t>Opportunistic: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+8 Expected Rental Yield, +7 Project Exit Liquidity. </w:t>
      </w:r>
    </w:p>
    <w:p w14:paraId="2BB433AF" w14:textId="77777777" w:rsidR="006B6B4C" w:rsidRPr="006B6B4C" w:rsidRDefault="006B6B4C" w:rsidP="006B6B4C">
      <w:pPr>
        <w:numPr>
          <w:ilvl w:val="1"/>
          <w:numId w:val="19"/>
        </w:numPr>
      </w:pPr>
      <w:r w:rsidRPr="006B6B4C">
        <w:rPr>
          <w:i/>
          <w:iCs/>
        </w:rPr>
        <w:t>Penalize:</w:t>
      </w:r>
      <w:r w:rsidRPr="006B6B4C">
        <w:t xml:space="preserve"> -8 Delivery History, -4 Financial Strength, -3 Project Completion Rate.</w:t>
      </w:r>
    </w:p>
    <w:p w14:paraId="3B2F7E3E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Tier 2: Unit &amp; Lifestyle Modifiers (Max ±10 points total)</w:t>
      </w:r>
    </w:p>
    <w:p w14:paraId="280AD6CF" w14:textId="77777777" w:rsidR="006B6B4C" w:rsidRPr="006B6B4C" w:rsidRDefault="006B6B4C" w:rsidP="006B6B4C">
      <w:r w:rsidRPr="006B6B4C">
        <w:rPr>
          <w:b/>
          <w:bCs/>
        </w:rPr>
        <w:t>5. Investor Experience Level</w:t>
      </w:r>
    </w:p>
    <w:p w14:paraId="42DF8536" w14:textId="77777777" w:rsidR="006B6B4C" w:rsidRPr="006B6B4C" w:rsidRDefault="006B6B4C" w:rsidP="006B6B4C">
      <w:pPr>
        <w:numPr>
          <w:ilvl w:val="0"/>
          <w:numId w:val="20"/>
        </w:numPr>
      </w:pPr>
      <w:r w:rsidRPr="006B6B4C">
        <w:rPr>
          <w:b/>
          <w:bCs/>
        </w:rPr>
        <w:t>First international purchase: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+5 Delivery History, +3 Project Completion Rate, +2 Litigation History </w:t>
      </w:r>
      <w:r w:rsidRPr="006B6B4C">
        <w:rPr>
          <w:i/>
          <w:iCs/>
        </w:rPr>
        <w:t>(Inverse)</w:t>
      </w:r>
      <w:r w:rsidRPr="006B6B4C">
        <w:t xml:space="preserve">. </w:t>
      </w:r>
    </w:p>
    <w:p w14:paraId="1406436F" w14:textId="77777777" w:rsidR="006B6B4C" w:rsidRPr="006B6B4C" w:rsidRDefault="006B6B4C" w:rsidP="006B6B4C">
      <w:pPr>
        <w:numPr>
          <w:ilvl w:val="1"/>
          <w:numId w:val="20"/>
        </w:numPr>
      </w:pPr>
      <w:r w:rsidRPr="006B6B4C">
        <w:rPr>
          <w:i/>
          <w:iCs/>
        </w:rPr>
        <w:t>Penalize:</w:t>
      </w:r>
      <w:r w:rsidRPr="006B6B4C">
        <w:t xml:space="preserve"> -6 Expected Rental Yield, -4 Project Exit Liquidity.</w:t>
      </w:r>
    </w:p>
    <w:p w14:paraId="4F55B27E" w14:textId="77777777" w:rsidR="006B6B4C" w:rsidRPr="006B6B4C" w:rsidRDefault="006B6B4C" w:rsidP="006B6B4C">
      <w:pPr>
        <w:numPr>
          <w:ilvl w:val="0"/>
          <w:numId w:val="20"/>
        </w:numPr>
      </w:pPr>
      <w:r w:rsidRPr="006B6B4C">
        <w:rPr>
          <w:b/>
          <w:bCs/>
        </w:rPr>
        <w:t>Experienced international investor: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+6 Expected Rental Yield, +4 Project Exit Liquidity. </w:t>
      </w:r>
    </w:p>
    <w:p w14:paraId="25AD7C51" w14:textId="77777777" w:rsidR="006B6B4C" w:rsidRPr="006B6B4C" w:rsidRDefault="006B6B4C" w:rsidP="006B6B4C">
      <w:pPr>
        <w:numPr>
          <w:ilvl w:val="1"/>
          <w:numId w:val="20"/>
        </w:numPr>
      </w:pPr>
      <w:r w:rsidRPr="006B6B4C">
        <w:rPr>
          <w:i/>
          <w:iCs/>
        </w:rPr>
        <w:t>Penalize:</w:t>
      </w:r>
      <w:r w:rsidRPr="006B6B4C">
        <w:t xml:space="preserve"> -6 Delivery History, -4 Project Completion Rate.</w:t>
      </w:r>
    </w:p>
    <w:p w14:paraId="0B870286" w14:textId="77777777" w:rsidR="006B6B4C" w:rsidRPr="006B6B4C" w:rsidRDefault="006B6B4C" w:rsidP="006B6B4C">
      <w:r w:rsidRPr="006B6B4C">
        <w:rPr>
          <w:b/>
          <w:bCs/>
        </w:rPr>
        <w:t>6. Prestige / Brand Sensitivity</w:t>
      </w:r>
    </w:p>
    <w:p w14:paraId="55789303" w14:textId="77777777" w:rsidR="006B6B4C" w:rsidRPr="006B6B4C" w:rsidRDefault="006B6B4C" w:rsidP="006B6B4C">
      <w:pPr>
        <w:numPr>
          <w:ilvl w:val="0"/>
          <w:numId w:val="21"/>
        </w:numPr>
      </w:pPr>
      <w:r w:rsidRPr="006B6B4C">
        <w:rPr>
          <w:b/>
          <w:bCs/>
        </w:rPr>
        <w:t>High:</w:t>
      </w:r>
      <w:r w:rsidRPr="006B6B4C">
        <w:t xml:space="preserve"> </w:t>
      </w:r>
      <w:r w:rsidRPr="006B6B4C">
        <w:rPr>
          <w:i/>
          <w:iCs/>
        </w:rPr>
        <w:t>Boost:</w:t>
      </w:r>
      <w:r w:rsidRPr="006B6B4C">
        <w:t xml:space="preserve"> +7 Construction Quality, +3 Delivery History. | </w:t>
      </w:r>
      <w:r w:rsidRPr="006B6B4C">
        <w:rPr>
          <w:i/>
          <w:iCs/>
        </w:rPr>
        <w:t>Penalize:</w:t>
      </w:r>
      <w:r w:rsidRPr="006B6B4C">
        <w:t xml:space="preserve"> -6 Expected Rental Yield, -4 Project Exit Liquidity.</w:t>
      </w:r>
    </w:p>
    <w:p w14:paraId="0DACCD1C" w14:textId="77777777" w:rsidR="006B6B4C" w:rsidRPr="006B6B4C" w:rsidRDefault="006B6B4C" w:rsidP="006B6B4C">
      <w:pPr>
        <w:numPr>
          <w:ilvl w:val="0"/>
          <w:numId w:val="21"/>
        </w:numPr>
      </w:pPr>
      <w:r w:rsidRPr="006B6B4C">
        <w:rPr>
          <w:b/>
          <w:bCs/>
        </w:rPr>
        <w:lastRenderedPageBreak/>
        <w:t>Low:</w:t>
      </w:r>
      <w:r w:rsidRPr="006B6B4C">
        <w:t xml:space="preserve"> </w:t>
      </w:r>
      <w:r w:rsidRPr="006B6B4C">
        <w:rPr>
          <w:i/>
          <w:iCs/>
        </w:rPr>
        <w:t>Boost:</w:t>
      </w:r>
      <w:r w:rsidRPr="006B6B4C">
        <w:t xml:space="preserve"> +6 Expected Rental Yield, +4 Project Exit Liquidity. | </w:t>
      </w:r>
      <w:r w:rsidRPr="006B6B4C">
        <w:rPr>
          <w:i/>
          <w:iCs/>
        </w:rPr>
        <w:t>Penalize:</w:t>
      </w:r>
      <w:r w:rsidRPr="006B6B4C">
        <w:t xml:space="preserve"> -6 Delivery History, -4 Public Infra Proximity.</w:t>
      </w:r>
    </w:p>
    <w:p w14:paraId="394557AE" w14:textId="77777777" w:rsidR="006B6B4C" w:rsidRPr="006B6B4C" w:rsidRDefault="006B6B4C" w:rsidP="006B6B4C">
      <w:r w:rsidRPr="006B6B4C">
        <w:rPr>
          <w:b/>
          <w:bCs/>
        </w:rPr>
        <w:t>7. Proximity Preferences</w:t>
      </w:r>
    </w:p>
    <w:p w14:paraId="34418401" w14:textId="77777777" w:rsidR="006B6B4C" w:rsidRPr="006B6B4C" w:rsidRDefault="006B6B4C" w:rsidP="006B6B4C">
      <w:pPr>
        <w:numPr>
          <w:ilvl w:val="0"/>
          <w:numId w:val="22"/>
        </w:numPr>
      </w:pPr>
      <w:r w:rsidRPr="006B6B4C">
        <w:rPr>
          <w:b/>
          <w:bCs/>
        </w:rPr>
        <w:t>Airport / CBD / Leisure: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+7 Public Infra Proximity, +3 Project Exit Liquidity. </w:t>
      </w:r>
    </w:p>
    <w:p w14:paraId="5071F361" w14:textId="77777777" w:rsidR="006B6B4C" w:rsidRPr="006B6B4C" w:rsidRDefault="006B6B4C" w:rsidP="006B6B4C">
      <w:pPr>
        <w:numPr>
          <w:ilvl w:val="1"/>
          <w:numId w:val="22"/>
        </w:numPr>
      </w:pPr>
      <w:r w:rsidRPr="006B6B4C">
        <w:rPr>
          <w:i/>
          <w:iCs/>
        </w:rPr>
        <w:t>Penalize:</w:t>
      </w:r>
      <w:r w:rsidRPr="006B6B4C">
        <w:t xml:space="preserve"> -6 Expected Rental Yield, -4 Delivery History.</w:t>
      </w:r>
    </w:p>
    <w:p w14:paraId="3E92A1FC" w14:textId="77777777" w:rsidR="006B6B4C" w:rsidRPr="006B6B4C" w:rsidRDefault="006B6B4C" w:rsidP="006B6B4C">
      <w:pPr>
        <w:numPr>
          <w:ilvl w:val="0"/>
          <w:numId w:val="22"/>
        </w:numPr>
      </w:pPr>
      <w:r w:rsidRPr="006B6B4C">
        <w:rPr>
          <w:b/>
          <w:bCs/>
        </w:rPr>
        <w:t>Schools / Hospitals: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+8 Public Infra Proximity, +2 Construction Quality. </w:t>
      </w:r>
    </w:p>
    <w:p w14:paraId="1A5D20E8" w14:textId="77777777" w:rsidR="006B6B4C" w:rsidRPr="006B6B4C" w:rsidRDefault="006B6B4C" w:rsidP="006B6B4C">
      <w:pPr>
        <w:numPr>
          <w:ilvl w:val="1"/>
          <w:numId w:val="22"/>
        </w:numPr>
      </w:pPr>
      <w:r w:rsidRPr="006B6B4C">
        <w:rPr>
          <w:i/>
          <w:iCs/>
        </w:rPr>
        <w:t>Penalize:</w:t>
      </w:r>
      <w:r w:rsidRPr="006B6B4C">
        <w:t xml:space="preserve"> -6 Expected Rental Yield, -4 Project Exit Liquidity.</w:t>
      </w:r>
    </w:p>
    <w:p w14:paraId="01C42E64" w14:textId="77777777" w:rsidR="006B6B4C" w:rsidRPr="006B6B4C" w:rsidRDefault="006B6B4C" w:rsidP="006B6B4C">
      <w:r w:rsidRPr="006B6B4C">
        <w:rPr>
          <w:b/>
          <w:bCs/>
        </w:rPr>
        <w:t>8. Family Composition</w:t>
      </w:r>
    </w:p>
    <w:p w14:paraId="5E345817" w14:textId="77777777" w:rsidR="006B6B4C" w:rsidRPr="006B6B4C" w:rsidRDefault="006B6B4C" w:rsidP="006B6B4C">
      <w:pPr>
        <w:numPr>
          <w:ilvl w:val="0"/>
          <w:numId w:val="23"/>
        </w:numPr>
      </w:pPr>
      <w:r w:rsidRPr="006B6B4C">
        <w:rPr>
          <w:b/>
          <w:bCs/>
        </w:rPr>
        <w:t>Single / Couple: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+6 Project Exit Liquidity, +4 Expected Rental Yield. </w:t>
      </w:r>
    </w:p>
    <w:p w14:paraId="1924592E" w14:textId="77777777" w:rsidR="006B6B4C" w:rsidRPr="006B6B4C" w:rsidRDefault="006B6B4C" w:rsidP="006B6B4C">
      <w:pPr>
        <w:numPr>
          <w:ilvl w:val="1"/>
          <w:numId w:val="23"/>
        </w:numPr>
      </w:pPr>
      <w:r w:rsidRPr="006B6B4C">
        <w:rPr>
          <w:i/>
          <w:iCs/>
        </w:rPr>
        <w:t>Penalize:</w:t>
      </w:r>
      <w:r w:rsidRPr="006B6B4C">
        <w:t xml:space="preserve"> -5 Delivery History, -5 Financial Strength.</w:t>
      </w:r>
    </w:p>
    <w:p w14:paraId="227DF6A1" w14:textId="77777777" w:rsidR="006B6B4C" w:rsidRPr="006B6B4C" w:rsidRDefault="006B6B4C" w:rsidP="006B6B4C">
      <w:pPr>
        <w:numPr>
          <w:ilvl w:val="0"/>
          <w:numId w:val="23"/>
        </w:numPr>
      </w:pPr>
      <w:r w:rsidRPr="006B6B4C">
        <w:rPr>
          <w:b/>
          <w:bCs/>
        </w:rPr>
        <w:t>Family / Multi-generational:</w:t>
      </w:r>
      <w:r w:rsidRPr="006B6B4C">
        <w:t xml:space="preserve"> * </w:t>
      </w:r>
      <w:r w:rsidRPr="006B6B4C">
        <w:rPr>
          <w:i/>
          <w:iCs/>
        </w:rPr>
        <w:t>Boost:</w:t>
      </w:r>
      <w:r w:rsidRPr="006B6B4C">
        <w:t xml:space="preserve"> +6 Public Infra Proximity, +4 Construction Quality. </w:t>
      </w:r>
    </w:p>
    <w:p w14:paraId="556B4BD0" w14:textId="77777777" w:rsidR="006B6B4C" w:rsidRPr="006B6B4C" w:rsidRDefault="006B6B4C" w:rsidP="006B6B4C">
      <w:pPr>
        <w:numPr>
          <w:ilvl w:val="1"/>
          <w:numId w:val="23"/>
        </w:numPr>
      </w:pPr>
      <w:r w:rsidRPr="006B6B4C">
        <w:rPr>
          <w:i/>
          <w:iCs/>
        </w:rPr>
        <w:t>Penalize:</w:t>
      </w:r>
      <w:r w:rsidRPr="006B6B4C">
        <w:t xml:space="preserve"> -6 Project Exit Liquidity, -4 Expected Rental Yield.</w:t>
      </w:r>
    </w:p>
    <w:p w14:paraId="104855CA" w14:textId="77777777" w:rsidR="006B6B4C" w:rsidRPr="006B6B4C" w:rsidRDefault="006B6B4C" w:rsidP="006B6B4C">
      <w:r w:rsidRPr="006B6B4C">
        <w:pict w14:anchorId="774E2726">
          <v:rect id="_x0000_i1114" style="width:0;height:1.5pt" o:hralign="center" o:hrstd="t" o:hr="t" fillcolor="#a0a0a0" stroked="f"/>
        </w:pict>
      </w:r>
    </w:p>
    <w:p w14:paraId="420FD716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4: The "Inverse Litigation" Shield (Dev Note)</w:t>
      </w:r>
    </w:p>
    <w:p w14:paraId="74BB4360" w14:textId="77777777" w:rsidR="006B6B4C" w:rsidRPr="006B6B4C" w:rsidRDefault="006B6B4C" w:rsidP="006B6B4C">
      <w:r w:rsidRPr="006B6B4C">
        <w:rPr>
          <w:b/>
          <w:bCs/>
        </w:rPr>
        <w:t>Critical Implementation:</w:t>
      </w:r>
      <w:r w:rsidRPr="006B6B4C">
        <w:t xml:space="preserve"> Tag </w:t>
      </w:r>
      <w:r w:rsidRPr="006B6B4C">
        <w:rPr>
          <w:b/>
          <w:bCs/>
        </w:rPr>
        <w:t>Litigation History</w:t>
      </w:r>
      <w:r w:rsidRPr="006B6B4C">
        <w:t xml:space="preserve"> strictly as an INVERSE variable.</w:t>
      </w:r>
    </w:p>
    <w:p w14:paraId="4F14B8A7" w14:textId="77777777" w:rsidR="006B6B4C" w:rsidRPr="006B6B4C" w:rsidRDefault="006B6B4C" w:rsidP="006B6B4C">
      <w:pPr>
        <w:numPr>
          <w:ilvl w:val="0"/>
          <w:numId w:val="24"/>
        </w:numPr>
      </w:pPr>
      <w:r w:rsidRPr="006B6B4C">
        <w:t>When a Conservative/First-time buyer triggers the +2 boost, it amplifies the mathematical punishment for developers with active lawsuits, forcing their score to tank without dropping below the 5% baseline total weight.</w:t>
      </w:r>
    </w:p>
    <w:p w14:paraId="68FCC564" w14:textId="77777777" w:rsidR="006B6B4C" w:rsidRPr="006B6B4C" w:rsidRDefault="006B6B4C" w:rsidP="006B6B4C">
      <w:r w:rsidRPr="006B6B4C">
        <w:pict w14:anchorId="0C40C51C">
          <v:rect id="_x0000_i1115" style="width:0;height:1.5pt" o:hralign="center" o:hrstd="t" o:hr="t" fillcolor="#a0a0a0" stroked="f"/>
        </w:pict>
      </w:r>
    </w:p>
    <w:p w14:paraId="442D8EA8" w14:textId="77777777" w:rsidR="006B6B4C" w:rsidRPr="006B6B4C" w:rsidRDefault="006B6B4C" w:rsidP="006B6B4C">
      <w:pPr>
        <w:rPr>
          <w:b/>
          <w:bCs/>
        </w:rPr>
      </w:pPr>
      <w:r w:rsidRPr="006B6B4C">
        <w:rPr>
          <w:b/>
          <w:bCs/>
        </w:rPr>
        <w:t>Phase 5: Normalization &amp; Output</w:t>
      </w:r>
    </w:p>
    <w:p w14:paraId="22C68A24" w14:textId="77777777" w:rsidR="006B6B4C" w:rsidRPr="006B6B4C" w:rsidRDefault="006B6B4C" w:rsidP="006B6B4C">
      <w:pPr>
        <w:numPr>
          <w:ilvl w:val="0"/>
          <w:numId w:val="25"/>
        </w:numPr>
      </w:pPr>
      <w:r w:rsidRPr="006B6B4C">
        <w:t>Apply Diminishing Returns Shifts.</w:t>
      </w:r>
    </w:p>
    <w:p w14:paraId="35AE4904" w14:textId="77777777" w:rsidR="006B6B4C" w:rsidRPr="006B6B4C" w:rsidRDefault="006B6B4C" w:rsidP="006B6B4C">
      <w:pPr>
        <w:numPr>
          <w:ilvl w:val="0"/>
          <w:numId w:val="25"/>
        </w:numPr>
      </w:pPr>
      <w:r w:rsidRPr="006B6B4C">
        <w:rPr>
          <w:b/>
          <w:bCs/>
        </w:rPr>
        <w:t>Proportional Normalization:</w:t>
      </w:r>
      <w:r w:rsidRPr="006B6B4C">
        <w:t xml:space="preserve"> Ensure the sum of all weights equals exactly 100.</w:t>
      </w:r>
    </w:p>
    <w:p w14:paraId="7A33F24B" w14:textId="77777777" w:rsidR="006B6B4C" w:rsidRPr="006B6B4C" w:rsidRDefault="006B6B4C" w:rsidP="006B6B4C">
      <w:pPr>
        <w:numPr>
          <w:ilvl w:val="0"/>
          <w:numId w:val="25"/>
        </w:numPr>
      </w:pPr>
      <w:r w:rsidRPr="006B6B4C">
        <w:rPr>
          <w:b/>
          <w:bCs/>
        </w:rPr>
        <w:t>Score Calculation:</w:t>
      </w:r>
      <w:r w:rsidRPr="006B6B4C">
        <w:t xml:space="preserve"> Multiply dynamic weights by standardized project data (</w:t>
      </w:r>
      <w:proofErr w:type="spellStart"/>
      <w:r w:rsidRPr="006B6B4C">
        <w:t>Winsorized</w:t>
      </w:r>
      <w:proofErr w:type="spellEnd"/>
      <w:r w:rsidRPr="006B6B4C">
        <w:t>).</w:t>
      </w:r>
    </w:p>
    <w:p w14:paraId="35E33144" w14:textId="77777777" w:rsidR="006B6B4C" w:rsidRPr="006B6B4C" w:rsidRDefault="006B6B4C" w:rsidP="006B6B4C">
      <w:pPr>
        <w:numPr>
          <w:ilvl w:val="0"/>
          <w:numId w:val="25"/>
        </w:numPr>
      </w:pPr>
      <w:r w:rsidRPr="006B6B4C">
        <w:rPr>
          <w:b/>
          <w:bCs/>
        </w:rPr>
        <w:t>Final Result:</w:t>
      </w:r>
      <w:r w:rsidRPr="006B6B4C">
        <w:t xml:space="preserve"> Output </w:t>
      </w:r>
      <w:r w:rsidRPr="006B6B4C">
        <w:rPr>
          <w:b/>
          <w:bCs/>
        </w:rPr>
        <w:t>Project Score (Out of 100)</w:t>
      </w:r>
      <w:r w:rsidRPr="006B6B4C">
        <w:t>.</w:t>
      </w:r>
    </w:p>
    <w:p w14:paraId="64154F9B" w14:textId="77777777" w:rsidR="008E01F2" w:rsidRDefault="008E01F2"/>
    <w:sectPr w:rsidR="008E01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B98DD" w14:textId="77777777" w:rsidR="00F42941" w:rsidRDefault="00F42941" w:rsidP="00E62E30">
      <w:pPr>
        <w:spacing w:after="0" w:line="240" w:lineRule="auto"/>
      </w:pPr>
      <w:r>
        <w:separator/>
      </w:r>
    </w:p>
  </w:endnote>
  <w:endnote w:type="continuationSeparator" w:id="0">
    <w:p w14:paraId="60AA6034" w14:textId="77777777" w:rsidR="00F42941" w:rsidRDefault="00F42941" w:rsidP="00E62E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7DB502" w14:textId="77777777" w:rsidR="00F42941" w:rsidRDefault="00F42941" w:rsidP="00E62E30">
      <w:pPr>
        <w:spacing w:after="0" w:line="240" w:lineRule="auto"/>
      </w:pPr>
      <w:r>
        <w:separator/>
      </w:r>
    </w:p>
  </w:footnote>
  <w:footnote w:type="continuationSeparator" w:id="0">
    <w:p w14:paraId="3A9F034E" w14:textId="77777777" w:rsidR="00F42941" w:rsidRDefault="00F42941" w:rsidP="00E62E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8DE"/>
    <w:multiLevelType w:val="multilevel"/>
    <w:tmpl w:val="F26A6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6E561E"/>
    <w:multiLevelType w:val="multilevel"/>
    <w:tmpl w:val="E58A6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E23477"/>
    <w:multiLevelType w:val="multilevel"/>
    <w:tmpl w:val="CB7E3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B7CF0"/>
    <w:multiLevelType w:val="multilevel"/>
    <w:tmpl w:val="99B8B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A53AB0"/>
    <w:multiLevelType w:val="multilevel"/>
    <w:tmpl w:val="6B1C7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E008A"/>
    <w:multiLevelType w:val="multilevel"/>
    <w:tmpl w:val="B914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17CB1"/>
    <w:multiLevelType w:val="multilevel"/>
    <w:tmpl w:val="AE56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A16CE0"/>
    <w:multiLevelType w:val="multilevel"/>
    <w:tmpl w:val="151AE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F39A9"/>
    <w:multiLevelType w:val="multilevel"/>
    <w:tmpl w:val="A07C2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B9018E"/>
    <w:multiLevelType w:val="multilevel"/>
    <w:tmpl w:val="99B65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74152"/>
    <w:multiLevelType w:val="multilevel"/>
    <w:tmpl w:val="3194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F71F8"/>
    <w:multiLevelType w:val="multilevel"/>
    <w:tmpl w:val="F46E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7D1800"/>
    <w:multiLevelType w:val="multilevel"/>
    <w:tmpl w:val="E18C7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F052D6"/>
    <w:multiLevelType w:val="multilevel"/>
    <w:tmpl w:val="643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CA71BA"/>
    <w:multiLevelType w:val="multilevel"/>
    <w:tmpl w:val="9600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DA24E2"/>
    <w:multiLevelType w:val="multilevel"/>
    <w:tmpl w:val="3B7ED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7337846"/>
    <w:multiLevelType w:val="multilevel"/>
    <w:tmpl w:val="F4DEA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D7796C"/>
    <w:multiLevelType w:val="multilevel"/>
    <w:tmpl w:val="11962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5E1B62"/>
    <w:multiLevelType w:val="multilevel"/>
    <w:tmpl w:val="6CB61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D77B32"/>
    <w:multiLevelType w:val="multilevel"/>
    <w:tmpl w:val="09B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8F23CE"/>
    <w:multiLevelType w:val="multilevel"/>
    <w:tmpl w:val="A3A2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111D43"/>
    <w:multiLevelType w:val="multilevel"/>
    <w:tmpl w:val="A1446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B950D2"/>
    <w:multiLevelType w:val="multilevel"/>
    <w:tmpl w:val="7994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0164195"/>
    <w:multiLevelType w:val="multilevel"/>
    <w:tmpl w:val="525C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481B8B"/>
    <w:multiLevelType w:val="multilevel"/>
    <w:tmpl w:val="C840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671480">
    <w:abstractNumId w:val="13"/>
  </w:num>
  <w:num w:numId="2" w16cid:durableId="586500271">
    <w:abstractNumId w:val="8"/>
  </w:num>
  <w:num w:numId="3" w16cid:durableId="921647835">
    <w:abstractNumId w:val="10"/>
  </w:num>
  <w:num w:numId="4" w16cid:durableId="1965040447">
    <w:abstractNumId w:val="7"/>
  </w:num>
  <w:num w:numId="5" w16cid:durableId="1860924454">
    <w:abstractNumId w:val="17"/>
  </w:num>
  <w:num w:numId="6" w16cid:durableId="2119639448">
    <w:abstractNumId w:val="11"/>
  </w:num>
  <w:num w:numId="7" w16cid:durableId="20938586">
    <w:abstractNumId w:val="1"/>
  </w:num>
  <w:num w:numId="8" w16cid:durableId="1292324839">
    <w:abstractNumId w:val="0"/>
  </w:num>
  <w:num w:numId="9" w16cid:durableId="1213082339">
    <w:abstractNumId w:val="4"/>
  </w:num>
  <w:num w:numId="10" w16cid:durableId="1138374660">
    <w:abstractNumId w:val="20"/>
  </w:num>
  <w:num w:numId="11" w16cid:durableId="1195777270">
    <w:abstractNumId w:val="9"/>
  </w:num>
  <w:num w:numId="12" w16cid:durableId="186335358">
    <w:abstractNumId w:val="15"/>
  </w:num>
  <w:num w:numId="13" w16cid:durableId="192888852">
    <w:abstractNumId w:val="19"/>
  </w:num>
  <w:num w:numId="14" w16cid:durableId="2102675093">
    <w:abstractNumId w:val="22"/>
  </w:num>
  <w:num w:numId="15" w16cid:durableId="303119506">
    <w:abstractNumId w:val="3"/>
  </w:num>
  <w:num w:numId="16" w16cid:durableId="1224409973">
    <w:abstractNumId w:val="18"/>
  </w:num>
  <w:num w:numId="17" w16cid:durableId="1806047671">
    <w:abstractNumId w:val="16"/>
  </w:num>
  <w:num w:numId="18" w16cid:durableId="1217008125">
    <w:abstractNumId w:val="12"/>
  </w:num>
  <w:num w:numId="19" w16cid:durableId="615916966">
    <w:abstractNumId w:val="14"/>
  </w:num>
  <w:num w:numId="20" w16cid:durableId="545145112">
    <w:abstractNumId w:val="24"/>
  </w:num>
  <w:num w:numId="21" w16cid:durableId="1517226982">
    <w:abstractNumId w:val="2"/>
  </w:num>
  <w:num w:numId="22" w16cid:durableId="431323470">
    <w:abstractNumId w:val="5"/>
  </w:num>
  <w:num w:numId="23" w16cid:durableId="2048721243">
    <w:abstractNumId w:val="21"/>
  </w:num>
  <w:num w:numId="24" w16cid:durableId="501169528">
    <w:abstractNumId w:val="6"/>
  </w:num>
  <w:num w:numId="25" w16cid:durableId="197197976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B4C"/>
    <w:rsid w:val="0011737A"/>
    <w:rsid w:val="001C4E3D"/>
    <w:rsid w:val="005C47B0"/>
    <w:rsid w:val="006B6B4C"/>
    <w:rsid w:val="00743F0D"/>
    <w:rsid w:val="008E01F2"/>
    <w:rsid w:val="00C8669E"/>
    <w:rsid w:val="00E62E30"/>
    <w:rsid w:val="00F42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0F985"/>
  <w15:chartTrackingRefBased/>
  <w15:docId w15:val="{4CF8B158-C411-4863-838E-3038095FE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B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B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B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B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B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B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B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B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B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B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B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62E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E30"/>
  </w:style>
  <w:style w:type="paragraph" w:styleId="Footer">
    <w:name w:val="footer"/>
    <w:basedOn w:val="Normal"/>
    <w:link w:val="FooterChar"/>
    <w:uiPriority w:val="99"/>
    <w:unhideWhenUsed/>
    <w:rsid w:val="00E62E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279</TotalTime>
  <Pages>8</Pages>
  <Words>1985</Words>
  <Characters>11318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kukreja</dc:creator>
  <cp:keywords/>
  <dc:description/>
  <cp:lastModifiedBy>Rohan kukreja</cp:lastModifiedBy>
  <cp:revision>2</cp:revision>
  <dcterms:created xsi:type="dcterms:W3CDTF">2026-05-14T13:25:00Z</dcterms:created>
  <dcterms:modified xsi:type="dcterms:W3CDTF">2026-05-14T18:04:00Z</dcterms:modified>
</cp:coreProperties>
</file>