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DB59" w14:textId="0B982670" w:rsidR="00EB5167" w:rsidRPr="003A37FF" w:rsidRDefault="00EB5167">
      <w:pPr>
        <w:rPr>
          <w:b/>
          <w:bCs/>
          <w:sz w:val="32"/>
          <w:szCs w:val="32"/>
          <w:u w:val="single"/>
        </w:rPr>
      </w:pPr>
      <w:r w:rsidRPr="003A37FF">
        <w:rPr>
          <w:b/>
          <w:bCs/>
          <w:sz w:val="32"/>
          <w:szCs w:val="32"/>
          <w:u w:val="single"/>
        </w:rPr>
        <w:t>Project 4 — Privacy Compliance Audit</w:t>
      </w:r>
    </w:p>
    <w:p w14:paraId="5B289429" w14:textId="77777777" w:rsidR="00EB5167" w:rsidRDefault="00EB5167"/>
    <w:p w14:paraId="3EC8D6E4" w14:textId="79E22A15" w:rsidR="00EB5167" w:rsidRDefault="00EB5167">
      <w:proofErr w:type="spellStart"/>
      <w:r w:rsidRPr="003A37FF">
        <w:rPr>
          <w:b/>
          <w:bCs/>
        </w:rPr>
        <w:t>Organisation</w:t>
      </w:r>
      <w:proofErr w:type="spellEnd"/>
      <w:r w:rsidR="003A37FF">
        <w:t>:</w:t>
      </w:r>
      <w:r>
        <w:t xml:space="preserve"> </w:t>
      </w:r>
      <w:proofErr w:type="spellStart"/>
      <w:r>
        <w:t>LillyPut</w:t>
      </w:r>
      <w:proofErr w:type="spellEnd"/>
      <w:r>
        <w:t xml:space="preserve"> Healthcare Ltd</w:t>
      </w:r>
    </w:p>
    <w:p w14:paraId="39E8B52E" w14:textId="7D6E5F6E" w:rsidR="00EB5167" w:rsidRDefault="00EB5167">
      <w:r w:rsidRPr="003A37FF">
        <w:rPr>
          <w:b/>
          <w:bCs/>
        </w:rPr>
        <w:t>Sector</w:t>
      </w:r>
      <w:r w:rsidR="003A37FF">
        <w:t>:</w:t>
      </w:r>
      <w:r>
        <w:t xml:space="preserve"> Domiciliary Healthcare</w:t>
      </w:r>
    </w:p>
    <w:p w14:paraId="2F7B8313" w14:textId="677E20F7" w:rsidR="00EB5167" w:rsidRDefault="00EB5167">
      <w:r w:rsidRPr="00A05C3F">
        <w:rPr>
          <w:b/>
          <w:bCs/>
        </w:rPr>
        <w:t>Audit Type</w:t>
      </w:r>
      <w:r>
        <w:t>:</w:t>
      </w:r>
      <w:r w:rsidR="00A05C3F">
        <w:t xml:space="preserve"> </w:t>
      </w:r>
      <w:r>
        <w:t xml:space="preserve"> Mini Privacy Compliance Audit</w:t>
      </w:r>
    </w:p>
    <w:p w14:paraId="30602FD1" w14:textId="54784C71" w:rsidR="00EB5167" w:rsidRDefault="00EB5167">
      <w:r w:rsidRPr="00A05C3F">
        <w:rPr>
          <w:b/>
          <w:bCs/>
        </w:rPr>
        <w:t>Prepared by</w:t>
      </w:r>
      <w:r>
        <w:t>:</w:t>
      </w:r>
      <w:r w:rsidR="00A05C3F">
        <w:t xml:space="preserve"> </w:t>
      </w:r>
      <w:r>
        <w:t xml:space="preserve"> [</w:t>
      </w:r>
      <w:r w:rsidR="00DD5463">
        <w:t xml:space="preserve"> Rhoda </w:t>
      </w:r>
      <w:proofErr w:type="spellStart"/>
      <w:r w:rsidR="00DD5463">
        <w:t>Agyei</w:t>
      </w:r>
      <w:proofErr w:type="spellEnd"/>
      <w:r w:rsidR="00DD5463">
        <w:t xml:space="preserve"> Mensah</w:t>
      </w:r>
      <w:r>
        <w:t>]</w:t>
      </w:r>
    </w:p>
    <w:p w14:paraId="75173C70" w14:textId="657ACE51" w:rsidR="00EB5167" w:rsidRDefault="00EB5167">
      <w:r w:rsidRPr="00935B29">
        <w:rPr>
          <w:b/>
          <w:bCs/>
        </w:rPr>
        <w:t>Date</w:t>
      </w:r>
      <w:r>
        <w:t>:</w:t>
      </w:r>
      <w:r w:rsidR="00935B29">
        <w:t xml:space="preserve"> </w:t>
      </w:r>
      <w:r>
        <w:t xml:space="preserve"> [</w:t>
      </w:r>
      <w:r w:rsidR="006925FC">
        <w:t>17</w:t>
      </w:r>
      <w:r w:rsidR="006925FC" w:rsidRPr="006925FC">
        <w:rPr>
          <w:vertAlign w:val="superscript"/>
        </w:rPr>
        <w:t>th</w:t>
      </w:r>
      <w:r w:rsidR="006925FC">
        <w:t xml:space="preserve">  July 2026</w:t>
      </w:r>
      <w:r>
        <w:t>]</w:t>
      </w:r>
    </w:p>
    <w:p w14:paraId="66A200BF" w14:textId="77777777" w:rsidR="00A05AB7" w:rsidRDefault="00A05AB7"/>
    <w:p w14:paraId="3C20B63B" w14:textId="6495EC95" w:rsidR="00EB5167" w:rsidRDefault="00EB5167">
      <w:r w:rsidRPr="00935B29">
        <w:rPr>
          <w:b/>
          <w:bCs/>
        </w:rPr>
        <w:t>Status</w:t>
      </w:r>
      <w:r>
        <w:t xml:space="preserve">: Portfolio Project — Fictional </w:t>
      </w:r>
      <w:proofErr w:type="spellStart"/>
      <w:r>
        <w:t>Organisation</w:t>
      </w:r>
      <w:proofErr w:type="spellEnd"/>
    </w:p>
    <w:p w14:paraId="4DFBBF03" w14:textId="77777777" w:rsidR="00EB5167" w:rsidRDefault="00EB5167"/>
    <w:p w14:paraId="4DDBBE2A" w14:textId="17455C51" w:rsidR="00EB5167" w:rsidRPr="00A05AB7" w:rsidRDefault="00EB5167" w:rsidP="00EB5167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t>**</w:t>
      </w:r>
      <w:r w:rsidRPr="002A66F1">
        <w:rPr>
          <w:b/>
          <w:bCs/>
          <w:sz w:val="28"/>
          <w:szCs w:val="28"/>
          <w:u w:val="single"/>
        </w:rPr>
        <w:t>Disclaimer</w:t>
      </w:r>
      <w:r>
        <w:t xml:space="preserve">:** </w:t>
      </w:r>
      <w:proofErr w:type="spellStart"/>
      <w:r w:rsidRPr="00A05AB7">
        <w:rPr>
          <w:b/>
          <w:bCs/>
          <w:i/>
          <w:iCs/>
        </w:rPr>
        <w:t>LillyPut</w:t>
      </w:r>
      <w:proofErr w:type="spellEnd"/>
      <w:r w:rsidRPr="00A05AB7">
        <w:rPr>
          <w:b/>
          <w:bCs/>
          <w:i/>
          <w:iCs/>
        </w:rPr>
        <w:t xml:space="preserve"> Healthcare Ltd is a fictional </w:t>
      </w:r>
      <w:proofErr w:type="spellStart"/>
      <w:r w:rsidRPr="00A05AB7">
        <w:rPr>
          <w:b/>
          <w:bCs/>
          <w:i/>
          <w:iCs/>
        </w:rPr>
        <w:t>organisation</w:t>
      </w:r>
      <w:proofErr w:type="spellEnd"/>
      <w:r w:rsidRPr="00A05AB7">
        <w:rPr>
          <w:b/>
          <w:bCs/>
          <w:i/>
          <w:iCs/>
        </w:rPr>
        <w:t xml:space="preserve"> created for portfolio purposes. All evidence and findings in this audit are fictional and use synthetic information.</w:t>
      </w:r>
    </w:p>
    <w:p w14:paraId="021B3691" w14:textId="77777777" w:rsidR="00EB5167" w:rsidRDefault="00EB5167">
      <w:pPr>
        <w:pBdr>
          <w:bottom w:val="single" w:sz="6" w:space="1" w:color="auto"/>
        </w:pBdr>
      </w:pPr>
    </w:p>
    <w:p w14:paraId="0BF8ABFA" w14:textId="5DEA5F06" w:rsidR="00CD6422" w:rsidRPr="00CD6422" w:rsidRDefault="00EB5167" w:rsidP="00CD6422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CD6422">
        <w:rPr>
          <w:b/>
          <w:bCs/>
          <w:sz w:val="28"/>
          <w:szCs w:val="28"/>
          <w:u w:val="single"/>
        </w:rPr>
        <w:t>Audit Objective</w:t>
      </w:r>
    </w:p>
    <w:p w14:paraId="6BB63044" w14:textId="2A57F903" w:rsidR="00EB5167" w:rsidRPr="00CD6422" w:rsidRDefault="00EB5167" w:rsidP="00CD6422">
      <w:pPr>
        <w:ind w:left="58"/>
        <w:rPr>
          <w:b/>
          <w:bCs/>
          <w:sz w:val="28"/>
          <w:szCs w:val="28"/>
          <w:u w:val="single"/>
        </w:rPr>
      </w:pPr>
      <w:r>
        <w:t xml:space="preserve">The purpose of this mini audit is to assess whether </w:t>
      </w:r>
      <w:proofErr w:type="spellStart"/>
      <w:r>
        <w:t>LillyPut</w:t>
      </w:r>
      <w:proofErr w:type="spellEnd"/>
      <w:r>
        <w:t xml:space="preserve"> Healthcare Ltd has appropriate privacy and information-governance arrangements for protecting personal and sensitive healthcare information.</w:t>
      </w:r>
    </w:p>
    <w:p w14:paraId="45380D0C" w14:textId="77777777" w:rsidR="00EB5167" w:rsidRDefault="00EB5167">
      <w:r>
        <w:t>The audit considers key areas of privacy compliance, including transparency, retention, access control, staff awareness, breach management, DPIAs, data sharing, records management, individual rights and supplier governance.</w:t>
      </w:r>
    </w:p>
    <w:p w14:paraId="6E5194A0" w14:textId="1CB3F2CB" w:rsidR="00EB5167" w:rsidRDefault="00EB5167">
      <w:r>
        <w:t>The audit uses a simplified evidence-based approach:</w:t>
      </w:r>
    </w:p>
    <w:p w14:paraId="553AB41D" w14:textId="77777777" w:rsidR="00F5562B" w:rsidRDefault="00F5562B"/>
    <w:p w14:paraId="4ABF9DCF" w14:textId="07C28D3C" w:rsidR="00EB5167" w:rsidRDefault="00F5562B">
      <w:r>
        <w:t>“</w:t>
      </w:r>
      <w:r w:rsidR="00EB5167" w:rsidRPr="00F5562B">
        <w:rPr>
          <w:b/>
          <w:bCs/>
        </w:rPr>
        <w:t>Requirement → Evidence → Finding → Risk → Recommendation → Owner → Deadline → Audit Status</w:t>
      </w:r>
      <w:r>
        <w:t>”</w:t>
      </w:r>
    </w:p>
    <w:p w14:paraId="3415E664" w14:textId="77777777" w:rsidR="00EB5167" w:rsidRDefault="00EB5167"/>
    <w:p w14:paraId="47345C26" w14:textId="77777777" w:rsidR="00EB5167" w:rsidRPr="00F5562B" w:rsidRDefault="00EB5167">
      <w:pPr>
        <w:rPr>
          <w:b/>
          <w:bCs/>
          <w:i/>
          <w:iCs/>
        </w:rPr>
      </w:pPr>
      <w:r w:rsidRPr="00F5562B">
        <w:rPr>
          <w:b/>
          <w:bCs/>
          <w:i/>
          <w:iCs/>
        </w:rPr>
        <w:t>Risk ratings used:</w:t>
      </w:r>
    </w:p>
    <w:p w14:paraId="6791AF55" w14:textId="38E1D683" w:rsidR="00EB5167" w:rsidRDefault="00EB5167">
      <w:r w:rsidRPr="00FE58F0">
        <w:rPr>
          <w:b/>
          <w:bCs/>
        </w:rPr>
        <w:t>Low</w:t>
      </w:r>
      <w:r>
        <w:t>— Limited risk; existing controls appear generally appropriate.</w:t>
      </w:r>
    </w:p>
    <w:p w14:paraId="5B0042BE" w14:textId="71B77F0A" w:rsidR="00EB5167" w:rsidRDefault="00EB5167">
      <w:r w:rsidRPr="00FE58F0">
        <w:rPr>
          <w:b/>
          <w:bCs/>
        </w:rPr>
        <w:t>Medium</w:t>
      </w:r>
      <w:r>
        <w:t xml:space="preserve"> — Improvement required to reduce the risk.</w:t>
      </w:r>
    </w:p>
    <w:p w14:paraId="340D5E52" w14:textId="513698AB" w:rsidR="00EB5167" w:rsidRDefault="00EB5167">
      <w:r w:rsidRPr="00FE58F0">
        <w:rPr>
          <w:b/>
          <w:bCs/>
        </w:rPr>
        <w:t>High</w:t>
      </w:r>
      <w:r>
        <w:t xml:space="preserve"> — Significant gap requiring priority action.</w:t>
      </w:r>
    </w:p>
    <w:p w14:paraId="7FE84DD2" w14:textId="77777777" w:rsidR="00EB5167" w:rsidRDefault="00EB5167">
      <w:pPr>
        <w:pBdr>
          <w:bottom w:val="single" w:sz="6" w:space="1" w:color="auto"/>
        </w:pBdr>
      </w:pPr>
    </w:p>
    <w:p w14:paraId="43A0FF1A" w14:textId="77781222" w:rsidR="00EB5167" w:rsidRPr="00F0486B" w:rsidRDefault="00EB5167">
      <w:pPr>
        <w:rPr>
          <w:b/>
          <w:bCs/>
          <w:sz w:val="28"/>
          <w:szCs w:val="28"/>
        </w:rPr>
      </w:pPr>
      <w:r>
        <w:t xml:space="preserve"> </w:t>
      </w:r>
      <w:r w:rsidRPr="00F0486B">
        <w:rPr>
          <w:b/>
          <w:bCs/>
          <w:sz w:val="28"/>
          <w:szCs w:val="28"/>
        </w:rPr>
        <w:t>2. Mini Privacy Audit Findings</w:t>
      </w:r>
    </w:p>
    <w:tbl>
      <w:tblPr>
        <w:tblStyle w:val="TableGrid"/>
        <w:tblW w:w="12658" w:type="dxa"/>
        <w:tblLook w:val="04A0" w:firstRow="1" w:lastRow="0" w:firstColumn="1" w:lastColumn="0" w:noHBand="0" w:noVBand="1"/>
      </w:tblPr>
      <w:tblGrid>
        <w:gridCol w:w="1591"/>
        <w:gridCol w:w="1676"/>
        <w:gridCol w:w="1854"/>
        <w:gridCol w:w="1063"/>
        <w:gridCol w:w="2078"/>
        <w:gridCol w:w="2136"/>
        <w:gridCol w:w="1150"/>
        <w:gridCol w:w="1110"/>
      </w:tblGrid>
      <w:tr w:rsidR="008B3DFB" w14:paraId="15BF6D90" w14:textId="77777777" w:rsidTr="00BF3AC8">
        <w:tc>
          <w:tcPr>
            <w:tcW w:w="1592" w:type="dxa"/>
          </w:tcPr>
          <w:p w14:paraId="6E764CF2" w14:textId="409D3E19" w:rsidR="008B3DFB" w:rsidRDefault="00214950">
            <w:r>
              <w:t>Requirement</w:t>
            </w:r>
          </w:p>
        </w:tc>
        <w:tc>
          <w:tcPr>
            <w:tcW w:w="1676" w:type="dxa"/>
          </w:tcPr>
          <w:p w14:paraId="4B72E549" w14:textId="3C7596F3" w:rsidR="008B3DFB" w:rsidRDefault="00214950">
            <w:r>
              <w:t>Evidence</w:t>
            </w:r>
          </w:p>
        </w:tc>
        <w:tc>
          <w:tcPr>
            <w:tcW w:w="1852" w:type="dxa"/>
          </w:tcPr>
          <w:p w14:paraId="11D307A6" w14:textId="256D4C16" w:rsidR="008B3DFB" w:rsidRDefault="00214950">
            <w:r>
              <w:t>Finding</w:t>
            </w:r>
          </w:p>
        </w:tc>
        <w:tc>
          <w:tcPr>
            <w:tcW w:w="1063" w:type="dxa"/>
          </w:tcPr>
          <w:p w14:paraId="67D934E2" w14:textId="126A931B" w:rsidR="008B3DFB" w:rsidRDefault="00214950">
            <w:r>
              <w:t>Risk</w:t>
            </w:r>
          </w:p>
        </w:tc>
        <w:tc>
          <w:tcPr>
            <w:tcW w:w="2079" w:type="dxa"/>
          </w:tcPr>
          <w:p w14:paraId="12CEAA2E" w14:textId="43D25266" w:rsidR="008B3DFB" w:rsidRDefault="00214950">
            <w:r>
              <w:t>Recommendation</w:t>
            </w:r>
          </w:p>
        </w:tc>
        <w:tc>
          <w:tcPr>
            <w:tcW w:w="2136" w:type="dxa"/>
          </w:tcPr>
          <w:p w14:paraId="1D6365A7" w14:textId="4999DF56" w:rsidR="008B3DFB" w:rsidRDefault="00214950">
            <w:r>
              <w:t>Owner</w:t>
            </w:r>
          </w:p>
        </w:tc>
        <w:tc>
          <w:tcPr>
            <w:tcW w:w="1150" w:type="dxa"/>
          </w:tcPr>
          <w:p w14:paraId="093F8153" w14:textId="0B9D71E4" w:rsidR="008B3DFB" w:rsidRDefault="008B61C4">
            <w:r>
              <w:t>Deadline</w:t>
            </w:r>
          </w:p>
        </w:tc>
        <w:tc>
          <w:tcPr>
            <w:tcW w:w="1110" w:type="dxa"/>
          </w:tcPr>
          <w:p w14:paraId="645115D5" w14:textId="14A122BA" w:rsidR="008B3DFB" w:rsidRDefault="000E142A">
            <w:r>
              <w:t>Audit Status</w:t>
            </w:r>
          </w:p>
        </w:tc>
      </w:tr>
      <w:tr w:rsidR="008B3DFB" w14:paraId="2CE584C4" w14:textId="77777777" w:rsidTr="00BF3AC8">
        <w:tc>
          <w:tcPr>
            <w:tcW w:w="1592" w:type="dxa"/>
          </w:tcPr>
          <w:p w14:paraId="6BDAF757" w14:textId="380703BC" w:rsidR="008B3DFB" w:rsidRDefault="002C1079">
            <w:r>
              <w:t>Privacy notice</w:t>
            </w:r>
          </w:p>
        </w:tc>
        <w:tc>
          <w:tcPr>
            <w:tcW w:w="1676" w:type="dxa"/>
          </w:tcPr>
          <w:p w14:paraId="4A4FB021" w14:textId="7DAFDA7C" w:rsidR="008B3DFB" w:rsidRDefault="002C1079">
            <w:r>
              <w:t xml:space="preserve">Website privacy notice reviewed </w:t>
            </w:r>
          </w:p>
        </w:tc>
        <w:tc>
          <w:tcPr>
            <w:tcW w:w="1852" w:type="dxa"/>
          </w:tcPr>
          <w:p w14:paraId="6E24AEA3" w14:textId="307D444B" w:rsidR="008B3DFB" w:rsidRDefault="004A5DBE">
            <w:r>
              <w:t xml:space="preserve">Some processing activities and retention information are unclear </w:t>
            </w:r>
          </w:p>
        </w:tc>
        <w:tc>
          <w:tcPr>
            <w:tcW w:w="1063" w:type="dxa"/>
          </w:tcPr>
          <w:p w14:paraId="104C9C74" w14:textId="35A43332" w:rsidR="008B3DFB" w:rsidRDefault="004A5DBE">
            <w:r>
              <w:t>Medium</w:t>
            </w:r>
          </w:p>
        </w:tc>
        <w:tc>
          <w:tcPr>
            <w:tcW w:w="2079" w:type="dxa"/>
          </w:tcPr>
          <w:p w14:paraId="661ABD91" w14:textId="16FE9C0E" w:rsidR="008B3DFB" w:rsidRDefault="00D921D2">
            <w:r>
              <w:t xml:space="preserve">Update privacy notice to clearly explain purposes, lawful bases, sharing, retention and individual rights </w:t>
            </w:r>
          </w:p>
        </w:tc>
        <w:tc>
          <w:tcPr>
            <w:tcW w:w="2136" w:type="dxa"/>
          </w:tcPr>
          <w:p w14:paraId="2AE7630E" w14:textId="581A8B21" w:rsidR="008B3DFB" w:rsidRDefault="00D921D2">
            <w:r>
              <w:t xml:space="preserve">DPO/IG Lead </w:t>
            </w:r>
          </w:p>
        </w:tc>
        <w:tc>
          <w:tcPr>
            <w:tcW w:w="1150" w:type="dxa"/>
          </w:tcPr>
          <w:p w14:paraId="09CFE1D6" w14:textId="69B8C612" w:rsidR="008B3DFB" w:rsidRDefault="00156A00">
            <w:r>
              <w:t xml:space="preserve">45 days </w:t>
            </w:r>
          </w:p>
        </w:tc>
        <w:tc>
          <w:tcPr>
            <w:tcW w:w="1110" w:type="dxa"/>
          </w:tcPr>
          <w:p w14:paraId="071788BE" w14:textId="2CFBE2D9" w:rsidR="008B3DFB" w:rsidRDefault="00156A00">
            <w:r>
              <w:t>Open</w:t>
            </w:r>
          </w:p>
        </w:tc>
      </w:tr>
      <w:tr w:rsidR="008B3DFB" w14:paraId="3ED2C2AA" w14:textId="77777777" w:rsidTr="00BF3AC8">
        <w:tc>
          <w:tcPr>
            <w:tcW w:w="1592" w:type="dxa"/>
          </w:tcPr>
          <w:p w14:paraId="7C231F54" w14:textId="637EDF1A" w:rsidR="008B3DFB" w:rsidRDefault="00601A89">
            <w:r>
              <w:t>Data retention</w:t>
            </w:r>
          </w:p>
        </w:tc>
        <w:tc>
          <w:tcPr>
            <w:tcW w:w="1676" w:type="dxa"/>
          </w:tcPr>
          <w:p w14:paraId="6A75C855" w14:textId="4C18E0DA" w:rsidR="008B3DFB" w:rsidRDefault="00601A89">
            <w:r>
              <w:t xml:space="preserve">Retention schedule    </w:t>
            </w:r>
          </w:p>
        </w:tc>
        <w:tc>
          <w:tcPr>
            <w:tcW w:w="1852" w:type="dxa"/>
          </w:tcPr>
          <w:p w14:paraId="43935798" w14:textId="5C5998A5" w:rsidR="008B3DFB" w:rsidRDefault="00601A89">
            <w:r>
              <w:t xml:space="preserve">Several healthcare records have no confirmed retention period  </w:t>
            </w:r>
          </w:p>
        </w:tc>
        <w:tc>
          <w:tcPr>
            <w:tcW w:w="1063" w:type="dxa"/>
          </w:tcPr>
          <w:p w14:paraId="06943F95" w14:textId="16D8D8E8" w:rsidR="008B3DFB" w:rsidRDefault="00601A89">
            <w:r>
              <w:t>Medium</w:t>
            </w:r>
          </w:p>
        </w:tc>
        <w:tc>
          <w:tcPr>
            <w:tcW w:w="2079" w:type="dxa"/>
          </w:tcPr>
          <w:p w14:paraId="0057F70C" w14:textId="4B762834" w:rsidR="008B3DFB" w:rsidRDefault="00FC0A5E">
            <w:r>
              <w:t xml:space="preserve">Complete retention schedule and assign review owners </w:t>
            </w:r>
          </w:p>
        </w:tc>
        <w:tc>
          <w:tcPr>
            <w:tcW w:w="2136" w:type="dxa"/>
          </w:tcPr>
          <w:p w14:paraId="49AD3883" w14:textId="6DE096EB" w:rsidR="008B3DFB" w:rsidRDefault="00FC0A5E">
            <w:r>
              <w:t xml:space="preserve">Records Manager    </w:t>
            </w:r>
          </w:p>
        </w:tc>
        <w:tc>
          <w:tcPr>
            <w:tcW w:w="1150" w:type="dxa"/>
          </w:tcPr>
          <w:p w14:paraId="155DD96D" w14:textId="42B339F6" w:rsidR="008B3DFB" w:rsidRDefault="00D75722">
            <w:r>
              <w:t xml:space="preserve"> 60 days</w:t>
            </w:r>
          </w:p>
        </w:tc>
        <w:tc>
          <w:tcPr>
            <w:tcW w:w="1110" w:type="dxa"/>
          </w:tcPr>
          <w:p w14:paraId="4C6AF8AC" w14:textId="5711C113" w:rsidR="008B3DFB" w:rsidRDefault="00D75722">
            <w:r>
              <w:t>Open</w:t>
            </w:r>
          </w:p>
        </w:tc>
      </w:tr>
      <w:tr w:rsidR="008B3DFB" w14:paraId="71C0D6E2" w14:textId="77777777" w:rsidTr="00BF3AC8">
        <w:tc>
          <w:tcPr>
            <w:tcW w:w="1592" w:type="dxa"/>
          </w:tcPr>
          <w:p w14:paraId="3682C7FA" w14:textId="464A7611" w:rsidR="008B3DFB" w:rsidRDefault="00012176">
            <w:r>
              <w:t>Access control</w:t>
            </w:r>
          </w:p>
        </w:tc>
        <w:tc>
          <w:tcPr>
            <w:tcW w:w="1676" w:type="dxa"/>
          </w:tcPr>
          <w:p w14:paraId="523EA1F4" w14:textId="1119C3FA" w:rsidR="008B3DFB" w:rsidRDefault="00012176">
            <w:r>
              <w:t>System access list and annual review</w:t>
            </w:r>
          </w:p>
        </w:tc>
        <w:tc>
          <w:tcPr>
            <w:tcW w:w="1852" w:type="dxa"/>
          </w:tcPr>
          <w:p w14:paraId="47D7E934" w14:textId="078FD8B5" w:rsidR="008B3DFB" w:rsidRDefault="008B6301">
            <w:r>
              <w:t xml:space="preserve">Annual reviews are evidenced; role-change reviews need strengthening </w:t>
            </w:r>
          </w:p>
        </w:tc>
        <w:tc>
          <w:tcPr>
            <w:tcW w:w="1063" w:type="dxa"/>
          </w:tcPr>
          <w:p w14:paraId="411A4862" w14:textId="7AE69144" w:rsidR="008B3DFB" w:rsidRDefault="008B6301">
            <w:r>
              <w:t>Low</w:t>
            </w:r>
          </w:p>
        </w:tc>
        <w:tc>
          <w:tcPr>
            <w:tcW w:w="2079" w:type="dxa"/>
          </w:tcPr>
          <w:p w14:paraId="28579EEF" w14:textId="6BECC274" w:rsidR="008B3DFB" w:rsidRDefault="00366FC7">
            <w:r>
              <w:t xml:space="preserve">Continue periodic reviews and introduce reviews following role changes              </w:t>
            </w:r>
          </w:p>
        </w:tc>
        <w:tc>
          <w:tcPr>
            <w:tcW w:w="2136" w:type="dxa"/>
          </w:tcPr>
          <w:p w14:paraId="44790DAB" w14:textId="71F71BC9" w:rsidR="008B3DFB" w:rsidRDefault="00AE538F">
            <w:r>
              <w:t xml:space="preserve">IT/System Owners </w:t>
            </w:r>
          </w:p>
        </w:tc>
        <w:tc>
          <w:tcPr>
            <w:tcW w:w="1150" w:type="dxa"/>
          </w:tcPr>
          <w:p w14:paraId="730E209A" w14:textId="2C5F2B94" w:rsidR="008B3DFB" w:rsidRDefault="00AE538F">
            <w:r>
              <w:t>Ongoing</w:t>
            </w:r>
          </w:p>
        </w:tc>
        <w:tc>
          <w:tcPr>
            <w:tcW w:w="1110" w:type="dxa"/>
          </w:tcPr>
          <w:p w14:paraId="000598BA" w14:textId="471D70B4" w:rsidR="008B3DFB" w:rsidRDefault="009F0856">
            <w:r>
              <w:t>In Progress</w:t>
            </w:r>
          </w:p>
        </w:tc>
      </w:tr>
      <w:tr w:rsidR="008B3DFB" w14:paraId="75411693" w14:textId="77777777" w:rsidTr="00BF3AC8">
        <w:tc>
          <w:tcPr>
            <w:tcW w:w="1592" w:type="dxa"/>
          </w:tcPr>
          <w:p w14:paraId="0E00889A" w14:textId="59EF11EB" w:rsidR="008B3DFB" w:rsidRDefault="00952CF2">
            <w:r>
              <w:t>Staff training</w:t>
            </w:r>
          </w:p>
        </w:tc>
        <w:tc>
          <w:tcPr>
            <w:tcW w:w="1676" w:type="dxa"/>
          </w:tcPr>
          <w:p w14:paraId="45853DCF" w14:textId="179BF56D" w:rsidR="008B3DFB" w:rsidRDefault="00952CF2">
            <w:r>
              <w:t xml:space="preserve">Training report: 82% completion   </w:t>
            </w:r>
          </w:p>
        </w:tc>
        <w:tc>
          <w:tcPr>
            <w:tcW w:w="1852" w:type="dxa"/>
          </w:tcPr>
          <w:p w14:paraId="23A0FB14" w14:textId="364D09B2" w:rsidR="008B3DFB" w:rsidRDefault="00222A82">
            <w:r>
              <w:t xml:space="preserve"> 18% of relevant staff have not completed current privacy training  </w:t>
            </w:r>
          </w:p>
        </w:tc>
        <w:tc>
          <w:tcPr>
            <w:tcW w:w="1063" w:type="dxa"/>
          </w:tcPr>
          <w:p w14:paraId="71CCEFAD" w14:textId="09C03434" w:rsidR="008B3DFB" w:rsidRDefault="00222A82">
            <w:r>
              <w:t>Medium</w:t>
            </w:r>
          </w:p>
        </w:tc>
        <w:tc>
          <w:tcPr>
            <w:tcW w:w="2079" w:type="dxa"/>
          </w:tcPr>
          <w:p w14:paraId="5E13AFA4" w14:textId="5296FD9C" w:rsidR="008B3DFB" w:rsidRDefault="007E5D9F">
            <w:r>
              <w:t xml:space="preserve">Complete outstanding training and monitor through management reporting    </w:t>
            </w:r>
          </w:p>
        </w:tc>
        <w:tc>
          <w:tcPr>
            <w:tcW w:w="2136" w:type="dxa"/>
          </w:tcPr>
          <w:p w14:paraId="344600B8" w14:textId="2B0F5DDB" w:rsidR="008B3DFB" w:rsidRDefault="00E20CEA">
            <w:r>
              <w:t>HR/Managers</w:t>
            </w:r>
          </w:p>
        </w:tc>
        <w:tc>
          <w:tcPr>
            <w:tcW w:w="1150" w:type="dxa"/>
          </w:tcPr>
          <w:p w14:paraId="7C965A06" w14:textId="046FA863" w:rsidR="008B3DFB" w:rsidRDefault="0098507D">
            <w:r>
              <w:t xml:space="preserve">30 days </w:t>
            </w:r>
          </w:p>
        </w:tc>
        <w:tc>
          <w:tcPr>
            <w:tcW w:w="1110" w:type="dxa"/>
          </w:tcPr>
          <w:p w14:paraId="2F088773" w14:textId="306B6E44" w:rsidR="008B3DFB" w:rsidRDefault="0098507D">
            <w:r>
              <w:t>Open</w:t>
            </w:r>
          </w:p>
        </w:tc>
      </w:tr>
      <w:tr w:rsidR="007A70DD" w14:paraId="75EDE5BC" w14:textId="77777777" w:rsidTr="00BF3AC8">
        <w:tc>
          <w:tcPr>
            <w:tcW w:w="1592" w:type="dxa"/>
          </w:tcPr>
          <w:p w14:paraId="226ADA25" w14:textId="12D66DCB" w:rsidR="007A70DD" w:rsidRDefault="004B0000">
            <w:r>
              <w:t>Data breach procedure</w:t>
            </w:r>
          </w:p>
        </w:tc>
        <w:tc>
          <w:tcPr>
            <w:tcW w:w="1676" w:type="dxa"/>
          </w:tcPr>
          <w:p w14:paraId="783F8C0A" w14:textId="564535DB" w:rsidR="007A70DD" w:rsidRDefault="004B0000">
            <w:r>
              <w:t xml:space="preserve">Breach policy and incident form  </w:t>
            </w:r>
          </w:p>
        </w:tc>
        <w:tc>
          <w:tcPr>
            <w:tcW w:w="1852" w:type="dxa"/>
          </w:tcPr>
          <w:p w14:paraId="38EC4A3A" w14:textId="65788E2F" w:rsidR="007A70DD" w:rsidRDefault="00EC1FE1">
            <w:r>
              <w:t xml:space="preserve">Procedure exists but has not been tested recently </w:t>
            </w:r>
          </w:p>
        </w:tc>
        <w:tc>
          <w:tcPr>
            <w:tcW w:w="1063" w:type="dxa"/>
          </w:tcPr>
          <w:p w14:paraId="5BE870CE" w14:textId="26E8A953" w:rsidR="007A70DD" w:rsidRDefault="00EC1FE1">
            <w:r>
              <w:t>Medium</w:t>
            </w:r>
          </w:p>
        </w:tc>
        <w:tc>
          <w:tcPr>
            <w:tcW w:w="2079" w:type="dxa"/>
          </w:tcPr>
          <w:p w14:paraId="7F3C7197" w14:textId="1A4F6E9F" w:rsidR="007A70DD" w:rsidRDefault="009C0FD4">
            <w:r>
              <w:t xml:space="preserve">Conduct breach-response tabletop exercise and record lessons learned </w:t>
            </w:r>
          </w:p>
        </w:tc>
        <w:tc>
          <w:tcPr>
            <w:tcW w:w="2136" w:type="dxa"/>
          </w:tcPr>
          <w:p w14:paraId="4CDE9721" w14:textId="0BE8FD39" w:rsidR="007A70DD" w:rsidRDefault="00262825">
            <w:r>
              <w:t>IG/IT/Management</w:t>
            </w:r>
          </w:p>
        </w:tc>
        <w:tc>
          <w:tcPr>
            <w:tcW w:w="1150" w:type="dxa"/>
          </w:tcPr>
          <w:p w14:paraId="1258AEC6" w14:textId="56656BE4" w:rsidR="007A70DD" w:rsidRDefault="00262825">
            <w:r>
              <w:t xml:space="preserve"> 60 days</w:t>
            </w:r>
          </w:p>
        </w:tc>
        <w:tc>
          <w:tcPr>
            <w:tcW w:w="1110" w:type="dxa"/>
          </w:tcPr>
          <w:p w14:paraId="6F3596FA" w14:textId="04996D6A" w:rsidR="007A70DD" w:rsidRDefault="00262825">
            <w:r>
              <w:t>Open</w:t>
            </w:r>
          </w:p>
        </w:tc>
      </w:tr>
      <w:tr w:rsidR="00627D1D" w14:paraId="72F4FFD0" w14:textId="77777777" w:rsidTr="00BF3AC8">
        <w:tc>
          <w:tcPr>
            <w:tcW w:w="1592" w:type="dxa"/>
          </w:tcPr>
          <w:p w14:paraId="2733153F" w14:textId="731F907C" w:rsidR="00627D1D" w:rsidRDefault="00BA56B0">
            <w:r>
              <w:t>DPIAs</w:t>
            </w:r>
          </w:p>
        </w:tc>
        <w:tc>
          <w:tcPr>
            <w:tcW w:w="1676" w:type="dxa"/>
          </w:tcPr>
          <w:p w14:paraId="6DC2E9A0" w14:textId="677958AB" w:rsidR="00627D1D" w:rsidRDefault="00BA56B0">
            <w:r>
              <w:t xml:space="preserve">DPIA folder/register </w:t>
            </w:r>
          </w:p>
        </w:tc>
        <w:tc>
          <w:tcPr>
            <w:tcW w:w="1852" w:type="dxa"/>
          </w:tcPr>
          <w:p w14:paraId="698993DC" w14:textId="3BF4D3A8" w:rsidR="00627D1D" w:rsidRDefault="00BA56B0">
            <w:r>
              <w:t xml:space="preserve">No central DPIA register; assessments are difficult to track </w:t>
            </w:r>
          </w:p>
        </w:tc>
        <w:tc>
          <w:tcPr>
            <w:tcW w:w="1063" w:type="dxa"/>
          </w:tcPr>
          <w:p w14:paraId="5DFA5EF9" w14:textId="6964202E" w:rsidR="00627D1D" w:rsidRDefault="00BA56B0">
            <w:r>
              <w:t>High</w:t>
            </w:r>
          </w:p>
        </w:tc>
        <w:tc>
          <w:tcPr>
            <w:tcW w:w="2079" w:type="dxa"/>
          </w:tcPr>
          <w:p w14:paraId="691A608E" w14:textId="6D04E745" w:rsidR="00627D1D" w:rsidRDefault="00027293">
            <w:r>
              <w:t xml:space="preserve">Create central DPIA register and formal DPIA screening process     </w:t>
            </w:r>
          </w:p>
        </w:tc>
        <w:tc>
          <w:tcPr>
            <w:tcW w:w="2136" w:type="dxa"/>
          </w:tcPr>
          <w:p w14:paraId="33F70938" w14:textId="39B1A254" w:rsidR="00627D1D" w:rsidRDefault="005A7F46">
            <w:r>
              <w:t xml:space="preserve">DPO/IG Lead </w:t>
            </w:r>
          </w:p>
        </w:tc>
        <w:tc>
          <w:tcPr>
            <w:tcW w:w="1150" w:type="dxa"/>
          </w:tcPr>
          <w:p w14:paraId="272976D2" w14:textId="43277CD5" w:rsidR="00627D1D" w:rsidRDefault="005A7F46">
            <w:r>
              <w:t xml:space="preserve"> 30 days</w:t>
            </w:r>
          </w:p>
        </w:tc>
        <w:tc>
          <w:tcPr>
            <w:tcW w:w="1110" w:type="dxa"/>
          </w:tcPr>
          <w:p w14:paraId="7CC02915" w14:textId="5265A99A" w:rsidR="00627D1D" w:rsidRDefault="00481B67">
            <w:r>
              <w:t>Open — High Priority</w:t>
            </w:r>
          </w:p>
        </w:tc>
      </w:tr>
      <w:tr w:rsidR="00627D1D" w14:paraId="1A6B0093" w14:textId="77777777" w:rsidTr="00BF3AC8">
        <w:tc>
          <w:tcPr>
            <w:tcW w:w="1592" w:type="dxa"/>
          </w:tcPr>
          <w:p w14:paraId="05F359B9" w14:textId="0B1DA65E" w:rsidR="00627D1D" w:rsidRDefault="00E515A6">
            <w:r>
              <w:t>Data sharing</w:t>
            </w:r>
          </w:p>
        </w:tc>
        <w:tc>
          <w:tcPr>
            <w:tcW w:w="1676" w:type="dxa"/>
          </w:tcPr>
          <w:p w14:paraId="63C5B518" w14:textId="14232734" w:rsidR="00627D1D" w:rsidRDefault="00E515A6">
            <w:r>
              <w:t>Data-sharing procedure and agreements</w:t>
            </w:r>
          </w:p>
        </w:tc>
        <w:tc>
          <w:tcPr>
            <w:tcW w:w="1852" w:type="dxa"/>
          </w:tcPr>
          <w:p w14:paraId="32C13DF9" w14:textId="4BCD7387" w:rsidR="00627D1D" w:rsidRDefault="003A0FF4">
            <w:r>
              <w:t xml:space="preserve">Some external-sharing arrangements require review      </w:t>
            </w:r>
          </w:p>
        </w:tc>
        <w:tc>
          <w:tcPr>
            <w:tcW w:w="1063" w:type="dxa"/>
          </w:tcPr>
          <w:p w14:paraId="3A7354A5" w14:textId="3E24F367" w:rsidR="00627D1D" w:rsidRDefault="003A0FF4">
            <w:r>
              <w:t>Medium</w:t>
            </w:r>
          </w:p>
        </w:tc>
        <w:tc>
          <w:tcPr>
            <w:tcW w:w="2079" w:type="dxa"/>
          </w:tcPr>
          <w:p w14:paraId="758319F3" w14:textId="78E8862D" w:rsidR="00627D1D" w:rsidRDefault="003A0FF4">
            <w:r>
              <w:t>Review arrangements and document purpose, legal basis and safeguards</w:t>
            </w:r>
          </w:p>
        </w:tc>
        <w:tc>
          <w:tcPr>
            <w:tcW w:w="2136" w:type="dxa"/>
          </w:tcPr>
          <w:p w14:paraId="41878194" w14:textId="74FB6B58" w:rsidR="00627D1D" w:rsidRDefault="003A29F9">
            <w:r>
              <w:t xml:space="preserve"> IG Lead</w:t>
            </w:r>
          </w:p>
        </w:tc>
        <w:tc>
          <w:tcPr>
            <w:tcW w:w="1150" w:type="dxa"/>
          </w:tcPr>
          <w:p w14:paraId="0682DFD0" w14:textId="4D348272" w:rsidR="00627D1D" w:rsidRDefault="003A29F9">
            <w:r>
              <w:t>60 days</w:t>
            </w:r>
          </w:p>
        </w:tc>
        <w:tc>
          <w:tcPr>
            <w:tcW w:w="1110" w:type="dxa"/>
          </w:tcPr>
          <w:p w14:paraId="65D0E841" w14:textId="1273BA14" w:rsidR="00627D1D" w:rsidRDefault="003A29F9">
            <w:r>
              <w:t>Open</w:t>
            </w:r>
          </w:p>
        </w:tc>
      </w:tr>
      <w:tr w:rsidR="00627D1D" w14:paraId="6AEA7382" w14:textId="77777777" w:rsidTr="00BF3AC8">
        <w:tc>
          <w:tcPr>
            <w:tcW w:w="1592" w:type="dxa"/>
          </w:tcPr>
          <w:p w14:paraId="77755A72" w14:textId="570D8E5A" w:rsidR="00627D1D" w:rsidRDefault="00DE665C">
            <w:r>
              <w:t>Records management</w:t>
            </w:r>
          </w:p>
        </w:tc>
        <w:tc>
          <w:tcPr>
            <w:tcW w:w="1676" w:type="dxa"/>
          </w:tcPr>
          <w:p w14:paraId="6C1BBA20" w14:textId="00A373BB" w:rsidR="00627D1D" w:rsidRDefault="00146822">
            <w:r>
              <w:t xml:space="preserve">Records management policy    </w:t>
            </w:r>
          </w:p>
        </w:tc>
        <w:tc>
          <w:tcPr>
            <w:tcW w:w="1852" w:type="dxa"/>
          </w:tcPr>
          <w:p w14:paraId="7EC0616C" w14:textId="6CA60A51" w:rsidR="00627D1D" w:rsidRDefault="005E14F5">
            <w:r>
              <w:t xml:space="preserve">Limited evidence of routine records-management reviews </w:t>
            </w:r>
          </w:p>
        </w:tc>
        <w:tc>
          <w:tcPr>
            <w:tcW w:w="1063" w:type="dxa"/>
          </w:tcPr>
          <w:p w14:paraId="3566598E" w14:textId="04985021" w:rsidR="00627D1D" w:rsidRDefault="005E14F5">
            <w:r>
              <w:t>Medium</w:t>
            </w:r>
          </w:p>
        </w:tc>
        <w:tc>
          <w:tcPr>
            <w:tcW w:w="2079" w:type="dxa"/>
          </w:tcPr>
          <w:p w14:paraId="32867707" w14:textId="0EA41AC1" w:rsidR="00627D1D" w:rsidRDefault="009F4206">
            <w:r>
              <w:t xml:space="preserve">Establish scheduled reviews for accuracy, retention, storage and disposal  </w:t>
            </w:r>
          </w:p>
        </w:tc>
        <w:tc>
          <w:tcPr>
            <w:tcW w:w="2136" w:type="dxa"/>
          </w:tcPr>
          <w:p w14:paraId="6B91043C" w14:textId="748186B8" w:rsidR="00627D1D" w:rsidRDefault="009F4206">
            <w:r>
              <w:t xml:space="preserve">Records Manager      </w:t>
            </w:r>
          </w:p>
        </w:tc>
        <w:tc>
          <w:tcPr>
            <w:tcW w:w="1150" w:type="dxa"/>
          </w:tcPr>
          <w:p w14:paraId="355C5095" w14:textId="76167F44" w:rsidR="00627D1D" w:rsidRDefault="0014518C">
            <w:r>
              <w:t>90 days</w:t>
            </w:r>
          </w:p>
        </w:tc>
        <w:tc>
          <w:tcPr>
            <w:tcW w:w="1110" w:type="dxa"/>
          </w:tcPr>
          <w:p w14:paraId="318C356D" w14:textId="1D59D9E9" w:rsidR="00627D1D" w:rsidRDefault="0014518C">
            <w:r>
              <w:t>Open</w:t>
            </w:r>
          </w:p>
        </w:tc>
      </w:tr>
      <w:tr w:rsidR="00B33377" w14:paraId="6EB8497C" w14:textId="77777777" w:rsidTr="00BF3AC8">
        <w:tc>
          <w:tcPr>
            <w:tcW w:w="1592" w:type="dxa"/>
          </w:tcPr>
          <w:p w14:paraId="5FEF84CD" w14:textId="79BECD98" w:rsidR="00B33377" w:rsidRDefault="00B33377">
            <w:r>
              <w:t>SAR process</w:t>
            </w:r>
          </w:p>
        </w:tc>
        <w:tc>
          <w:tcPr>
            <w:tcW w:w="1676" w:type="dxa"/>
          </w:tcPr>
          <w:p w14:paraId="02C692C1" w14:textId="286FFDA1" w:rsidR="00B33377" w:rsidRDefault="007C2092">
            <w:r>
              <w:t xml:space="preserve">SAR procedure and tracking log </w:t>
            </w:r>
          </w:p>
        </w:tc>
        <w:tc>
          <w:tcPr>
            <w:tcW w:w="1852" w:type="dxa"/>
          </w:tcPr>
          <w:p w14:paraId="16F8A745" w14:textId="08C61C21" w:rsidR="00B33377" w:rsidRDefault="007869F7">
            <w:r>
              <w:t>Procedure and response tracking are maintained</w:t>
            </w:r>
          </w:p>
        </w:tc>
        <w:tc>
          <w:tcPr>
            <w:tcW w:w="1063" w:type="dxa"/>
          </w:tcPr>
          <w:p w14:paraId="5C35BB8A" w14:textId="4A07CFCA" w:rsidR="00B33377" w:rsidRDefault="007869F7">
            <w:r>
              <w:t>Low</w:t>
            </w:r>
          </w:p>
        </w:tc>
        <w:tc>
          <w:tcPr>
            <w:tcW w:w="2079" w:type="dxa"/>
          </w:tcPr>
          <w:p w14:paraId="146873D4" w14:textId="40A24B53" w:rsidR="00B33377" w:rsidRDefault="007869F7">
            <w:r>
              <w:t xml:space="preserve">Continue monitoring and conduct periodic quality checks      </w:t>
            </w:r>
          </w:p>
        </w:tc>
        <w:tc>
          <w:tcPr>
            <w:tcW w:w="2136" w:type="dxa"/>
          </w:tcPr>
          <w:p w14:paraId="06304590" w14:textId="4DE50E2F" w:rsidR="00B33377" w:rsidRDefault="007576EA">
            <w:r>
              <w:t>IG Team</w:t>
            </w:r>
          </w:p>
        </w:tc>
        <w:tc>
          <w:tcPr>
            <w:tcW w:w="1150" w:type="dxa"/>
          </w:tcPr>
          <w:p w14:paraId="04E96BF9" w14:textId="4F3DFE51" w:rsidR="00B33377" w:rsidRDefault="007576EA">
            <w:r>
              <w:t>Ongoing</w:t>
            </w:r>
          </w:p>
        </w:tc>
        <w:tc>
          <w:tcPr>
            <w:tcW w:w="1110" w:type="dxa"/>
          </w:tcPr>
          <w:p w14:paraId="09DFEDF3" w14:textId="50D528DB" w:rsidR="00B33377" w:rsidRDefault="00F51512">
            <w:r>
              <w:t>In Progress</w:t>
            </w:r>
          </w:p>
        </w:tc>
      </w:tr>
      <w:tr w:rsidR="00B33377" w14:paraId="59BCF26F" w14:textId="77777777" w:rsidTr="00BF3AC8">
        <w:tc>
          <w:tcPr>
            <w:tcW w:w="1592" w:type="dxa"/>
          </w:tcPr>
          <w:p w14:paraId="074457C5" w14:textId="42F57202" w:rsidR="00B33377" w:rsidRDefault="00E16883">
            <w:r>
              <w:t>Supplier management</w:t>
            </w:r>
          </w:p>
        </w:tc>
        <w:tc>
          <w:tcPr>
            <w:tcW w:w="1676" w:type="dxa"/>
          </w:tcPr>
          <w:p w14:paraId="63E7DE88" w14:textId="6D02D0F8" w:rsidR="00B33377" w:rsidRDefault="002F3875">
            <w:r>
              <w:t xml:space="preserve">Supplier register and contracts  </w:t>
            </w:r>
          </w:p>
        </w:tc>
        <w:tc>
          <w:tcPr>
            <w:tcW w:w="1852" w:type="dxa"/>
          </w:tcPr>
          <w:p w14:paraId="5150E990" w14:textId="6B8A2F6D" w:rsidR="00B33377" w:rsidRDefault="002F3875">
            <w:r>
              <w:t xml:space="preserve">Privacy/security due diligence is inconsistent for some suppliers </w:t>
            </w:r>
          </w:p>
        </w:tc>
        <w:tc>
          <w:tcPr>
            <w:tcW w:w="1063" w:type="dxa"/>
          </w:tcPr>
          <w:p w14:paraId="281D1135" w14:textId="29BD8D7C" w:rsidR="00B33377" w:rsidRDefault="002F3875">
            <w:r>
              <w:t>High</w:t>
            </w:r>
          </w:p>
        </w:tc>
        <w:tc>
          <w:tcPr>
            <w:tcW w:w="2079" w:type="dxa"/>
          </w:tcPr>
          <w:p w14:paraId="7E29D433" w14:textId="37C178BA" w:rsidR="00B33377" w:rsidRDefault="008F5EA8">
            <w:r>
              <w:t xml:space="preserve">Complete risk-based supplier privacy/security assessments       </w:t>
            </w:r>
          </w:p>
        </w:tc>
        <w:tc>
          <w:tcPr>
            <w:tcW w:w="2136" w:type="dxa"/>
          </w:tcPr>
          <w:p w14:paraId="25BEA057" w14:textId="4437534C" w:rsidR="00B33377" w:rsidRDefault="008F5EA8">
            <w:r>
              <w:t xml:space="preserve">Procurement/IG   </w:t>
            </w:r>
          </w:p>
        </w:tc>
        <w:tc>
          <w:tcPr>
            <w:tcW w:w="1150" w:type="dxa"/>
          </w:tcPr>
          <w:p w14:paraId="1D19EE2B" w14:textId="4666955D" w:rsidR="00B33377" w:rsidRDefault="00BF3AC8">
            <w:r>
              <w:t>60 days</w:t>
            </w:r>
          </w:p>
        </w:tc>
        <w:tc>
          <w:tcPr>
            <w:tcW w:w="1110" w:type="dxa"/>
          </w:tcPr>
          <w:p w14:paraId="06D2A2D1" w14:textId="4354849B" w:rsidR="00B33377" w:rsidRDefault="00BF3AC8">
            <w:r>
              <w:t>Open — High Priority</w:t>
            </w:r>
          </w:p>
        </w:tc>
      </w:tr>
      <w:tr w:rsidR="00BF3AC8" w14:paraId="3DBE579B" w14:textId="77777777" w:rsidTr="00BF3AC8">
        <w:tc>
          <w:tcPr>
            <w:tcW w:w="1592" w:type="dxa"/>
          </w:tcPr>
          <w:p w14:paraId="0D78CE4E" w14:textId="1F359C5D" w:rsidR="00BF3AC8" w:rsidRDefault="004274F7">
            <w:r>
              <w:t>Information Asset Register</w:t>
            </w:r>
          </w:p>
        </w:tc>
        <w:tc>
          <w:tcPr>
            <w:tcW w:w="1676" w:type="dxa"/>
          </w:tcPr>
          <w:p w14:paraId="6E8F3996" w14:textId="22CD0B19" w:rsidR="00BF3AC8" w:rsidRDefault="00FD57AB">
            <w:r>
              <w:t xml:space="preserve">Information Asset Register     </w:t>
            </w:r>
          </w:p>
        </w:tc>
        <w:tc>
          <w:tcPr>
            <w:tcW w:w="1852" w:type="dxa"/>
          </w:tcPr>
          <w:p w14:paraId="07A112A0" w14:textId="3BA238D3" w:rsidR="00BF3AC8" w:rsidRDefault="00FD57AB">
            <w:r>
              <w:t xml:space="preserve">Newer systems are not fully reflected in the register  </w:t>
            </w:r>
          </w:p>
        </w:tc>
        <w:tc>
          <w:tcPr>
            <w:tcW w:w="1063" w:type="dxa"/>
          </w:tcPr>
          <w:p w14:paraId="49544397" w14:textId="3DA5CE49" w:rsidR="00BF3AC8" w:rsidRDefault="00FD57AB">
            <w:r>
              <w:t>Medium</w:t>
            </w:r>
          </w:p>
        </w:tc>
        <w:tc>
          <w:tcPr>
            <w:tcW w:w="2079" w:type="dxa"/>
          </w:tcPr>
          <w:p w14:paraId="40B1CBED" w14:textId="00B9C7EE" w:rsidR="00BF3AC8" w:rsidRDefault="00027BC6">
            <w:r>
              <w:t xml:space="preserve">Update the register and assign an information asset owner to each asset     </w:t>
            </w:r>
          </w:p>
        </w:tc>
        <w:tc>
          <w:tcPr>
            <w:tcW w:w="2136" w:type="dxa"/>
          </w:tcPr>
          <w:p w14:paraId="7FE9154A" w14:textId="7FCD0FD9" w:rsidR="00BF3AC8" w:rsidRDefault="005E7A7E">
            <w:r>
              <w:t xml:space="preserve">Information Asset Owners </w:t>
            </w:r>
          </w:p>
        </w:tc>
        <w:tc>
          <w:tcPr>
            <w:tcW w:w="1150" w:type="dxa"/>
          </w:tcPr>
          <w:p w14:paraId="2BE2C20D" w14:textId="027F2B38" w:rsidR="00BF3AC8" w:rsidRDefault="005E7A7E">
            <w:r>
              <w:t>60 days</w:t>
            </w:r>
          </w:p>
        </w:tc>
        <w:tc>
          <w:tcPr>
            <w:tcW w:w="1110" w:type="dxa"/>
          </w:tcPr>
          <w:p w14:paraId="353B4477" w14:textId="3288C66B" w:rsidR="00BF3AC8" w:rsidRDefault="00034F8A">
            <w:r>
              <w:t>Open</w:t>
            </w:r>
          </w:p>
        </w:tc>
      </w:tr>
    </w:tbl>
    <w:p w14:paraId="31A0CE21" w14:textId="0F9F100F" w:rsidR="00EB5167" w:rsidRDefault="00EB5167"/>
    <w:p w14:paraId="01108762" w14:textId="77777777" w:rsidR="00EB5167" w:rsidRDefault="00EB5167">
      <w:pPr>
        <w:pBdr>
          <w:bottom w:val="single" w:sz="6" w:space="1" w:color="auto"/>
        </w:pBdr>
      </w:pPr>
    </w:p>
    <w:p w14:paraId="5559BF6A" w14:textId="77777777" w:rsidR="006438C8" w:rsidRDefault="00EB5167">
      <w:pPr>
        <w:rPr>
          <w:b/>
          <w:bCs/>
          <w:sz w:val="28"/>
          <w:szCs w:val="28"/>
          <w:u w:val="single"/>
        </w:rPr>
      </w:pPr>
      <w:r w:rsidRPr="006438C8">
        <w:rPr>
          <w:b/>
          <w:bCs/>
          <w:sz w:val="28"/>
          <w:szCs w:val="28"/>
          <w:u w:val="single"/>
        </w:rPr>
        <w:t>3. Key Audit Observation</w:t>
      </w:r>
    </w:p>
    <w:p w14:paraId="4CADA74D" w14:textId="159BF95F" w:rsidR="00B242B9" w:rsidRPr="00B242B9" w:rsidRDefault="00EB5167">
      <w:pPr>
        <w:rPr>
          <w:b/>
          <w:bCs/>
          <w:sz w:val="28"/>
          <w:szCs w:val="28"/>
        </w:rPr>
      </w:pPr>
      <w:r w:rsidRPr="006438C8">
        <w:rPr>
          <w:b/>
          <w:bCs/>
        </w:rPr>
        <w:t xml:space="preserve"> 3.1 Privacy Notice</w:t>
      </w:r>
      <w:r w:rsidR="00B242B9" w:rsidRPr="00B242B9">
        <w:rPr>
          <w:b/>
          <w:bCs/>
          <w:sz w:val="28"/>
          <w:szCs w:val="28"/>
        </w:rPr>
        <w:t>.</w:t>
      </w:r>
    </w:p>
    <w:p w14:paraId="062ACBB7" w14:textId="614EA0BE" w:rsidR="00EB5167" w:rsidRPr="008C35CE" w:rsidRDefault="00EB5167">
      <w:pPr>
        <w:rPr>
          <w:b/>
          <w:bCs/>
          <w:sz w:val="28"/>
          <w:szCs w:val="28"/>
          <w:u w:val="single"/>
        </w:rPr>
      </w:pPr>
      <w:r>
        <w:t xml:space="preserve">The privacy notice provides a basic explanation of how </w:t>
      </w:r>
      <w:proofErr w:type="spellStart"/>
      <w:r>
        <w:t>LillyPut</w:t>
      </w:r>
      <w:proofErr w:type="spellEnd"/>
      <w:r>
        <w:t xml:space="preserve"> uses personal information but does not clearly describe every relevant processing activity.</w:t>
      </w:r>
    </w:p>
    <w:p w14:paraId="32D5DD29" w14:textId="18CFB27F" w:rsidR="00EB5167" w:rsidRDefault="00EB5167">
      <w:r w:rsidRPr="00964C31">
        <w:rPr>
          <w:b/>
          <w:bCs/>
        </w:rPr>
        <w:t>Priority</w:t>
      </w:r>
      <w:r>
        <w:t>:</w:t>
      </w:r>
      <w:r w:rsidR="00964C31">
        <w:t xml:space="preserve"> </w:t>
      </w:r>
      <w:r>
        <w:t>Medium</w:t>
      </w:r>
    </w:p>
    <w:p w14:paraId="519231C7" w14:textId="112A11AC" w:rsidR="00EB5167" w:rsidRDefault="00EB5167">
      <w:r w:rsidRPr="00964C31">
        <w:rPr>
          <w:b/>
          <w:bCs/>
        </w:rPr>
        <w:t>Owner</w:t>
      </w:r>
      <w:r>
        <w:t>:</w:t>
      </w:r>
      <w:r w:rsidR="009B4D50">
        <w:t xml:space="preserve"> </w:t>
      </w:r>
      <w:r>
        <w:t>DPO/IG Lead</w:t>
      </w:r>
    </w:p>
    <w:p w14:paraId="708C8EDC" w14:textId="5BE04532" w:rsidR="00EB5167" w:rsidRDefault="00EB5167">
      <w:r w:rsidRPr="0081209E">
        <w:rPr>
          <w:b/>
          <w:bCs/>
        </w:rPr>
        <w:t>Deadline</w:t>
      </w:r>
      <w:r>
        <w:t>: 45 days</w:t>
      </w:r>
    </w:p>
    <w:p w14:paraId="5B517984" w14:textId="3EAD15CC" w:rsidR="00EB5167" w:rsidRDefault="009B4D50">
      <w:r>
        <w:t>Status</w:t>
      </w:r>
      <w:r w:rsidR="006A159A">
        <w:t xml:space="preserve">: </w:t>
      </w:r>
      <w:r w:rsidR="00EB5167">
        <w:t>Open</w:t>
      </w:r>
    </w:p>
    <w:p w14:paraId="5FAFB6DC" w14:textId="77777777" w:rsidR="00EB5167" w:rsidRDefault="00EB5167"/>
    <w:p w14:paraId="73070410" w14:textId="77777777" w:rsidR="00EB5167" w:rsidRDefault="00EB5167">
      <w:r>
        <w:t xml:space="preserve">The </w:t>
      </w:r>
      <w:proofErr w:type="spellStart"/>
      <w:r>
        <w:t>organisation</w:t>
      </w:r>
      <w:proofErr w:type="spellEnd"/>
      <w:r>
        <w:t xml:space="preserve"> should ensure its privacy information accurately reflects its current processing activities and explains purposes, lawful bases, data sharing, retention and individual rights.</w:t>
      </w:r>
    </w:p>
    <w:p w14:paraId="6F33DA76" w14:textId="77777777" w:rsidR="00EB5167" w:rsidRDefault="00EB5167">
      <w:pPr>
        <w:pBdr>
          <w:bottom w:val="single" w:sz="6" w:space="1" w:color="auto"/>
        </w:pBdr>
      </w:pPr>
    </w:p>
    <w:p w14:paraId="67E2C8A7" w14:textId="1F625D8C" w:rsidR="00EB5167" w:rsidRPr="003272F7" w:rsidRDefault="00EB5167">
      <w:pPr>
        <w:rPr>
          <w:b/>
          <w:bCs/>
          <w:sz w:val="28"/>
          <w:szCs w:val="28"/>
          <w:u w:val="single"/>
        </w:rPr>
      </w:pPr>
      <w:r w:rsidRPr="003272F7">
        <w:rPr>
          <w:b/>
          <w:bCs/>
          <w:sz w:val="28"/>
          <w:szCs w:val="28"/>
          <w:u w:val="single"/>
        </w:rPr>
        <w:t xml:space="preserve"> 3.2 DPIAs</w:t>
      </w:r>
      <w:r w:rsidR="003272F7">
        <w:rPr>
          <w:b/>
          <w:bCs/>
          <w:sz w:val="28"/>
          <w:szCs w:val="28"/>
          <w:u w:val="single"/>
        </w:rPr>
        <w:t>.</w:t>
      </w:r>
    </w:p>
    <w:p w14:paraId="4E9E2DD7" w14:textId="6ACC45C6" w:rsidR="00EB5167" w:rsidRDefault="00EB5167">
      <w:r>
        <w:t>The absence of a central DPIA register is the most significant governance gap identified during this mini audit.</w:t>
      </w:r>
    </w:p>
    <w:p w14:paraId="25517357" w14:textId="44C40D85" w:rsidR="00EB5167" w:rsidRDefault="00EB5167">
      <w:r w:rsidRPr="004D7292">
        <w:rPr>
          <w:b/>
          <w:bCs/>
        </w:rPr>
        <w:t>Priority</w:t>
      </w:r>
      <w:r>
        <w:t>: High</w:t>
      </w:r>
    </w:p>
    <w:p w14:paraId="40C2891A" w14:textId="4B175971" w:rsidR="00EB5167" w:rsidRDefault="00EB5167">
      <w:r w:rsidRPr="007E6357">
        <w:rPr>
          <w:b/>
          <w:bCs/>
        </w:rPr>
        <w:t>Owner</w:t>
      </w:r>
      <w:r>
        <w:t>: DPO/IG Lead</w:t>
      </w:r>
    </w:p>
    <w:p w14:paraId="021282A4" w14:textId="731C878F" w:rsidR="00EB5167" w:rsidRDefault="00EB5167">
      <w:r w:rsidRPr="00D40016">
        <w:rPr>
          <w:b/>
          <w:bCs/>
        </w:rPr>
        <w:t>Deadline</w:t>
      </w:r>
      <w:r>
        <w:t>: 30 days</w:t>
      </w:r>
    </w:p>
    <w:p w14:paraId="1B2A790A" w14:textId="7FCE3441" w:rsidR="00EB5167" w:rsidRDefault="00EB5167">
      <w:r w:rsidRPr="00D40016">
        <w:rPr>
          <w:b/>
          <w:bCs/>
        </w:rPr>
        <w:t>Status</w:t>
      </w:r>
      <w:r>
        <w:t>:</w:t>
      </w:r>
      <w:r w:rsidR="00D40016">
        <w:t xml:space="preserve"> </w:t>
      </w:r>
      <w:r>
        <w:t xml:space="preserve">Open — High </w:t>
      </w:r>
      <w:r w:rsidR="00D40016">
        <w:t>Priority.</w:t>
      </w:r>
    </w:p>
    <w:p w14:paraId="77B8EEF8" w14:textId="77777777" w:rsidR="00190B0D" w:rsidRDefault="00190B0D"/>
    <w:p w14:paraId="3BEBA37A" w14:textId="004B10EB" w:rsidR="00EB5167" w:rsidRPr="00DF01FD" w:rsidRDefault="00EB5167">
      <w:pPr>
        <w:rPr>
          <w:b/>
          <w:bCs/>
        </w:rPr>
      </w:pPr>
      <w:r w:rsidRPr="00190B0D">
        <w:rPr>
          <w:b/>
          <w:bCs/>
        </w:rPr>
        <w:t>A central register should record:</w:t>
      </w:r>
    </w:p>
    <w:p w14:paraId="59EB4514" w14:textId="2EE4189A" w:rsidR="00EB5167" w:rsidRDefault="00EB5167" w:rsidP="001E774D">
      <w:pPr>
        <w:pStyle w:val="ListParagraph"/>
        <w:numPr>
          <w:ilvl w:val="1"/>
          <w:numId w:val="4"/>
        </w:numPr>
      </w:pPr>
      <w:r>
        <w:t>Project/activity</w:t>
      </w:r>
    </w:p>
    <w:p w14:paraId="31C5EE3A" w14:textId="5E097593" w:rsidR="00EB5167" w:rsidRDefault="00EB5167" w:rsidP="001E774D">
      <w:pPr>
        <w:pStyle w:val="ListParagraph"/>
        <w:numPr>
          <w:ilvl w:val="1"/>
          <w:numId w:val="4"/>
        </w:numPr>
      </w:pPr>
      <w:r>
        <w:t>DPIA screening decision</w:t>
      </w:r>
    </w:p>
    <w:p w14:paraId="1150F85F" w14:textId="2D99EFE0" w:rsidR="00EB5167" w:rsidRDefault="00EB5167" w:rsidP="001E774D">
      <w:pPr>
        <w:pStyle w:val="ListParagraph"/>
        <w:numPr>
          <w:ilvl w:val="1"/>
          <w:numId w:val="4"/>
        </w:numPr>
      </w:pPr>
      <w:r>
        <w:t>DPIA status</w:t>
      </w:r>
    </w:p>
    <w:p w14:paraId="6A550B0F" w14:textId="11AC6E2E" w:rsidR="00EB5167" w:rsidRDefault="00EB5167" w:rsidP="001E774D">
      <w:pPr>
        <w:pStyle w:val="ListParagraph"/>
        <w:numPr>
          <w:ilvl w:val="1"/>
          <w:numId w:val="4"/>
        </w:numPr>
      </w:pPr>
      <w:r>
        <w:t>Identified risks</w:t>
      </w:r>
    </w:p>
    <w:p w14:paraId="5B962147" w14:textId="394F4B62" w:rsidR="00EB5167" w:rsidRDefault="00EB5167" w:rsidP="001E774D">
      <w:pPr>
        <w:pStyle w:val="ListParagraph"/>
        <w:numPr>
          <w:ilvl w:val="1"/>
          <w:numId w:val="4"/>
        </w:numPr>
      </w:pPr>
      <w:r>
        <w:t>Mitigation measures</w:t>
      </w:r>
    </w:p>
    <w:p w14:paraId="2987910A" w14:textId="4EB6959C" w:rsidR="00EB5167" w:rsidRDefault="00EB5167" w:rsidP="001E774D">
      <w:pPr>
        <w:pStyle w:val="ListParagraph"/>
        <w:numPr>
          <w:ilvl w:val="1"/>
          <w:numId w:val="4"/>
        </w:numPr>
      </w:pPr>
      <w:r>
        <w:t>Owner</w:t>
      </w:r>
    </w:p>
    <w:p w14:paraId="50D3E3DB" w14:textId="4C6FFA37" w:rsidR="00EB5167" w:rsidRDefault="00EB5167" w:rsidP="001E774D">
      <w:pPr>
        <w:pStyle w:val="ListParagraph"/>
        <w:numPr>
          <w:ilvl w:val="1"/>
          <w:numId w:val="4"/>
        </w:numPr>
      </w:pPr>
      <w:r>
        <w:t>Approval date</w:t>
      </w:r>
    </w:p>
    <w:p w14:paraId="6BD91D60" w14:textId="035C30F7" w:rsidR="00EB5167" w:rsidRDefault="00EB5167" w:rsidP="001E774D">
      <w:pPr>
        <w:pStyle w:val="ListParagraph"/>
        <w:numPr>
          <w:ilvl w:val="1"/>
          <w:numId w:val="4"/>
        </w:numPr>
      </w:pPr>
      <w:r>
        <w:t>Review date</w:t>
      </w:r>
    </w:p>
    <w:p w14:paraId="0348DD65" w14:textId="77777777" w:rsidR="00EB5167" w:rsidRDefault="00EB5167">
      <w:pPr>
        <w:pBdr>
          <w:bottom w:val="single" w:sz="6" w:space="1" w:color="auto"/>
        </w:pBdr>
      </w:pPr>
    </w:p>
    <w:p w14:paraId="05F2FB35" w14:textId="6A5F6C36" w:rsidR="00EB5167" w:rsidRPr="009635C9" w:rsidRDefault="00EB5167">
      <w:pPr>
        <w:rPr>
          <w:b/>
          <w:bCs/>
          <w:sz w:val="28"/>
          <w:szCs w:val="28"/>
          <w:u w:val="single"/>
        </w:rPr>
      </w:pPr>
      <w:r w:rsidRPr="003B6861">
        <w:rPr>
          <w:b/>
          <w:bCs/>
          <w:sz w:val="28"/>
          <w:szCs w:val="28"/>
          <w:u w:val="single"/>
        </w:rPr>
        <w:t xml:space="preserve"> 3.3 Supplier Management</w:t>
      </w:r>
    </w:p>
    <w:p w14:paraId="552DA914" w14:textId="57A790F0" w:rsidR="00EB5167" w:rsidRDefault="00EB5167">
      <w:proofErr w:type="spellStart"/>
      <w:r>
        <w:t>LillyPut</w:t>
      </w:r>
      <w:proofErr w:type="spellEnd"/>
      <w:r>
        <w:t xml:space="preserve"> relies on external providers for services such as care-management software, cloud storage, IT support and payroll.</w:t>
      </w:r>
    </w:p>
    <w:p w14:paraId="7B9E15D3" w14:textId="103EF1EF" w:rsidR="00EB5167" w:rsidRDefault="00EB5167">
      <w:r>
        <w:t>The audit found that supplier privacy/security checks are not consistently documented.</w:t>
      </w:r>
    </w:p>
    <w:p w14:paraId="7AB84279" w14:textId="18F058BD" w:rsidR="00EB5167" w:rsidRDefault="00EB5167">
      <w:r w:rsidRPr="00F86813">
        <w:rPr>
          <w:b/>
          <w:bCs/>
        </w:rPr>
        <w:t>Priority</w:t>
      </w:r>
      <w:r>
        <w:t>: High</w:t>
      </w:r>
    </w:p>
    <w:p w14:paraId="09DB21B5" w14:textId="2B246EA9" w:rsidR="00EB5167" w:rsidRDefault="00EB5167">
      <w:r w:rsidRPr="00F86813">
        <w:rPr>
          <w:b/>
          <w:bCs/>
        </w:rPr>
        <w:t>Owner</w:t>
      </w:r>
      <w:r>
        <w:t>: Procurement/IG</w:t>
      </w:r>
    </w:p>
    <w:p w14:paraId="36A8D912" w14:textId="3B013F40" w:rsidR="00EB5167" w:rsidRDefault="00EB5167">
      <w:r w:rsidRPr="008C35CE">
        <w:rPr>
          <w:b/>
          <w:bCs/>
        </w:rPr>
        <w:t>Deadline</w:t>
      </w:r>
      <w:r>
        <w:t>:</w:t>
      </w:r>
      <w:r w:rsidR="008C35CE">
        <w:t xml:space="preserve"> </w:t>
      </w:r>
      <w:r>
        <w:t>60 days</w:t>
      </w:r>
    </w:p>
    <w:p w14:paraId="3995694C" w14:textId="4823FF2B" w:rsidR="00EB5167" w:rsidRDefault="00EB5167">
      <w:r w:rsidRPr="008E2D4A">
        <w:rPr>
          <w:b/>
          <w:bCs/>
        </w:rPr>
        <w:t>Status</w:t>
      </w:r>
      <w:r>
        <w:t>:</w:t>
      </w:r>
      <w:r w:rsidR="008E2D4A">
        <w:t xml:space="preserve"> </w:t>
      </w:r>
      <w:r>
        <w:t>Open — High Priority</w:t>
      </w:r>
    </w:p>
    <w:p w14:paraId="46645B11" w14:textId="77777777" w:rsidR="00437249" w:rsidRDefault="00437249"/>
    <w:p w14:paraId="66F15168" w14:textId="3778466C" w:rsidR="00EB5167" w:rsidRPr="00437249" w:rsidRDefault="00437249">
      <w:pPr>
        <w:rPr>
          <w:b/>
          <w:bCs/>
        </w:rPr>
      </w:pPr>
      <w:r w:rsidRPr="00437249">
        <w:rPr>
          <w:b/>
          <w:bCs/>
        </w:rPr>
        <w:t>A risk-based supplier assessment should consider:</w:t>
      </w:r>
    </w:p>
    <w:p w14:paraId="52CCE696" w14:textId="00677F4F" w:rsidR="00EB5167" w:rsidRDefault="00EB5167" w:rsidP="003E19AA">
      <w:pPr>
        <w:pStyle w:val="ListParagraph"/>
        <w:numPr>
          <w:ilvl w:val="0"/>
          <w:numId w:val="5"/>
        </w:numPr>
      </w:pPr>
      <w:r>
        <w:t>Personal information processed</w:t>
      </w:r>
    </w:p>
    <w:p w14:paraId="19B6E03C" w14:textId="69021CEF" w:rsidR="00EB5167" w:rsidRDefault="00EB5167" w:rsidP="003E19AA">
      <w:pPr>
        <w:pStyle w:val="ListParagraph"/>
        <w:numPr>
          <w:ilvl w:val="0"/>
          <w:numId w:val="5"/>
        </w:numPr>
      </w:pPr>
      <w:r>
        <w:t>Processing purpose</w:t>
      </w:r>
    </w:p>
    <w:p w14:paraId="17C52C2D" w14:textId="23796D50" w:rsidR="00EB5167" w:rsidRDefault="00EB5167" w:rsidP="003E19AA">
      <w:pPr>
        <w:pStyle w:val="ListParagraph"/>
        <w:numPr>
          <w:ilvl w:val="0"/>
          <w:numId w:val="5"/>
        </w:numPr>
      </w:pPr>
      <w:r>
        <w:t>Security controls</w:t>
      </w:r>
    </w:p>
    <w:p w14:paraId="023C6DAD" w14:textId="58049279" w:rsidR="00EB5167" w:rsidRDefault="00EB5167" w:rsidP="003E19AA">
      <w:pPr>
        <w:pStyle w:val="ListParagraph"/>
        <w:numPr>
          <w:ilvl w:val="0"/>
          <w:numId w:val="5"/>
        </w:numPr>
      </w:pPr>
      <w:r>
        <w:t>Contractual requirements</w:t>
      </w:r>
    </w:p>
    <w:p w14:paraId="63484995" w14:textId="2787DA42" w:rsidR="00EB5167" w:rsidRDefault="00EB5167" w:rsidP="003E19AA">
      <w:pPr>
        <w:pStyle w:val="ListParagraph"/>
        <w:numPr>
          <w:ilvl w:val="0"/>
          <w:numId w:val="5"/>
        </w:numPr>
      </w:pPr>
      <w:r>
        <w:t>Data-breach arrangements</w:t>
      </w:r>
    </w:p>
    <w:p w14:paraId="673BBAC3" w14:textId="0DEE8078" w:rsidR="00EB5167" w:rsidRDefault="00EB5167" w:rsidP="003E19AA">
      <w:pPr>
        <w:pStyle w:val="ListParagraph"/>
        <w:numPr>
          <w:ilvl w:val="0"/>
          <w:numId w:val="5"/>
        </w:numPr>
      </w:pPr>
      <w:r>
        <w:t>Sub-processors</w:t>
      </w:r>
    </w:p>
    <w:p w14:paraId="7978AF51" w14:textId="075A3792" w:rsidR="00EB5167" w:rsidRDefault="00EB5167" w:rsidP="003E19AA">
      <w:pPr>
        <w:pStyle w:val="ListParagraph"/>
        <w:numPr>
          <w:ilvl w:val="0"/>
          <w:numId w:val="5"/>
        </w:numPr>
      </w:pPr>
      <w:r>
        <w:t>Data locations and international transfers where applicable</w:t>
      </w:r>
    </w:p>
    <w:p w14:paraId="25EAA685" w14:textId="1607AF1D" w:rsidR="00EB5167" w:rsidRDefault="00EB5167" w:rsidP="003E19AA">
      <w:pPr>
        <w:pStyle w:val="ListParagraph"/>
        <w:numPr>
          <w:ilvl w:val="0"/>
          <w:numId w:val="5"/>
        </w:numPr>
      </w:pPr>
      <w:r>
        <w:t>Retention and deletion arrangements</w:t>
      </w:r>
    </w:p>
    <w:p w14:paraId="36030BF7" w14:textId="77777777" w:rsidR="00EB5167" w:rsidRDefault="00EB5167">
      <w:pPr>
        <w:pBdr>
          <w:bottom w:val="single" w:sz="6" w:space="1" w:color="auto"/>
        </w:pBdr>
      </w:pPr>
    </w:p>
    <w:p w14:paraId="0A51132D" w14:textId="2BCD945D" w:rsidR="00EB5167" w:rsidRPr="00CC4070" w:rsidRDefault="00EB5167">
      <w:pPr>
        <w:rPr>
          <w:b/>
          <w:bCs/>
          <w:sz w:val="28"/>
          <w:szCs w:val="28"/>
          <w:u w:val="single"/>
        </w:rPr>
      </w:pPr>
      <w:r w:rsidRPr="00B46715">
        <w:rPr>
          <w:b/>
          <w:bCs/>
          <w:sz w:val="28"/>
          <w:szCs w:val="28"/>
          <w:u w:val="single"/>
        </w:rPr>
        <w:t xml:space="preserve"> 3.4 Staff Training</w:t>
      </w:r>
    </w:p>
    <w:p w14:paraId="63594CC2" w14:textId="12364EC3" w:rsidR="00EB5167" w:rsidRDefault="00EB5167">
      <w:r>
        <w:t xml:space="preserve">The fictional training report shows </w:t>
      </w:r>
      <w:r w:rsidR="00DE489F">
        <w:t>“</w:t>
      </w:r>
      <w:r>
        <w:t>82% completion</w:t>
      </w:r>
      <w:r w:rsidR="00B46715">
        <w:t>”</w:t>
      </w:r>
      <w:r>
        <w:t>, leaving 18% outstanding.</w:t>
      </w:r>
    </w:p>
    <w:p w14:paraId="73E29D25" w14:textId="77777777" w:rsidR="00EB5167" w:rsidRDefault="00EB5167"/>
    <w:p w14:paraId="57B37925" w14:textId="5FBA0B0F" w:rsidR="00EB5167" w:rsidRDefault="00EB5167">
      <w:r w:rsidRPr="00411E1E">
        <w:rPr>
          <w:b/>
          <w:bCs/>
        </w:rPr>
        <w:t>Priority</w:t>
      </w:r>
      <w:r>
        <w:t>:</w:t>
      </w:r>
      <w:r w:rsidR="00B46715">
        <w:t xml:space="preserve"> </w:t>
      </w:r>
      <w:r>
        <w:t xml:space="preserve"> Medium</w:t>
      </w:r>
    </w:p>
    <w:p w14:paraId="1B3B5F14" w14:textId="5FE1E9D4" w:rsidR="00EB5167" w:rsidRDefault="00EB5167">
      <w:r w:rsidRPr="00411E1E">
        <w:rPr>
          <w:b/>
          <w:bCs/>
        </w:rPr>
        <w:t>Owner</w:t>
      </w:r>
      <w:r>
        <w:t>:</w:t>
      </w:r>
      <w:r w:rsidR="00B46715">
        <w:t xml:space="preserve"> </w:t>
      </w:r>
      <w:r>
        <w:t>HR/Managers</w:t>
      </w:r>
    </w:p>
    <w:p w14:paraId="4FBB458D" w14:textId="5A74E0AF" w:rsidR="00EB5167" w:rsidRDefault="00EB5167">
      <w:r w:rsidRPr="00411E1E">
        <w:rPr>
          <w:b/>
          <w:bCs/>
        </w:rPr>
        <w:t>Deadline</w:t>
      </w:r>
      <w:r>
        <w:t xml:space="preserve">: 30 </w:t>
      </w:r>
      <w:proofErr w:type="spellStart"/>
      <w:r>
        <w:t>days</w:t>
      </w:r>
      <w:proofErr w:type="spellEnd"/>
    </w:p>
    <w:p w14:paraId="5E681068" w14:textId="6E608153" w:rsidR="00EB5167" w:rsidRDefault="00EB5167">
      <w:r w:rsidRPr="00411E1E">
        <w:rPr>
          <w:b/>
          <w:bCs/>
        </w:rPr>
        <w:t>Status</w:t>
      </w:r>
      <w:r>
        <w:t>:</w:t>
      </w:r>
      <w:r w:rsidR="00411E1E">
        <w:t xml:space="preserve"> </w:t>
      </w:r>
      <w:r>
        <w:t>Open</w:t>
      </w:r>
    </w:p>
    <w:p w14:paraId="594A4BFB" w14:textId="77777777" w:rsidR="00EB5167" w:rsidRDefault="00EB5167"/>
    <w:p w14:paraId="1251D319" w14:textId="77777777" w:rsidR="00EB5167" w:rsidRDefault="00EB5167">
      <w:r>
        <w:t>Managers should follow up outstanding training and report completion to the appropriate governance forum.</w:t>
      </w:r>
    </w:p>
    <w:p w14:paraId="681C23AC" w14:textId="77777777" w:rsidR="00EB5167" w:rsidRDefault="00EB5167">
      <w:pPr>
        <w:pBdr>
          <w:bottom w:val="single" w:sz="6" w:space="1" w:color="auto"/>
        </w:pBdr>
      </w:pPr>
    </w:p>
    <w:p w14:paraId="54CCBEC4" w14:textId="7FC599F2" w:rsidR="00EB5167" w:rsidRDefault="00EB5167">
      <w:pPr>
        <w:rPr>
          <w:b/>
          <w:bCs/>
          <w:sz w:val="28"/>
          <w:szCs w:val="28"/>
          <w:u w:val="single"/>
        </w:rPr>
      </w:pPr>
      <w:r w:rsidRPr="00CC4070">
        <w:rPr>
          <w:b/>
          <w:bCs/>
          <w:sz w:val="28"/>
          <w:szCs w:val="28"/>
          <w:u w:val="single"/>
        </w:rPr>
        <w:t>4. Audit Action Tracker</w:t>
      </w:r>
    </w:p>
    <w:tbl>
      <w:tblPr>
        <w:tblStyle w:val="TableGrid"/>
        <w:tblW w:w="11898" w:type="dxa"/>
        <w:tblLook w:val="04A0" w:firstRow="1" w:lastRow="0" w:firstColumn="1" w:lastColumn="0" w:noHBand="0" w:noVBand="1"/>
      </w:tblPr>
      <w:tblGrid>
        <w:gridCol w:w="856"/>
        <w:gridCol w:w="2125"/>
        <w:gridCol w:w="1204"/>
        <w:gridCol w:w="2455"/>
        <w:gridCol w:w="1365"/>
        <w:gridCol w:w="1259"/>
        <w:gridCol w:w="2648"/>
      </w:tblGrid>
      <w:tr w:rsidR="00494494" w14:paraId="0014D70F" w14:textId="77777777" w:rsidTr="00BA597A">
        <w:tc>
          <w:tcPr>
            <w:tcW w:w="856" w:type="dxa"/>
          </w:tcPr>
          <w:p w14:paraId="6CE7DDF7" w14:textId="74590699" w:rsidR="00494494" w:rsidRDefault="00264C5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Ref</w:t>
            </w:r>
          </w:p>
        </w:tc>
        <w:tc>
          <w:tcPr>
            <w:tcW w:w="2125" w:type="dxa"/>
          </w:tcPr>
          <w:p w14:paraId="163B3B2D" w14:textId="01C6641B" w:rsidR="00494494" w:rsidRDefault="00264C5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Action</w:t>
            </w:r>
          </w:p>
        </w:tc>
        <w:tc>
          <w:tcPr>
            <w:tcW w:w="1203" w:type="dxa"/>
          </w:tcPr>
          <w:p w14:paraId="7959FD25" w14:textId="4282571A" w:rsidR="00494494" w:rsidRDefault="00BC67E6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Risk</w:t>
            </w:r>
          </w:p>
        </w:tc>
        <w:tc>
          <w:tcPr>
            <w:tcW w:w="2454" w:type="dxa"/>
          </w:tcPr>
          <w:p w14:paraId="0C515F71" w14:textId="01145C23" w:rsidR="00494494" w:rsidRDefault="00BC67E6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Owner</w:t>
            </w:r>
          </w:p>
        </w:tc>
        <w:tc>
          <w:tcPr>
            <w:tcW w:w="1365" w:type="dxa"/>
          </w:tcPr>
          <w:p w14:paraId="28C73437" w14:textId="4925F578" w:rsidR="00494494" w:rsidRDefault="00BC67E6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Deadline</w:t>
            </w:r>
          </w:p>
        </w:tc>
        <w:tc>
          <w:tcPr>
            <w:tcW w:w="1256" w:type="dxa"/>
          </w:tcPr>
          <w:p w14:paraId="7D2AE45D" w14:textId="7F9AE7C8" w:rsidR="00494494" w:rsidRDefault="007F4F14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Status</w:t>
            </w:r>
          </w:p>
        </w:tc>
        <w:tc>
          <w:tcPr>
            <w:tcW w:w="2639" w:type="dxa"/>
          </w:tcPr>
          <w:p w14:paraId="7187C170" w14:textId="42BF9982" w:rsidR="00494494" w:rsidRDefault="007F4F14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Follow-up Evidence</w:t>
            </w:r>
          </w:p>
        </w:tc>
      </w:tr>
      <w:tr w:rsidR="00494494" w:rsidRPr="00306A9E" w14:paraId="05D968FE" w14:textId="77777777" w:rsidTr="00BA597A">
        <w:tc>
          <w:tcPr>
            <w:tcW w:w="856" w:type="dxa"/>
          </w:tcPr>
          <w:p w14:paraId="3A8B072F" w14:textId="3F628235" w:rsidR="00494494" w:rsidRPr="00306A9E" w:rsidRDefault="006F6683">
            <w:pPr>
              <w:rPr>
                <w:sz w:val="28"/>
                <w:szCs w:val="28"/>
                <w:u w:val="single"/>
              </w:rPr>
            </w:pPr>
            <w:r w:rsidRPr="00306A9E">
              <w:rPr>
                <w:sz w:val="28"/>
                <w:szCs w:val="28"/>
                <w:u w:val="single"/>
              </w:rPr>
              <w:t>AUD-01</w:t>
            </w:r>
          </w:p>
        </w:tc>
        <w:tc>
          <w:tcPr>
            <w:tcW w:w="2125" w:type="dxa"/>
          </w:tcPr>
          <w:p w14:paraId="029F5A6A" w14:textId="26E2646C" w:rsidR="00494494" w:rsidRPr="00306A9E" w:rsidRDefault="00D40E46">
            <w:pPr>
              <w:rPr>
                <w:sz w:val="28"/>
                <w:szCs w:val="28"/>
              </w:rPr>
            </w:pPr>
            <w:r w:rsidRPr="00306A9E">
              <w:rPr>
                <w:sz w:val="28"/>
                <w:szCs w:val="28"/>
              </w:rPr>
              <w:t>Create DPIA register and screening process</w:t>
            </w:r>
          </w:p>
        </w:tc>
        <w:tc>
          <w:tcPr>
            <w:tcW w:w="1203" w:type="dxa"/>
          </w:tcPr>
          <w:p w14:paraId="365C486F" w14:textId="3088E6FE" w:rsidR="00494494" w:rsidRPr="00306A9E" w:rsidRDefault="0010483A">
            <w:pPr>
              <w:rPr>
                <w:sz w:val="28"/>
                <w:szCs w:val="28"/>
              </w:rPr>
            </w:pPr>
            <w:r w:rsidRPr="00306A9E">
              <w:rPr>
                <w:sz w:val="28"/>
                <w:szCs w:val="28"/>
              </w:rPr>
              <w:t>High</w:t>
            </w:r>
          </w:p>
        </w:tc>
        <w:tc>
          <w:tcPr>
            <w:tcW w:w="2454" w:type="dxa"/>
          </w:tcPr>
          <w:p w14:paraId="0D539F73" w14:textId="00F84E79" w:rsidR="00494494" w:rsidRPr="00306A9E" w:rsidRDefault="003D7D86">
            <w:pPr>
              <w:rPr>
                <w:sz w:val="28"/>
                <w:szCs w:val="28"/>
              </w:rPr>
            </w:pPr>
            <w:r w:rsidRPr="00306A9E">
              <w:rPr>
                <w:sz w:val="28"/>
                <w:szCs w:val="28"/>
              </w:rPr>
              <w:t>DPO/IG Lead</w:t>
            </w:r>
          </w:p>
        </w:tc>
        <w:tc>
          <w:tcPr>
            <w:tcW w:w="1365" w:type="dxa"/>
          </w:tcPr>
          <w:p w14:paraId="5C18B014" w14:textId="04618592" w:rsidR="00494494" w:rsidRPr="00306A9E" w:rsidRDefault="00E50E59">
            <w:pPr>
              <w:rPr>
                <w:sz w:val="28"/>
                <w:szCs w:val="28"/>
              </w:rPr>
            </w:pPr>
            <w:r w:rsidRPr="00306A9E">
              <w:rPr>
                <w:sz w:val="28"/>
                <w:szCs w:val="28"/>
              </w:rPr>
              <w:t>30 days</w:t>
            </w:r>
          </w:p>
        </w:tc>
        <w:tc>
          <w:tcPr>
            <w:tcW w:w="1256" w:type="dxa"/>
          </w:tcPr>
          <w:p w14:paraId="3A27DD09" w14:textId="5B416DFC" w:rsidR="00494494" w:rsidRPr="00306A9E" w:rsidRDefault="00E50E59">
            <w:pPr>
              <w:rPr>
                <w:sz w:val="28"/>
                <w:szCs w:val="28"/>
              </w:rPr>
            </w:pPr>
            <w:r w:rsidRPr="00306A9E">
              <w:rPr>
                <w:sz w:val="28"/>
                <w:szCs w:val="28"/>
              </w:rPr>
              <w:t>Open</w:t>
            </w:r>
          </w:p>
        </w:tc>
        <w:tc>
          <w:tcPr>
            <w:tcW w:w="2639" w:type="dxa"/>
          </w:tcPr>
          <w:p w14:paraId="26578015" w14:textId="21E9EA57" w:rsidR="00494494" w:rsidRPr="00306A9E" w:rsidRDefault="0068066E">
            <w:pPr>
              <w:rPr>
                <w:sz w:val="28"/>
                <w:szCs w:val="28"/>
                <w:u w:val="single"/>
              </w:rPr>
            </w:pPr>
            <w:r w:rsidRPr="00306A9E">
              <w:rPr>
                <w:sz w:val="28"/>
                <w:szCs w:val="28"/>
              </w:rPr>
              <w:t xml:space="preserve">Approved DPIA register and </w:t>
            </w:r>
            <w:r w:rsidRPr="003A2DE6">
              <w:rPr>
                <w:sz w:val="28"/>
                <w:szCs w:val="28"/>
              </w:rPr>
              <w:t>screening</w:t>
            </w:r>
            <w:r w:rsidRPr="00306A9E">
              <w:rPr>
                <w:sz w:val="28"/>
                <w:szCs w:val="28"/>
                <w:u w:val="single"/>
              </w:rPr>
              <w:t xml:space="preserve"> </w:t>
            </w:r>
            <w:r w:rsidRPr="003A2DE6">
              <w:rPr>
                <w:sz w:val="28"/>
                <w:szCs w:val="28"/>
              </w:rPr>
              <w:t>form</w:t>
            </w:r>
          </w:p>
        </w:tc>
      </w:tr>
      <w:tr w:rsidR="00494494" w14:paraId="615C9B13" w14:textId="77777777" w:rsidTr="00BA597A">
        <w:tc>
          <w:tcPr>
            <w:tcW w:w="856" w:type="dxa"/>
          </w:tcPr>
          <w:p w14:paraId="009D9711" w14:textId="4D8684A6" w:rsidR="00494494" w:rsidRPr="006E37BC" w:rsidRDefault="0008131C">
            <w:pPr>
              <w:rPr>
                <w:sz w:val="28"/>
                <w:szCs w:val="28"/>
                <w:u w:val="single"/>
              </w:rPr>
            </w:pPr>
            <w:r w:rsidRPr="006E37BC">
              <w:rPr>
                <w:sz w:val="28"/>
                <w:szCs w:val="28"/>
                <w:u w:val="single"/>
              </w:rPr>
              <w:t>AUD-02</w:t>
            </w:r>
          </w:p>
        </w:tc>
        <w:tc>
          <w:tcPr>
            <w:tcW w:w="2125" w:type="dxa"/>
          </w:tcPr>
          <w:p w14:paraId="38B922E5" w14:textId="36137A1C" w:rsidR="00494494" w:rsidRPr="006E37BC" w:rsidRDefault="0008131C">
            <w:pPr>
              <w:rPr>
                <w:sz w:val="28"/>
                <w:szCs w:val="28"/>
              </w:rPr>
            </w:pPr>
            <w:r w:rsidRPr="006E37BC">
              <w:rPr>
                <w:sz w:val="28"/>
                <w:szCs w:val="28"/>
              </w:rPr>
              <w:t xml:space="preserve">Complete supplier privacy/security assessments | </w:t>
            </w:r>
          </w:p>
        </w:tc>
        <w:tc>
          <w:tcPr>
            <w:tcW w:w="1203" w:type="dxa"/>
          </w:tcPr>
          <w:p w14:paraId="317C7C1E" w14:textId="244056E5" w:rsidR="00494494" w:rsidRPr="006E37BC" w:rsidRDefault="00BB69BE">
            <w:pPr>
              <w:rPr>
                <w:sz w:val="28"/>
                <w:szCs w:val="28"/>
              </w:rPr>
            </w:pPr>
            <w:r w:rsidRPr="006E37BC">
              <w:rPr>
                <w:sz w:val="28"/>
                <w:szCs w:val="28"/>
              </w:rPr>
              <w:t>High</w:t>
            </w:r>
          </w:p>
        </w:tc>
        <w:tc>
          <w:tcPr>
            <w:tcW w:w="2454" w:type="dxa"/>
          </w:tcPr>
          <w:p w14:paraId="0FB2506F" w14:textId="32E45818" w:rsidR="00494494" w:rsidRPr="006E37BC" w:rsidRDefault="00BB69BE">
            <w:pPr>
              <w:rPr>
                <w:sz w:val="28"/>
                <w:szCs w:val="28"/>
              </w:rPr>
            </w:pPr>
            <w:r w:rsidRPr="006E37BC">
              <w:rPr>
                <w:sz w:val="28"/>
                <w:szCs w:val="28"/>
              </w:rPr>
              <w:t xml:space="preserve">Procurement/IG           </w:t>
            </w:r>
          </w:p>
        </w:tc>
        <w:tc>
          <w:tcPr>
            <w:tcW w:w="1365" w:type="dxa"/>
          </w:tcPr>
          <w:p w14:paraId="46C47B61" w14:textId="501602DD" w:rsidR="00494494" w:rsidRPr="006E37BC" w:rsidRDefault="006E37BC">
            <w:pPr>
              <w:rPr>
                <w:sz w:val="28"/>
                <w:szCs w:val="28"/>
              </w:rPr>
            </w:pPr>
            <w:r w:rsidRPr="006E37BC">
              <w:rPr>
                <w:sz w:val="28"/>
                <w:szCs w:val="28"/>
              </w:rPr>
              <w:t xml:space="preserve">60 days </w:t>
            </w:r>
          </w:p>
        </w:tc>
        <w:tc>
          <w:tcPr>
            <w:tcW w:w="1256" w:type="dxa"/>
          </w:tcPr>
          <w:p w14:paraId="7ABE15E5" w14:textId="564C9DFA" w:rsidR="00494494" w:rsidRPr="00815C8E" w:rsidRDefault="00815C8E">
            <w:pPr>
              <w:rPr>
                <w:sz w:val="28"/>
                <w:szCs w:val="28"/>
              </w:rPr>
            </w:pPr>
            <w:r w:rsidRPr="00815C8E">
              <w:rPr>
                <w:sz w:val="28"/>
                <w:szCs w:val="28"/>
              </w:rPr>
              <w:t>Open</w:t>
            </w:r>
          </w:p>
        </w:tc>
        <w:tc>
          <w:tcPr>
            <w:tcW w:w="2639" w:type="dxa"/>
          </w:tcPr>
          <w:p w14:paraId="695AF457" w14:textId="3729E97C" w:rsidR="00494494" w:rsidRPr="00DC071B" w:rsidRDefault="0086091E">
            <w:pPr>
              <w:rPr>
                <w:sz w:val="28"/>
                <w:szCs w:val="28"/>
              </w:rPr>
            </w:pPr>
            <w:r w:rsidRPr="00DC071B">
              <w:rPr>
                <w:sz w:val="28"/>
                <w:szCs w:val="28"/>
              </w:rPr>
              <w:t xml:space="preserve">Completed supplier assessments </w:t>
            </w:r>
          </w:p>
        </w:tc>
      </w:tr>
      <w:tr w:rsidR="00494494" w14:paraId="0F395227" w14:textId="77777777" w:rsidTr="00BA597A">
        <w:tc>
          <w:tcPr>
            <w:tcW w:w="856" w:type="dxa"/>
          </w:tcPr>
          <w:p w14:paraId="38B61034" w14:textId="3AAB9815" w:rsidR="00494494" w:rsidRPr="00316A8A" w:rsidRDefault="003067AA">
            <w:pPr>
              <w:rPr>
                <w:sz w:val="28"/>
                <w:szCs w:val="28"/>
                <w:u w:val="single"/>
              </w:rPr>
            </w:pPr>
            <w:r w:rsidRPr="00316A8A">
              <w:rPr>
                <w:sz w:val="28"/>
                <w:szCs w:val="28"/>
                <w:u w:val="single"/>
              </w:rPr>
              <w:t xml:space="preserve">AUD-03 </w:t>
            </w:r>
          </w:p>
        </w:tc>
        <w:tc>
          <w:tcPr>
            <w:tcW w:w="2125" w:type="dxa"/>
          </w:tcPr>
          <w:p w14:paraId="3B986EBC" w14:textId="38C2ED55" w:rsidR="00494494" w:rsidRPr="00316A8A" w:rsidRDefault="003067AA">
            <w:pPr>
              <w:rPr>
                <w:sz w:val="28"/>
                <w:szCs w:val="28"/>
              </w:rPr>
            </w:pPr>
            <w:r w:rsidRPr="00316A8A">
              <w:rPr>
                <w:sz w:val="28"/>
                <w:szCs w:val="28"/>
              </w:rPr>
              <w:t xml:space="preserve">Complete outstanding staff training     </w:t>
            </w:r>
          </w:p>
        </w:tc>
        <w:tc>
          <w:tcPr>
            <w:tcW w:w="1203" w:type="dxa"/>
          </w:tcPr>
          <w:p w14:paraId="61DD05F3" w14:textId="268BB396" w:rsidR="00494494" w:rsidRPr="00316A8A" w:rsidRDefault="003067AA">
            <w:pPr>
              <w:rPr>
                <w:sz w:val="28"/>
                <w:szCs w:val="28"/>
              </w:rPr>
            </w:pPr>
            <w:r w:rsidRPr="00316A8A">
              <w:rPr>
                <w:sz w:val="28"/>
                <w:szCs w:val="28"/>
              </w:rPr>
              <w:t>Medium</w:t>
            </w:r>
          </w:p>
        </w:tc>
        <w:tc>
          <w:tcPr>
            <w:tcW w:w="2454" w:type="dxa"/>
          </w:tcPr>
          <w:p w14:paraId="773A2B71" w14:textId="19747507" w:rsidR="00494494" w:rsidRPr="00316A8A" w:rsidRDefault="00734F38">
            <w:pPr>
              <w:rPr>
                <w:sz w:val="28"/>
                <w:szCs w:val="28"/>
              </w:rPr>
            </w:pPr>
            <w:r w:rsidRPr="00316A8A">
              <w:rPr>
                <w:sz w:val="28"/>
                <w:szCs w:val="28"/>
              </w:rPr>
              <w:t>HR/Managers</w:t>
            </w:r>
          </w:p>
        </w:tc>
        <w:tc>
          <w:tcPr>
            <w:tcW w:w="1365" w:type="dxa"/>
          </w:tcPr>
          <w:p w14:paraId="0DA18B09" w14:textId="4CA6F68B" w:rsidR="00494494" w:rsidRDefault="00734F38">
            <w:pPr>
              <w:rPr>
                <w:b/>
                <w:bCs/>
                <w:sz w:val="28"/>
                <w:szCs w:val="28"/>
                <w:u w:val="single"/>
              </w:rPr>
            </w:pPr>
            <w:r w:rsidRPr="00316A8A">
              <w:rPr>
                <w:sz w:val="28"/>
                <w:szCs w:val="28"/>
              </w:rPr>
              <w:t>30 day</w:t>
            </w:r>
            <w:r w:rsidRPr="003154AF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256" w:type="dxa"/>
          </w:tcPr>
          <w:p w14:paraId="095F8ADA" w14:textId="794124C7" w:rsidR="00494494" w:rsidRPr="00227C6C" w:rsidRDefault="00C37DE9">
            <w:pPr>
              <w:rPr>
                <w:sz w:val="28"/>
                <w:szCs w:val="28"/>
              </w:rPr>
            </w:pPr>
            <w:r w:rsidRPr="00227C6C">
              <w:rPr>
                <w:sz w:val="28"/>
                <w:szCs w:val="28"/>
              </w:rPr>
              <w:t>Open</w:t>
            </w:r>
          </w:p>
        </w:tc>
        <w:tc>
          <w:tcPr>
            <w:tcW w:w="2639" w:type="dxa"/>
          </w:tcPr>
          <w:p w14:paraId="315E719D" w14:textId="0CD66E10" w:rsidR="00494494" w:rsidRPr="00227C6C" w:rsidRDefault="00227C6C">
            <w:pPr>
              <w:rPr>
                <w:sz w:val="28"/>
                <w:szCs w:val="28"/>
              </w:rPr>
            </w:pPr>
            <w:r w:rsidRPr="00227C6C">
              <w:rPr>
                <w:sz w:val="28"/>
                <w:szCs w:val="28"/>
              </w:rPr>
              <w:t xml:space="preserve">Updated training report         </w:t>
            </w:r>
          </w:p>
        </w:tc>
      </w:tr>
      <w:tr w:rsidR="00494494" w:rsidRPr="005469EF" w14:paraId="1279BD1C" w14:textId="77777777" w:rsidTr="00BA597A">
        <w:tc>
          <w:tcPr>
            <w:tcW w:w="856" w:type="dxa"/>
          </w:tcPr>
          <w:p w14:paraId="25116BE6" w14:textId="2877BD2B" w:rsidR="00494494" w:rsidRPr="005469EF" w:rsidRDefault="008A47B1">
            <w:pPr>
              <w:rPr>
                <w:sz w:val="28"/>
                <w:szCs w:val="28"/>
                <w:u w:val="single"/>
              </w:rPr>
            </w:pPr>
            <w:r w:rsidRPr="005469EF">
              <w:rPr>
                <w:sz w:val="28"/>
                <w:szCs w:val="28"/>
                <w:u w:val="single"/>
              </w:rPr>
              <w:t>AUD-04</w:t>
            </w:r>
          </w:p>
        </w:tc>
        <w:tc>
          <w:tcPr>
            <w:tcW w:w="2125" w:type="dxa"/>
          </w:tcPr>
          <w:p w14:paraId="28652635" w14:textId="110062DB" w:rsidR="00494494" w:rsidRPr="005469EF" w:rsidRDefault="005B4241">
            <w:pPr>
              <w:rPr>
                <w:sz w:val="28"/>
                <w:szCs w:val="28"/>
              </w:rPr>
            </w:pPr>
            <w:r w:rsidRPr="005469EF">
              <w:rPr>
                <w:sz w:val="28"/>
                <w:szCs w:val="28"/>
              </w:rPr>
              <w:t>Update privacy notice</w:t>
            </w:r>
          </w:p>
        </w:tc>
        <w:tc>
          <w:tcPr>
            <w:tcW w:w="1203" w:type="dxa"/>
          </w:tcPr>
          <w:p w14:paraId="4B7775F4" w14:textId="5BB25040" w:rsidR="00494494" w:rsidRPr="005469EF" w:rsidRDefault="005B4241">
            <w:pPr>
              <w:rPr>
                <w:sz w:val="28"/>
                <w:szCs w:val="28"/>
              </w:rPr>
            </w:pPr>
            <w:r w:rsidRPr="005469EF">
              <w:rPr>
                <w:sz w:val="28"/>
                <w:szCs w:val="28"/>
              </w:rPr>
              <w:t>Medium</w:t>
            </w:r>
          </w:p>
        </w:tc>
        <w:tc>
          <w:tcPr>
            <w:tcW w:w="2454" w:type="dxa"/>
          </w:tcPr>
          <w:p w14:paraId="40F4DC0B" w14:textId="68D50471" w:rsidR="00494494" w:rsidRPr="005469EF" w:rsidRDefault="00B705B9">
            <w:pPr>
              <w:rPr>
                <w:sz w:val="28"/>
                <w:szCs w:val="28"/>
              </w:rPr>
            </w:pPr>
            <w:r w:rsidRPr="005469EF">
              <w:rPr>
                <w:sz w:val="28"/>
                <w:szCs w:val="28"/>
              </w:rPr>
              <w:t>DPO/IG Lead</w:t>
            </w:r>
          </w:p>
        </w:tc>
        <w:tc>
          <w:tcPr>
            <w:tcW w:w="1365" w:type="dxa"/>
          </w:tcPr>
          <w:p w14:paraId="0CAA7A00" w14:textId="0B4638AF" w:rsidR="00494494" w:rsidRPr="005469EF" w:rsidRDefault="00B705B9">
            <w:pPr>
              <w:rPr>
                <w:sz w:val="28"/>
                <w:szCs w:val="28"/>
              </w:rPr>
            </w:pPr>
            <w:r w:rsidRPr="005469EF">
              <w:rPr>
                <w:sz w:val="28"/>
                <w:szCs w:val="28"/>
              </w:rPr>
              <w:t>45 days</w:t>
            </w:r>
          </w:p>
        </w:tc>
        <w:tc>
          <w:tcPr>
            <w:tcW w:w="1256" w:type="dxa"/>
          </w:tcPr>
          <w:p w14:paraId="031709FA" w14:textId="25C0ACF2" w:rsidR="00494494" w:rsidRPr="006563FE" w:rsidRDefault="00172EB0">
            <w:pPr>
              <w:rPr>
                <w:sz w:val="28"/>
                <w:szCs w:val="28"/>
              </w:rPr>
            </w:pPr>
            <w:r w:rsidRPr="006563FE">
              <w:rPr>
                <w:sz w:val="28"/>
                <w:szCs w:val="28"/>
              </w:rPr>
              <w:t>Open</w:t>
            </w:r>
          </w:p>
        </w:tc>
        <w:tc>
          <w:tcPr>
            <w:tcW w:w="2639" w:type="dxa"/>
          </w:tcPr>
          <w:p w14:paraId="25E6633C" w14:textId="62A9196B" w:rsidR="00494494" w:rsidRPr="006563FE" w:rsidRDefault="00172EB0">
            <w:pPr>
              <w:rPr>
                <w:sz w:val="28"/>
                <w:szCs w:val="28"/>
              </w:rPr>
            </w:pPr>
            <w:r w:rsidRPr="006563FE">
              <w:rPr>
                <w:sz w:val="28"/>
                <w:szCs w:val="28"/>
              </w:rPr>
              <w:t xml:space="preserve">Approved revised privacy notice        </w:t>
            </w:r>
          </w:p>
        </w:tc>
      </w:tr>
      <w:tr w:rsidR="00494494" w:rsidRPr="005469EF" w14:paraId="258C93A4" w14:textId="77777777" w:rsidTr="00BA597A">
        <w:tc>
          <w:tcPr>
            <w:tcW w:w="856" w:type="dxa"/>
          </w:tcPr>
          <w:p w14:paraId="63588A26" w14:textId="4EA767AC" w:rsidR="00494494" w:rsidRPr="00CD69BF" w:rsidRDefault="00F10040">
            <w:pPr>
              <w:rPr>
                <w:sz w:val="28"/>
                <w:szCs w:val="28"/>
                <w:u w:val="single"/>
              </w:rPr>
            </w:pPr>
            <w:r w:rsidRPr="00CD69BF">
              <w:rPr>
                <w:u w:val="single"/>
              </w:rPr>
              <w:t>AUD-05</w:t>
            </w:r>
          </w:p>
        </w:tc>
        <w:tc>
          <w:tcPr>
            <w:tcW w:w="2125" w:type="dxa"/>
          </w:tcPr>
          <w:p w14:paraId="56B8CFBC" w14:textId="047C88CD" w:rsidR="00494494" w:rsidRPr="001630AA" w:rsidRDefault="00410E76">
            <w:pPr>
              <w:rPr>
                <w:sz w:val="28"/>
                <w:szCs w:val="28"/>
              </w:rPr>
            </w:pPr>
            <w:r w:rsidRPr="001630AA">
              <w:rPr>
                <w:sz w:val="28"/>
                <w:szCs w:val="28"/>
              </w:rPr>
              <w:t xml:space="preserve">Complete retention schedule </w:t>
            </w:r>
          </w:p>
        </w:tc>
        <w:tc>
          <w:tcPr>
            <w:tcW w:w="1203" w:type="dxa"/>
          </w:tcPr>
          <w:p w14:paraId="0B0649C6" w14:textId="5D6B4E0E" w:rsidR="00494494" w:rsidRPr="001630AA" w:rsidRDefault="00410E76">
            <w:pPr>
              <w:rPr>
                <w:sz w:val="28"/>
                <w:szCs w:val="28"/>
              </w:rPr>
            </w:pPr>
            <w:r w:rsidRPr="001630AA">
              <w:rPr>
                <w:sz w:val="28"/>
                <w:szCs w:val="28"/>
              </w:rPr>
              <w:t>Medium</w:t>
            </w:r>
          </w:p>
        </w:tc>
        <w:tc>
          <w:tcPr>
            <w:tcW w:w="2454" w:type="dxa"/>
          </w:tcPr>
          <w:p w14:paraId="0B48E8AE" w14:textId="143C5F86" w:rsidR="00494494" w:rsidRPr="001630AA" w:rsidRDefault="00B55EFA">
            <w:pPr>
              <w:rPr>
                <w:sz w:val="28"/>
                <w:szCs w:val="28"/>
              </w:rPr>
            </w:pPr>
            <w:r w:rsidRPr="001630AA">
              <w:rPr>
                <w:sz w:val="28"/>
                <w:szCs w:val="28"/>
              </w:rPr>
              <w:t xml:space="preserve">Records Manager      </w:t>
            </w:r>
          </w:p>
        </w:tc>
        <w:tc>
          <w:tcPr>
            <w:tcW w:w="1365" w:type="dxa"/>
          </w:tcPr>
          <w:p w14:paraId="07131416" w14:textId="31708907" w:rsidR="00494494" w:rsidRPr="001630AA" w:rsidRDefault="001630AA">
            <w:pPr>
              <w:rPr>
                <w:sz w:val="28"/>
                <w:szCs w:val="28"/>
              </w:rPr>
            </w:pPr>
            <w:r w:rsidRPr="001630AA">
              <w:rPr>
                <w:sz w:val="28"/>
                <w:szCs w:val="28"/>
              </w:rPr>
              <w:t xml:space="preserve">60 days </w:t>
            </w:r>
          </w:p>
        </w:tc>
        <w:tc>
          <w:tcPr>
            <w:tcW w:w="1256" w:type="dxa"/>
          </w:tcPr>
          <w:p w14:paraId="01F63E4D" w14:textId="08D6DF81" w:rsidR="00494494" w:rsidRPr="00C775E2" w:rsidRDefault="00A50E8E">
            <w:pPr>
              <w:rPr>
                <w:sz w:val="28"/>
                <w:szCs w:val="28"/>
              </w:rPr>
            </w:pPr>
            <w:r w:rsidRPr="00C775E2">
              <w:rPr>
                <w:sz w:val="28"/>
                <w:szCs w:val="28"/>
              </w:rPr>
              <w:t>Open</w:t>
            </w:r>
          </w:p>
        </w:tc>
        <w:tc>
          <w:tcPr>
            <w:tcW w:w="2639" w:type="dxa"/>
          </w:tcPr>
          <w:p w14:paraId="5EC0CD30" w14:textId="121F6699" w:rsidR="00494494" w:rsidRPr="00C775E2" w:rsidRDefault="00D36AEB">
            <w:pPr>
              <w:rPr>
                <w:sz w:val="28"/>
                <w:szCs w:val="28"/>
              </w:rPr>
            </w:pPr>
            <w:r w:rsidRPr="00C775E2">
              <w:rPr>
                <w:sz w:val="28"/>
                <w:szCs w:val="28"/>
              </w:rPr>
              <w:t xml:space="preserve">Updated retention schedule   </w:t>
            </w:r>
          </w:p>
        </w:tc>
      </w:tr>
      <w:tr w:rsidR="00C775E2" w:rsidRPr="005469EF" w14:paraId="5013FEE5" w14:textId="77777777" w:rsidTr="00BA597A">
        <w:tc>
          <w:tcPr>
            <w:tcW w:w="856" w:type="dxa"/>
          </w:tcPr>
          <w:p w14:paraId="46EB2E0A" w14:textId="4A8BB45C" w:rsidR="00C775E2" w:rsidRPr="00CD69BF" w:rsidRDefault="00137B41">
            <w:pPr>
              <w:rPr>
                <w:u w:val="single"/>
              </w:rPr>
            </w:pPr>
            <w:r>
              <w:rPr>
                <w:u w:val="single"/>
              </w:rPr>
              <w:t>AUD-06</w:t>
            </w:r>
          </w:p>
        </w:tc>
        <w:tc>
          <w:tcPr>
            <w:tcW w:w="2125" w:type="dxa"/>
          </w:tcPr>
          <w:p w14:paraId="475220DB" w14:textId="127042AF" w:rsidR="00C775E2" w:rsidRPr="001630AA" w:rsidRDefault="00AA47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Review data-sharing arrangements   </w:t>
            </w:r>
          </w:p>
        </w:tc>
        <w:tc>
          <w:tcPr>
            <w:tcW w:w="1203" w:type="dxa"/>
          </w:tcPr>
          <w:p w14:paraId="34C348A0" w14:textId="7249C936" w:rsidR="00C775E2" w:rsidRPr="001630AA" w:rsidRDefault="00AA47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2454" w:type="dxa"/>
          </w:tcPr>
          <w:p w14:paraId="42C5FE83" w14:textId="478CEC9C" w:rsidR="00C775E2" w:rsidRPr="001630AA" w:rsidRDefault="00AA4D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IG Lead   </w:t>
            </w:r>
          </w:p>
        </w:tc>
        <w:tc>
          <w:tcPr>
            <w:tcW w:w="1365" w:type="dxa"/>
          </w:tcPr>
          <w:p w14:paraId="40C1C001" w14:textId="39BB3CB0" w:rsidR="00C775E2" w:rsidRPr="001630AA" w:rsidRDefault="00C97C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60 days</w:t>
            </w:r>
          </w:p>
        </w:tc>
        <w:tc>
          <w:tcPr>
            <w:tcW w:w="1256" w:type="dxa"/>
          </w:tcPr>
          <w:p w14:paraId="63EFCD17" w14:textId="3675E6CD" w:rsidR="00C775E2" w:rsidRPr="00C775E2" w:rsidRDefault="00C97C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</w:t>
            </w:r>
          </w:p>
        </w:tc>
        <w:tc>
          <w:tcPr>
            <w:tcW w:w="2639" w:type="dxa"/>
          </w:tcPr>
          <w:p w14:paraId="019BC653" w14:textId="1E5B1385" w:rsidR="00C775E2" w:rsidRPr="00C775E2" w:rsidRDefault="00E171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Reviewed agreements/register   </w:t>
            </w:r>
          </w:p>
        </w:tc>
      </w:tr>
      <w:tr w:rsidR="00137B41" w:rsidRPr="005469EF" w14:paraId="7F4293EB" w14:textId="77777777" w:rsidTr="00BA597A">
        <w:tc>
          <w:tcPr>
            <w:tcW w:w="856" w:type="dxa"/>
          </w:tcPr>
          <w:p w14:paraId="3BC01B87" w14:textId="0B002A7D" w:rsidR="00137B41" w:rsidRPr="00CD69BF" w:rsidRDefault="00F4591A">
            <w:pPr>
              <w:rPr>
                <w:u w:val="single"/>
              </w:rPr>
            </w:pPr>
            <w:r>
              <w:t>AUD-07</w:t>
            </w:r>
          </w:p>
        </w:tc>
        <w:tc>
          <w:tcPr>
            <w:tcW w:w="2125" w:type="dxa"/>
          </w:tcPr>
          <w:p w14:paraId="53ECD977" w14:textId="368E0666" w:rsidR="00137B41" w:rsidRPr="001630AA" w:rsidRDefault="008010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Update Information Asset Register </w:t>
            </w:r>
          </w:p>
        </w:tc>
        <w:tc>
          <w:tcPr>
            <w:tcW w:w="1203" w:type="dxa"/>
          </w:tcPr>
          <w:p w14:paraId="405F98C0" w14:textId="7E54A85B" w:rsidR="00137B41" w:rsidRPr="001630AA" w:rsidRDefault="00B50DC9">
            <w:pPr>
              <w:rPr>
                <w:sz w:val="28"/>
                <w:szCs w:val="28"/>
              </w:rPr>
            </w:pPr>
            <w:r>
              <w:t>Medium</w:t>
            </w:r>
          </w:p>
        </w:tc>
        <w:tc>
          <w:tcPr>
            <w:tcW w:w="2454" w:type="dxa"/>
          </w:tcPr>
          <w:p w14:paraId="2E73D485" w14:textId="2692049D" w:rsidR="00137B41" w:rsidRPr="001630AA" w:rsidRDefault="006F43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Information Asset Owners</w:t>
            </w:r>
          </w:p>
        </w:tc>
        <w:tc>
          <w:tcPr>
            <w:tcW w:w="1365" w:type="dxa"/>
          </w:tcPr>
          <w:p w14:paraId="2CACB2D5" w14:textId="0D31A052" w:rsidR="00137B41" w:rsidRPr="001630AA" w:rsidRDefault="00A97C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days</w:t>
            </w:r>
          </w:p>
        </w:tc>
        <w:tc>
          <w:tcPr>
            <w:tcW w:w="1256" w:type="dxa"/>
          </w:tcPr>
          <w:p w14:paraId="785557EA" w14:textId="670E322A" w:rsidR="00137B41" w:rsidRPr="00C775E2" w:rsidRDefault="008D51B5">
            <w:pPr>
              <w:rPr>
                <w:sz w:val="28"/>
                <w:szCs w:val="28"/>
              </w:rPr>
            </w:pPr>
            <w:r>
              <w:t>Open</w:t>
            </w:r>
          </w:p>
        </w:tc>
        <w:tc>
          <w:tcPr>
            <w:tcW w:w="2639" w:type="dxa"/>
          </w:tcPr>
          <w:p w14:paraId="7D1A913C" w14:textId="3B05C448" w:rsidR="00137B41" w:rsidRPr="00C775E2" w:rsidRDefault="006B52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Updated IAR with assigned owners    </w:t>
            </w:r>
          </w:p>
        </w:tc>
      </w:tr>
      <w:tr w:rsidR="00137B41" w:rsidRPr="005469EF" w14:paraId="1D74192F" w14:textId="77777777" w:rsidTr="00BA597A">
        <w:tc>
          <w:tcPr>
            <w:tcW w:w="856" w:type="dxa"/>
          </w:tcPr>
          <w:p w14:paraId="20A042C6" w14:textId="6787BBBA" w:rsidR="00137B41" w:rsidRPr="00CD69BF" w:rsidRDefault="00915931">
            <w:pPr>
              <w:rPr>
                <w:u w:val="single"/>
              </w:rPr>
            </w:pPr>
            <w:r>
              <w:rPr>
                <w:u w:val="single"/>
              </w:rPr>
              <w:t xml:space="preserve">AUD-08 </w:t>
            </w:r>
          </w:p>
        </w:tc>
        <w:tc>
          <w:tcPr>
            <w:tcW w:w="2125" w:type="dxa"/>
          </w:tcPr>
          <w:p w14:paraId="3F2E63F8" w14:textId="6A1C516E" w:rsidR="00137B41" w:rsidRPr="001630AA" w:rsidRDefault="00763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Conduct breach-response exercise    </w:t>
            </w:r>
          </w:p>
        </w:tc>
        <w:tc>
          <w:tcPr>
            <w:tcW w:w="1203" w:type="dxa"/>
          </w:tcPr>
          <w:p w14:paraId="71BE0A37" w14:textId="4981D141" w:rsidR="00137B41" w:rsidRPr="001630AA" w:rsidRDefault="00763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2454" w:type="dxa"/>
          </w:tcPr>
          <w:p w14:paraId="229ADA1E" w14:textId="5351D662" w:rsidR="00137B41" w:rsidRPr="001630AA" w:rsidRDefault="00815B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IG/IT/Management</w:t>
            </w:r>
          </w:p>
        </w:tc>
        <w:tc>
          <w:tcPr>
            <w:tcW w:w="1365" w:type="dxa"/>
          </w:tcPr>
          <w:p w14:paraId="29AE6739" w14:textId="0201B8B2" w:rsidR="00137B41" w:rsidRPr="001630AA" w:rsidRDefault="00B906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 days</w:t>
            </w:r>
          </w:p>
        </w:tc>
        <w:tc>
          <w:tcPr>
            <w:tcW w:w="1256" w:type="dxa"/>
          </w:tcPr>
          <w:p w14:paraId="22BAC3A2" w14:textId="05B05CE1" w:rsidR="00137B41" w:rsidRPr="00C775E2" w:rsidRDefault="00276F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</w:t>
            </w:r>
          </w:p>
        </w:tc>
        <w:tc>
          <w:tcPr>
            <w:tcW w:w="2639" w:type="dxa"/>
          </w:tcPr>
          <w:p w14:paraId="71EFF417" w14:textId="35BC9581" w:rsidR="00137B41" w:rsidRPr="00C775E2" w:rsidRDefault="00442CD1">
            <w:pPr>
              <w:rPr>
                <w:sz w:val="28"/>
                <w:szCs w:val="28"/>
              </w:rPr>
            </w:pPr>
            <w:r>
              <w:t xml:space="preserve">Exercise record and lessons </w:t>
            </w:r>
            <w:r>
              <w:t>learned</w:t>
            </w:r>
          </w:p>
        </w:tc>
      </w:tr>
      <w:tr w:rsidR="005D7585" w:rsidRPr="005469EF" w14:paraId="34C5D31E" w14:textId="77777777" w:rsidTr="00BA597A">
        <w:tc>
          <w:tcPr>
            <w:tcW w:w="856" w:type="dxa"/>
          </w:tcPr>
          <w:p w14:paraId="38DA5CD4" w14:textId="1A627FC8" w:rsidR="005D7585" w:rsidRDefault="008801A1">
            <w:pPr>
              <w:rPr>
                <w:u w:val="single"/>
              </w:rPr>
            </w:pPr>
            <w:r>
              <w:rPr>
                <w:u w:val="single"/>
              </w:rPr>
              <w:t xml:space="preserve">AUD-09 </w:t>
            </w:r>
          </w:p>
        </w:tc>
        <w:tc>
          <w:tcPr>
            <w:tcW w:w="2125" w:type="dxa"/>
          </w:tcPr>
          <w:p w14:paraId="2C27F161" w14:textId="5533E508" w:rsidR="005D7585" w:rsidRDefault="008801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Evidence records-management reviews       </w:t>
            </w:r>
          </w:p>
        </w:tc>
        <w:tc>
          <w:tcPr>
            <w:tcW w:w="1203" w:type="dxa"/>
          </w:tcPr>
          <w:p w14:paraId="1363F134" w14:textId="72C2F15A" w:rsidR="005D7585" w:rsidRDefault="007743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2454" w:type="dxa"/>
          </w:tcPr>
          <w:p w14:paraId="7C291EFF" w14:textId="68F0A44C" w:rsidR="005D7585" w:rsidRDefault="007743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Records Manager  </w:t>
            </w:r>
          </w:p>
        </w:tc>
        <w:tc>
          <w:tcPr>
            <w:tcW w:w="1365" w:type="dxa"/>
          </w:tcPr>
          <w:p w14:paraId="509704F0" w14:textId="51BEA58E" w:rsidR="005D7585" w:rsidRDefault="008D7D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 days</w:t>
            </w:r>
          </w:p>
        </w:tc>
        <w:tc>
          <w:tcPr>
            <w:tcW w:w="1256" w:type="dxa"/>
          </w:tcPr>
          <w:p w14:paraId="4CA53F08" w14:textId="1B38EC03" w:rsidR="005D7585" w:rsidRPr="00C775E2" w:rsidRDefault="0056769E">
            <w:pPr>
              <w:rPr>
                <w:sz w:val="28"/>
                <w:szCs w:val="28"/>
              </w:rPr>
            </w:pPr>
            <w:r>
              <w:t>Open</w:t>
            </w:r>
          </w:p>
        </w:tc>
        <w:tc>
          <w:tcPr>
            <w:tcW w:w="2639" w:type="dxa"/>
          </w:tcPr>
          <w:p w14:paraId="7A6FF98F" w14:textId="281AAAA4" w:rsidR="005D7585" w:rsidRPr="00C775E2" w:rsidRDefault="00EC1719">
            <w:pPr>
              <w:rPr>
                <w:sz w:val="28"/>
                <w:szCs w:val="28"/>
              </w:rPr>
            </w:pPr>
            <w:r>
              <w:t xml:space="preserve">Review records and disposal evidence  </w:t>
            </w:r>
          </w:p>
        </w:tc>
      </w:tr>
      <w:tr w:rsidR="005D7585" w:rsidRPr="005469EF" w14:paraId="37A9617E" w14:textId="77777777" w:rsidTr="00BA597A">
        <w:tc>
          <w:tcPr>
            <w:tcW w:w="856" w:type="dxa"/>
          </w:tcPr>
          <w:p w14:paraId="3BBEF382" w14:textId="5665D759" w:rsidR="005D7585" w:rsidRDefault="00FF4AC6">
            <w:pPr>
              <w:rPr>
                <w:u w:val="single"/>
              </w:rPr>
            </w:pPr>
            <w:r>
              <w:rPr>
                <w:u w:val="single"/>
              </w:rPr>
              <w:t>AUD-10</w:t>
            </w:r>
          </w:p>
        </w:tc>
        <w:tc>
          <w:tcPr>
            <w:tcW w:w="2125" w:type="dxa"/>
          </w:tcPr>
          <w:p w14:paraId="2790A1B0" w14:textId="185FE488" w:rsidR="005D7585" w:rsidRDefault="00FF4A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Continue access reviews </w:t>
            </w:r>
          </w:p>
        </w:tc>
        <w:tc>
          <w:tcPr>
            <w:tcW w:w="1203" w:type="dxa"/>
          </w:tcPr>
          <w:p w14:paraId="7297A025" w14:textId="4139637B" w:rsidR="005D7585" w:rsidRDefault="00FF4A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</w:t>
            </w:r>
          </w:p>
        </w:tc>
        <w:tc>
          <w:tcPr>
            <w:tcW w:w="2454" w:type="dxa"/>
          </w:tcPr>
          <w:p w14:paraId="3DE7A906" w14:textId="5C6648C1" w:rsidR="005D7585" w:rsidRDefault="00894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IT/System Owners      </w:t>
            </w:r>
          </w:p>
        </w:tc>
        <w:tc>
          <w:tcPr>
            <w:tcW w:w="1365" w:type="dxa"/>
          </w:tcPr>
          <w:p w14:paraId="7B4C0F23" w14:textId="186D169B" w:rsidR="005D7585" w:rsidRDefault="008942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Ongoing</w:t>
            </w:r>
          </w:p>
        </w:tc>
        <w:tc>
          <w:tcPr>
            <w:tcW w:w="1256" w:type="dxa"/>
          </w:tcPr>
          <w:p w14:paraId="2FEDA841" w14:textId="0D3C7166" w:rsidR="005D7585" w:rsidRPr="00C775E2" w:rsidRDefault="00FE47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 Progress</w:t>
            </w:r>
          </w:p>
        </w:tc>
        <w:tc>
          <w:tcPr>
            <w:tcW w:w="2639" w:type="dxa"/>
          </w:tcPr>
          <w:p w14:paraId="4B5C86BA" w14:textId="1988B27C" w:rsidR="005D7585" w:rsidRPr="00C775E2" w:rsidRDefault="00373CF6">
            <w:pPr>
              <w:rPr>
                <w:sz w:val="28"/>
                <w:szCs w:val="28"/>
              </w:rPr>
            </w:pPr>
            <w:r>
              <w:t xml:space="preserve">Access-review records             </w:t>
            </w:r>
          </w:p>
        </w:tc>
      </w:tr>
      <w:tr w:rsidR="00AC16C1" w:rsidRPr="005469EF" w14:paraId="5E954375" w14:textId="77777777" w:rsidTr="00BA597A">
        <w:tc>
          <w:tcPr>
            <w:tcW w:w="856" w:type="dxa"/>
          </w:tcPr>
          <w:p w14:paraId="1D50DA23" w14:textId="73F459A7" w:rsidR="00AC16C1" w:rsidRDefault="00AC16C1">
            <w:pPr>
              <w:rPr>
                <w:u w:val="single"/>
              </w:rPr>
            </w:pPr>
            <w:r>
              <w:rPr>
                <w:u w:val="single"/>
              </w:rPr>
              <w:t>AUD-11</w:t>
            </w:r>
          </w:p>
        </w:tc>
        <w:tc>
          <w:tcPr>
            <w:tcW w:w="2125" w:type="dxa"/>
          </w:tcPr>
          <w:p w14:paraId="41CD2D08" w14:textId="1AEB32F1" w:rsidR="00AC16C1" w:rsidRDefault="00494A3E">
            <w:pPr>
              <w:rPr>
                <w:sz w:val="28"/>
                <w:szCs w:val="28"/>
              </w:rPr>
            </w:pPr>
            <w:r>
              <w:t xml:space="preserve">Continue SAR monitoring   </w:t>
            </w:r>
          </w:p>
        </w:tc>
        <w:tc>
          <w:tcPr>
            <w:tcW w:w="1203" w:type="dxa"/>
          </w:tcPr>
          <w:p w14:paraId="77456E36" w14:textId="7DB1DA2D" w:rsidR="00AC16C1" w:rsidRDefault="00494A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</w:t>
            </w:r>
          </w:p>
        </w:tc>
        <w:tc>
          <w:tcPr>
            <w:tcW w:w="2454" w:type="dxa"/>
          </w:tcPr>
          <w:p w14:paraId="3DA1F372" w14:textId="18E3EF4C" w:rsidR="00AC16C1" w:rsidRDefault="006B07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 Team</w:t>
            </w:r>
          </w:p>
        </w:tc>
        <w:tc>
          <w:tcPr>
            <w:tcW w:w="1365" w:type="dxa"/>
          </w:tcPr>
          <w:p w14:paraId="09053090" w14:textId="05B7F3C9" w:rsidR="00AC16C1" w:rsidRDefault="006B07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Ongoing</w:t>
            </w:r>
          </w:p>
        </w:tc>
        <w:tc>
          <w:tcPr>
            <w:tcW w:w="1256" w:type="dxa"/>
          </w:tcPr>
          <w:p w14:paraId="2724B71E" w14:textId="6D8117A7" w:rsidR="00AC16C1" w:rsidRDefault="002F45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 Progress</w:t>
            </w:r>
          </w:p>
        </w:tc>
        <w:tc>
          <w:tcPr>
            <w:tcW w:w="2639" w:type="dxa"/>
          </w:tcPr>
          <w:p w14:paraId="4691B338" w14:textId="5FEAB071" w:rsidR="00AC16C1" w:rsidRDefault="00BA597A">
            <w:r>
              <w:t xml:space="preserve">SAR tracking and QA records </w:t>
            </w:r>
          </w:p>
        </w:tc>
      </w:tr>
    </w:tbl>
    <w:p w14:paraId="3799C2FE" w14:textId="77777777" w:rsidR="00EB5167" w:rsidRDefault="00EB5167">
      <w:pPr>
        <w:pBdr>
          <w:bottom w:val="single" w:sz="6" w:space="1" w:color="auto"/>
        </w:pBdr>
      </w:pPr>
    </w:p>
    <w:p w14:paraId="3CA473BE" w14:textId="77777777" w:rsidR="000919BD" w:rsidRDefault="000919BD">
      <w:pPr>
        <w:rPr>
          <w:b/>
          <w:bCs/>
          <w:sz w:val="28"/>
          <w:szCs w:val="28"/>
          <w:u w:val="single"/>
        </w:rPr>
      </w:pPr>
    </w:p>
    <w:p w14:paraId="553E0F3F" w14:textId="5ECB69BD" w:rsidR="00EB5167" w:rsidRPr="000919BD" w:rsidRDefault="00EB5167">
      <w:pPr>
        <w:rPr>
          <w:b/>
          <w:bCs/>
          <w:sz w:val="28"/>
          <w:szCs w:val="28"/>
          <w:u w:val="single"/>
        </w:rPr>
      </w:pPr>
      <w:r w:rsidRPr="00605563">
        <w:rPr>
          <w:b/>
          <w:bCs/>
          <w:sz w:val="28"/>
          <w:szCs w:val="28"/>
          <w:u w:val="single"/>
        </w:rPr>
        <w:t>5. Overall Audit Summary</w:t>
      </w:r>
    </w:p>
    <w:p w14:paraId="303E436D" w14:textId="74C9FFC3" w:rsidR="00EB5167" w:rsidRDefault="00EB5167">
      <w:r>
        <w:t xml:space="preserve">The mini audit identified that </w:t>
      </w:r>
      <w:proofErr w:type="spellStart"/>
      <w:r>
        <w:t>LillyPut</w:t>
      </w:r>
      <w:proofErr w:type="spellEnd"/>
      <w:r>
        <w:t xml:space="preserve"> Healthcare Ltd has several important privacy controls in place, including a privacy notice, access reviews, staff training, breach procedures, SAR procedures and records-management arrangements.</w:t>
      </w:r>
    </w:p>
    <w:p w14:paraId="5FAD77AD" w14:textId="77777777" w:rsidR="00EB5167" w:rsidRDefault="00EB5167">
      <w:r>
        <w:t>However, improvement is required in several areas.</w:t>
      </w:r>
    </w:p>
    <w:p w14:paraId="1CD501D7" w14:textId="77777777" w:rsidR="00EB5167" w:rsidRDefault="00EB5167"/>
    <w:p w14:paraId="32B44E5A" w14:textId="071AB07C" w:rsidR="00EB5167" w:rsidRDefault="00EB5167">
      <w:r>
        <w:t>The</w:t>
      </w:r>
      <w:r w:rsidR="00352B55">
        <w:t xml:space="preserve"> “</w:t>
      </w:r>
      <w:r w:rsidRPr="00352B55">
        <w:rPr>
          <w:b/>
          <w:bCs/>
        </w:rPr>
        <w:t>highest-priority findings</w:t>
      </w:r>
      <w:r w:rsidR="006E1F3B">
        <w:t>”</w:t>
      </w:r>
      <w:r w:rsidR="008C3557">
        <w:t xml:space="preserve"> </w:t>
      </w:r>
      <w:r w:rsidR="000919BD">
        <w:t>a</w:t>
      </w:r>
      <w:r>
        <w:t>re:</w:t>
      </w:r>
    </w:p>
    <w:p w14:paraId="4A2EA3D8" w14:textId="77777777" w:rsidR="00EB5167" w:rsidRDefault="00EB5167"/>
    <w:p w14:paraId="7A506471" w14:textId="66987268" w:rsidR="00EB5167" w:rsidRPr="00192765" w:rsidRDefault="00EB5167">
      <w:pPr>
        <w:rPr>
          <w:b/>
          <w:bCs/>
        </w:rPr>
      </w:pPr>
      <w:r w:rsidRPr="00192765">
        <w:rPr>
          <w:b/>
          <w:bCs/>
        </w:rPr>
        <w:t>1</w:t>
      </w:r>
      <w:r>
        <w:t xml:space="preserve">. </w:t>
      </w:r>
      <w:r w:rsidR="00732BF0">
        <w:t>“</w:t>
      </w:r>
      <w:r w:rsidRPr="00192765">
        <w:rPr>
          <w:b/>
          <w:bCs/>
        </w:rPr>
        <w:t>No central DPIA register</w:t>
      </w:r>
      <w:r w:rsidR="00732BF0" w:rsidRPr="00192765">
        <w:rPr>
          <w:b/>
          <w:bCs/>
        </w:rPr>
        <w:t>”</w:t>
      </w:r>
    </w:p>
    <w:p w14:paraId="792A2E1F" w14:textId="7A96EDBA" w:rsidR="00EB5167" w:rsidRDefault="00EB5167">
      <w:r w:rsidRPr="00192765">
        <w:rPr>
          <w:b/>
          <w:bCs/>
        </w:rPr>
        <w:t>2.</w:t>
      </w:r>
      <w:r w:rsidR="004B7C74">
        <w:rPr>
          <w:b/>
          <w:bCs/>
        </w:rPr>
        <w:t xml:space="preserve"> “</w:t>
      </w:r>
      <w:r w:rsidRPr="00192765">
        <w:rPr>
          <w:b/>
          <w:bCs/>
        </w:rPr>
        <w:t>Inconsistent supplier privacy/security due dilige</w:t>
      </w:r>
      <w:r w:rsidR="002128DC">
        <w:rPr>
          <w:b/>
          <w:bCs/>
        </w:rPr>
        <w:t>n</w:t>
      </w:r>
      <w:r w:rsidRPr="00192765">
        <w:rPr>
          <w:b/>
          <w:bCs/>
        </w:rPr>
        <w:t>ce</w:t>
      </w:r>
      <w:r w:rsidR="002128DC">
        <w:t>”</w:t>
      </w:r>
    </w:p>
    <w:p w14:paraId="62384AD4" w14:textId="77777777" w:rsidR="00EB5167" w:rsidRDefault="00EB5167"/>
    <w:p w14:paraId="249B92B1" w14:textId="1C1438D5" w:rsidR="00EB5167" w:rsidRDefault="00EB5167">
      <w:r>
        <w:t xml:space="preserve">The audit action tracker assigns each finding an </w:t>
      </w:r>
      <w:r w:rsidR="00B668DA" w:rsidRPr="00B12C97">
        <w:rPr>
          <w:b/>
          <w:bCs/>
        </w:rPr>
        <w:t>“</w:t>
      </w:r>
      <w:r w:rsidRPr="00B12C97">
        <w:rPr>
          <w:b/>
          <w:bCs/>
        </w:rPr>
        <w:t>owner, deadline, status and required evidence</w:t>
      </w:r>
      <w:r w:rsidR="00B668DA" w:rsidRPr="00B12C97">
        <w:rPr>
          <w:b/>
          <w:bCs/>
        </w:rPr>
        <w:t>”</w:t>
      </w:r>
      <w:r w:rsidR="00B050C9">
        <w:rPr>
          <w:b/>
          <w:bCs/>
        </w:rPr>
        <w:t xml:space="preserve">, </w:t>
      </w:r>
      <w:r>
        <w:t>allowing management to monitor remediation through to closure.</w:t>
      </w:r>
    </w:p>
    <w:p w14:paraId="7F574473" w14:textId="77777777" w:rsidR="00EB5167" w:rsidRDefault="00EB5167"/>
    <w:p w14:paraId="51E9D9CD" w14:textId="77777777" w:rsidR="00EB5167" w:rsidRDefault="00EB5167">
      <w:r>
        <w:t>A follow-up audit should verify whether corrective actions have been implemented effectively rather than relying solely on management confirmation.</w:t>
      </w:r>
    </w:p>
    <w:p w14:paraId="13556837" w14:textId="77777777" w:rsidR="00EB5167" w:rsidRDefault="00EB5167">
      <w:pPr>
        <w:pBdr>
          <w:bottom w:val="single" w:sz="6" w:space="1" w:color="auto"/>
        </w:pBdr>
      </w:pPr>
    </w:p>
    <w:p w14:paraId="6125B15F" w14:textId="77777777" w:rsidR="00EB5167" w:rsidRDefault="00EB5167"/>
    <w:p w14:paraId="7E128298" w14:textId="0964DDB3" w:rsidR="00EB5167" w:rsidRPr="006F4A4F" w:rsidRDefault="00EB5167">
      <w:pPr>
        <w:rPr>
          <w:b/>
          <w:bCs/>
          <w:u w:val="single"/>
        </w:rPr>
      </w:pPr>
      <w:r w:rsidRPr="006F4A4F">
        <w:rPr>
          <w:b/>
          <w:bCs/>
          <w:u w:val="single"/>
        </w:rPr>
        <w:t xml:space="preserve"> Portfolio Skills Demonstrated</w:t>
      </w:r>
    </w:p>
    <w:p w14:paraId="2728EF71" w14:textId="77777777" w:rsidR="00EB5167" w:rsidRDefault="00EB5167"/>
    <w:p w14:paraId="68767D04" w14:textId="77777777" w:rsidR="00EB5167" w:rsidRPr="003F6A68" w:rsidRDefault="00EB5167">
      <w:pPr>
        <w:rPr>
          <w:b/>
          <w:bCs/>
        </w:rPr>
      </w:pPr>
      <w:r w:rsidRPr="003F6A68">
        <w:rPr>
          <w:b/>
          <w:bCs/>
        </w:rPr>
        <w:t>This project demonstrates:</w:t>
      </w:r>
    </w:p>
    <w:p w14:paraId="24A700C9" w14:textId="77777777" w:rsidR="00EB5167" w:rsidRDefault="00EB5167"/>
    <w:p w14:paraId="35D5DBF0" w14:textId="44862A26" w:rsidR="00EB5167" w:rsidRDefault="00EB5167" w:rsidP="00794082">
      <w:pPr>
        <w:pStyle w:val="ListParagraph"/>
        <w:numPr>
          <w:ilvl w:val="0"/>
          <w:numId w:val="6"/>
        </w:numPr>
      </w:pPr>
      <w:r>
        <w:t>Privacy compliance auditing</w:t>
      </w:r>
    </w:p>
    <w:p w14:paraId="68635383" w14:textId="055E2F8F" w:rsidR="00EB5167" w:rsidRDefault="00EB5167" w:rsidP="00794082">
      <w:pPr>
        <w:pStyle w:val="ListParagraph"/>
        <w:numPr>
          <w:ilvl w:val="0"/>
          <w:numId w:val="6"/>
        </w:numPr>
      </w:pPr>
      <w:r>
        <w:t>Evidence-based assessment</w:t>
      </w:r>
    </w:p>
    <w:p w14:paraId="4587B3D0" w14:textId="65CB407A" w:rsidR="00EB5167" w:rsidRDefault="00EB5167" w:rsidP="00794082">
      <w:pPr>
        <w:pStyle w:val="ListParagraph"/>
        <w:numPr>
          <w:ilvl w:val="0"/>
          <w:numId w:val="6"/>
        </w:numPr>
      </w:pPr>
      <w:r>
        <w:t>Gap analysis</w:t>
      </w:r>
    </w:p>
    <w:p w14:paraId="020A09A2" w14:textId="2862E702" w:rsidR="00EB5167" w:rsidRDefault="00EB5167" w:rsidP="00794082">
      <w:pPr>
        <w:pStyle w:val="ListParagraph"/>
        <w:numPr>
          <w:ilvl w:val="0"/>
          <w:numId w:val="6"/>
        </w:numPr>
      </w:pPr>
      <w:r>
        <w:t>Risk identification</w:t>
      </w:r>
    </w:p>
    <w:p w14:paraId="562041E0" w14:textId="4F17D434" w:rsidR="00EB5167" w:rsidRDefault="00EB5167" w:rsidP="00794082">
      <w:pPr>
        <w:pStyle w:val="ListParagraph"/>
        <w:numPr>
          <w:ilvl w:val="0"/>
          <w:numId w:val="6"/>
        </w:numPr>
      </w:pPr>
      <w:r>
        <w:t>Risk rating</w:t>
      </w:r>
    </w:p>
    <w:p w14:paraId="2E8C06CB" w14:textId="3FAF2361" w:rsidR="00EB5167" w:rsidRDefault="00EB5167" w:rsidP="00794082">
      <w:pPr>
        <w:pStyle w:val="ListParagraph"/>
        <w:numPr>
          <w:ilvl w:val="0"/>
          <w:numId w:val="6"/>
        </w:numPr>
      </w:pPr>
      <w:r>
        <w:t>Data protection governance</w:t>
      </w:r>
    </w:p>
    <w:p w14:paraId="4CED711D" w14:textId="0D318011" w:rsidR="00EB5167" w:rsidRDefault="00EB5167" w:rsidP="00794082">
      <w:pPr>
        <w:pStyle w:val="ListParagraph"/>
        <w:numPr>
          <w:ilvl w:val="0"/>
          <w:numId w:val="6"/>
        </w:numPr>
      </w:pPr>
      <w:r>
        <w:t>DPIA management</w:t>
      </w:r>
    </w:p>
    <w:p w14:paraId="4C19376E" w14:textId="6EA71524" w:rsidR="00EB5167" w:rsidRDefault="00EB5167" w:rsidP="00794082">
      <w:pPr>
        <w:pStyle w:val="ListParagraph"/>
        <w:numPr>
          <w:ilvl w:val="0"/>
          <w:numId w:val="6"/>
        </w:numPr>
      </w:pPr>
      <w:r>
        <w:t>Supplier risk management</w:t>
      </w:r>
    </w:p>
    <w:p w14:paraId="7E706540" w14:textId="6AB8B398" w:rsidR="00EB5167" w:rsidRDefault="00EB5167" w:rsidP="00794082">
      <w:pPr>
        <w:pStyle w:val="ListParagraph"/>
        <w:numPr>
          <w:ilvl w:val="0"/>
          <w:numId w:val="6"/>
        </w:numPr>
      </w:pPr>
      <w:r>
        <w:t>Records management</w:t>
      </w:r>
    </w:p>
    <w:p w14:paraId="38E956D7" w14:textId="7C2B9025" w:rsidR="00EB5167" w:rsidRDefault="00EB5167" w:rsidP="00794082">
      <w:pPr>
        <w:pStyle w:val="ListParagraph"/>
        <w:numPr>
          <w:ilvl w:val="0"/>
          <w:numId w:val="6"/>
        </w:numPr>
      </w:pPr>
      <w:r>
        <w:t>SAR processes</w:t>
      </w:r>
    </w:p>
    <w:p w14:paraId="6AB5430E" w14:textId="19561CA5" w:rsidR="00EB5167" w:rsidRDefault="00EB5167" w:rsidP="00794082">
      <w:pPr>
        <w:pStyle w:val="ListParagraph"/>
        <w:numPr>
          <w:ilvl w:val="0"/>
          <w:numId w:val="6"/>
        </w:numPr>
      </w:pPr>
      <w:r>
        <w:t>Information asset management</w:t>
      </w:r>
    </w:p>
    <w:p w14:paraId="46DA5ED4" w14:textId="4C58CFA9" w:rsidR="00EB5167" w:rsidRDefault="00EB5167" w:rsidP="00794082">
      <w:pPr>
        <w:pStyle w:val="ListParagraph"/>
        <w:numPr>
          <w:ilvl w:val="0"/>
          <w:numId w:val="6"/>
        </w:numPr>
      </w:pPr>
      <w:r>
        <w:t>Audit recommendations</w:t>
      </w:r>
    </w:p>
    <w:p w14:paraId="4274D6B0" w14:textId="07FB0304" w:rsidR="00EB5167" w:rsidRDefault="00EB5167" w:rsidP="00794082">
      <w:pPr>
        <w:pStyle w:val="ListParagraph"/>
        <w:numPr>
          <w:ilvl w:val="0"/>
          <w:numId w:val="6"/>
        </w:numPr>
      </w:pPr>
      <w:r>
        <w:t>Remediation tracking</w:t>
      </w:r>
    </w:p>
    <w:p w14:paraId="175CF874" w14:textId="62F663B6" w:rsidR="00EB5167" w:rsidRDefault="00EB5167" w:rsidP="00794082">
      <w:pPr>
        <w:pStyle w:val="ListParagraph"/>
        <w:numPr>
          <w:ilvl w:val="0"/>
          <w:numId w:val="6"/>
        </w:numPr>
      </w:pPr>
      <w:r>
        <w:t>Action ownership and deadline management</w:t>
      </w:r>
    </w:p>
    <w:p w14:paraId="64B43DCD" w14:textId="7D4C819A" w:rsidR="00EB5167" w:rsidRDefault="00EB5167" w:rsidP="00794082">
      <w:pPr>
        <w:pStyle w:val="ListParagraph"/>
        <w:numPr>
          <w:ilvl w:val="0"/>
          <w:numId w:val="6"/>
        </w:numPr>
      </w:pPr>
      <w:r>
        <w:t>Audit follow-up and closure</w:t>
      </w:r>
    </w:p>
    <w:p w14:paraId="71B3BC22" w14:textId="77777777" w:rsidR="00EB5167" w:rsidRDefault="00EB5167"/>
    <w:p w14:paraId="128D7F1E" w14:textId="77777777" w:rsidR="00EB5167" w:rsidRDefault="00EB5167"/>
    <w:sectPr w:rsidR="00EB5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974"/>
    <w:multiLevelType w:val="hybridMultilevel"/>
    <w:tmpl w:val="72B6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E7790"/>
    <w:multiLevelType w:val="hybridMultilevel"/>
    <w:tmpl w:val="2B861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45139"/>
    <w:multiLevelType w:val="hybridMultilevel"/>
    <w:tmpl w:val="DA0C7F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24040"/>
    <w:multiLevelType w:val="hybridMultilevel"/>
    <w:tmpl w:val="EB00ECE0"/>
    <w:lvl w:ilvl="0" w:tplc="FFFFFFFF">
      <w:start w:val="7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EA50A7A6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1A01CB"/>
    <w:multiLevelType w:val="hybridMultilevel"/>
    <w:tmpl w:val="5218D66E"/>
    <w:lvl w:ilvl="0" w:tplc="FFFFFFFF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8" w:hanging="360"/>
      </w:pPr>
    </w:lvl>
    <w:lvl w:ilvl="2" w:tplc="0409001B" w:tentative="1">
      <w:start w:val="1"/>
      <w:numFmt w:val="lowerRoman"/>
      <w:lvlText w:val="%3."/>
      <w:lvlJc w:val="right"/>
      <w:pPr>
        <w:ind w:left="1858" w:hanging="180"/>
      </w:pPr>
    </w:lvl>
    <w:lvl w:ilvl="3" w:tplc="0409000F" w:tentative="1">
      <w:start w:val="1"/>
      <w:numFmt w:val="decimal"/>
      <w:lvlText w:val="%4."/>
      <w:lvlJc w:val="left"/>
      <w:pPr>
        <w:ind w:left="2578" w:hanging="360"/>
      </w:pPr>
    </w:lvl>
    <w:lvl w:ilvl="4" w:tplc="04090019" w:tentative="1">
      <w:start w:val="1"/>
      <w:numFmt w:val="lowerLetter"/>
      <w:lvlText w:val="%5."/>
      <w:lvlJc w:val="left"/>
      <w:pPr>
        <w:ind w:left="3298" w:hanging="360"/>
      </w:pPr>
    </w:lvl>
    <w:lvl w:ilvl="5" w:tplc="0409001B" w:tentative="1">
      <w:start w:val="1"/>
      <w:numFmt w:val="lowerRoman"/>
      <w:lvlText w:val="%6."/>
      <w:lvlJc w:val="right"/>
      <w:pPr>
        <w:ind w:left="4018" w:hanging="180"/>
      </w:pPr>
    </w:lvl>
    <w:lvl w:ilvl="6" w:tplc="0409000F" w:tentative="1">
      <w:start w:val="1"/>
      <w:numFmt w:val="decimal"/>
      <w:lvlText w:val="%7."/>
      <w:lvlJc w:val="left"/>
      <w:pPr>
        <w:ind w:left="4738" w:hanging="360"/>
      </w:pPr>
    </w:lvl>
    <w:lvl w:ilvl="7" w:tplc="04090019" w:tentative="1">
      <w:start w:val="1"/>
      <w:numFmt w:val="lowerLetter"/>
      <w:lvlText w:val="%8."/>
      <w:lvlJc w:val="left"/>
      <w:pPr>
        <w:ind w:left="5458" w:hanging="360"/>
      </w:pPr>
    </w:lvl>
    <w:lvl w:ilvl="8" w:tplc="04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5" w15:restartNumberingAfterBreak="0">
    <w:nsid w:val="7DF568E4"/>
    <w:multiLevelType w:val="hybridMultilevel"/>
    <w:tmpl w:val="8564D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351583">
    <w:abstractNumId w:val="3"/>
  </w:num>
  <w:num w:numId="2" w16cid:durableId="34014128">
    <w:abstractNumId w:val="4"/>
  </w:num>
  <w:num w:numId="3" w16cid:durableId="1185751636">
    <w:abstractNumId w:val="0"/>
  </w:num>
  <w:num w:numId="4" w16cid:durableId="925261545">
    <w:abstractNumId w:val="2"/>
  </w:num>
  <w:num w:numId="5" w16cid:durableId="870874079">
    <w:abstractNumId w:val="5"/>
  </w:num>
  <w:num w:numId="6" w16cid:durableId="1101611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67"/>
    <w:rsid w:val="00012176"/>
    <w:rsid w:val="00027293"/>
    <w:rsid w:val="00027BC6"/>
    <w:rsid w:val="00034F8A"/>
    <w:rsid w:val="0008131C"/>
    <w:rsid w:val="000919BD"/>
    <w:rsid w:val="000D062B"/>
    <w:rsid w:val="000E142A"/>
    <w:rsid w:val="0010483A"/>
    <w:rsid w:val="00137B41"/>
    <w:rsid w:val="0014518C"/>
    <w:rsid w:val="00146822"/>
    <w:rsid w:val="00156A00"/>
    <w:rsid w:val="001630AA"/>
    <w:rsid w:val="00172EB0"/>
    <w:rsid w:val="00190B0D"/>
    <w:rsid w:val="00192765"/>
    <w:rsid w:val="001E774D"/>
    <w:rsid w:val="002128DC"/>
    <w:rsid w:val="00214950"/>
    <w:rsid w:val="00222A82"/>
    <w:rsid w:val="00227C6C"/>
    <w:rsid w:val="00254BC6"/>
    <w:rsid w:val="00262825"/>
    <w:rsid w:val="00264C5F"/>
    <w:rsid w:val="00276F46"/>
    <w:rsid w:val="002A66F1"/>
    <w:rsid w:val="002C1079"/>
    <w:rsid w:val="002C6275"/>
    <w:rsid w:val="002E5990"/>
    <w:rsid w:val="002F3875"/>
    <w:rsid w:val="002F4539"/>
    <w:rsid w:val="003067AA"/>
    <w:rsid w:val="00306A9E"/>
    <w:rsid w:val="003154AF"/>
    <w:rsid w:val="00316A8A"/>
    <w:rsid w:val="003272F7"/>
    <w:rsid w:val="00344A1B"/>
    <w:rsid w:val="00352B55"/>
    <w:rsid w:val="00364A6D"/>
    <w:rsid w:val="00366FC7"/>
    <w:rsid w:val="00373CF6"/>
    <w:rsid w:val="003A0FF4"/>
    <w:rsid w:val="003A29F9"/>
    <w:rsid w:val="003A2DE6"/>
    <w:rsid w:val="003A37FF"/>
    <w:rsid w:val="003B6861"/>
    <w:rsid w:val="003D7D86"/>
    <w:rsid w:val="003E19AA"/>
    <w:rsid w:val="003F59B5"/>
    <w:rsid w:val="003F6A68"/>
    <w:rsid w:val="00410E76"/>
    <w:rsid w:val="00411E1E"/>
    <w:rsid w:val="004274F7"/>
    <w:rsid w:val="00437249"/>
    <w:rsid w:val="00442CD1"/>
    <w:rsid w:val="00481B67"/>
    <w:rsid w:val="00494494"/>
    <w:rsid w:val="00494A3E"/>
    <w:rsid w:val="004A30E4"/>
    <w:rsid w:val="004A5DBE"/>
    <w:rsid w:val="004B0000"/>
    <w:rsid w:val="004B7C74"/>
    <w:rsid w:val="004C7DEA"/>
    <w:rsid w:val="004D7292"/>
    <w:rsid w:val="005469EF"/>
    <w:rsid w:val="0054769D"/>
    <w:rsid w:val="0056769E"/>
    <w:rsid w:val="00584B90"/>
    <w:rsid w:val="005A15D8"/>
    <w:rsid w:val="005A7F46"/>
    <w:rsid w:val="005B4241"/>
    <w:rsid w:val="005D7585"/>
    <w:rsid w:val="005E14F5"/>
    <w:rsid w:val="005E7A7E"/>
    <w:rsid w:val="00601A89"/>
    <w:rsid w:val="00605563"/>
    <w:rsid w:val="00627D1D"/>
    <w:rsid w:val="006438C8"/>
    <w:rsid w:val="006563FE"/>
    <w:rsid w:val="0068066E"/>
    <w:rsid w:val="006925FC"/>
    <w:rsid w:val="006A159A"/>
    <w:rsid w:val="006B07EC"/>
    <w:rsid w:val="006B523B"/>
    <w:rsid w:val="006E1F3B"/>
    <w:rsid w:val="006E37BC"/>
    <w:rsid w:val="006F43A1"/>
    <w:rsid w:val="006F4A4F"/>
    <w:rsid w:val="006F6683"/>
    <w:rsid w:val="00732BF0"/>
    <w:rsid w:val="00734F38"/>
    <w:rsid w:val="007576EA"/>
    <w:rsid w:val="00763F33"/>
    <w:rsid w:val="0077439F"/>
    <w:rsid w:val="007869F7"/>
    <w:rsid w:val="00794082"/>
    <w:rsid w:val="007A70DD"/>
    <w:rsid w:val="007B2172"/>
    <w:rsid w:val="007C2092"/>
    <w:rsid w:val="007E362D"/>
    <w:rsid w:val="007E5D9F"/>
    <w:rsid w:val="007E6357"/>
    <w:rsid w:val="007F4F14"/>
    <w:rsid w:val="00801023"/>
    <w:rsid w:val="0081209E"/>
    <w:rsid w:val="00815BDC"/>
    <w:rsid w:val="00815C8E"/>
    <w:rsid w:val="00856FFC"/>
    <w:rsid w:val="0086091E"/>
    <w:rsid w:val="008801A1"/>
    <w:rsid w:val="008942AB"/>
    <w:rsid w:val="008A47B1"/>
    <w:rsid w:val="008B3DFB"/>
    <w:rsid w:val="008B61C4"/>
    <w:rsid w:val="008B6301"/>
    <w:rsid w:val="008C0E94"/>
    <w:rsid w:val="008C3557"/>
    <w:rsid w:val="008C35CE"/>
    <w:rsid w:val="008D51B5"/>
    <w:rsid w:val="008D7DAD"/>
    <w:rsid w:val="008E2D4A"/>
    <w:rsid w:val="008F5EA8"/>
    <w:rsid w:val="00915931"/>
    <w:rsid w:val="0092071F"/>
    <w:rsid w:val="009257C4"/>
    <w:rsid w:val="00935B29"/>
    <w:rsid w:val="00952CF2"/>
    <w:rsid w:val="009635C9"/>
    <w:rsid w:val="00964C31"/>
    <w:rsid w:val="0098507D"/>
    <w:rsid w:val="009B4D50"/>
    <w:rsid w:val="009C0FD4"/>
    <w:rsid w:val="009F0856"/>
    <w:rsid w:val="009F4206"/>
    <w:rsid w:val="00A05AB7"/>
    <w:rsid w:val="00A05C3F"/>
    <w:rsid w:val="00A35D55"/>
    <w:rsid w:val="00A50E8E"/>
    <w:rsid w:val="00A511F8"/>
    <w:rsid w:val="00A97CBF"/>
    <w:rsid w:val="00AA4739"/>
    <w:rsid w:val="00AA4DA8"/>
    <w:rsid w:val="00AC16C1"/>
    <w:rsid w:val="00AE538F"/>
    <w:rsid w:val="00B050C9"/>
    <w:rsid w:val="00B12C97"/>
    <w:rsid w:val="00B242B9"/>
    <w:rsid w:val="00B33377"/>
    <w:rsid w:val="00B46715"/>
    <w:rsid w:val="00B50DC9"/>
    <w:rsid w:val="00B55EFA"/>
    <w:rsid w:val="00B668DA"/>
    <w:rsid w:val="00B705B9"/>
    <w:rsid w:val="00B90629"/>
    <w:rsid w:val="00B92BC9"/>
    <w:rsid w:val="00BA56B0"/>
    <w:rsid w:val="00BA597A"/>
    <w:rsid w:val="00BB69BE"/>
    <w:rsid w:val="00BC67E6"/>
    <w:rsid w:val="00BF3AC8"/>
    <w:rsid w:val="00C37DE9"/>
    <w:rsid w:val="00C775E2"/>
    <w:rsid w:val="00C97C59"/>
    <w:rsid w:val="00CC4070"/>
    <w:rsid w:val="00CD6422"/>
    <w:rsid w:val="00CD69BF"/>
    <w:rsid w:val="00CE500C"/>
    <w:rsid w:val="00D36AEB"/>
    <w:rsid w:val="00D40016"/>
    <w:rsid w:val="00D40E46"/>
    <w:rsid w:val="00D75722"/>
    <w:rsid w:val="00D921D2"/>
    <w:rsid w:val="00DA6E36"/>
    <w:rsid w:val="00DC071B"/>
    <w:rsid w:val="00DD5463"/>
    <w:rsid w:val="00DE489F"/>
    <w:rsid w:val="00DE665C"/>
    <w:rsid w:val="00DF01FD"/>
    <w:rsid w:val="00E14D55"/>
    <w:rsid w:val="00E16883"/>
    <w:rsid w:val="00E1710D"/>
    <w:rsid w:val="00E20CEA"/>
    <w:rsid w:val="00E50E59"/>
    <w:rsid w:val="00E515A6"/>
    <w:rsid w:val="00EB5167"/>
    <w:rsid w:val="00EC1719"/>
    <w:rsid w:val="00EC1FE1"/>
    <w:rsid w:val="00F0486B"/>
    <w:rsid w:val="00F10040"/>
    <w:rsid w:val="00F4591A"/>
    <w:rsid w:val="00F51512"/>
    <w:rsid w:val="00F5562B"/>
    <w:rsid w:val="00F86813"/>
    <w:rsid w:val="00F956DC"/>
    <w:rsid w:val="00FC0A5E"/>
    <w:rsid w:val="00FD57AB"/>
    <w:rsid w:val="00FE47ED"/>
    <w:rsid w:val="00FE58F0"/>
    <w:rsid w:val="00FF4AC6"/>
    <w:rsid w:val="00FF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000EA"/>
  <w15:chartTrackingRefBased/>
  <w15:docId w15:val="{793C8373-663B-6649-99A1-51A09448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1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3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1195</Words>
  <Characters>6814</Characters>
  <Application>Microsoft Office Word</Application>
  <DocSecurity>0</DocSecurity>
  <Lines>56</Lines>
  <Paragraphs>15</Paragraphs>
  <ScaleCrop>false</ScaleCrop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 Agyei Mensah</dc:creator>
  <cp:keywords/>
  <dc:description/>
  <cp:lastModifiedBy>Rhoda Agyei Mensah</cp:lastModifiedBy>
  <cp:revision>2</cp:revision>
  <dcterms:created xsi:type="dcterms:W3CDTF">2026-09-30T21:06:00Z</dcterms:created>
  <dcterms:modified xsi:type="dcterms:W3CDTF">2026-09-30T21:06:00Z</dcterms:modified>
</cp:coreProperties>
</file>