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  <w14:ligatures w14:val="standardContextual"/>
        </w:rPr>
        <w:id w:val="-199717742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212EF02" w14:textId="1142A32F" w:rsidR="009B64C5" w:rsidRDefault="009B64C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49529DD" wp14:editId="4973EE6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AC2136D91954E6F810B3006B246FF5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B67EA34" w14:textId="643FD074" w:rsidR="009B64C5" w:rsidRDefault="00513327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513327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Enterprise RAG Evaluation Platform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70F7F26A36A4FA38AC7A8EF082141F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C90BBDB" w14:textId="059FDED3" w:rsidR="009B64C5" w:rsidRDefault="00513327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AI Portfolio Project #1</w:t>
              </w:r>
            </w:p>
          </w:sdtContent>
        </w:sdt>
        <w:p w14:paraId="0783C124" w14:textId="77777777" w:rsidR="009B64C5" w:rsidRDefault="009B64C5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8EE86B" wp14:editId="287757B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2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C188CF3" w14:textId="3CDEA93E" w:rsidR="009B64C5" w:rsidRDefault="0051332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September 22, 2026</w:t>
                                    </w:r>
                                  </w:p>
                                </w:sdtContent>
                              </w:sdt>
                              <w:p w14:paraId="34E41B3F" w14:textId="10048A85" w:rsidR="009B64C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13327">
                                      <w:rPr>
                                        <w:caps/>
                                        <w:color w:val="156082" w:themeColor="accent1"/>
                                      </w:rPr>
                                      <w:t>Rh technology llc</w:t>
                                    </w:r>
                                  </w:sdtContent>
                                </w:sdt>
                              </w:p>
                              <w:p w14:paraId="2DF618FA" w14:textId="3EE681AE" w:rsidR="009B64C5" w:rsidRDefault="00000000" w:rsidP="00513327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13327">
                                      <w:rPr>
                                        <w:color w:val="156082" w:themeColor="accent1"/>
                                      </w:rPr>
                                      <w:t xml:space="preserve">San Antonio, </w:t>
                                    </w:r>
                                    <w:r w:rsidR="000A7FAC">
                                      <w:rPr>
                                        <w:color w:val="156082" w:themeColor="accent1"/>
                                      </w:rPr>
                                      <w:t>Texas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8EE8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2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C188CF3" w14:textId="3CDEA93E" w:rsidR="009B64C5" w:rsidRDefault="0051332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September 22, 2026</w:t>
                              </w:r>
                            </w:p>
                          </w:sdtContent>
                        </w:sdt>
                        <w:p w14:paraId="34E41B3F" w14:textId="10048A85" w:rsidR="009B64C5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13327">
                                <w:rPr>
                                  <w:caps/>
                                  <w:color w:val="156082" w:themeColor="accent1"/>
                                </w:rPr>
                                <w:t>Rh technology llc</w:t>
                              </w:r>
                            </w:sdtContent>
                          </w:sdt>
                        </w:p>
                        <w:p w14:paraId="2DF618FA" w14:textId="3EE681AE" w:rsidR="009B64C5" w:rsidRDefault="00000000" w:rsidP="0051332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513327">
                                <w:rPr>
                                  <w:color w:val="156082" w:themeColor="accent1"/>
                                </w:rPr>
                                <w:t xml:space="preserve">San Antonio, </w:t>
                              </w:r>
                              <w:r w:rsidR="000A7FAC">
                                <w:rPr>
                                  <w:color w:val="156082" w:themeColor="accent1"/>
                                </w:rPr>
                                <w:t>Texas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56DEC11" wp14:editId="65060C0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8E5014" w14:textId="194375B1" w:rsidR="009B64C5" w:rsidRDefault="009B64C5">
          <w:pPr>
            <w:spacing w:line="480" w:lineRule="auto"/>
          </w:pPr>
          <w: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2"/>
          <w14:ligatures w14:val="standardContextual"/>
        </w:rPr>
        <w:id w:val="2539369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1C5CA4" w14:textId="547780B2" w:rsidR="000A7FAC" w:rsidRDefault="000A7FAC">
          <w:pPr>
            <w:pStyle w:val="TOCHeading"/>
          </w:pPr>
          <w:r>
            <w:t>Contents</w:t>
          </w:r>
        </w:p>
        <w:p w14:paraId="05E36610" w14:textId="1D8D5734" w:rsidR="00026D20" w:rsidRDefault="000A7FA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02984" w:history="1">
            <w:r w:rsidR="00026D20" w:rsidRPr="00F05DA5">
              <w:rPr>
                <w:rStyle w:val="Hyperlink"/>
                <w:noProof/>
              </w:rPr>
              <w:t>Baseline Build Plan</w:t>
            </w:r>
            <w:r w:rsidR="00026D20">
              <w:rPr>
                <w:noProof/>
                <w:webHidden/>
              </w:rPr>
              <w:tab/>
            </w:r>
            <w:r w:rsidR="00026D20">
              <w:rPr>
                <w:noProof/>
                <w:webHidden/>
              </w:rPr>
              <w:fldChar w:fldCharType="begin"/>
            </w:r>
            <w:r w:rsidR="00026D20">
              <w:rPr>
                <w:noProof/>
                <w:webHidden/>
              </w:rPr>
              <w:instrText xml:space="preserve"> PAGEREF _Toc241002984 \h </w:instrText>
            </w:r>
            <w:r w:rsidR="00026D20">
              <w:rPr>
                <w:noProof/>
                <w:webHidden/>
              </w:rPr>
            </w:r>
            <w:r w:rsidR="00026D20">
              <w:rPr>
                <w:noProof/>
                <w:webHidden/>
              </w:rPr>
              <w:fldChar w:fldCharType="separate"/>
            </w:r>
            <w:r w:rsidR="00026D20">
              <w:rPr>
                <w:noProof/>
                <w:webHidden/>
              </w:rPr>
              <w:t>2</w:t>
            </w:r>
            <w:r w:rsidR="00026D20">
              <w:rPr>
                <w:noProof/>
                <w:webHidden/>
              </w:rPr>
              <w:fldChar w:fldCharType="end"/>
            </w:r>
          </w:hyperlink>
        </w:p>
        <w:p w14:paraId="7FCF2B1B" w14:textId="75439C7C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85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1. Recommended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5ACF5" w14:textId="06B27D35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86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2. Ingestion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92079" w14:textId="4CA73987" w:rsidR="00026D20" w:rsidRDefault="00026D2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87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Chunking configurations to compare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FAA42" w14:textId="0CD8FA44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88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3. PostgreSQL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379D3" w14:textId="24F9F695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89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4. Secure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550F2" w14:textId="4B7946EC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90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5. Hybrid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F1DB7" w14:textId="29354463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91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6. Reranking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3F275" w14:textId="75FC1864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92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7. Citation and abstention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71CF" w14:textId="4204B20E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93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8. Golden evaluation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FDD0E" w14:textId="3FD841F9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94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9. Metric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0272C" w14:textId="34D171BE" w:rsidR="00026D20" w:rsidRDefault="00026D2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95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Recall@K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B8898" w14:textId="004D34B7" w:rsidR="00026D20" w:rsidRDefault="00026D2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96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Mean reciprocal 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3FF3D" w14:textId="7585FDFE" w:rsidR="00026D20" w:rsidRDefault="00026D2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97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Citation correctness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3C710" w14:textId="05D7B158" w:rsidR="00026D20" w:rsidRDefault="00026D2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98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Grounded-answer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88D0C" w14:textId="2F43EB52" w:rsidR="00026D20" w:rsidRDefault="00026D2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2999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Unsupported-claim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F633" w14:textId="3FC4C047" w:rsidR="00026D20" w:rsidRDefault="00026D2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3000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CF1A5" w14:textId="04114F09" w:rsidR="00026D20" w:rsidRDefault="00026D2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3001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Cost per successful 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F2F18" w14:textId="6CD3ACA1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3002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10. Evaluation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E71A2" w14:textId="031CABE2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3003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11. FastAPI API surface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9F306" w14:textId="16CD7E80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3004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12. Next.js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CF63D" w14:textId="5381D159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3005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13. Docker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F5077" w14:textId="318E8904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3006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14. CI regression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E9197" w14:textId="45A60EC0" w:rsidR="00026D20" w:rsidRDefault="00026D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1003007" w:history="1">
            <w:r w:rsidRPr="00F05DA5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15. Practical build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C63D" w14:textId="75B415B5" w:rsidR="000A7FAC" w:rsidRDefault="000A7FAC">
          <w:r>
            <w:rPr>
              <w:b/>
              <w:bCs/>
              <w:noProof/>
            </w:rPr>
            <w:fldChar w:fldCharType="end"/>
          </w:r>
        </w:p>
      </w:sdtContent>
    </w:sdt>
    <w:p w14:paraId="4BEDFCE4" w14:textId="693117B1" w:rsidR="000A7FAC" w:rsidRDefault="000A7FAC" w:rsidP="000A7FAC">
      <w:pPr>
        <w:spacing w:line="480" w:lineRule="auto"/>
        <w:ind w:firstLine="0"/>
        <w:rPr>
          <w:rFonts w:eastAsia="Times New Roman"/>
          <w:kern w:val="0"/>
          <w:szCs w:val="24"/>
          <w14:ligatures w14:val="none"/>
        </w:rPr>
      </w:pPr>
    </w:p>
    <w:p w14:paraId="432824F3" w14:textId="77777777" w:rsidR="000A7FAC" w:rsidRDefault="000A7FAC" w:rsidP="000A7FAC">
      <w:pPr>
        <w:spacing w:line="480" w:lineRule="auto"/>
        <w:ind w:firstLine="0"/>
        <w:rPr>
          <w:rFonts w:eastAsia="Times New Roman"/>
          <w:kern w:val="0"/>
          <w:szCs w:val="24"/>
          <w14:ligatures w14:val="none"/>
        </w:rPr>
      </w:pPr>
    </w:p>
    <w:p w14:paraId="053E478A" w14:textId="77777777" w:rsidR="000A7FAC" w:rsidRDefault="000A7FAC" w:rsidP="000A7FAC">
      <w:pPr>
        <w:spacing w:line="480" w:lineRule="auto"/>
        <w:ind w:firstLine="0"/>
        <w:rPr>
          <w:rFonts w:eastAsia="Times New Roman"/>
          <w:kern w:val="0"/>
          <w:szCs w:val="24"/>
          <w14:ligatures w14:val="none"/>
        </w:rPr>
      </w:pPr>
    </w:p>
    <w:p w14:paraId="7CBEA58C" w14:textId="77777777" w:rsidR="000A7FAC" w:rsidRDefault="000A7FAC" w:rsidP="000A7FAC">
      <w:pPr>
        <w:spacing w:line="480" w:lineRule="auto"/>
        <w:ind w:firstLine="0"/>
        <w:rPr>
          <w:rFonts w:eastAsia="Times New Roman"/>
          <w:kern w:val="0"/>
          <w:szCs w:val="24"/>
          <w14:ligatures w14:val="none"/>
        </w:rPr>
      </w:pPr>
    </w:p>
    <w:p w14:paraId="4C584882" w14:textId="77777777" w:rsidR="000A7FAC" w:rsidRDefault="000A7FAC" w:rsidP="000A7FAC">
      <w:pPr>
        <w:spacing w:line="480" w:lineRule="auto"/>
        <w:ind w:firstLine="0"/>
        <w:rPr>
          <w:rFonts w:eastAsia="Times New Roman"/>
          <w:kern w:val="0"/>
          <w:szCs w:val="24"/>
          <w14:ligatures w14:val="none"/>
        </w:rPr>
      </w:pPr>
    </w:p>
    <w:p w14:paraId="495551D4" w14:textId="77777777" w:rsidR="000A7FAC" w:rsidRDefault="000A7FAC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</w:p>
    <w:p w14:paraId="1915DDD8" w14:textId="7BE667D7" w:rsidR="0092196C" w:rsidRDefault="004A420D" w:rsidP="004A420D">
      <w:pPr>
        <w:pStyle w:val="Heading1"/>
        <w:rPr>
          <w:szCs w:val="24"/>
        </w:rPr>
      </w:pPr>
      <w:bookmarkStart w:id="0" w:name="_Toc241002984"/>
      <w:r>
        <w:t>Baseline Build Plan</w:t>
      </w:r>
      <w:bookmarkEnd w:id="0"/>
    </w:p>
    <w:p w14:paraId="56EBC793" w14:textId="06D4498A" w:rsid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Build this as two independently deployable systems—an asynchronous indexing pipeline and a latency-sensitive query service—connected through versioned PostgreSQL records. This matches Google’s current pattern of separating ingestion from serving and using asynchronous messaging to decouple processing stages. </w:t>
      </w:r>
      <w:hyperlink r:id="rId11" w:history="1">
        <w:r w:rsidRPr="007325D2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>Google Cloud RAG reference architecture</w:t>
        </w:r>
      </w:hyperlink>
    </w:p>
    <w:p w14:paraId="0F6B43ED" w14:textId="6ACA82BB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noProof/>
          <w:kern w:val="0"/>
          <w:szCs w:val="24"/>
        </w:rPr>
        <w:drawing>
          <wp:inline distT="0" distB="0" distL="0" distR="0" wp14:anchorId="760625E8" wp14:editId="1F9AD21C">
            <wp:extent cx="5943600" cy="3443605"/>
            <wp:effectExtent l="0" t="0" r="0" b="0"/>
            <wp:docPr id="11913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5061" name="Picture 1191350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2859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" w:name="_Toc241002985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1. Recommended technology stack</w:t>
      </w:r>
      <w:bookmarkEnd w:id="1"/>
    </w:p>
    <w:p w14:paraId="6D9C9EEB" w14:textId="77777777" w:rsidR="007325D2" w:rsidRPr="007325D2" w:rsidRDefault="007325D2" w:rsidP="007325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Backend: Python 3.12,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FastAPI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,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Pydantic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,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SQLAlchemy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>, Alembic</w:t>
      </w:r>
    </w:p>
    <w:p w14:paraId="2C898D3E" w14:textId="77777777" w:rsidR="007325D2" w:rsidRPr="007325D2" w:rsidRDefault="007325D2" w:rsidP="007325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Workers: Celery,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Dramatiq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, or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Arq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with Redis</w:t>
      </w:r>
    </w:p>
    <w:p w14:paraId="33FC3E58" w14:textId="77777777" w:rsidR="007325D2" w:rsidRPr="007325D2" w:rsidRDefault="007325D2" w:rsidP="007325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Database: PostgreSQL 16+,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pgvector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>, native full-text search</w:t>
      </w:r>
    </w:p>
    <w:p w14:paraId="6EF07FFF" w14:textId="77777777" w:rsidR="007325D2" w:rsidRPr="007325D2" w:rsidRDefault="007325D2" w:rsidP="007325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Object storage: S3 or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MinIO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for original documents</w:t>
      </w:r>
    </w:p>
    <w:p w14:paraId="1B6B4529" w14:textId="77777777" w:rsidR="007325D2" w:rsidRPr="007325D2" w:rsidRDefault="007325D2" w:rsidP="007325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Parsing:</w:t>
      </w:r>
    </w:p>
    <w:p w14:paraId="7D49028B" w14:textId="77777777" w:rsidR="007325D2" w:rsidRPr="007325D2" w:rsidRDefault="007325D2" w:rsidP="007325D2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PDF: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PyMuPDF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and OCR fallback</w:t>
      </w:r>
    </w:p>
    <w:p w14:paraId="74F387BA" w14:textId="77777777" w:rsidR="007325D2" w:rsidRPr="007325D2" w:rsidRDefault="007325D2" w:rsidP="007325D2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DOCX: python-docx</w:t>
      </w:r>
    </w:p>
    <w:p w14:paraId="3DAAE6E0" w14:textId="77777777" w:rsidR="007325D2" w:rsidRPr="007325D2" w:rsidRDefault="007325D2" w:rsidP="007325D2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HTML: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BeautifulSoup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or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Trafilatura</w:t>
      </w:r>
      <w:proofErr w:type="spellEnd"/>
    </w:p>
    <w:p w14:paraId="60680666" w14:textId="77777777" w:rsidR="007325D2" w:rsidRPr="007325D2" w:rsidRDefault="007325D2" w:rsidP="007325D2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Structured data: pandas,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PyArrow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>, database connectors</w:t>
      </w:r>
    </w:p>
    <w:p w14:paraId="11CA6DE5" w14:textId="77777777" w:rsidR="007325D2" w:rsidRPr="007325D2" w:rsidRDefault="007325D2" w:rsidP="007325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Embeddings: OpenAI, Cohere, Voyage, or a locally hosted sentence-transformer</w:t>
      </w:r>
    </w:p>
    <w:p w14:paraId="1DE6A0D1" w14:textId="77777777" w:rsidR="007325D2" w:rsidRPr="007325D2" w:rsidRDefault="007325D2" w:rsidP="007325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Reranking: BGE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reranker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, Cohere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Rerank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>, or an LLM judge</w:t>
      </w:r>
    </w:p>
    <w:p w14:paraId="33B4355D" w14:textId="77777777" w:rsidR="007325D2" w:rsidRPr="007325D2" w:rsidRDefault="007325D2" w:rsidP="007325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Frontend: Next.js with TypeScript</w:t>
      </w:r>
    </w:p>
    <w:p w14:paraId="236FF68C" w14:textId="77777777" w:rsidR="007325D2" w:rsidRPr="007325D2" w:rsidRDefault="007325D2" w:rsidP="007325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Observability: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OpenTelemetry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>, Prometheus, Grafana</w:t>
      </w:r>
    </w:p>
    <w:p w14:paraId="19521075" w14:textId="77777777" w:rsidR="007325D2" w:rsidRPr="007325D2" w:rsidRDefault="007325D2" w:rsidP="007325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lastRenderedPageBreak/>
        <w:t>Deployment: Docker Compose locally; Kubernetes, ECS, Cloud Run, or Azure Container Apps for production</w:t>
      </w:r>
    </w:p>
    <w:p w14:paraId="7C4E29CC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" w:name="_Toc241002986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2. Ingestion pipeline</w:t>
      </w:r>
      <w:bookmarkEnd w:id="2"/>
    </w:p>
    <w:p w14:paraId="5DA67A62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The ingestion service should never update the live corpus in place. Create a new document version, index it, validate it, and only then mark it active.</w:t>
      </w:r>
    </w:p>
    <w:p w14:paraId="56B1E46E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Processing flow:</w:t>
      </w:r>
    </w:p>
    <w:p w14:paraId="01954035" w14:textId="77777777" w:rsidR="007325D2" w:rsidRPr="007325D2" w:rsidRDefault="007325D2" w:rsidP="007325D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Receive the file or source URL.</w:t>
      </w:r>
    </w:p>
    <w:p w14:paraId="55CCE87A" w14:textId="77777777" w:rsidR="007325D2" w:rsidRPr="007325D2" w:rsidRDefault="007325D2" w:rsidP="007325D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Store the immutable original in object storage.</w:t>
      </w:r>
    </w:p>
    <w:p w14:paraId="30FF6524" w14:textId="77777777" w:rsidR="007325D2" w:rsidRPr="007325D2" w:rsidRDefault="007325D2" w:rsidP="007325D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Calculate a SHA-256 hash for duplicate detection.</w:t>
      </w:r>
    </w:p>
    <w:p w14:paraId="50D7ECB2" w14:textId="77777777" w:rsidR="007325D2" w:rsidRPr="007325D2" w:rsidRDefault="007325D2" w:rsidP="007325D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Extract text, tables, headings, pages, and source metadata.</w:t>
      </w:r>
    </w:p>
    <w:p w14:paraId="06A0419C" w14:textId="77777777" w:rsidR="007325D2" w:rsidRPr="007325D2" w:rsidRDefault="007325D2" w:rsidP="007325D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Run OCR only on pages without usable embedded text.</w:t>
      </w:r>
    </w:p>
    <w:p w14:paraId="4D01A216" w14:textId="77777777" w:rsidR="007325D2" w:rsidRPr="007325D2" w:rsidRDefault="007325D2" w:rsidP="007325D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Normalize whitespace while preserving offsets.</w:t>
      </w:r>
    </w:p>
    <w:p w14:paraId="52B40A78" w14:textId="77777777" w:rsidR="007325D2" w:rsidRPr="007325D2" w:rsidRDefault="007325D2" w:rsidP="007325D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extract security metadata:</w:t>
      </w:r>
    </w:p>
    <w:p w14:paraId="60028DAF" w14:textId="77777777" w:rsidR="007325D2" w:rsidRPr="007325D2" w:rsidRDefault="007325D2" w:rsidP="007325D2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Tenant</w:t>
      </w:r>
    </w:p>
    <w:p w14:paraId="5D026896" w14:textId="77777777" w:rsidR="007325D2" w:rsidRPr="007325D2" w:rsidRDefault="007325D2" w:rsidP="007325D2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Owner</w:t>
      </w:r>
    </w:p>
    <w:p w14:paraId="40731F8E" w14:textId="77777777" w:rsidR="007325D2" w:rsidRPr="007325D2" w:rsidRDefault="007325D2" w:rsidP="007325D2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Department</w:t>
      </w:r>
    </w:p>
    <w:p w14:paraId="1B8E54FE" w14:textId="77777777" w:rsidR="007325D2" w:rsidRPr="007325D2" w:rsidRDefault="007325D2" w:rsidP="007325D2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Allowed roles</w:t>
      </w:r>
    </w:p>
    <w:p w14:paraId="3E5F55E9" w14:textId="77777777" w:rsidR="007325D2" w:rsidRPr="007325D2" w:rsidRDefault="007325D2" w:rsidP="007325D2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Classification</w:t>
      </w:r>
    </w:p>
    <w:p w14:paraId="6A6FA9FA" w14:textId="77777777" w:rsidR="007325D2" w:rsidRPr="007325D2" w:rsidRDefault="007325D2" w:rsidP="007325D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Split the document using a selected chunking configuration.</w:t>
      </w:r>
    </w:p>
    <w:p w14:paraId="58D8CFF5" w14:textId="77777777" w:rsidR="007325D2" w:rsidRPr="007325D2" w:rsidRDefault="007325D2" w:rsidP="007325D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Generate embeddings in batches.</w:t>
      </w:r>
    </w:p>
    <w:p w14:paraId="10AED8AD" w14:textId="77777777" w:rsidR="007325D2" w:rsidRPr="007325D2" w:rsidRDefault="007325D2" w:rsidP="007325D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Build PostgreSQL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tsvector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values for lexical search.</w:t>
      </w:r>
    </w:p>
    <w:p w14:paraId="1EBB2331" w14:textId="77777777" w:rsidR="007325D2" w:rsidRPr="007325D2" w:rsidRDefault="007325D2" w:rsidP="007325D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Run ingestion validation.</w:t>
      </w:r>
    </w:p>
    <w:p w14:paraId="0C41C713" w14:textId="77777777" w:rsidR="007325D2" w:rsidRPr="007325D2" w:rsidRDefault="007325D2" w:rsidP="007325D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Atomically activate the new version.</w:t>
      </w:r>
    </w:p>
    <w:p w14:paraId="527EE730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Every chunk should retain enough provenance to reconstruct the source location:</w:t>
      </w:r>
    </w:p>
    <w:p w14:paraId="6977FA9F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AD68BF7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3C45347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14:paraId="2DBBAEC0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_index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17,</w:t>
      </w:r>
    </w:p>
    <w:p w14:paraId="142BBB1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_start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11,</w:t>
      </w:r>
    </w:p>
    <w:p w14:paraId="6CB4414E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12,</w:t>
      </w:r>
    </w:p>
    <w:p w14:paraId="5A3A4E23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_path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["Security", "Access Control"],</w:t>
      </w:r>
    </w:p>
    <w:p w14:paraId="09D477D9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_start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42810,</w:t>
      </w:r>
    </w:p>
    <w:p w14:paraId="37067F39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44912,</w:t>
      </w:r>
    </w:p>
    <w:p w14:paraId="0F4B7AD0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_uri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"s3://documents/security-policy.pdf",</w:t>
      </w:r>
    </w:p>
    <w:p w14:paraId="5DB32D84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_roles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["security", "compliance"],</w:t>
      </w:r>
    </w:p>
    <w:p w14:paraId="3DE60462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_hash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"sha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256:...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C42FEDD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384743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3" w:name="_Toc241002987"/>
      <w:r w:rsidRPr="007325D2">
        <w:rPr>
          <w:rFonts w:eastAsia="Times New Roman"/>
          <w:b/>
          <w:bCs/>
          <w:kern w:val="0"/>
          <w:sz w:val="27"/>
          <w:szCs w:val="27"/>
          <w14:ligatures w14:val="none"/>
        </w:rPr>
        <w:t>Chunking configurations to compare</w:t>
      </w:r>
      <w:bookmarkEnd w:id="3"/>
    </w:p>
    <w:p w14:paraId="1712D386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Implement chunking behind an interface so experiments can change it without rewriting ingestion:</w:t>
      </w:r>
    </w:p>
    <w:p w14:paraId="48496AA9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class 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Chunker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Protocol):</w:t>
      </w:r>
    </w:p>
    <w:p w14:paraId="438DAAF6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document: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ParsedDocument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Chunk]:</w:t>
      </w:r>
    </w:p>
    <w:p w14:paraId="2CE489D7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</w:t>
      </w:r>
    </w:p>
    <w:p w14:paraId="5688DB37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Start with three strategies:</w:t>
      </w:r>
    </w:p>
    <w:p w14:paraId="5B4EAC37" w14:textId="77777777" w:rsidR="007325D2" w:rsidRPr="007325D2" w:rsidRDefault="007325D2" w:rsidP="007325D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Fixed tokens: 400–600 tokens with 10–20% overlap.</w:t>
      </w:r>
    </w:p>
    <w:p w14:paraId="74318EA6" w14:textId="77777777" w:rsidR="007325D2" w:rsidRPr="007325D2" w:rsidRDefault="007325D2" w:rsidP="007325D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Structure-aware: split by headings and paragraphs, then enforce token limits.</w:t>
      </w:r>
    </w:p>
    <w:p w14:paraId="2C3A59E3" w14:textId="77777777" w:rsidR="007325D2" w:rsidRPr="007325D2" w:rsidRDefault="007325D2" w:rsidP="007325D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Parent-child: retrieve small chunks but send their larger parent sections to </w:t>
      </w:r>
      <w:proofErr w:type="gramStart"/>
      <w:r w:rsidRPr="007325D2">
        <w:rPr>
          <w:rFonts w:eastAsia="Times New Roman"/>
          <w:kern w:val="0"/>
          <w:szCs w:val="24"/>
          <w14:ligatures w14:val="none"/>
        </w:rPr>
        <w:t>the LLM</w:t>
      </w:r>
      <w:proofErr w:type="gramEnd"/>
      <w:r w:rsidRPr="007325D2">
        <w:rPr>
          <w:rFonts w:eastAsia="Times New Roman"/>
          <w:kern w:val="0"/>
          <w:szCs w:val="24"/>
          <w14:ligatures w14:val="none"/>
        </w:rPr>
        <w:t>.</w:t>
      </w:r>
    </w:p>
    <w:p w14:paraId="55971C60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Structure-aware or parent-child chunking will usually outperform arbitrary fixed windows for policies, technical manuals, and contracts. More overlap is not automatically better: it increases storage, latency, duplicated evidence, and context-window waste.</w:t>
      </w:r>
    </w:p>
    <w:p w14:paraId="21287095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4" w:name="_Toc241002988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3. PostgreSQL data model</w:t>
      </w:r>
      <w:bookmarkEnd w:id="4"/>
    </w:p>
    <w:p w14:paraId="2773D893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Use separate records for source documents, versions, chunks, permissions, queries, evaluation runs, and judgments.</w:t>
      </w:r>
    </w:p>
    <w:p w14:paraId="22484E14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Core tables:</w:t>
      </w:r>
    </w:p>
    <w:p w14:paraId="4AE82477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EXTENSION IF NOT EXISTS vector;</w:t>
      </w:r>
    </w:p>
    <w:p w14:paraId="46CBC2D8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FEBB9A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documents (</w:t>
      </w:r>
    </w:p>
    <w:p w14:paraId="746FC255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UUID PRIMARY KEY,</w:t>
      </w:r>
    </w:p>
    <w:p w14:paraId="7E7F2A57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UUID NOT NULL,</w:t>
      </w:r>
    </w:p>
    <w:p w14:paraId="6F88485C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title TEXT NOT NULL,</w:t>
      </w:r>
    </w:p>
    <w:p w14:paraId="5A4CDBE5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source_type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NOT NULL,</w:t>
      </w:r>
    </w:p>
    <w:p w14:paraId="519CBE60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source_uri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NOT NULL,</w:t>
      </w:r>
    </w:p>
    <w:p w14:paraId="05404F15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active_version_id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UUID,</w:t>
      </w:r>
    </w:p>
    <w:p w14:paraId="0F2682D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TIMESTAMPTZ NOT NULL DEFAULT 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754984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59232A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AD36FC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document_versions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64233BFC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UUID PRIMARY KEY,</w:t>
      </w:r>
    </w:p>
    <w:p w14:paraId="36C1159A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UUID NOT NULL REFERENCES documents(id),</w:t>
      </w:r>
    </w:p>
    <w:p w14:paraId="286693BB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version_number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NOT NULL,</w:t>
      </w:r>
    </w:p>
    <w:p w14:paraId="023E3E29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content_hash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NOT NULL,</w:t>
      </w:r>
    </w:p>
    <w:p w14:paraId="28E35A7A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parser_version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NOT NULL,</w:t>
      </w:r>
    </w:p>
    <w:p w14:paraId="3512BAE9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chunker_config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JSONB NOT NULL,</w:t>
      </w:r>
    </w:p>
    <w:p w14:paraId="2A995D27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 TEXT NOT NULL,</w:t>
      </w:r>
    </w:p>
    <w:p w14:paraId="58977935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TIMESTAMPTZ NOT NULL DEFAULT 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4611D08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UNIQUE (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version_number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478AE12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4BAADC7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A95879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chunks (</w:t>
      </w:r>
    </w:p>
    <w:p w14:paraId="73B40819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UUID PRIMARY KEY,</w:t>
      </w:r>
    </w:p>
    <w:p w14:paraId="5CA7A7BC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UUID NOT NULL,</w:t>
      </w:r>
    </w:p>
    <w:p w14:paraId="26DAAC7E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document_version_id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UUID NOT NULL REFERENCES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document_versions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(id),</w:t>
      </w:r>
    </w:p>
    <w:p w14:paraId="2E182568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chunk_index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NOT NULL,</w:t>
      </w:r>
    </w:p>
    <w:p w14:paraId="6F5FD32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 TEXT NOT NULL,</w:t>
      </w:r>
    </w:p>
    <w:p w14:paraId="4A339CB6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 JSONB NOT NULL,</w:t>
      </w:r>
    </w:p>
    <w:p w14:paraId="390FD88B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search_vector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TSVECTOR,</w:t>
      </w:r>
    </w:p>
    <w:p w14:paraId="2FF331F3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embedding 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VECTOR(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1536),</w:t>
      </w:r>
    </w:p>
    <w:p w14:paraId="1FD00EDF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token_count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NOT NULL</w:t>
      </w:r>
    </w:p>
    <w:p w14:paraId="0BD74174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BF6BAB5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59B1B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chunks_fts_idx</w:t>
      </w:r>
      <w:proofErr w:type="spellEnd"/>
    </w:p>
    <w:p w14:paraId="0BFC1D20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chunks USING GIN (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search_vector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1F5FE95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48F8B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chunks_embedding_idx</w:t>
      </w:r>
      <w:proofErr w:type="spellEnd"/>
    </w:p>
    <w:p w14:paraId="3C73932D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ON chunks USING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hnsw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(embedding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vector_cosine_ops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8E1EA5B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Additional tables should include:</w:t>
      </w:r>
    </w:p>
    <w:p w14:paraId="4DE88A10" w14:textId="77777777" w:rsidR="007325D2" w:rsidRPr="007325D2" w:rsidRDefault="007325D2" w:rsidP="007325D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document_acl</w:t>
      </w:r>
      <w:proofErr w:type="spellEnd"/>
    </w:p>
    <w:p w14:paraId="6D055BF4" w14:textId="77777777" w:rsidR="007325D2" w:rsidRPr="007325D2" w:rsidRDefault="007325D2" w:rsidP="007325D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ingestion_jobs</w:t>
      </w:r>
      <w:proofErr w:type="spellEnd"/>
      <w:proofErr w:type="gramEnd"/>
    </w:p>
    <w:p w14:paraId="01A59F2C" w14:textId="77777777" w:rsidR="007325D2" w:rsidRPr="007325D2" w:rsidRDefault="007325D2" w:rsidP="007325D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golden_questions</w:t>
      </w:r>
      <w:proofErr w:type="spellEnd"/>
    </w:p>
    <w:p w14:paraId="49D81474" w14:textId="77777777" w:rsidR="007325D2" w:rsidRPr="007325D2" w:rsidRDefault="007325D2" w:rsidP="007325D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golden_evidence</w:t>
      </w:r>
      <w:proofErr w:type="spellEnd"/>
    </w:p>
    <w:p w14:paraId="01958C33" w14:textId="77777777" w:rsidR="007325D2" w:rsidRPr="007325D2" w:rsidRDefault="007325D2" w:rsidP="007325D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evaluation_runs</w:t>
      </w:r>
      <w:proofErr w:type="spellEnd"/>
    </w:p>
    <w:p w14:paraId="6130283D" w14:textId="77777777" w:rsidR="007325D2" w:rsidRPr="007325D2" w:rsidRDefault="007325D2" w:rsidP="007325D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evaluation_results</w:t>
      </w:r>
      <w:proofErr w:type="spellEnd"/>
    </w:p>
    <w:p w14:paraId="0F849058" w14:textId="77777777" w:rsidR="007325D2" w:rsidRPr="007325D2" w:rsidRDefault="007325D2" w:rsidP="007325D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query_traces</w:t>
      </w:r>
      <w:proofErr w:type="spellEnd"/>
    </w:p>
    <w:p w14:paraId="6BA23949" w14:textId="77777777" w:rsidR="007325D2" w:rsidRPr="007325D2" w:rsidRDefault="007325D2" w:rsidP="007325D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user_feedback</w:t>
      </w:r>
      <w:proofErr w:type="spellEnd"/>
    </w:p>
    <w:p w14:paraId="497CA400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Partition larger installations by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or corpus, and keep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embedding_model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>, dimensions, and embedding version explicit. Never silently mix vectors produced by different embedding models.</w:t>
      </w:r>
    </w:p>
    <w:p w14:paraId="4DAC5EDA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5" w:name="_Toc241002989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4. Secure retrieval</w:t>
      </w:r>
      <w:bookmarkEnd w:id="5"/>
    </w:p>
    <w:p w14:paraId="68BFBCA4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Security filtering must happen during retrieval—not after retrieving prohibited chunks.</w:t>
      </w:r>
    </w:p>
    <w:p w14:paraId="1EB4CB8D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For each request:</w:t>
      </w:r>
    </w:p>
    <w:p w14:paraId="18F1B040" w14:textId="77777777" w:rsidR="007325D2" w:rsidRPr="007325D2" w:rsidRDefault="007325D2" w:rsidP="007325D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Authenticate the user through OIDC or OAuth 2.0.</w:t>
      </w:r>
    </w:p>
    <w:p w14:paraId="0B033A6E" w14:textId="77777777" w:rsidR="007325D2" w:rsidRPr="007325D2" w:rsidRDefault="007325D2" w:rsidP="007325D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Resolve tenant, roles, groups, and document grants.</w:t>
      </w:r>
    </w:p>
    <w:p w14:paraId="15E543C3" w14:textId="77777777" w:rsidR="007325D2" w:rsidRPr="007325D2" w:rsidRDefault="007325D2" w:rsidP="007325D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apply tenant and access predicates to both lexical and vector searches.</w:t>
      </w:r>
    </w:p>
    <w:p w14:paraId="1765535A" w14:textId="77777777" w:rsidR="007325D2" w:rsidRPr="007325D2" w:rsidRDefault="007325D2" w:rsidP="007325D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7325D2">
        <w:rPr>
          <w:rFonts w:eastAsia="Times New Roman"/>
          <w:kern w:val="0"/>
          <w:szCs w:val="24"/>
          <w14:ligatures w14:val="none"/>
        </w:rPr>
        <w:t>Rerank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only authorized candidates.</w:t>
      </w:r>
    </w:p>
    <w:p w14:paraId="253B706D" w14:textId="77777777" w:rsidR="007325D2" w:rsidRPr="007325D2" w:rsidRDefault="007325D2" w:rsidP="007325D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Store an audit record of the documents consulted.</w:t>
      </w:r>
    </w:p>
    <w:p w14:paraId="7454B912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Use PostgreSQL row-level security as defense in depth:</w:t>
      </w:r>
    </w:p>
    <w:p w14:paraId="714CDF92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chunks ENABLE ROW LEVEL SECURITY;</w:t>
      </w:r>
    </w:p>
    <w:p w14:paraId="2D29E3F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A70CA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POLICY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tenant_isolation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chunks</w:t>
      </w:r>
    </w:p>
    <w:p w14:paraId="0065BFDE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(</w:t>
      </w:r>
    </w:p>
    <w:p w14:paraId="5A7E49E4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app.tenant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)::</w:t>
      </w:r>
      <w:proofErr w:type="spellStart"/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</w:p>
    <w:p w14:paraId="39E58A0B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5EDA489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lastRenderedPageBreak/>
        <w:t>Do not rely only on metadata embedded inside the vector. Enforce authorization in SQL, test it independently, and include adversarial tests where unauthorized documents are more semantically relevant than authorized ones.</w:t>
      </w:r>
    </w:p>
    <w:p w14:paraId="78CDDBC1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6" w:name="_Toc241002990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5. Hybrid retrieval</w:t>
      </w:r>
      <w:bookmarkEnd w:id="6"/>
    </w:p>
    <w:p w14:paraId="0C747FF7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Run BM25-style lexical search and vector similarity search in parallel.</w:t>
      </w:r>
    </w:p>
    <w:p w14:paraId="6C5DDC27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Retrieve approximately:</w:t>
      </w:r>
    </w:p>
    <w:p w14:paraId="67D3B190" w14:textId="77777777" w:rsidR="007325D2" w:rsidRPr="007325D2" w:rsidRDefault="007325D2" w:rsidP="007325D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Top 30–50 lexical candidates</w:t>
      </w:r>
    </w:p>
    <w:p w14:paraId="3F4FC2A5" w14:textId="77777777" w:rsidR="007325D2" w:rsidRPr="007325D2" w:rsidRDefault="007325D2" w:rsidP="007325D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Top 30–50 vector candidates</w:t>
      </w:r>
    </w:p>
    <w:p w14:paraId="71EB0BE8" w14:textId="77777777" w:rsidR="007325D2" w:rsidRPr="007325D2" w:rsidRDefault="007325D2" w:rsidP="007325D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Fuse to 30–50 unique chunks</w:t>
      </w:r>
    </w:p>
    <w:p w14:paraId="6134A68F" w14:textId="77777777" w:rsidR="007325D2" w:rsidRPr="007325D2" w:rsidRDefault="007325D2" w:rsidP="007325D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7325D2">
        <w:rPr>
          <w:rFonts w:eastAsia="Times New Roman"/>
          <w:kern w:val="0"/>
          <w:szCs w:val="24"/>
          <w14:ligatures w14:val="none"/>
        </w:rPr>
        <w:t>Rerank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to the best 5–10 chunks</w:t>
      </w:r>
    </w:p>
    <w:p w14:paraId="3BE6AFB7" w14:textId="77777777" w:rsidR="007325D2" w:rsidRPr="007325D2" w:rsidRDefault="007325D2" w:rsidP="007325D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Send only the strongest evidence to generation</w:t>
      </w:r>
    </w:p>
    <w:p w14:paraId="1BEFCB4F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PostgreSQL full-text search is not literally BM25. For </w:t>
      </w:r>
      <w:proofErr w:type="gramStart"/>
      <w:r w:rsidRPr="007325D2">
        <w:rPr>
          <w:rFonts w:eastAsia="Times New Roman"/>
          <w:kern w:val="0"/>
          <w:szCs w:val="24"/>
          <w14:ligatures w14:val="none"/>
        </w:rPr>
        <w:t>a strict</w:t>
      </w:r>
      <w:proofErr w:type="gramEnd"/>
      <w:r w:rsidRPr="007325D2">
        <w:rPr>
          <w:rFonts w:eastAsia="Times New Roman"/>
          <w:kern w:val="0"/>
          <w:szCs w:val="24"/>
          <w14:ligatures w14:val="none"/>
        </w:rPr>
        <w:t xml:space="preserve"> BM25 implementation, add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ParadeDB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, OpenSearch, or Elasticsearch. For a portfolio MVP, PostgreSQL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tsvector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ranking is acceptable, but label it accurately.</w:t>
      </w:r>
    </w:p>
    <w:p w14:paraId="595768A5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Use reciprocal rank fusion:</w:t>
      </w:r>
    </w:p>
    <w:p w14:paraId="09565EB5" w14:textId="77777777" w:rsidR="007325D2" w:rsidRPr="007325D2" w:rsidRDefault="007325D2" w:rsidP="007325D2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RRF</m:t>
          </m:r>
          <m:d>
            <m:d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d</m:t>
              </m:r>
            </m:e>
          </m:d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r∈retrievers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k+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kern w:val="0"/>
                          <w:szCs w:val="24"/>
                          <w14:ligatures w14:val="none"/>
                        </w:rPr>
                        <m:t>rank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Cs w:val="24"/>
                          <w14:ligatures w14:val="none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/>
                          <w:kern w:val="0"/>
                          <w:szCs w:val="24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Cs w:val="24"/>
                          <w14:ligatures w14:val="none"/>
                        </w:rPr>
                        <m:t>d</m:t>
                      </m:r>
                    </m:e>
                  </m:d>
                </m:den>
              </m:f>
            </m:e>
          </m:nary>
        </m:oMath>
      </m:oMathPara>
    </w:p>
    <w:p w14:paraId="517BF449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A typical value is </w:t>
      </w: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k=60</m:t>
        </m:r>
      </m:oMath>
      <w:r w:rsidRPr="007325D2">
        <w:rPr>
          <w:rFonts w:eastAsia="Times New Roman"/>
          <w:kern w:val="0"/>
          <w:szCs w:val="24"/>
          <w14:ligatures w14:val="none"/>
        </w:rPr>
        <w:t>. RRF avoids attempting to directly normalize incomparable lexical and vector scores.</w:t>
      </w:r>
    </w:p>
    <w:p w14:paraId="1B5766A5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Support these experiment parameters:</w:t>
      </w:r>
    </w:p>
    <w:p w14:paraId="03097E6B" w14:textId="77777777" w:rsidR="007325D2" w:rsidRPr="007325D2" w:rsidRDefault="007325D2" w:rsidP="007325D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Embedding model</w:t>
      </w:r>
    </w:p>
    <w:p w14:paraId="1E43845F" w14:textId="77777777" w:rsidR="007325D2" w:rsidRPr="007325D2" w:rsidRDefault="007325D2" w:rsidP="007325D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Chunking configuration</w:t>
      </w:r>
    </w:p>
    <w:p w14:paraId="1F39FE84" w14:textId="77777777" w:rsidR="007325D2" w:rsidRPr="007325D2" w:rsidRDefault="007325D2" w:rsidP="007325D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Lexical/vector candidate counts</w:t>
      </w:r>
    </w:p>
    <w:p w14:paraId="0EE5DBCF" w14:textId="77777777" w:rsidR="007325D2" w:rsidRPr="007325D2" w:rsidRDefault="007325D2" w:rsidP="007325D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Fusion method</w:t>
      </w:r>
    </w:p>
    <w:p w14:paraId="232E3D1D" w14:textId="77777777" w:rsidR="007325D2" w:rsidRPr="007325D2" w:rsidRDefault="007325D2" w:rsidP="007325D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Metadata filters</w:t>
      </w:r>
    </w:p>
    <w:p w14:paraId="3FEB3BC1" w14:textId="77777777" w:rsidR="007325D2" w:rsidRPr="007325D2" w:rsidRDefault="007325D2" w:rsidP="007325D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7325D2">
        <w:rPr>
          <w:rFonts w:eastAsia="Times New Roman"/>
          <w:kern w:val="0"/>
          <w:szCs w:val="24"/>
          <w14:ligatures w14:val="none"/>
        </w:rPr>
        <w:t>Reranker</w:t>
      </w:r>
      <w:proofErr w:type="spellEnd"/>
    </w:p>
    <w:p w14:paraId="3E603A1F" w14:textId="77777777" w:rsidR="007325D2" w:rsidRPr="007325D2" w:rsidRDefault="007325D2" w:rsidP="007325D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Final context count</w:t>
      </w:r>
    </w:p>
    <w:p w14:paraId="0CA29D64" w14:textId="77777777" w:rsidR="007325D2" w:rsidRPr="007325D2" w:rsidRDefault="007325D2" w:rsidP="007325D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LLM and prompt version</w:t>
      </w:r>
    </w:p>
    <w:p w14:paraId="557CCEE8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7" w:name="_Toc241002991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6. Reranking</w:t>
      </w:r>
      <w:bookmarkEnd w:id="7"/>
    </w:p>
    <w:p w14:paraId="301A825C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Begin with a cross-encoder because it is cheaper and more deterministic than LLM reranking.</w:t>
      </w:r>
    </w:p>
    <w:p w14:paraId="0407C25E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rerank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8B8337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query: str,</w:t>
      </w:r>
    </w:p>
    <w:p w14:paraId="0D9A3EBC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candidates: 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</w:t>
      </w:r>
      <w:proofErr w:type="spellStart"/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RetrievedChunk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71656D1D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limit: int = 8,</w:t>
      </w:r>
    </w:p>
    <w:p w14:paraId="5B17E1ED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</w:t>
      </w:r>
      <w:proofErr w:type="spellStart"/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RetrievedChunk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</w:t>
      </w:r>
    </w:p>
    <w:p w14:paraId="3E432C9F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pairs 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[(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query, 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chunk.content</w:t>
      </w:r>
      <w:proofErr w:type="spellEnd"/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for chunk in candidates]</w:t>
      </w:r>
    </w:p>
    <w:p w14:paraId="32139C57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scores = await 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reranker.score</w:t>
      </w:r>
      <w:proofErr w:type="spellEnd"/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(pairs)</w:t>
      </w:r>
    </w:p>
    <w:p w14:paraId="35618182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B23223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ranked = 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</w:t>
      </w:r>
      <w:proofErr w:type="gramEnd"/>
    </w:p>
    <w:p w14:paraId="673A67B7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candidates, scores),</w:t>
      </w:r>
    </w:p>
    <w:p w14:paraId="46A9D330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key=lambda item: 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item[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1],</w:t>
      </w:r>
    </w:p>
    <w:p w14:paraId="7C17AE0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reverse=True,</w:t>
      </w:r>
    </w:p>
    <w:p w14:paraId="337B46D6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B595DEE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chunk.with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(score) for chunk, score in ranked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[:limit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]]</w:t>
      </w:r>
    </w:p>
    <w:p w14:paraId="4E75334D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Use LLM reranking only when documents require complex reasoning that a cross-encoder cannot capture. Benchmark the incremental quality gain against its additional latency and cost.</w:t>
      </w:r>
    </w:p>
    <w:p w14:paraId="013DE186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8" w:name="_Toc241002992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7. Citation and abstention design</w:t>
      </w:r>
      <w:bookmarkEnd w:id="8"/>
    </w:p>
    <w:p w14:paraId="3E018F45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Give every context passage an immutable evidence identifier:</w:t>
      </w:r>
    </w:p>
    <w:p w14:paraId="5CE22FBE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[E1 | Security Policy | page 11 | section 4.2]</w:t>
      </w:r>
    </w:p>
    <w:p w14:paraId="6C4E83FB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&lt;passage&gt;</w:t>
      </w:r>
    </w:p>
    <w:p w14:paraId="1B2A2CF8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0BF87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[E2 | Access Manual | page 27 | section MFA]</w:t>
      </w:r>
    </w:p>
    <w:p w14:paraId="3246D26E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&lt;passage&gt;</w:t>
      </w:r>
    </w:p>
    <w:p w14:paraId="62039575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Require structured generation:</w:t>
      </w:r>
    </w:p>
    <w:p w14:paraId="3E899EFE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0A548EB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"answer": "Employees must use multifactor authentication...",</w:t>
      </w:r>
    </w:p>
    <w:p w14:paraId="1FEB46A0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"claims": [</w:t>
      </w:r>
    </w:p>
    <w:p w14:paraId="20012724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74760B3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"text": "Employees must use multifactor authentication.",</w:t>
      </w:r>
    </w:p>
    <w:p w14:paraId="38559DF3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"citations": ["E2"]</w:t>
      </w:r>
    </w:p>
    <w:p w14:paraId="479954D5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0585C40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8D7DA2B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"abstained": false,</w:t>
      </w:r>
    </w:p>
    <w:p w14:paraId="4BD97212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abstention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_reason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</w:t>
      </w:r>
    </w:p>
    <w:p w14:paraId="6FF9FD32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734D24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After generation, run a deterministic validator that confirms:</w:t>
      </w:r>
    </w:p>
    <w:p w14:paraId="36634029" w14:textId="77777777" w:rsidR="007325D2" w:rsidRPr="007325D2" w:rsidRDefault="007325D2" w:rsidP="007325D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Every citation ID exists.</w:t>
      </w:r>
    </w:p>
    <w:p w14:paraId="18A135D2" w14:textId="77777777" w:rsidR="007325D2" w:rsidRPr="007325D2" w:rsidRDefault="007325D2" w:rsidP="007325D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Every cited chunk was authorized.</w:t>
      </w:r>
    </w:p>
    <w:p w14:paraId="7B9A735B" w14:textId="77777777" w:rsidR="007325D2" w:rsidRPr="007325D2" w:rsidRDefault="007325D2" w:rsidP="007325D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Every material factual claim has at least one citation.</w:t>
      </w:r>
    </w:p>
    <w:p w14:paraId="6F48617E" w14:textId="77777777" w:rsidR="007325D2" w:rsidRPr="007325D2" w:rsidRDefault="007325D2" w:rsidP="007325D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Page and document references match stored metadata.</w:t>
      </w:r>
    </w:p>
    <w:p w14:paraId="46D10D4B" w14:textId="77777777" w:rsidR="007325D2" w:rsidRPr="007325D2" w:rsidRDefault="007325D2" w:rsidP="007325D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Citation spans contain evidence relevant to the claim.</w:t>
      </w:r>
    </w:p>
    <w:p w14:paraId="5CF7CD16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Abstain when:</w:t>
      </w:r>
    </w:p>
    <w:p w14:paraId="2983B2D7" w14:textId="77777777" w:rsidR="007325D2" w:rsidRPr="007325D2" w:rsidRDefault="007325D2" w:rsidP="007325D2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lastRenderedPageBreak/>
        <w:t>No retrieved passage exceeds the calibrated relevance threshold.</w:t>
      </w:r>
    </w:p>
    <w:p w14:paraId="3C70A085" w14:textId="77777777" w:rsidR="007325D2" w:rsidRPr="007325D2" w:rsidRDefault="007325D2" w:rsidP="007325D2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The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reranker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has weak confidence or a small score margin.</w:t>
      </w:r>
    </w:p>
    <w:p w14:paraId="47CAF3EB" w14:textId="77777777" w:rsidR="007325D2" w:rsidRPr="007325D2" w:rsidRDefault="007325D2" w:rsidP="007325D2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Evidence conflicts and cannot be reconciled.</w:t>
      </w:r>
    </w:p>
    <w:p w14:paraId="4FFC63E6" w14:textId="77777777" w:rsidR="007325D2" w:rsidRPr="007325D2" w:rsidRDefault="007325D2" w:rsidP="007325D2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 required claim cannot be supported.</w:t>
      </w:r>
    </w:p>
    <w:p w14:paraId="20914D1E" w14:textId="77777777" w:rsidR="007325D2" w:rsidRPr="007325D2" w:rsidRDefault="007325D2" w:rsidP="007325D2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The user is unauthorized to access the necessary evidence.</w:t>
      </w:r>
    </w:p>
    <w:p w14:paraId="01483438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Do not ask </w:t>
      </w:r>
      <w:proofErr w:type="gramStart"/>
      <w:r w:rsidRPr="007325D2">
        <w:rPr>
          <w:rFonts w:eastAsia="Times New Roman"/>
          <w:kern w:val="0"/>
          <w:szCs w:val="24"/>
          <w14:ligatures w14:val="none"/>
        </w:rPr>
        <w:t>the LLM</w:t>
      </w:r>
      <w:proofErr w:type="gramEnd"/>
      <w:r w:rsidRPr="007325D2">
        <w:rPr>
          <w:rFonts w:eastAsia="Times New Roman"/>
          <w:kern w:val="0"/>
          <w:szCs w:val="24"/>
          <w14:ligatures w14:val="none"/>
        </w:rPr>
        <w:t xml:space="preserve"> to decide by itself whether retrieval was sufficient. Calibrate abstention thresholds against the golden dataset, especially its unanswerable questions.</w:t>
      </w:r>
    </w:p>
    <w:p w14:paraId="4A080449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9" w:name="_Toc241002993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8. Golden evaluation dataset</w:t>
      </w:r>
      <w:bookmarkEnd w:id="9"/>
    </w:p>
    <w:p w14:paraId="30994A59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Each golden record should contain:</w:t>
      </w:r>
    </w:p>
    <w:p w14:paraId="03C617DF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18E69D3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"question": "How long must audit logs be retained?",</w:t>
      </w:r>
    </w:p>
    <w:p w14:paraId="2F7EBD1D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_answer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"Audit logs must be retained for seven years.",</w:t>
      </w:r>
    </w:p>
    <w:p w14:paraId="2C29C5DF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relevant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_chunk_ids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["chunk-293"],</w:t>
      </w:r>
    </w:p>
    <w:p w14:paraId="5998C8AA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supporting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_document_ids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["doc-18"],</w:t>
      </w:r>
    </w:p>
    <w:p w14:paraId="5556F4A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"answerable": true,</w:t>
      </w:r>
    </w:p>
    <w:p w14:paraId="03F39A49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"tenant-a",</w:t>
      </w:r>
    </w:p>
    <w:p w14:paraId="3372952C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_role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"compliance",</w:t>
      </w:r>
    </w:p>
    <w:p w14:paraId="4DD18ABB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"category": "single-document factual",</w:t>
      </w:r>
    </w:p>
    <w:p w14:paraId="7AC4084A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"difficulty": "medium"</w:t>
      </w:r>
    </w:p>
    <w:p w14:paraId="4D7EEF5A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B11BE6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Include at least these question categories:</w:t>
      </w:r>
    </w:p>
    <w:p w14:paraId="3A8815FB" w14:textId="77777777" w:rsidR="007325D2" w:rsidRPr="007325D2" w:rsidRDefault="007325D2" w:rsidP="007325D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Exact factual lookup</w:t>
      </w:r>
    </w:p>
    <w:p w14:paraId="11C00658" w14:textId="77777777" w:rsidR="007325D2" w:rsidRPr="007325D2" w:rsidRDefault="007325D2" w:rsidP="007325D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Paraphrased terminology</w:t>
      </w:r>
    </w:p>
    <w:p w14:paraId="0EC00E60" w14:textId="77777777" w:rsidR="007325D2" w:rsidRPr="007325D2" w:rsidRDefault="007325D2" w:rsidP="007325D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Multi-chunk synthesis</w:t>
      </w:r>
    </w:p>
    <w:p w14:paraId="78F43963" w14:textId="77777777" w:rsidR="007325D2" w:rsidRPr="007325D2" w:rsidRDefault="007325D2" w:rsidP="007325D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Multi-document reasoning</w:t>
      </w:r>
    </w:p>
    <w:p w14:paraId="4C4A73DD" w14:textId="77777777" w:rsidR="007325D2" w:rsidRPr="007325D2" w:rsidRDefault="007325D2" w:rsidP="007325D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Table-based questions</w:t>
      </w:r>
    </w:p>
    <w:p w14:paraId="5F4BCA83" w14:textId="77777777" w:rsidR="007325D2" w:rsidRPr="007325D2" w:rsidRDefault="007325D2" w:rsidP="007325D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Ambiguous questions</w:t>
      </w:r>
    </w:p>
    <w:p w14:paraId="79A4ECA3" w14:textId="77777777" w:rsidR="007325D2" w:rsidRPr="007325D2" w:rsidRDefault="007325D2" w:rsidP="007325D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Conflicting documents</w:t>
      </w:r>
    </w:p>
    <w:p w14:paraId="47171C61" w14:textId="77777777" w:rsidR="007325D2" w:rsidRPr="007325D2" w:rsidRDefault="007325D2" w:rsidP="007325D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Outdated versus current versions</w:t>
      </w:r>
    </w:p>
    <w:p w14:paraId="5CA8961E" w14:textId="77777777" w:rsidR="007325D2" w:rsidRPr="007325D2" w:rsidRDefault="007325D2" w:rsidP="007325D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Unanswerable questions</w:t>
      </w:r>
    </w:p>
    <w:p w14:paraId="4A93F7C8" w14:textId="77777777" w:rsidR="007325D2" w:rsidRPr="007325D2" w:rsidRDefault="007325D2" w:rsidP="007325D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Unauthorized-document traps</w:t>
      </w:r>
    </w:p>
    <w:p w14:paraId="2995894D" w14:textId="77777777" w:rsidR="007325D2" w:rsidRPr="007325D2" w:rsidRDefault="007325D2" w:rsidP="007325D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Prompt-injection content inside documents</w:t>
      </w:r>
    </w:p>
    <w:p w14:paraId="68C11A0C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 credible portfolio version needs roughly 150–300 reviewed questions. Ten hand-picked questions will produce attractive but unreliable results.</w:t>
      </w:r>
    </w:p>
    <w:p w14:paraId="53113EB6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Split the dataset into development and held-out regression sets. Otherwise, repeated prompt and retrieval tuning will overfit the benchmark.</w:t>
      </w:r>
    </w:p>
    <w:p w14:paraId="579FABB9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0" w:name="_Toc241002994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9. Metric definitions</w:t>
      </w:r>
      <w:bookmarkEnd w:id="10"/>
    </w:p>
    <w:p w14:paraId="238BCFB8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1" w:name="_Toc241002995"/>
      <w:proofErr w:type="spellStart"/>
      <w:r w:rsidRPr="007325D2">
        <w:rPr>
          <w:rFonts w:eastAsia="Times New Roman"/>
          <w:b/>
          <w:bCs/>
          <w:kern w:val="0"/>
          <w:sz w:val="27"/>
          <w:szCs w:val="27"/>
          <w14:ligatures w14:val="none"/>
        </w:rPr>
        <w:lastRenderedPageBreak/>
        <w:t>Recall@K</w:t>
      </w:r>
      <w:bookmarkEnd w:id="11"/>
      <w:proofErr w:type="spellEnd"/>
    </w:p>
    <w:p w14:paraId="45AC94D1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Measures whether at least one relevant chunk appears in the first </w:t>
      </w: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K</m:t>
        </m:r>
      </m:oMath>
      <w:r w:rsidRPr="007325D2">
        <w:rPr>
          <w:rFonts w:eastAsia="Times New Roman"/>
          <w:kern w:val="0"/>
          <w:szCs w:val="24"/>
          <w14:ligatures w14:val="none"/>
        </w:rPr>
        <w:t>retrieved results:</w:t>
      </w:r>
    </w:p>
    <w:p w14:paraId="08D60101" w14:textId="77777777" w:rsidR="007325D2" w:rsidRPr="007325D2" w:rsidRDefault="007325D2" w:rsidP="007325D2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Recall@K=</m:t>
          </m:r>
          <m:f>
            <m:f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q=1</m:t>
              </m:r>
            </m:sub>
            <m:sup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1</m:t>
              </m:r>
            </m:e>
          </m:nary>
          <m:d>
            <m:d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relevant evidence appears in top </m:t>
              </m:r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K</m:t>
              </m:r>
            </m:e>
          </m:d>
        </m:oMath>
      </m:oMathPara>
    </w:p>
    <w:p w14:paraId="14F12622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Report Recall@5 and Recall@10 by question category and access role—not only as global averages.</w:t>
      </w:r>
    </w:p>
    <w:p w14:paraId="0250A49F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2" w:name="_Toc241002996"/>
      <w:r w:rsidRPr="007325D2">
        <w:rPr>
          <w:rFonts w:eastAsia="Times New Roman"/>
          <w:b/>
          <w:bCs/>
          <w:kern w:val="0"/>
          <w:sz w:val="27"/>
          <w:szCs w:val="27"/>
          <w14:ligatures w14:val="none"/>
        </w:rPr>
        <w:t>Mean reciprocal rank</w:t>
      </w:r>
      <w:bookmarkEnd w:id="12"/>
    </w:p>
    <w:p w14:paraId="6AC81910" w14:textId="77777777" w:rsidR="007325D2" w:rsidRPr="007325D2" w:rsidRDefault="007325D2" w:rsidP="007325D2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MRR=</m:t>
          </m:r>
          <m:f>
            <m:f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q=1</m:t>
              </m:r>
            </m:sub>
            <m:sup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ran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kern w:val="0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Cs w:val="24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Cs w:val="24"/>
                          <w14:ligatures w14:val="none"/>
                        </w:rPr>
                        <m:t>q</m:t>
                      </m:r>
                    </m:sub>
                  </m:sSub>
                </m:den>
              </m:f>
            </m:e>
          </m:nary>
        </m:oMath>
      </m:oMathPara>
    </w:p>
    <w:p w14:paraId="19766896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Use MRR when one primary answer passage is expected. Use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nDCG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when several passages have graded relevance.</w:t>
      </w:r>
    </w:p>
    <w:p w14:paraId="6E9710F1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3" w:name="_Toc241002997"/>
      <w:r w:rsidRPr="007325D2">
        <w:rPr>
          <w:rFonts w:eastAsia="Times New Roman"/>
          <w:b/>
          <w:bCs/>
          <w:kern w:val="0"/>
          <w:sz w:val="27"/>
          <w:szCs w:val="27"/>
          <w14:ligatures w14:val="none"/>
        </w:rPr>
        <w:t>Citation correctness</w:t>
      </w:r>
      <w:bookmarkEnd w:id="13"/>
    </w:p>
    <w:p w14:paraId="3471CE36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Measure two components separately:</w:t>
      </w:r>
    </w:p>
    <w:p w14:paraId="0D00AD62" w14:textId="77777777" w:rsidR="007325D2" w:rsidRPr="007325D2" w:rsidRDefault="007325D2" w:rsidP="007325D2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Citation precision: cited passages that </w:t>
      </w:r>
      <w:proofErr w:type="gramStart"/>
      <w:r w:rsidRPr="007325D2">
        <w:rPr>
          <w:rFonts w:eastAsia="Times New Roman"/>
          <w:kern w:val="0"/>
          <w:szCs w:val="24"/>
          <w14:ligatures w14:val="none"/>
        </w:rPr>
        <w:t>actually support</w:t>
      </w:r>
      <w:proofErr w:type="gramEnd"/>
      <w:r w:rsidRPr="007325D2">
        <w:rPr>
          <w:rFonts w:eastAsia="Times New Roman"/>
          <w:kern w:val="0"/>
          <w:szCs w:val="24"/>
          <w14:ligatures w14:val="none"/>
        </w:rPr>
        <w:t xml:space="preserve"> their claims divided by all citations.</w:t>
      </w:r>
    </w:p>
    <w:p w14:paraId="6E08522E" w14:textId="77777777" w:rsidR="007325D2" w:rsidRPr="007325D2" w:rsidRDefault="007325D2" w:rsidP="007325D2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Citation recall: supported factual claims with citations divided by all factual claims requiring citations.</w:t>
      </w:r>
    </w:p>
    <w:p w14:paraId="504596C9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 citation can point to a real page and still fail correctness because the passage does not entail the claim.</w:t>
      </w:r>
    </w:p>
    <w:p w14:paraId="18B68266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4" w:name="_Toc241002998"/>
      <w:r w:rsidRPr="007325D2">
        <w:rPr>
          <w:rFonts w:eastAsia="Times New Roman"/>
          <w:b/>
          <w:bCs/>
          <w:kern w:val="0"/>
          <w:sz w:val="27"/>
          <w:szCs w:val="27"/>
          <w14:ligatures w14:val="none"/>
        </w:rPr>
        <w:t>Grounded-answer rate</w:t>
      </w:r>
      <w:bookmarkEnd w:id="14"/>
    </w:p>
    <w:p w14:paraId="2CB553AE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fully supported answers / non-abstained answers</w:t>
      </w:r>
    </w:p>
    <w:p w14:paraId="4357FEC5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Also publish coverage:</w:t>
      </w:r>
    </w:p>
    <w:p w14:paraId="21D5AD20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non-abstained answerable questions / answerable questions</w:t>
      </w:r>
    </w:p>
    <w:p w14:paraId="1D5F6B23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A system that abstains </w:t>
      </w:r>
      <w:proofErr w:type="gramStart"/>
      <w:r w:rsidRPr="007325D2">
        <w:rPr>
          <w:rFonts w:eastAsia="Times New Roman"/>
          <w:kern w:val="0"/>
          <w:szCs w:val="24"/>
          <w14:ligatures w14:val="none"/>
        </w:rPr>
        <w:t>on</w:t>
      </w:r>
      <w:proofErr w:type="gramEnd"/>
      <w:r w:rsidRPr="007325D2">
        <w:rPr>
          <w:rFonts w:eastAsia="Times New Roman"/>
          <w:kern w:val="0"/>
          <w:szCs w:val="24"/>
          <w14:ligatures w14:val="none"/>
        </w:rPr>
        <w:t xml:space="preserve"> everything can achieve excellent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groundedness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while being useless.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Groundedness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must therefore be reported alongside coverage and answer correctness.</w:t>
      </w:r>
    </w:p>
    <w:p w14:paraId="709DCE44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5" w:name="_Toc241002999"/>
      <w:r w:rsidRPr="007325D2">
        <w:rPr>
          <w:rFonts w:eastAsia="Times New Roman"/>
          <w:b/>
          <w:bCs/>
          <w:kern w:val="0"/>
          <w:sz w:val="27"/>
          <w:szCs w:val="27"/>
          <w14:ligatures w14:val="none"/>
        </w:rPr>
        <w:t>Unsupported-claim rate</w:t>
      </w:r>
      <w:bookmarkEnd w:id="15"/>
    </w:p>
    <w:p w14:paraId="70FEFB84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unsupported atomic factual claims / all atomic factual claims</w:t>
      </w:r>
    </w:p>
    <w:p w14:paraId="0103D7B1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Break generated answers into atomic claims before judging support. Whole-answer grading hides partially hallucinated answers.</w:t>
      </w:r>
    </w:p>
    <w:p w14:paraId="0B764199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6" w:name="_Toc241003000"/>
      <w:r w:rsidRPr="007325D2">
        <w:rPr>
          <w:rFonts w:eastAsia="Times New Roman"/>
          <w:b/>
          <w:bCs/>
          <w:kern w:val="0"/>
          <w:sz w:val="27"/>
          <w:szCs w:val="27"/>
          <w14:ligatures w14:val="none"/>
        </w:rPr>
        <w:t>Latency</w:t>
      </w:r>
      <w:bookmarkEnd w:id="16"/>
    </w:p>
    <w:p w14:paraId="52BF4913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Capture timing separately for:</w:t>
      </w:r>
    </w:p>
    <w:p w14:paraId="0F632F9D" w14:textId="77777777" w:rsidR="007325D2" w:rsidRPr="007325D2" w:rsidRDefault="007325D2" w:rsidP="007325D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Authentication and authorization</w:t>
      </w:r>
    </w:p>
    <w:p w14:paraId="6B2663C3" w14:textId="77777777" w:rsidR="007325D2" w:rsidRPr="007325D2" w:rsidRDefault="007325D2" w:rsidP="007325D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Query embedding</w:t>
      </w:r>
    </w:p>
    <w:p w14:paraId="3ACE25DA" w14:textId="77777777" w:rsidR="007325D2" w:rsidRPr="007325D2" w:rsidRDefault="007325D2" w:rsidP="007325D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Lexical retrieval</w:t>
      </w:r>
    </w:p>
    <w:p w14:paraId="118EF956" w14:textId="77777777" w:rsidR="007325D2" w:rsidRPr="007325D2" w:rsidRDefault="007325D2" w:rsidP="007325D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Vector retrieval</w:t>
      </w:r>
    </w:p>
    <w:p w14:paraId="35000341" w14:textId="77777777" w:rsidR="007325D2" w:rsidRPr="007325D2" w:rsidRDefault="007325D2" w:rsidP="007325D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Fusion</w:t>
      </w:r>
    </w:p>
    <w:p w14:paraId="5C899221" w14:textId="77777777" w:rsidR="007325D2" w:rsidRPr="007325D2" w:rsidRDefault="007325D2" w:rsidP="007325D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Reranking</w:t>
      </w:r>
    </w:p>
    <w:p w14:paraId="24B7DAB3" w14:textId="77777777" w:rsidR="007325D2" w:rsidRPr="007325D2" w:rsidRDefault="007325D2" w:rsidP="007325D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LLM time to first token</w:t>
      </w:r>
    </w:p>
    <w:p w14:paraId="3C4DCF48" w14:textId="77777777" w:rsidR="007325D2" w:rsidRPr="007325D2" w:rsidRDefault="007325D2" w:rsidP="007325D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LLM completion</w:t>
      </w:r>
    </w:p>
    <w:p w14:paraId="1015D739" w14:textId="77777777" w:rsidR="007325D2" w:rsidRPr="007325D2" w:rsidRDefault="007325D2" w:rsidP="007325D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Citation validation</w:t>
      </w:r>
    </w:p>
    <w:p w14:paraId="30EE65EC" w14:textId="77777777" w:rsidR="007325D2" w:rsidRPr="007325D2" w:rsidRDefault="007325D2" w:rsidP="007325D2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End-to-end request</w:t>
      </w:r>
    </w:p>
    <w:p w14:paraId="44C8DBC3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Report p50 and p95 from realistic concurrent workloads. Averages conceal tail-latency problems.</w:t>
      </w:r>
    </w:p>
    <w:p w14:paraId="68A39730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7" w:name="_Toc241003001"/>
      <w:r w:rsidRPr="007325D2">
        <w:rPr>
          <w:rFonts w:eastAsia="Times New Roman"/>
          <w:b/>
          <w:bCs/>
          <w:kern w:val="0"/>
          <w:sz w:val="27"/>
          <w:szCs w:val="27"/>
          <w14:ligatures w14:val="none"/>
        </w:rPr>
        <w:t>Cost per successful answer</w:t>
      </w:r>
      <w:bookmarkEnd w:id="17"/>
    </w:p>
    <w:p w14:paraId="66EBF3FD" w14:textId="77777777" w:rsidR="007325D2" w:rsidRPr="007325D2" w:rsidRDefault="00000000" w:rsidP="007325D2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embedding + reranking + LLM + infrastructure cost</m:t>
              </m:r>
            </m:num>
            <m:den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number of answers that are correct, grounded, and policy-compliant</m:t>
              </m:r>
            </m:den>
          </m:f>
        </m:oMath>
      </m:oMathPara>
    </w:p>
    <w:p w14:paraId="04FC0BCD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Do not use cost per request as the principal measure. Cheap failed answers are not valuable.</w:t>
      </w:r>
    </w:p>
    <w:p w14:paraId="545D779C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8" w:name="_Toc241003002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10. Evaluation execution</w:t>
      </w:r>
      <w:bookmarkEnd w:id="18"/>
    </w:p>
    <w:p w14:paraId="20C28818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Run three evaluation layers:</w:t>
      </w:r>
    </w:p>
    <w:p w14:paraId="61EBD430" w14:textId="77777777" w:rsidR="007325D2" w:rsidRPr="007325D2" w:rsidRDefault="007325D2" w:rsidP="007325D2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Retrieval-only:</w:t>
      </w:r>
    </w:p>
    <w:p w14:paraId="2F381C9D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Recall@5/10</w:t>
      </w:r>
    </w:p>
    <w:p w14:paraId="16AE9173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MRR or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nDCG</w:t>
      </w:r>
      <w:proofErr w:type="spellEnd"/>
    </w:p>
    <w:p w14:paraId="420E9728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Unauthorized retrieval count</w:t>
      </w:r>
    </w:p>
    <w:p w14:paraId="44C9C414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Retrieval latency</w:t>
      </w:r>
    </w:p>
    <w:p w14:paraId="0B741859" w14:textId="77777777" w:rsidR="007325D2" w:rsidRPr="007325D2" w:rsidRDefault="007325D2" w:rsidP="007325D2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End-to-end generation:</w:t>
      </w:r>
    </w:p>
    <w:p w14:paraId="7FD6C314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Answer </w:t>
      </w:r>
      <w:proofErr w:type="gramStart"/>
      <w:r w:rsidRPr="007325D2">
        <w:rPr>
          <w:rFonts w:eastAsia="Times New Roman"/>
          <w:kern w:val="0"/>
          <w:szCs w:val="24"/>
          <w14:ligatures w14:val="none"/>
        </w:rPr>
        <w:t>correctness</w:t>
      </w:r>
      <w:proofErr w:type="gramEnd"/>
    </w:p>
    <w:p w14:paraId="6D06D1AC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Citation precision and recall</w:t>
      </w:r>
    </w:p>
    <w:p w14:paraId="39A6939E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Grounded-answer rate</w:t>
      </w:r>
    </w:p>
    <w:p w14:paraId="4679F009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Unsupported-claim rate</w:t>
      </w:r>
    </w:p>
    <w:p w14:paraId="4EFA68BA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Abstention precision and recall</w:t>
      </w:r>
    </w:p>
    <w:p w14:paraId="77909124" w14:textId="77777777" w:rsidR="007325D2" w:rsidRPr="007325D2" w:rsidRDefault="007325D2" w:rsidP="007325D2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Operational:</w:t>
      </w:r>
    </w:p>
    <w:p w14:paraId="001D0FAA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lastRenderedPageBreak/>
        <w:t>p50/p95 latency</w:t>
      </w:r>
    </w:p>
    <w:p w14:paraId="75EE8A5A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Token consumption</w:t>
      </w:r>
    </w:p>
    <w:p w14:paraId="5B3E953B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Cost per successful answer</w:t>
      </w:r>
    </w:p>
    <w:p w14:paraId="0AEFEE4D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Error rate</w:t>
      </w:r>
    </w:p>
    <w:p w14:paraId="3195A8BC" w14:textId="77777777" w:rsidR="007325D2" w:rsidRPr="007325D2" w:rsidRDefault="007325D2" w:rsidP="007325D2">
      <w:pPr>
        <w:numPr>
          <w:ilvl w:val="1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Indexing throughput</w:t>
      </w:r>
    </w:p>
    <w:p w14:paraId="557706F1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Use deterministic code for retrieval metrics. Use human-reviewed labels for the held-out set. LLM judges can scale </w:t>
      </w:r>
      <w:proofErr w:type="gramStart"/>
      <w:r w:rsidRPr="007325D2">
        <w:rPr>
          <w:rFonts w:eastAsia="Times New Roman"/>
          <w:kern w:val="0"/>
          <w:szCs w:val="24"/>
          <w14:ligatures w14:val="none"/>
        </w:rPr>
        <w:t>evaluation, but</w:t>
      </w:r>
      <w:proofErr w:type="gramEnd"/>
      <w:r w:rsidRPr="007325D2">
        <w:rPr>
          <w:rFonts w:eastAsia="Times New Roman"/>
          <w:kern w:val="0"/>
          <w:szCs w:val="24"/>
          <w14:ligatures w14:val="none"/>
        </w:rPr>
        <w:t xml:space="preserve"> validate them against human ratings and store the judge model and prompt version.</w:t>
      </w:r>
    </w:p>
    <w:p w14:paraId="525232CD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9" w:name="_Toc241003003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11. </w:t>
      </w:r>
      <w:proofErr w:type="spellStart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FastAPI</w:t>
      </w:r>
      <w:proofErr w:type="spellEnd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API surface</w:t>
      </w:r>
      <w:bookmarkEnd w:id="19"/>
    </w:p>
    <w:p w14:paraId="3673C7DA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Recommended endpoints:</w:t>
      </w:r>
    </w:p>
    <w:p w14:paraId="12C6C6D2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/v1/documents</w:t>
      </w:r>
    </w:p>
    <w:p w14:paraId="6EC62AD9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/v1/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documents/{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id}</w:t>
      </w:r>
    </w:p>
    <w:p w14:paraId="4366A864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/v1/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documents/{id}/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versions</w:t>
      </w:r>
    </w:p>
    <w:p w14:paraId="5456CAFC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/v1/ingestion-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jobs/{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id}</w:t>
      </w:r>
    </w:p>
    <w:p w14:paraId="20B60A67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9D7A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/v1/query</w:t>
      </w:r>
    </w:p>
    <w:p w14:paraId="2E91F688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/v1/query/stream</w:t>
      </w:r>
    </w:p>
    <w:p w14:paraId="30AB9E58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/v1/query-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traces/{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id}</w:t>
      </w:r>
    </w:p>
    <w:p w14:paraId="42E665C4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/v1/feedback</w:t>
      </w:r>
    </w:p>
    <w:p w14:paraId="1BDAFB34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E3BC0E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/v1/evaluations</w:t>
      </w:r>
    </w:p>
    <w:p w14:paraId="4DB22779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/v1/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evaluations/{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id}</w:t>
      </w:r>
    </w:p>
    <w:p w14:paraId="46A12440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/v1/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evaluations/{id}/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</w:p>
    <w:p w14:paraId="2EF8762E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/v1/</w:t>
      </w: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evaluations/{id}/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compare</w:t>
      </w:r>
    </w:p>
    <w:p w14:paraId="0CDA8EC4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The query response should expose the answer, citations, abstention state, trace ID, configuration version, and timing breakdown. Do not expose hidden chain-of-thought.</w:t>
      </w:r>
    </w:p>
    <w:p w14:paraId="37A3B6B1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0" w:name="_Toc241003004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12. Next.js interface</w:t>
      </w:r>
      <w:bookmarkEnd w:id="20"/>
    </w:p>
    <w:p w14:paraId="1EA474B4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Build four primary screens:</w:t>
      </w:r>
    </w:p>
    <w:p w14:paraId="261DCD0C" w14:textId="77777777" w:rsidR="007325D2" w:rsidRPr="007325D2" w:rsidRDefault="007325D2" w:rsidP="007325D2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Ask: answer, claim-level citations, source preview, abstention explanation.</w:t>
      </w:r>
    </w:p>
    <w:p w14:paraId="60500CEA" w14:textId="77777777" w:rsidR="007325D2" w:rsidRPr="007325D2" w:rsidRDefault="007325D2" w:rsidP="007325D2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Documents: upload status, versions, metadata, access roles, ingestion failures.</w:t>
      </w:r>
    </w:p>
    <w:p w14:paraId="7A0C58C0" w14:textId="77777777" w:rsidR="007325D2" w:rsidRPr="007325D2" w:rsidRDefault="007325D2" w:rsidP="007325D2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Evaluation: select dataset and configuration, launch a run, compare with baseline.</w:t>
      </w:r>
    </w:p>
    <w:p w14:paraId="46B5C598" w14:textId="77777777" w:rsidR="007325D2" w:rsidRPr="007325D2" w:rsidRDefault="007325D2" w:rsidP="007325D2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Trace explorer: retrieval candidates, fusion ranks, reranking scores, prompt context, latency, and cost.</w:t>
      </w:r>
    </w:p>
    <w:p w14:paraId="466A3E32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The source viewer should open directly to the cited page or HTML section and highlight the supporting text. Merely displaying a document title is not a verifiable citation experience.</w:t>
      </w:r>
    </w:p>
    <w:p w14:paraId="74E0E62B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1" w:name="_Toc241003005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13. Docker deployment</w:t>
      </w:r>
      <w:bookmarkEnd w:id="21"/>
    </w:p>
    <w:p w14:paraId="72EAEFF0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lastRenderedPageBreak/>
        <w:t>Use separate containers:</w:t>
      </w:r>
    </w:p>
    <w:p w14:paraId="3A03AED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14:paraId="3A565FAB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</w:p>
    <w:p w14:paraId="1EA0F180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ingestion</w:t>
      </w:r>
      <w:proofErr w:type="gram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-worker</w:t>
      </w:r>
    </w:p>
    <w:p w14:paraId="1F5D6ED4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evaluation-worker</w:t>
      </w:r>
    </w:p>
    <w:p w14:paraId="5E717EC0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</w:t>
      </w:r>
      <w:proofErr w:type="spellEnd"/>
    </w:p>
    <w:p w14:paraId="43186D62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  <w:proofErr w:type="spellEnd"/>
    </w:p>
    <w:p w14:paraId="1B291614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minio</w:t>
      </w:r>
      <w:proofErr w:type="spellEnd"/>
    </w:p>
    <w:p w14:paraId="1240D011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proofErr w:type="spellEnd"/>
    </w:p>
    <w:p w14:paraId="5B7AC4A3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</w:p>
    <w:p w14:paraId="0FD67E5B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The API must continue serving while a large document is parsed or an evaluation suite runs. Give ingestion and </w:t>
      </w:r>
      <w:proofErr w:type="gramStart"/>
      <w:r w:rsidRPr="007325D2">
        <w:rPr>
          <w:rFonts w:eastAsia="Times New Roman"/>
          <w:kern w:val="0"/>
          <w:szCs w:val="24"/>
          <w14:ligatures w14:val="none"/>
        </w:rPr>
        <w:t>evaluation</w:t>
      </w:r>
      <w:proofErr w:type="gramEnd"/>
      <w:r w:rsidRPr="007325D2">
        <w:rPr>
          <w:rFonts w:eastAsia="Times New Roman"/>
          <w:kern w:val="0"/>
          <w:szCs w:val="24"/>
          <w14:ligatures w14:val="none"/>
        </w:rPr>
        <w:t xml:space="preserve"> their own queues and concurrency limits so they cannot exhaust resources needed for interactive queries.</w:t>
      </w:r>
    </w:p>
    <w:p w14:paraId="32BA1412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2" w:name="_Toc241003006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14. CI regression gates</w:t>
      </w:r>
      <w:bookmarkEnd w:id="22"/>
    </w:p>
    <w:p w14:paraId="27A0B40F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On every pull request:</w:t>
      </w:r>
    </w:p>
    <w:p w14:paraId="5B285BCB" w14:textId="77777777" w:rsidR="007325D2" w:rsidRPr="007325D2" w:rsidRDefault="007325D2" w:rsidP="007325D2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Run unit, integration, migration, and authorization tests.</w:t>
      </w:r>
    </w:p>
    <w:p w14:paraId="36566B5D" w14:textId="77777777" w:rsidR="007325D2" w:rsidRPr="007325D2" w:rsidRDefault="007325D2" w:rsidP="007325D2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Build a small deterministic test index.</w:t>
      </w:r>
    </w:p>
    <w:p w14:paraId="2C61A8DA" w14:textId="77777777" w:rsidR="007325D2" w:rsidRPr="007325D2" w:rsidRDefault="007325D2" w:rsidP="007325D2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Execute a 20–30-question smoke dataset.</w:t>
      </w:r>
    </w:p>
    <w:p w14:paraId="39977369" w14:textId="77777777" w:rsidR="007325D2" w:rsidRPr="007325D2" w:rsidRDefault="007325D2" w:rsidP="007325D2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Compare results against the approved baseline.</w:t>
      </w:r>
    </w:p>
    <w:p w14:paraId="0233502D" w14:textId="77777777" w:rsidR="007325D2" w:rsidRPr="007325D2" w:rsidRDefault="007325D2" w:rsidP="007325D2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Block the change when a metric exceeds its regression tolerance.</w:t>
      </w:r>
    </w:p>
    <w:p w14:paraId="05977756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Example initial gates:</w:t>
      </w:r>
    </w:p>
    <w:p w14:paraId="1EC9DF6F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quality_gates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18D70D8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recall_at_5_drop_max: 0.02</w:t>
      </w:r>
    </w:p>
    <w:p w14:paraId="6A2EDCA7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recall_at_10_drop_max: 0.01</w:t>
      </w:r>
    </w:p>
    <w:p w14:paraId="22D3F472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citation_correctness_drop_max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0.02</w:t>
      </w:r>
    </w:p>
    <w:p w14:paraId="385583F8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unsupported_claim_rate_increase_max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0.01</w:t>
      </w:r>
    </w:p>
    <w:p w14:paraId="43B490AB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unauthorized_retrieval_count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14:paraId="011EC638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p95_latency_increase_max_percent: 15</w:t>
      </w:r>
    </w:p>
    <w:p w14:paraId="14A6FA82" w14:textId="77777777" w:rsidR="007325D2" w:rsidRPr="007325D2" w:rsidRDefault="007325D2" w:rsidP="00732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cost_per_success_increase_max_percent</w:t>
      </w:r>
      <w:proofErr w:type="spellEnd"/>
      <w:r w:rsidRPr="007325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</w:t>
      </w:r>
    </w:p>
    <w:p w14:paraId="64E50E7D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Run the larger held-out dataset nightly because model calls make it slower, costlier, and sometimes nondeterministic.</w:t>
      </w:r>
    </w:p>
    <w:p w14:paraId="4269BEC5" w14:textId="77777777" w:rsidR="007325D2" w:rsidRPr="007325D2" w:rsidRDefault="007325D2" w:rsidP="007325D2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3" w:name="_Toc241003007"/>
      <w:r w:rsidRPr="007325D2">
        <w:rPr>
          <w:rFonts w:eastAsia="Times New Roman"/>
          <w:b/>
          <w:bCs/>
          <w:kern w:val="0"/>
          <w:sz w:val="36"/>
          <w:szCs w:val="36"/>
          <w14:ligatures w14:val="none"/>
        </w:rPr>
        <w:t>15. Practical build sequence</w:t>
      </w:r>
      <w:bookmarkEnd w:id="23"/>
    </w:p>
    <w:p w14:paraId="6DC85631" w14:textId="77777777" w:rsidR="007325D2" w:rsidRPr="007325D2" w:rsidRDefault="007325D2" w:rsidP="007325D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Phase 1: ingestion, PostgreSQL schema, vector search,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FastAPI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 xml:space="preserve"> query endpoint.</w:t>
      </w:r>
    </w:p>
    <w:p w14:paraId="399F92B5" w14:textId="77777777" w:rsidR="007325D2" w:rsidRPr="007325D2" w:rsidRDefault="007325D2" w:rsidP="007325D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Phase 2: lexical search, RRF hybrid retrieval, reranking.</w:t>
      </w:r>
    </w:p>
    <w:p w14:paraId="39CBFBCD" w14:textId="77777777" w:rsidR="007325D2" w:rsidRPr="007325D2" w:rsidRDefault="007325D2" w:rsidP="007325D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Phase 3: structured answers, citation validation, source viewer, abstention.</w:t>
      </w:r>
    </w:p>
    <w:p w14:paraId="6187BD57" w14:textId="77777777" w:rsidR="007325D2" w:rsidRPr="007325D2" w:rsidRDefault="007325D2" w:rsidP="007325D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Phase 4: golden dataset, retrieval metrics, end-to-end evaluation.</w:t>
      </w:r>
    </w:p>
    <w:p w14:paraId="2F779297" w14:textId="77777777" w:rsidR="007325D2" w:rsidRPr="007325D2" w:rsidRDefault="007325D2" w:rsidP="007325D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Phase 5: RBAC, PostgreSQL RLS, adversarial access tests, audit logging.</w:t>
      </w:r>
    </w:p>
    <w:p w14:paraId="193F787C" w14:textId="77777777" w:rsidR="007325D2" w:rsidRPr="007325D2" w:rsidRDefault="007325D2" w:rsidP="007325D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>Phase 6: tracing, latency/cost accounting, CI quality gates.</w:t>
      </w:r>
    </w:p>
    <w:p w14:paraId="32FDE76B" w14:textId="77777777" w:rsidR="007325D2" w:rsidRPr="007325D2" w:rsidRDefault="007325D2" w:rsidP="007325D2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lastRenderedPageBreak/>
        <w:t>Phase 7: load testing, failure recovery, deployment, and portfolio documentation.</w:t>
      </w:r>
    </w:p>
    <w:p w14:paraId="51A3BA74" w14:textId="77777777" w:rsidR="007325D2" w:rsidRPr="007325D2" w:rsidRDefault="007325D2" w:rsidP="007325D2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325D2">
        <w:rPr>
          <w:rFonts w:eastAsia="Times New Roman"/>
          <w:kern w:val="0"/>
          <w:szCs w:val="24"/>
          <w14:ligatures w14:val="none"/>
        </w:rPr>
        <w:t xml:space="preserve">The hardest and most valuable parts are not the chat interface or calling an LLM. They are creating defensible relevance labels, preserving page-level provenance, enforcing permissions before ranking, and preventing metric improvements from hiding reduced answer coverage. This project would strongly demonstrate your existing RAG, 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FastAPI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>, PostgreSQL/</w:t>
      </w:r>
      <w:proofErr w:type="spellStart"/>
      <w:r w:rsidRPr="007325D2">
        <w:rPr>
          <w:rFonts w:eastAsia="Times New Roman"/>
          <w:kern w:val="0"/>
          <w:szCs w:val="24"/>
          <w14:ligatures w14:val="none"/>
        </w:rPr>
        <w:t>pgvector</w:t>
      </w:r>
      <w:proofErr w:type="spellEnd"/>
      <w:r w:rsidRPr="007325D2">
        <w:rPr>
          <w:rFonts w:eastAsia="Times New Roman"/>
          <w:kern w:val="0"/>
          <w:szCs w:val="24"/>
          <w14:ligatures w14:val="none"/>
        </w:rPr>
        <w:t>, Docker, CI/CD, and enterprise security experience.</w:t>
      </w:r>
    </w:p>
    <w:p w14:paraId="6F63E650" w14:textId="35878BF2" w:rsidR="003F6134" w:rsidRDefault="0042217E" w:rsidP="0042217E">
      <w:pPr>
        <w:pStyle w:val="Heading1"/>
      </w:pPr>
      <w:r>
        <w:t>Two independently deployable systems</w:t>
      </w:r>
    </w:p>
    <w:p w14:paraId="4CAC1434" w14:textId="77777777" w:rsidR="00093F98" w:rsidRPr="00093F98" w:rsidRDefault="00093F98" w:rsidP="00093F98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 xml:space="preserve">Created the working Enterprise RAG </w:t>
      </w:r>
      <w:proofErr w:type="spellStart"/>
      <w:r w:rsidRPr="00093F98">
        <w:rPr>
          <w:rFonts w:eastAsia="Times New Roman"/>
          <w:kern w:val="0"/>
          <w:szCs w:val="24"/>
          <w14:ligatures w14:val="none"/>
        </w:rPr>
        <w:t>monorepo</w:t>
      </w:r>
      <w:proofErr w:type="spellEnd"/>
      <w:r w:rsidRPr="00093F98">
        <w:rPr>
          <w:rFonts w:eastAsia="Times New Roman"/>
          <w:kern w:val="0"/>
          <w:szCs w:val="24"/>
          <w14:ligatures w14:val="none"/>
        </w:rPr>
        <w:t>:</w:t>
      </w:r>
    </w:p>
    <w:p w14:paraId="008FEFED" w14:textId="77777777" w:rsidR="00093F98" w:rsidRPr="00093F98" w:rsidRDefault="00093F98" w:rsidP="00093F98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hyperlink r:id="rId13" w:history="1">
        <w:r w:rsidRPr="00093F98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>Download</w:t>
        </w:r>
      </w:hyperlink>
    </w:p>
    <w:p w14:paraId="2CF41331" w14:textId="77777777" w:rsidR="00093F98" w:rsidRPr="00093F98" w:rsidRDefault="00093F98" w:rsidP="00093F98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Included:</w:t>
      </w:r>
    </w:p>
    <w:p w14:paraId="2A910C34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Independently deployable ingestion API and asynchronous worker</w:t>
      </w:r>
    </w:p>
    <w:p w14:paraId="198DFE39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Independently deployable serving/evaluation API</w:t>
      </w:r>
    </w:p>
    <w:p w14:paraId="775E8BEF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PDF, DOCX, HTML, JSON, CSV, Markdown, and text parsing</w:t>
      </w:r>
    </w:p>
    <w:p w14:paraId="012B535D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Configurable chunking and versioned indexing</w:t>
      </w:r>
    </w:p>
    <w:p w14:paraId="7629D87F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 xml:space="preserve">PostgreSQL, </w:t>
      </w:r>
      <w:proofErr w:type="spellStart"/>
      <w:r w:rsidRPr="00093F98">
        <w:rPr>
          <w:rFonts w:eastAsia="Times New Roman"/>
          <w:kern w:val="0"/>
          <w:szCs w:val="24"/>
          <w14:ligatures w14:val="none"/>
        </w:rPr>
        <w:t>pgvector</w:t>
      </w:r>
      <w:proofErr w:type="spellEnd"/>
      <w:r w:rsidRPr="00093F98">
        <w:rPr>
          <w:rFonts w:eastAsia="Times New Roman"/>
          <w:kern w:val="0"/>
          <w:szCs w:val="24"/>
          <w14:ligatures w14:val="none"/>
        </w:rPr>
        <w:t>, HNSW, and full-text retrieval</w:t>
      </w:r>
    </w:p>
    <w:p w14:paraId="3E636571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Hybrid retrieval using reciprocal-rank fusion</w:t>
      </w:r>
    </w:p>
    <w:p w14:paraId="06377540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Role-filtered retrieval before ranking</w:t>
      </w:r>
    </w:p>
    <w:p w14:paraId="1899B985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Citation validation and evidence-based abstention</w:t>
      </w:r>
    </w:p>
    <w:p w14:paraId="5C6EEFAB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 xml:space="preserve">Recall@5/10, MRR, </w:t>
      </w:r>
      <w:proofErr w:type="spellStart"/>
      <w:r w:rsidRPr="00093F98">
        <w:rPr>
          <w:rFonts w:eastAsia="Times New Roman"/>
          <w:kern w:val="0"/>
          <w:szCs w:val="24"/>
          <w14:ligatures w14:val="none"/>
        </w:rPr>
        <w:t>nDCG</w:t>
      </w:r>
      <w:proofErr w:type="spellEnd"/>
      <w:r w:rsidRPr="00093F98">
        <w:rPr>
          <w:rFonts w:eastAsia="Times New Roman"/>
          <w:kern w:val="0"/>
          <w:szCs w:val="24"/>
          <w14:ligatures w14:val="none"/>
        </w:rPr>
        <w:t>, latency, and cost utilities</w:t>
      </w:r>
    </w:p>
    <w:p w14:paraId="26ED507C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Golden-dataset example</w:t>
      </w:r>
    </w:p>
    <w:p w14:paraId="793564F5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Next.js 16 evidence-first interface</w:t>
      </w:r>
    </w:p>
    <w:p w14:paraId="106F08E3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Docker Compose deployment</w:t>
      </w:r>
    </w:p>
    <w:p w14:paraId="0EB4A5F0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GitHub Actions regression workflow</w:t>
      </w:r>
    </w:p>
    <w:p w14:paraId="434EA7E0" w14:textId="77777777" w:rsidR="00093F98" w:rsidRPr="00093F98" w:rsidRDefault="00093F98" w:rsidP="00093F98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Security-hardening and deployment documentation</w:t>
      </w:r>
    </w:p>
    <w:p w14:paraId="3B8B255A" w14:textId="77777777" w:rsidR="00093F98" w:rsidRPr="00093F98" w:rsidRDefault="00093F98" w:rsidP="00093F98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Validation completed:</w:t>
      </w:r>
    </w:p>
    <w:p w14:paraId="6424B387" w14:textId="77777777" w:rsidR="00093F98" w:rsidRPr="00093F98" w:rsidRDefault="00093F98" w:rsidP="00093F98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7 Python tests passed</w:t>
      </w:r>
    </w:p>
    <w:p w14:paraId="6F0826F8" w14:textId="77777777" w:rsidR="00093F98" w:rsidRPr="00093F98" w:rsidRDefault="00093F98" w:rsidP="00093F98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Ruff lint passed</w:t>
      </w:r>
    </w:p>
    <w:p w14:paraId="26CBEBA3" w14:textId="77777777" w:rsidR="00093F98" w:rsidRPr="00093F98" w:rsidRDefault="00093F98" w:rsidP="00093F98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 xml:space="preserve">Both </w:t>
      </w:r>
      <w:proofErr w:type="spellStart"/>
      <w:r w:rsidRPr="00093F98">
        <w:rPr>
          <w:rFonts w:eastAsia="Times New Roman"/>
          <w:kern w:val="0"/>
          <w:szCs w:val="24"/>
          <w14:ligatures w14:val="none"/>
        </w:rPr>
        <w:t>FastAPI</w:t>
      </w:r>
      <w:proofErr w:type="spellEnd"/>
      <w:r w:rsidRPr="00093F98">
        <w:rPr>
          <w:rFonts w:eastAsia="Times New Roman"/>
          <w:kern w:val="0"/>
          <w:szCs w:val="24"/>
          <w14:ligatures w14:val="none"/>
        </w:rPr>
        <w:t xml:space="preserve"> services imported successfully</w:t>
      </w:r>
    </w:p>
    <w:p w14:paraId="781B8349" w14:textId="77777777" w:rsidR="00093F98" w:rsidRPr="00093F98" w:rsidRDefault="00093F98" w:rsidP="00093F98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Next.js production build passed</w:t>
      </w:r>
    </w:p>
    <w:p w14:paraId="528874C4" w14:textId="77777777" w:rsidR="00093F98" w:rsidRPr="00093F98" w:rsidRDefault="00093F98" w:rsidP="00093F98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>Archive integrity passed</w:t>
      </w:r>
    </w:p>
    <w:p w14:paraId="57F456BF" w14:textId="77777777" w:rsidR="00093F98" w:rsidRPr="00093F98" w:rsidRDefault="00093F98" w:rsidP="00093F98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093F98">
        <w:rPr>
          <w:rFonts w:eastAsia="Times New Roman"/>
          <w:kern w:val="0"/>
          <w:szCs w:val="24"/>
          <w14:ligatures w14:val="none"/>
        </w:rPr>
        <w:t xml:space="preserve">Docker could not be executed because this workspace lacks the Docker CLI, but the </w:t>
      </w:r>
      <w:proofErr w:type="spellStart"/>
      <w:r w:rsidRPr="00093F98">
        <w:rPr>
          <w:rFonts w:eastAsia="Times New Roman"/>
          <w:kern w:val="0"/>
          <w:szCs w:val="24"/>
          <w14:ligatures w14:val="none"/>
        </w:rPr>
        <w:t>Dockerfiles</w:t>
      </w:r>
      <w:proofErr w:type="spellEnd"/>
      <w:r w:rsidRPr="00093F98">
        <w:rPr>
          <w:rFonts w:eastAsia="Times New Roman"/>
          <w:kern w:val="0"/>
          <w:szCs w:val="24"/>
          <w14:ligatures w14:val="none"/>
        </w:rPr>
        <w:t xml:space="preserve"> and Compose configuration are included for local execution with:</w:t>
      </w:r>
    </w:p>
    <w:p w14:paraId="53B0CB88" w14:textId="77777777" w:rsidR="00093F98" w:rsidRPr="00093F98" w:rsidRDefault="00093F98" w:rsidP="00093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93F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.</w:t>
      </w:r>
      <w:proofErr w:type="spellStart"/>
      <w:r w:rsidRPr="00093F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093F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093F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proofErr w:type="spellEnd"/>
      <w:r w:rsidRPr="00093F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.env</w:t>
      </w:r>
      <w:proofErr w:type="gramEnd"/>
    </w:p>
    <w:p w14:paraId="407CFAB2" w14:textId="09664DB8" w:rsidR="00093F98" w:rsidRDefault="00093F98" w:rsidP="00093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3F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compose up </w:t>
      </w:r>
      <w:r w:rsidR="006F35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–</w:t>
      </w:r>
      <w:r w:rsidRPr="00093F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</w:p>
    <w:p w14:paraId="19006077" w14:textId="77777777" w:rsidR="006F35B8" w:rsidRDefault="006F35B8" w:rsidP="00093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7293AB" w14:textId="77777777" w:rsidR="006F35B8" w:rsidRDefault="006F35B8" w:rsidP="00093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1926F2" w14:textId="77777777" w:rsidR="006F35B8" w:rsidRPr="00093F98" w:rsidRDefault="006F35B8" w:rsidP="00093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054410" w14:textId="77777777" w:rsidR="006F35B8" w:rsidRPr="006F35B8" w:rsidRDefault="006F35B8" w:rsidP="006F35B8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6F35B8">
        <w:rPr>
          <w:rFonts w:eastAsia="Times New Roman"/>
          <w:kern w:val="0"/>
          <w:szCs w:val="24"/>
          <w14:ligatures w14:val="none"/>
        </w:rPr>
        <w:t>Created the editable Draw.io workflow diagram:</w:t>
      </w:r>
    </w:p>
    <w:p w14:paraId="2F10F3BB" w14:textId="77777777" w:rsidR="006F35B8" w:rsidRPr="006F35B8" w:rsidRDefault="006F35B8" w:rsidP="006F35B8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hyperlink r:id="rId14" w:history="1">
        <w:r w:rsidRPr="006F35B8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>Download</w:t>
        </w:r>
      </w:hyperlink>
    </w:p>
    <w:p w14:paraId="38631637" w14:textId="77777777" w:rsidR="006F35B8" w:rsidRPr="006F35B8" w:rsidRDefault="006F35B8" w:rsidP="006F35B8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6F35B8">
        <w:rPr>
          <w:rFonts w:eastAsia="Times New Roman"/>
          <w:kern w:val="0"/>
          <w:szCs w:val="24"/>
          <w14:ligatures w14:val="none"/>
        </w:rPr>
        <w:t>It includes:</w:t>
      </w:r>
    </w:p>
    <w:p w14:paraId="4C58082F" w14:textId="77777777" w:rsidR="006F35B8" w:rsidRPr="006F35B8" w:rsidRDefault="006F35B8" w:rsidP="006F35B8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6F35B8">
        <w:rPr>
          <w:rFonts w:eastAsia="Times New Roman"/>
          <w:kern w:val="0"/>
          <w:szCs w:val="24"/>
          <w14:ligatures w14:val="none"/>
        </w:rPr>
        <w:t>Asynchronous ingestion and indexing</w:t>
      </w:r>
    </w:p>
    <w:p w14:paraId="683EC27F" w14:textId="77777777" w:rsidR="006F35B8" w:rsidRPr="006F35B8" w:rsidRDefault="006F35B8" w:rsidP="006F35B8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6F35B8">
        <w:rPr>
          <w:rFonts w:eastAsia="Times New Roman"/>
          <w:kern w:val="0"/>
          <w:szCs w:val="24"/>
          <w14:ligatures w14:val="none"/>
        </w:rPr>
        <w:t>Document parsing, chunking, metadata, and ACLs</w:t>
      </w:r>
    </w:p>
    <w:p w14:paraId="4AB870A8" w14:textId="77777777" w:rsidR="006F35B8" w:rsidRPr="006F35B8" w:rsidRDefault="006F35B8" w:rsidP="006F35B8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6F35B8">
        <w:rPr>
          <w:rFonts w:eastAsia="Times New Roman"/>
          <w:kern w:val="0"/>
          <w:szCs w:val="24"/>
          <w14:ligatures w14:val="none"/>
        </w:rPr>
        <w:t>Lexical and vector index creation</w:t>
      </w:r>
    </w:p>
    <w:p w14:paraId="20C6B3CD" w14:textId="77777777" w:rsidR="006F35B8" w:rsidRPr="006F35B8" w:rsidRDefault="006F35B8" w:rsidP="006F35B8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6F35B8">
        <w:rPr>
          <w:rFonts w:eastAsia="Times New Roman"/>
          <w:kern w:val="0"/>
          <w:szCs w:val="24"/>
          <w14:ligatures w14:val="none"/>
        </w:rPr>
        <w:t>Role-filtered hybrid retrieval</w:t>
      </w:r>
    </w:p>
    <w:p w14:paraId="01EC7FFD" w14:textId="77777777" w:rsidR="006F35B8" w:rsidRPr="006F35B8" w:rsidRDefault="006F35B8" w:rsidP="006F35B8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6F35B8">
        <w:rPr>
          <w:rFonts w:eastAsia="Times New Roman"/>
          <w:kern w:val="0"/>
          <w:szCs w:val="24"/>
          <w14:ligatures w14:val="none"/>
        </w:rPr>
        <w:t>Reciprocal-rank fusion and reranking</w:t>
      </w:r>
    </w:p>
    <w:p w14:paraId="68F6CF72" w14:textId="77777777" w:rsidR="006F35B8" w:rsidRPr="006F35B8" w:rsidRDefault="006F35B8" w:rsidP="006F35B8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gramStart"/>
      <w:r w:rsidRPr="006F35B8">
        <w:rPr>
          <w:rFonts w:eastAsia="Times New Roman"/>
          <w:kern w:val="0"/>
          <w:szCs w:val="24"/>
          <w14:ligatures w14:val="none"/>
        </w:rPr>
        <w:t>Evidence</w:t>
      </w:r>
      <w:proofErr w:type="gramEnd"/>
      <w:r w:rsidRPr="006F35B8">
        <w:rPr>
          <w:rFonts w:eastAsia="Times New Roman"/>
          <w:kern w:val="0"/>
          <w:szCs w:val="24"/>
          <w14:ligatures w14:val="none"/>
        </w:rPr>
        <w:t xml:space="preserve"> sufficiency and abstention</w:t>
      </w:r>
    </w:p>
    <w:p w14:paraId="5F812DA5" w14:textId="77777777" w:rsidR="006F35B8" w:rsidRPr="006F35B8" w:rsidRDefault="006F35B8" w:rsidP="006F35B8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6F35B8">
        <w:rPr>
          <w:rFonts w:eastAsia="Times New Roman"/>
          <w:kern w:val="0"/>
          <w:szCs w:val="24"/>
          <w14:ligatures w14:val="none"/>
        </w:rPr>
        <w:t>Grounded generation and citation validation</w:t>
      </w:r>
    </w:p>
    <w:p w14:paraId="79C0ECA1" w14:textId="77777777" w:rsidR="006F35B8" w:rsidRPr="006F35B8" w:rsidRDefault="006F35B8" w:rsidP="006F35B8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gramStart"/>
      <w:r w:rsidRPr="006F35B8">
        <w:rPr>
          <w:rFonts w:eastAsia="Times New Roman"/>
          <w:kern w:val="0"/>
          <w:szCs w:val="24"/>
          <w14:ligatures w14:val="none"/>
        </w:rPr>
        <w:t>Golden-dataset</w:t>
      </w:r>
      <w:proofErr w:type="gramEnd"/>
      <w:r w:rsidRPr="006F35B8">
        <w:rPr>
          <w:rFonts w:eastAsia="Times New Roman"/>
          <w:kern w:val="0"/>
          <w:szCs w:val="24"/>
          <w14:ligatures w14:val="none"/>
        </w:rPr>
        <w:t xml:space="preserve"> evaluation</w:t>
      </w:r>
    </w:p>
    <w:p w14:paraId="7942C695" w14:textId="77777777" w:rsidR="006F35B8" w:rsidRPr="006F35B8" w:rsidRDefault="006F35B8" w:rsidP="006F35B8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6F35B8">
        <w:rPr>
          <w:rFonts w:eastAsia="Times New Roman"/>
          <w:kern w:val="0"/>
          <w:szCs w:val="24"/>
          <w14:ligatures w14:val="none"/>
        </w:rPr>
        <w:t>Retrieval, generation, latency, and cost metrics</w:t>
      </w:r>
    </w:p>
    <w:p w14:paraId="11C94A20" w14:textId="77777777" w:rsidR="006F35B8" w:rsidRPr="006F35B8" w:rsidRDefault="006F35B8" w:rsidP="006F35B8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6F35B8">
        <w:rPr>
          <w:rFonts w:eastAsia="Times New Roman"/>
          <w:kern w:val="0"/>
          <w:szCs w:val="24"/>
          <w14:ligatures w14:val="none"/>
        </w:rPr>
        <w:t>CI regression gates and release decisions</w:t>
      </w:r>
    </w:p>
    <w:p w14:paraId="722D7B2C" w14:textId="77777777" w:rsidR="006F35B8" w:rsidRPr="006F35B8" w:rsidRDefault="006F35B8" w:rsidP="006F35B8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6F35B8">
        <w:rPr>
          <w:rFonts w:eastAsia="Times New Roman"/>
          <w:kern w:val="0"/>
          <w:szCs w:val="24"/>
          <w14:ligatures w14:val="none"/>
        </w:rPr>
        <w:t xml:space="preserve">Open it through </w:t>
      </w:r>
      <w:r w:rsidRPr="006F35B8">
        <w:rPr>
          <w:rFonts w:eastAsia="Times New Roman"/>
          <w:b/>
          <w:bCs/>
          <w:kern w:val="0"/>
          <w:szCs w:val="24"/>
          <w14:ligatures w14:val="none"/>
        </w:rPr>
        <w:t>draw.io/diagrams.net → File → Open From → Device</w:t>
      </w:r>
      <w:r w:rsidRPr="006F35B8">
        <w:rPr>
          <w:rFonts w:eastAsia="Times New Roman"/>
          <w:kern w:val="0"/>
          <w:szCs w:val="24"/>
          <w14:ligatures w14:val="none"/>
        </w:rPr>
        <w:t>.</w:t>
      </w:r>
    </w:p>
    <w:p w14:paraId="4FB0530A" w14:textId="77777777" w:rsidR="00093F98" w:rsidRPr="00093F98" w:rsidRDefault="00093F98" w:rsidP="00093F98"/>
    <w:sectPr w:rsidR="00093F98" w:rsidRPr="00093F98" w:rsidSect="009B64C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3ED7F" w14:textId="77777777" w:rsidR="008F645B" w:rsidRDefault="008F645B" w:rsidP="007325D2">
      <w:r>
        <w:separator/>
      </w:r>
    </w:p>
  </w:endnote>
  <w:endnote w:type="continuationSeparator" w:id="0">
    <w:p w14:paraId="29275892" w14:textId="77777777" w:rsidR="008F645B" w:rsidRDefault="008F645B" w:rsidP="00732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776C7" w14:textId="77777777" w:rsidR="001708A4" w:rsidRDefault="001708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472290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0A90F5" w14:textId="71FD2E25" w:rsidR="001708A4" w:rsidRDefault="001708A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EBDF542" w14:textId="77777777" w:rsidR="001708A4" w:rsidRDefault="001708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137E7" w14:textId="77777777" w:rsidR="001708A4" w:rsidRDefault="00170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A87C4" w14:textId="77777777" w:rsidR="008F645B" w:rsidRDefault="008F645B" w:rsidP="007325D2">
      <w:r>
        <w:separator/>
      </w:r>
    </w:p>
  </w:footnote>
  <w:footnote w:type="continuationSeparator" w:id="0">
    <w:p w14:paraId="608AA80C" w14:textId="77777777" w:rsidR="008F645B" w:rsidRDefault="008F645B" w:rsidP="00732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F6A0F" w14:textId="77777777" w:rsidR="001708A4" w:rsidRDefault="001708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64985" w14:textId="799350A1" w:rsidR="007325D2" w:rsidRDefault="007325D2">
    <w:pPr>
      <w:pStyle w:val="Header"/>
    </w:pPr>
    <w:r w:rsidRPr="007325D2">
      <w:t>Enterprise RAG Evaluation Platform</w:t>
    </w:r>
    <w:r>
      <w:t xml:space="preserve"> Instructions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BA206" w14:textId="77777777" w:rsidR="001708A4" w:rsidRDefault="001708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D1E"/>
    <w:multiLevelType w:val="multilevel"/>
    <w:tmpl w:val="D20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C25FB"/>
    <w:multiLevelType w:val="multilevel"/>
    <w:tmpl w:val="8980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01E34"/>
    <w:multiLevelType w:val="multilevel"/>
    <w:tmpl w:val="B614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92279"/>
    <w:multiLevelType w:val="multilevel"/>
    <w:tmpl w:val="88FE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66195"/>
    <w:multiLevelType w:val="multilevel"/>
    <w:tmpl w:val="DC1C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D6E51"/>
    <w:multiLevelType w:val="multilevel"/>
    <w:tmpl w:val="BE1C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C1F7B"/>
    <w:multiLevelType w:val="multilevel"/>
    <w:tmpl w:val="D2F4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62F59"/>
    <w:multiLevelType w:val="multilevel"/>
    <w:tmpl w:val="4FF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859FE"/>
    <w:multiLevelType w:val="multilevel"/>
    <w:tmpl w:val="58A6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A3D20"/>
    <w:multiLevelType w:val="multilevel"/>
    <w:tmpl w:val="840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7707F"/>
    <w:multiLevelType w:val="multilevel"/>
    <w:tmpl w:val="3254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74DE1"/>
    <w:multiLevelType w:val="multilevel"/>
    <w:tmpl w:val="D23C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81029"/>
    <w:multiLevelType w:val="multilevel"/>
    <w:tmpl w:val="4D8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D454B"/>
    <w:multiLevelType w:val="multilevel"/>
    <w:tmpl w:val="3C6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94C4F"/>
    <w:multiLevelType w:val="multilevel"/>
    <w:tmpl w:val="8116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1C5BDA"/>
    <w:multiLevelType w:val="multilevel"/>
    <w:tmpl w:val="1A5C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E6A83"/>
    <w:multiLevelType w:val="multilevel"/>
    <w:tmpl w:val="C17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D1533"/>
    <w:multiLevelType w:val="multilevel"/>
    <w:tmpl w:val="00FE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246289"/>
    <w:multiLevelType w:val="multilevel"/>
    <w:tmpl w:val="F2A2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457928">
    <w:abstractNumId w:val="13"/>
  </w:num>
  <w:num w:numId="2" w16cid:durableId="288782671">
    <w:abstractNumId w:val="17"/>
  </w:num>
  <w:num w:numId="3" w16cid:durableId="620960544">
    <w:abstractNumId w:val="6"/>
  </w:num>
  <w:num w:numId="4" w16cid:durableId="797990561">
    <w:abstractNumId w:val="11"/>
  </w:num>
  <w:num w:numId="5" w16cid:durableId="888537799">
    <w:abstractNumId w:val="5"/>
  </w:num>
  <w:num w:numId="6" w16cid:durableId="51735606">
    <w:abstractNumId w:val="8"/>
  </w:num>
  <w:num w:numId="7" w16cid:durableId="1963267767">
    <w:abstractNumId w:val="15"/>
  </w:num>
  <w:num w:numId="8" w16cid:durableId="101995243">
    <w:abstractNumId w:val="4"/>
  </w:num>
  <w:num w:numId="9" w16cid:durableId="863634329">
    <w:abstractNumId w:val="10"/>
  </w:num>
  <w:num w:numId="10" w16cid:durableId="1446846570">
    <w:abstractNumId w:val="7"/>
  </w:num>
  <w:num w:numId="11" w16cid:durableId="544411167">
    <w:abstractNumId w:val="0"/>
  </w:num>
  <w:num w:numId="12" w16cid:durableId="2047871583">
    <w:abstractNumId w:val="16"/>
  </w:num>
  <w:num w:numId="13" w16cid:durableId="188835112">
    <w:abstractNumId w:val="3"/>
  </w:num>
  <w:num w:numId="14" w16cid:durableId="1105809762">
    <w:abstractNumId w:val="18"/>
  </w:num>
  <w:num w:numId="15" w16cid:durableId="1237398314">
    <w:abstractNumId w:val="14"/>
  </w:num>
  <w:num w:numId="16" w16cid:durableId="762603605">
    <w:abstractNumId w:val="2"/>
  </w:num>
  <w:num w:numId="17" w16cid:durableId="1581525633">
    <w:abstractNumId w:val="1"/>
  </w:num>
  <w:num w:numId="18" w16cid:durableId="880940528">
    <w:abstractNumId w:val="9"/>
  </w:num>
  <w:num w:numId="19" w16cid:durableId="1361591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zMLQwsDCzNLEwNrZU0lEKTi0uzszPAykwqgUAri+m1ywAAAA="/>
  </w:docVars>
  <w:rsids>
    <w:rsidRoot w:val="007325D2"/>
    <w:rsid w:val="00026D20"/>
    <w:rsid w:val="00093F98"/>
    <w:rsid w:val="000A7FAC"/>
    <w:rsid w:val="001708A4"/>
    <w:rsid w:val="001A4F3D"/>
    <w:rsid w:val="00247858"/>
    <w:rsid w:val="003F6134"/>
    <w:rsid w:val="0042217E"/>
    <w:rsid w:val="004A420D"/>
    <w:rsid w:val="00513327"/>
    <w:rsid w:val="005428D9"/>
    <w:rsid w:val="006C5837"/>
    <w:rsid w:val="006F35B8"/>
    <w:rsid w:val="007325D2"/>
    <w:rsid w:val="007D0649"/>
    <w:rsid w:val="00845BBF"/>
    <w:rsid w:val="00871658"/>
    <w:rsid w:val="008E7269"/>
    <w:rsid w:val="008F645B"/>
    <w:rsid w:val="0092196C"/>
    <w:rsid w:val="009B64C5"/>
    <w:rsid w:val="009C59D7"/>
    <w:rsid w:val="00BC2E1C"/>
    <w:rsid w:val="00CA03D3"/>
    <w:rsid w:val="00CB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9EC7"/>
  <w15:chartTrackingRefBased/>
  <w15:docId w15:val="{82CA83C9-A809-4D80-A29E-BD0835E4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4F3D"/>
    <w:pPr>
      <w:spacing w:line="480" w:lineRule="auto"/>
      <w:jc w:val="center"/>
      <w:outlineLvl w:val="0"/>
    </w:pPr>
    <w:rPr>
      <w:b/>
    </w:rPr>
  </w:style>
  <w:style w:type="paragraph" w:styleId="Heading2">
    <w:name w:val="heading 2"/>
    <w:basedOn w:val="Normal"/>
    <w:link w:val="Heading2Char"/>
    <w:uiPriority w:val="9"/>
    <w:unhideWhenUsed/>
    <w:rsid w:val="00CA03D3"/>
    <w:pPr>
      <w:keepNext/>
      <w:keepLines/>
      <w:spacing w:before="40"/>
      <w:outlineLvl w:val="1"/>
    </w:pPr>
    <w:rPr>
      <w:rFonts w:eastAsia="Times New Roma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9D7"/>
    <w:pPr>
      <w:keepNext/>
      <w:keepLines/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C59D7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5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5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5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5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5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D"/>
    <w:rPr>
      <w:b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C59D7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D7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A03D3"/>
    <w:rPr>
      <w:rFonts w:eastAsia="Times New Roman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59D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59D7"/>
    <w:rPr>
      <w:rFonts w:ascii="Times New Roman" w:eastAsiaTheme="majorEastAsia" w:hAnsi="Times New Roman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5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5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5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5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5D2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5D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5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5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5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25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25D2"/>
  </w:style>
  <w:style w:type="paragraph" w:styleId="Footer">
    <w:name w:val="footer"/>
    <w:basedOn w:val="Normal"/>
    <w:link w:val="FooterChar"/>
    <w:uiPriority w:val="99"/>
    <w:unhideWhenUsed/>
    <w:rsid w:val="007325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25D2"/>
  </w:style>
  <w:style w:type="paragraph" w:styleId="NoSpacing">
    <w:name w:val="No Spacing"/>
    <w:link w:val="NoSpacingChar"/>
    <w:uiPriority w:val="1"/>
    <w:qFormat/>
    <w:rsid w:val="009B64C5"/>
    <w:pPr>
      <w:spacing w:line="240" w:lineRule="auto"/>
      <w:ind w:firstLine="0"/>
    </w:pPr>
    <w:rPr>
      <w:rFonts w:asciiTheme="minorHAnsi" w:eastAsiaTheme="minorEastAsia" w:hAnsiTheme="minorHAnsi" w:cstheme="minorBidi"/>
      <w:kern w:val="0"/>
      <w:sz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B64C5"/>
    <w:rPr>
      <w:rFonts w:asciiTheme="minorHAnsi" w:eastAsiaTheme="minorEastAsia" w:hAnsiTheme="minorHAnsi" w:cstheme="minorBidi"/>
      <w:kern w:val="0"/>
      <w:sz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A7FAC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A7FA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A7FA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A7FAC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26D2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sandbox://workspace/scratch/3dca6bd2bbaf/enterprise-rag-platform.zip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cloud.google.com/architecture/gen-ai-rag-vertex-ai-vector-search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sandbox://workspace/scratch/3dca6bd2bbaf/enterprise-rag-platform/enterprise-rag-workflow.drawio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C2136D91954E6F810B3006B246F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7F84D-1AE7-4CCD-9726-587D455F388F}"/>
      </w:docPartPr>
      <w:docPartBody>
        <w:p w:rsidR="00BF5AB6" w:rsidRDefault="0008596B" w:rsidP="0008596B">
          <w:pPr>
            <w:pStyle w:val="2AC2136D91954E6F810B3006B246FF5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70F7F26A36A4FA38AC7A8EF08214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DAD21-0537-47E3-93E4-9141570E6E32}"/>
      </w:docPartPr>
      <w:docPartBody>
        <w:p w:rsidR="00BF5AB6" w:rsidRDefault="0008596B" w:rsidP="0008596B">
          <w:pPr>
            <w:pStyle w:val="170F7F26A36A4FA38AC7A8EF082141F4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6B"/>
    <w:rsid w:val="0008596B"/>
    <w:rsid w:val="008E7269"/>
    <w:rsid w:val="00A24CF3"/>
    <w:rsid w:val="00BF5AB6"/>
    <w:rsid w:val="00C7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AC2136D91954E6F810B3006B246FF5C">
    <w:name w:val="2AC2136D91954E6F810B3006B246FF5C"/>
    <w:rsid w:val="0008596B"/>
  </w:style>
  <w:style w:type="paragraph" w:customStyle="1" w:styleId="170F7F26A36A4FA38AC7A8EF082141F4">
    <w:name w:val="170F7F26A36A4FA38AC7A8EF082141F4"/>
    <w:rsid w:val="000859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2026-09-22T00:00:00</PublishDate>
  <Abstract/>
  <CompanyAddress>San Antonio, Texas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6ECEDF-2129-4856-86A7-FE79EA5F3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2843</Words>
  <Characters>16209</Characters>
  <Application>Microsoft Office Word</Application>
  <DocSecurity>0</DocSecurity>
  <Lines>135</Lines>
  <Paragraphs>38</Paragraphs>
  <ScaleCrop>false</ScaleCrop>
  <Company>Rh technology llc</Company>
  <LinksUpToDate>false</LinksUpToDate>
  <CharactersWithSpaces>19014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RAG Evaluation Platform</dc:title>
  <dc:subject>AI Portfolio Project #1</dc:subject>
  <dc:creator>Ron Hoffler</dc:creator>
  <cp:keywords/>
  <dc:description/>
  <cp:lastModifiedBy>Ron Hoffler</cp:lastModifiedBy>
  <cp:revision>13</cp:revision>
  <dcterms:created xsi:type="dcterms:W3CDTF">2026-09-14T03:44:00Z</dcterms:created>
  <dcterms:modified xsi:type="dcterms:W3CDTF">2026-09-23T02:01:00Z</dcterms:modified>
</cp:coreProperties>
</file>