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LITEN &amp; CO.</w:t>
        <w:br/>
        <w:t>Discovery UI Adjustment Handoff</w:t>
      </w:r>
    </w:p>
    <w:p>
      <w:pPr>
        <w:jc w:val="center"/>
      </w:pPr>
      <w:r>
        <w:rPr>
          <w:b/>
        </w:rPr>
        <w:t>CUI + CENG implementation delta | Desktop only</w:t>
      </w:r>
    </w:p>
    <w:tbl>
      <w:tblPr>
        <w:tblW w:type="auto" w:w="0"/>
        <w:jc w:val="center"/>
        <w:tblLook w:firstColumn="1" w:firstRow="1" w:lastColumn="0" w:lastRow="0" w:noHBand="0" w:noVBand="1" w:val="04A0"/>
      </w:tblPr>
      <w:tblGrid>
        <w:gridCol w:w="10224"/>
      </w:tblGrid>
      <w:tr>
        <w:tc>
          <w:tcPr>
            <w:tcW w:type="dxa" w:w="10224"/>
            <w:vAlign w:val="center"/>
            <w:shd w:fill="F2E9DC"/>
          </w:tcPr>
          <w:p>
            <w:r>
              <w:rPr>
                <w:b/>
                <w:sz w:val="24"/>
              </w:rPr>
              <w:t>IMPLEMENTATION CONSTRAINT: ADJUSTMENT, NOT REDESIGN</w:t>
            </w:r>
          </w:p>
          <w:p>
            <w:r>
              <w:t>This specification modifies the existing Discovery implementation. Preserve all existing components, visual assets, dimensions, navigation, typography, page structure, header, card treatment, and behaviors unless a change is explicitly enumerated below. Do not add, remove, restyle, reposition, or reinterpret unrelated UI. Do not introduce new graphics, decorative elements, footers, panels, navigation, controls, onboarding devices, or responsive behavior. Desktop only. Card aspect ratio remains approximately 0.78 (width:height) and the stage remains 4 x 2. Where this specification is silent, existing production behavior/design wins.</w:t>
            </w:r>
          </w:p>
        </w:tc>
      </w:tr>
    </w:tbl>
    <w:p>
      <w:pPr>
        <w:pStyle w:val="Heading1"/>
      </w:pPr>
      <w:r>
        <w:t>Locked geometry and scope</w:t>
      </w:r>
    </w:p>
    <w:p>
      <w:pPr>
        <w:ind w:left="288"/>
      </w:pPr>
      <w:r>
        <w:t>• Main stage remains 4 x 2. Never change to five-across, landscape cards, or another grid.</w:t>
      </w:r>
    </w:p>
    <w:p>
      <w:pPr>
        <w:ind w:left="288"/>
      </w:pPr>
      <w:r>
        <w:t>• Effect card aspect ratio remains approximately 0.78 width:height.</w:t>
      </w:r>
    </w:p>
    <w:p>
      <w:pPr>
        <w:ind w:left="288"/>
      </w:pPr>
      <w:r>
        <w:t>• No Portfolio component.</w:t>
      </w:r>
    </w:p>
    <w:p>
      <w:pPr>
        <w:ind w:left="288"/>
      </w:pPr>
      <w:r>
        <w:t>• No new footer, graphics, decorative UI, panels, or navigation.</w:t>
      </w:r>
    </w:p>
    <w:p>
      <w:pPr>
        <w:ind w:left="288"/>
      </w:pPr>
      <w:r>
        <w:t>• Mobile is explicitly out of scope and will be handled separately.</w:t>
      </w:r>
    </w:p>
    <w:p>
      <w:pPr>
        <w:ind w:left="288"/>
      </w:pPr>
      <w:r>
        <w:t>• Wallpapers are explicitly outside this Discovery-series adjustment and will be handled separately.</w:t>
      </w:r>
    </w:p>
    <w:p>
      <w:pPr>
        <w:pStyle w:val="Heading1"/>
      </w:pPr>
      <w:r>
        <w:t>1. Discovery minimap</w:t>
      </w:r>
    </w:p>
    <w:p>
      <w:r>
        <w:t>• Keep the minimap as the catalog navigation/orientation device.</w:t>
      </w:r>
    </w:p>
    <w:p>
      <w:r>
        <w:t>• Catalog remains 56 canonical effects: 8 existing silos x 7 effects.</w:t>
      </w:r>
    </w:p>
    <w:p>
      <w:r>
        <w:t>• Navigation resolves to complete silo blocks. Do not leave the gallery caught between blocks.</w:t>
      </w:r>
    </w:p>
    <w:p>
      <w:r>
        <w:t>• Selecting a minimap location moves the existing gallery to that catalog location.</w:t>
      </w:r>
    </w:p>
    <w:p>
      <w:r>
        <w:t>• Gallery position and minimap current-location state remain synchronized bidirectionally.</w:t>
      </w:r>
    </w:p>
    <w:p>
      <w:r>
        <w:t>• The minimap also reflects which effects have already been collected; selected state is distinct from current-location state.</w:t>
      </w:r>
    </w:p>
    <w:p>
      <w:r>
        <w:t>• Do not add a legend, pagination, instructional labels, hover-preview system, or other permanent minimap UI.</w:t>
      </w:r>
    </w:p>
    <w:p>
      <w:pPr>
        <w:pStyle w:val="Heading1"/>
      </w:pPr>
      <w:r>
        <w:t>2. Curator: revised roles and interactions</w:t>
      </w:r>
    </w:p>
    <w:p>
      <w:r>
        <w:t>Curator stays in the existing left-rail Curator area. That area changes state in place as the interaction progresses. Do not create a second Curator panel, wizard screen, recommendation gallery, drawer, or modal for ordinary Curator interaction.</w:t>
      </w:r>
    </w:p>
    <w:p>
      <w:r>
        <w:t>• Pick for me: Curator can choose 1, 4, 8, or 16 effects.</w:t>
      </w:r>
    </w:p>
    <w:p>
      <w:r>
        <w:t>• Help me choose: Curator can use user intent such as gift, treasured memory, fun/unusual, or other already-defined guidance.</w:t>
      </w:r>
    </w:p>
    <w:p>
      <w:r>
        <w:t>• Free text: user can tell Curator what they are looking for in their own words.</w:t>
      </w:r>
    </w:p>
    <w:p>
      <w:r>
        <w:t>• Curator selection/recommendation may use source-photo suitability plus the product's known best-performing effects.</w:t>
      </w:r>
    </w:p>
    <w:p>
      <w:r>
        <w:t>• Curator recommendations manifest in the existing gallery/minimap. They do not create duplicate effect cards elsewhere.</w:t>
      </w:r>
    </w:p>
    <w:p>
      <w:pPr>
        <w:pStyle w:val="Heading1"/>
      </w:pPr>
      <w:r>
        <w:t>3. Decision trees for implementation understanding</w:t>
      </w:r>
    </w:p>
    <w:p>
      <w:r>
        <w:t>These are behavioral paths. There is no persona-selection screen or new persona UI.</w:t>
      </w:r>
    </w:p>
    <w:p>
      <w:r>
        <w:rPr>
          <w:b/>
        </w:rPr>
        <w:t>A. Self-directed Discovery</w:t>
        <w:br/>
      </w:r>
      <w:r>
        <w:t>Upload → Discovery → browse gallery/minimap → collect effects → Review Collection → Create/pay → generation → My Collection → included unlock → optional additional unlocks</w:t>
      </w:r>
    </w:p>
    <w:p>
      <w:r>
        <w:rPr>
          <w:b/>
        </w:rPr>
        <w:t>B. Curator: Pick for me</w:t>
        <w:br/>
      </w:r>
      <w:r>
        <w:t>Upload → Discovery → Curator → Pick for me → choose 1/4/8/16 → Curator selects in existing catalog → Review Collection → Create/pay → generation → My Collection → unlock</w:t>
      </w:r>
    </w:p>
    <w:p>
      <w:r>
        <w:rPr>
          <w:b/>
        </w:rPr>
        <w:t>C. Curator: guided/free text</w:t>
        <w:br/>
      </w:r>
      <w:r>
        <w:t>Upload → Discovery → Curator → Help me choose or free text → Curator guides/highlights existing catalog → user collects → Review Collection → Create/pay → generation → My Collection → unlock</w:t>
      </w:r>
    </w:p>
    <w:p>
      <w:pPr>
        <w:pStyle w:val="Heading1"/>
      </w:pPr>
      <w:r>
        <w:t>4. Locked end-to-end flow</w:t>
      </w:r>
    </w:p>
    <w:p>
      <w:r>
        <w:t>1. User uploads source image.</w:t>
      </w:r>
    </w:p>
    <w:p>
      <w:r>
        <w:t>2. User enters Discovery.</w:t>
      </w:r>
    </w:p>
    <w:p>
      <w:r>
        <w:t>3. User browses directly or invokes Curator.</w:t>
      </w:r>
    </w:p>
    <w:p>
      <w:r>
        <w:t>4. User navigates the existing catalog through silo navigation and/or minimap.</w:t>
      </w:r>
    </w:p>
    <w:p>
      <w:r>
        <w:t>5. User collects effects.</w:t>
      </w:r>
    </w:p>
    <w:p>
      <w:r>
        <w:t>6. Collection tier/price updates from selection count.</w:t>
      </w:r>
    </w:p>
    <w:p>
      <w:r>
        <w:t>7. User enters Review Collection. The existing main stage changes state from Discovery to Review.</w:t>
      </w:r>
    </w:p>
    <w:p>
      <w:r>
        <w:t>8. Review uses the same 4 x 2 stage and approximately 0.78 cards.</w:t>
      </w:r>
    </w:p>
    <w:p>
      <w:r>
        <w:t>9. If selections need changing, user returns to Discovery. Existing selections remain intact and can be added/removed there.</w:t>
      </w:r>
    </w:p>
    <w:p>
      <w:r>
        <w:t>10. User returns to Review and commits with the existing payment/create flow.</w:t>
      </w:r>
    </w:p>
    <w:p>
      <w:r>
        <w:t>11. Selected effects generate as watermarked previews in My Collection.</w:t>
      </w:r>
    </w:p>
    <w:p>
      <w:r>
        <w:t>12. User receives one included clean unlock.</w:t>
      </w:r>
    </w:p>
    <w:p>
      <w:r>
        <w:t>13. User may purchase additional unlocks afterward.</w:t>
      </w:r>
    </w:p>
    <w:p>
      <w:pPr>
        <w:pStyle w:val="Heading1"/>
      </w:pPr>
      <w:r>
        <w:t>5. Bundle quantities</w:t>
      </w:r>
    </w:p>
    <w:p>
      <w:r>
        <w:t>Replace the prior 1 / 5 / 10 / 20 quantities with 1 / 4 / 8 / 16. Keep the same corresponding existing price points.</w:t>
      </w:r>
    </w:p>
    <w:tbl>
      <w:tblPr>
        <w:tblW w:type="auto" w:w="0"/>
        <w:jc w:val="center"/>
        <w:tblLook w:firstColumn="1" w:firstRow="1" w:lastColumn="0" w:lastRow="0" w:noHBand="0" w:noVBand="1" w:val="04A0"/>
      </w:tblPr>
      <w:tblGrid>
        <w:gridCol w:w="3408"/>
        <w:gridCol w:w="3408"/>
        <w:gridCol w:w="3408"/>
      </w:tblGrid>
      <w:tr>
        <w:tc>
          <w:tcPr>
            <w:tcW w:type="dxa" w:w="3408"/>
          </w:tcPr>
          <w:p>
            <w:r>
              <w:t>Prior quantity</w:t>
            </w:r>
          </w:p>
        </w:tc>
        <w:tc>
          <w:tcPr>
            <w:tcW w:type="dxa" w:w="3408"/>
          </w:tcPr>
          <w:p>
            <w:r>
              <w:t>New quantity</w:t>
            </w:r>
          </w:p>
        </w:tc>
        <w:tc>
          <w:tcPr>
            <w:tcW w:type="dxa" w:w="3408"/>
          </w:tcPr>
          <w:p>
            <w:r>
              <w:t>Price</w:t>
            </w:r>
          </w:p>
        </w:tc>
      </w:tr>
      <w:tr>
        <w:tc>
          <w:tcPr>
            <w:tcW w:type="dxa" w:w="3408"/>
          </w:tcPr>
          <w:p>
            <w:r>
              <w:t>1</w:t>
            </w:r>
          </w:p>
        </w:tc>
        <w:tc>
          <w:tcPr>
            <w:tcW w:type="dxa" w:w="3408"/>
          </w:tcPr>
          <w:p>
            <w:r>
              <w:t>1</w:t>
            </w:r>
          </w:p>
        </w:tc>
        <w:tc>
          <w:tcPr>
            <w:tcW w:type="dxa" w:w="3408"/>
          </w:tcPr>
          <w:p>
            <w:r>
              <w:t>$2.99</w:t>
            </w:r>
          </w:p>
        </w:tc>
      </w:tr>
      <w:tr>
        <w:tc>
          <w:tcPr>
            <w:tcW w:type="dxa" w:w="3408"/>
          </w:tcPr>
          <w:p>
            <w:r>
              <w:t>5</w:t>
            </w:r>
          </w:p>
        </w:tc>
        <w:tc>
          <w:tcPr>
            <w:tcW w:type="dxa" w:w="3408"/>
          </w:tcPr>
          <w:p>
            <w:r>
              <w:t>4</w:t>
            </w:r>
          </w:p>
        </w:tc>
        <w:tc>
          <w:tcPr>
            <w:tcW w:type="dxa" w:w="3408"/>
          </w:tcPr>
          <w:p>
            <w:r>
              <w:t>$4.99</w:t>
            </w:r>
          </w:p>
        </w:tc>
      </w:tr>
      <w:tr>
        <w:tc>
          <w:tcPr>
            <w:tcW w:type="dxa" w:w="3408"/>
          </w:tcPr>
          <w:p>
            <w:r>
              <w:t>10</w:t>
            </w:r>
          </w:p>
        </w:tc>
        <w:tc>
          <w:tcPr>
            <w:tcW w:type="dxa" w:w="3408"/>
          </w:tcPr>
          <w:p>
            <w:r>
              <w:t>8</w:t>
            </w:r>
          </w:p>
        </w:tc>
        <w:tc>
          <w:tcPr>
            <w:tcW w:type="dxa" w:w="3408"/>
          </w:tcPr>
          <w:p>
            <w:r>
              <w:t>$7.99</w:t>
            </w:r>
          </w:p>
        </w:tc>
      </w:tr>
      <w:tr>
        <w:tc>
          <w:tcPr>
            <w:tcW w:type="dxa" w:w="3408"/>
          </w:tcPr>
          <w:p>
            <w:r>
              <w:t>20</w:t>
            </w:r>
          </w:p>
        </w:tc>
        <w:tc>
          <w:tcPr>
            <w:tcW w:type="dxa" w:w="3408"/>
          </w:tcPr>
          <w:p>
            <w:r>
              <w:t>16</w:t>
            </w:r>
          </w:p>
        </w:tc>
        <w:tc>
          <w:tcPr>
            <w:tcW w:type="dxa" w:w="3408"/>
          </w:tcPr>
          <w:p>
            <w:r>
              <w:t>$12.99</w:t>
            </w:r>
          </w:p>
        </w:tc>
      </w:tr>
    </w:tbl>
    <w:p>
      <w:r>
        <w:t>Selection count is the source of truth for tier resolution. Adding/removing an effect immediately resolves the correct 1/4/8/16 tier and displayed price.</w:t>
      </w:r>
    </w:p>
    <w:p>
      <w:pPr>
        <w:pStyle w:val="Heading1"/>
      </w:pPr>
      <w:r>
        <w:t>6. Series introductory modal</w:t>
      </w:r>
    </w:p>
    <w:p>
      <w:r>
        <w:t>• Applies independently to Portraits, Pets, Halloween, and Groups.</w:t>
      </w:r>
    </w:p>
    <w:p>
      <w:r>
        <w:t>• Wallpapers are separate and are not part of this implementation.</w:t>
      </w:r>
    </w:p>
    <w:p>
      <w:r>
        <w:t>• Modal visually explains the Discovery economic model using a group of watermarked results and a clean/unwatermarked unlocked result.</w:t>
      </w:r>
    </w:p>
    <w:p>
      <w:r>
        <w:t>• Keep supporting copy concise. The visual demonstration carries the explanation.</w:t>
      </w:r>
    </w:p>
    <w:p>
      <w:r>
        <w:t>• The modal appears according to the agreed per-Series persistence behavior until the user chooses not to show it again.</w:t>
      </w:r>
    </w:p>
    <w:p>
      <w:r>
        <w:t>• Provide normal dismiss and 'don't show again' persistence behavior.</w:t>
      </w:r>
    </w:p>
    <w:p>
      <w:r>
        <w:t>• The explanation can be reopened from Help.</w:t>
      </w:r>
    </w:p>
    <w:p>
      <w:r>
        <w:t>• Do not invent additional onboarding screens or permanent UI around this modal.</w:t>
      </w:r>
    </w:p>
    <w:p>
      <w:pPr>
        <w:pStyle w:val="Heading1"/>
      </w:pPr>
      <w:r>
        <w:t>7. Guided tour / Help</w:t>
      </w:r>
    </w:p>
    <w:p>
      <w:r>
        <w:t>• Keep the centered-bottom '?' help affordance.</w:t>
      </w:r>
    </w:p>
    <w:p>
      <w:r>
        <w:t>• Use the established Curator's Note visual language for the guided tour.</w:t>
      </w:r>
    </w:p>
    <w:p>
      <w:r>
        <w:t>• The tour explains existing Discovery controls by spotlighting the live interface.</w:t>
      </w:r>
    </w:p>
    <w:p>
      <w:r>
        <w:t>• Tour scope: gallery/explore, minimap/navigation, collecting, Curator help, and the existing create/review path as needed.</w:t>
      </w:r>
    </w:p>
    <w:p>
      <w:r>
        <w:t>• The tour does not add permanent UI and does not teach unrelated header/account navigation.</w:t>
      </w:r>
    </w:p>
    <w:p>
      <w:r>
        <w:t>• The introductory economic-model modal and guided tour are separate functions.</w:t>
      </w:r>
    </w:p>
    <w:p>
      <w:pPr>
        <w:pStyle w:val="Heading1"/>
      </w:pPr>
      <w:r>
        <w:t>8. Card transition animation</w:t>
      </w:r>
    </w:p>
    <w:p>
      <w:r>
        <w:t>Reuse the card-flip transition language already used when a new silo is chosen. When a user chooses a new location on the minimap, the gallery transitions with the same card-flip behavior. Do not invent a second navigation animation system.</w:t>
      </w:r>
    </w:p>
    <w:p>
      <w:pPr>
        <w:pStyle w:val="Heading1"/>
      </w:pPr>
      <w:r>
        <w:t>9. Generation / rendering feedback</w:t>
      </w:r>
    </w:p>
    <w:p>
      <w:r>
        <w:t>• Remove the placeholder processing loop and gradient effect.</w:t>
      </w:r>
    </w:p>
    <w:p>
      <w:r>
        <w:t>• Use the already-tested Nightmare (Replicate) animation as the rendering feedback device.</w:t>
      </w:r>
    </w:p>
    <w:p>
      <w:r>
        <w:t>• In My Collection, the animation sits behind all cards currently in process.</w:t>
      </w:r>
    </w:p>
    <w:p>
      <w:r>
        <w:t>• The in-process card grid uses the selected collection size: 1, 4, 8, or 16.</w:t>
      </w:r>
    </w:p>
    <w:p>
      <w:r>
        <w:t>• Those card openings act as alpha-channel/mask openings through which the Nightmare processing effect is visible.</w:t>
      </w:r>
    </w:p>
    <w:p>
      <w:r>
        <w:t>• This mask-through-animation technique has already been tested and worked previously. Implement the proven behavior; do not reinterpret it.</w:t>
      </w:r>
    </w:p>
    <w:p>
      <w:r>
        <w:t>• Tie processing visuals to actual job state rather than a decorative timer. Preserve existing queue/completion/failure behavior unless separately specified.</w:t>
      </w:r>
    </w:p>
    <w:p>
      <w:pPr>
        <w:pStyle w:val="Heading1"/>
      </w:pPr>
      <w:r>
        <w:t>10. Review Collection state</w:t>
      </w:r>
    </w:p>
    <w:p>
      <w:r>
        <w:t>• Review is a state of the existing main stage, not a new page architecture or modal.</w:t>
      </w:r>
    </w:p>
    <w:p>
      <w:r>
        <w:t>• Keep the stage 4 x 2 and keep cards at approximately 0.78 width:height.</w:t>
      </w:r>
    </w:p>
    <w:p>
      <w:r>
        <w:t>• Images occupy the top/main portion of the stage.</w:t>
      </w:r>
    </w:p>
    <w:p>
      <w:r>
        <w:t>• Text, collection balance/price, and actions are literally below the images in the bottom portion of the stage.</w:t>
      </w:r>
    </w:p>
    <w:p>
      <w:r>
        <w:t>• Do not put review text/actions at the top-right.</w:t>
      </w:r>
    </w:p>
    <w:p>
      <w:r>
        <w:t>• Do not attach control panels, expression dropdowns, or Replace actions to every card.</w:t>
      </w:r>
    </w:p>
    <w:p>
      <w:r>
        <w:t>• Do not use an oversized/full-width CTA that dominates the screen.</w:t>
      </w:r>
    </w:p>
    <w:p>
      <w:r>
        <w:t>• If the user wants to change a selection, Back to Discovery returns them to the existing Discovery state with selections preserved.</w:t>
      </w:r>
    </w:p>
    <w:p>
      <w:r>
        <w:t>• The final create/payment action belongs in the restrained bottom review/action area.</w:t>
      </w:r>
    </w:p>
    <w:p>
      <w:pPr>
        <w:pStyle w:val="Heading1"/>
      </w:pPr>
      <w:r>
        <w:t>11. Expression / pose</w:t>
      </w:r>
    </w:p>
    <w:p>
      <w:r>
        <w:t>Expression controls are removed from the pre-purchase Discovery and Review flow. Default generation uses the existing normal/default behavior. Do not add expression dropdowns, per-card expression controls, or a global expression step to this adjustment. Any post-generation expression/refinement capability is outside the scope of this Discovery UI adjustment.</w:t>
      </w:r>
    </w:p>
    <w:p>
      <w:pPr>
        <w:pStyle w:val="Heading1"/>
      </w:pPr>
      <w:r>
        <w:t>12. State and ownership requirements</w:t>
      </w:r>
    </w:p>
    <w:p>
      <w:r>
        <w:t>• Selections persist across silo navigation.</w:t>
      </w:r>
    </w:p>
    <w:p>
      <w:r>
        <w:t>• Selections persist across minimap navigation.</w:t>
      </w:r>
    </w:p>
    <w:p>
      <w:r>
        <w:t>• Selections persist through Curator interactions.</w:t>
      </w:r>
    </w:p>
    <w:p>
      <w:r>
        <w:t>• Selections persist through Discovery → Review → Discovery.</w:t>
      </w:r>
    </w:p>
    <w:p>
      <w:r>
        <w:t>• Selections are not cleared by opening/closing the introductory modal or guided tour.</w:t>
      </w:r>
    </w:p>
    <w:p>
      <w:r>
        <w:t>• CENG owns catalog data, selection state/order, pricing/tier resolution, generation state, and unlock entitlements.</w:t>
      </w:r>
    </w:p>
    <w:p>
      <w:r>
        <w:t>• CUI renders those states and does not independently invent pricing or catalog logic.</w:t>
      </w:r>
    </w:p>
    <w:p>
      <w:pPr>
        <w:pStyle w:val="Heading1"/>
      </w:pPr>
      <w:r>
        <w:t>13. Explicit non-goals / invention check</w:t>
      </w:r>
    </w:p>
    <w:p>
      <w:r>
        <w:t>• No Portfolio.</w:t>
      </w:r>
    </w:p>
    <w:p>
      <w:r>
        <w:t>• No new graphics or image-based decorative elements.</w:t>
      </w:r>
    </w:p>
    <w:p>
      <w:r>
        <w:t>• No footer.</w:t>
      </w:r>
    </w:p>
    <w:p>
      <w:r>
        <w:t>• No new permanent panels.</w:t>
      </w:r>
    </w:p>
    <w:p>
      <w:r>
        <w:t>• No new navigation.</w:t>
      </w:r>
    </w:p>
    <w:p>
      <w:r>
        <w:t>• No breadcrumbs.</w:t>
      </w:r>
    </w:p>
    <w:p>
      <w:r>
        <w:t>• No progress bar.</w:t>
      </w:r>
    </w:p>
    <w:p>
      <w:r>
        <w:t>• No queue UI added to Discovery.</w:t>
      </w:r>
    </w:p>
    <w:p>
      <w:r>
        <w:t>• No duplicate recommendation gallery.</w:t>
      </w:r>
    </w:p>
    <w:p>
      <w:r>
        <w:t>• No recommendation drawer.</w:t>
      </w:r>
    </w:p>
    <w:p>
      <w:r>
        <w:t>• No new tier cards.</w:t>
      </w:r>
    </w:p>
    <w:p>
      <w:r>
        <w:t>• No legend for the minimap.</w:t>
      </w:r>
    </w:p>
    <w:p>
      <w:r>
        <w:t>• No expression controls in Discovery/Review.</w:t>
      </w:r>
    </w:p>
    <w:p>
      <w:r>
        <w:t>• No five-across or landscape card layout.</w:t>
      </w:r>
    </w:p>
    <w:p>
      <w:r>
        <w:t>• No mobile redesign.</w:t>
      </w:r>
    </w:p>
    <w:p>
      <w:r>
        <w:t>• No wallpaper redesign.</w:t>
      </w:r>
    </w:p>
    <w:p>
      <w:r>
        <w:t>• No restyling of unrelated production UI.</w:t>
      </w:r>
    </w:p>
    <w:p>
      <w:pPr>
        <w:pStyle w:val="Heading1"/>
      </w:pPr>
      <w:r>
        <w:t>Acceptance checks</w:t>
      </w:r>
    </w:p>
    <w:p>
      <w:r>
        <w:t>☐ At 8 selected effects, Review shows exactly 8 portrait-format cards in the existing 4 x 2 geometry.</w:t>
      </w:r>
    </w:p>
    <w:p>
      <w:r>
        <w:t>☐ Every effect card retains the existing approximately 0.78 width:height ratio.</w:t>
      </w:r>
    </w:p>
    <w:p>
      <w:r>
        <w:t>☐ Review text, price/balance, and final action appear below the image grid.</w:t>
      </w:r>
    </w:p>
    <w:p>
      <w:r>
        <w:t>☐ Back to Discovery preserves all current selections.</w:t>
      </w:r>
    </w:p>
    <w:p>
      <w:r>
        <w:t>☐ Minimap navigation and silo navigation use the same card-flip transition language.</w:t>
      </w:r>
    </w:p>
    <w:p>
      <w:r>
        <w:t>☐ Minimap current location updates when gallery location changes, and gallery changes when minimap location is chosen.</w:t>
      </w:r>
    </w:p>
    <w:p>
      <w:r>
        <w:t>☐ Collected effects remain visibly represented in minimap state without adding a legend.</w:t>
      </w:r>
    </w:p>
    <w:p>
      <w:r>
        <w:t>☐ Curator interactions reuse the existing Curator rail footprint and return recommendations/selections into the existing gallery/minimap.</w:t>
      </w:r>
    </w:p>
    <w:p>
      <w:r>
        <w:t>☐ The 1/4/8/16 bundle thresholds use the same existing corresponding prices.</w:t>
      </w:r>
    </w:p>
    <w:p>
      <w:r>
        <w:t>☐ Portraits, Pets, Halloween, and Groups each support the introductory Discovery modal; Wallpapers do not.</w:t>
      </w:r>
    </w:p>
    <w:p>
      <w:r>
        <w:t>☐ The '?' can launch the Curator's Note-style guided tour.</w:t>
      </w:r>
    </w:p>
    <w:p>
      <w:r>
        <w:t>☐ My Collection processing uses the Nightmare animation behind 1/4/8/16 alpha-mask card openings.</w:t>
      </w:r>
    </w:p>
    <w:p>
      <w:r>
        <w:t>☐ No expression controls appear anywhere in pre-purchase Discovery or Review.</w:t>
      </w:r>
    </w:p>
    <w:p>
      <w:r>
        <w:t>☐ No unlisted permanent UI or visual element has been added.</w:t>
      </w:r>
    </w:p>
    <w:p>
      <w:pPr>
        <w:pStyle w:val="Heading1"/>
      </w:pPr>
      <w:r>
        <w:t>Change-control rule</w:t>
      </w:r>
    </w:p>
    <w:p>
      <w:r>
        <w:rPr>
          <w:b/>
        </w:rPr>
        <w:t>If implementation requires a design decision not explicitly covered here, STOP and ask rather than inventing one.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