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Esquema del Sistema de Gestión para la Liga Villetana de Fútbol (con Módulos Financiero, Boleterías y Acreditaciones)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esquema detalla los módulos principales y las funcionalidades clave, incluyendo las últimas solicitudes.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Módulo de Administración General (Backend/Panel de Control Central)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Gestión de Usuarios y Roles:</w:t>
      </w:r>
      <w:r w:rsidDel="00000000" w:rsidR="00000000" w:rsidRPr="00000000">
        <w:rPr>
          <w:rtl w:val="0"/>
        </w:rPr>
        <w:t xml:space="preserve"> (Como se detalló anteriormente, con nuevos roles):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Operador de Boletería (Club):</w:t>
      </w:r>
      <w:r w:rsidDel="00000000" w:rsidR="00000000" w:rsidRPr="00000000">
        <w:rPr>
          <w:rtl w:val="0"/>
        </w:rPr>
        <w:t xml:space="preserve"> Venta de entradas, registro de estacionamiento.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Gestor de Acreditaciones (Liga/Club):</w:t>
      </w:r>
      <w:r w:rsidDel="00000000" w:rsidR="00000000" w:rsidRPr="00000000">
        <w:rPr>
          <w:rtl w:val="0"/>
        </w:rPr>
        <w:t xml:space="preserve"> Emisión y control de acreditaciones.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Configuración General de la Liga: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Configuración Financiera: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Configuración de Eventos y Partidos (Nuevo/Ampliado):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Definición de tipos de entrada por partido/torneo (General, Preferencia, Niños, Socios, etc.).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Establecimiento de precios para cada tipo de entrada.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Configuración de costo de estacionamiento (si aplica y es gestionado centralmente o por defecto).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Definición de cupos o aforos por sector/estadio (si se quiere controlar la venta hasta un límite).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E. Configuración de Acreditaciones (Nuevo):</w:t>
      </w:r>
    </w:p>
    <w:p w:rsidR="00000000" w:rsidDel="00000000" w:rsidP="00000000" w:rsidRDefault="00000000" w:rsidRPr="00000000" w14:paraId="0000001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Definición de tipos de acreditación (Prensa, Cuerpo Técnico Visitante, Jugador Local no Convocado, Directivo, etc.).</w:t>
      </w:r>
    </w:p>
    <w:p w:rsidR="00000000" w:rsidDel="00000000" w:rsidP="00000000" w:rsidRDefault="00000000" w:rsidRPr="00000000" w14:paraId="0000001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Diseño de plantillas para credenciales (opcional, si el sistema las genera).</w:t>
      </w:r>
    </w:p>
    <w:p w:rsidR="00000000" w:rsidDel="00000000" w:rsidP="00000000" w:rsidRDefault="00000000" w:rsidRPr="00000000" w14:paraId="0000001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Periodos de validez para acreditaciones.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II. Módulo de Gestión Deportiva</w:t>
      </w:r>
      <w:r w:rsidDel="00000000" w:rsidR="00000000" w:rsidRPr="00000000">
        <w:rPr>
          <w:rtl w:val="0"/>
        </w:rPr>
        <w:t xml:space="preserve"> (Sin cambios mayores, pero la información de jugadores y cuerpos técnicos alimentará el módulo de acreditaciones)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... (Como se detalló anteriormente)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III. Módulo de Competición</w:t>
      </w:r>
      <w:r w:rsidDel="00000000" w:rsidR="00000000" w:rsidRPr="00000000">
        <w:rPr>
          <w:rtl w:val="0"/>
        </w:rPr>
        <w:t xml:space="preserve"> (Sin cambios mayores, pero la programación de partidos es fundamental para la venta de entradas)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... (Como se detalló anteriormente)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Módulo de Gestión Financiera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Gestión de Cuentas por Cobrar (Clubes):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Facturación de Inscripciones: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Gestión de Cobro de Tarjetas: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Gestión de Cobro de Multas: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E. Reportes Financieros:</w:t>
      </w:r>
      <w:r w:rsidDel="00000000" w:rsidR="00000000" w:rsidRPr="00000000">
        <w:rPr>
          <w:rtl w:val="0"/>
        </w:rPr>
        <w:t xml:space="preserve"> (Como se detalló anteriormente, con la adición de):</w:t>
      </w:r>
    </w:p>
    <w:p w:rsidR="00000000" w:rsidDel="00000000" w:rsidP="00000000" w:rsidRDefault="00000000" w:rsidRPr="00000000" w14:paraId="00000024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Ingresos por venta de entradas (por partido, por club, consolidado).</w:t>
      </w:r>
    </w:p>
    <w:p w:rsidR="00000000" w:rsidDel="00000000" w:rsidP="00000000" w:rsidRDefault="00000000" w:rsidRPr="00000000" w14:paraId="00000026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Ingresos por estacionamiento.</w:t>
      </w:r>
    </w:p>
    <w:p w:rsidR="00000000" w:rsidDel="00000000" w:rsidP="00000000" w:rsidRDefault="00000000" w:rsidRPr="00000000" w14:paraId="00000028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Liquidaciones a clubes por recaudación (si la liga centraliza y luego distribuye).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F. (Opcional) Gestión de Pagos a Árbitros/Proveedores:</w:t>
      </w:r>
      <w:r w:rsidDel="00000000" w:rsidR="00000000" w:rsidRPr="00000000">
        <w:rPr>
          <w:rtl w:val="0"/>
        </w:rPr>
        <w:t xml:space="preserve"> (Como se detalló anteriormente)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Módulo de Entradas y Boleterías (Distribuido y Centralizado)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Interfaz de Punto de Venta (POS) - Para Boleterías de Clubes: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Acceso seguro para operadores de boletería del club local.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Selección del partido actual.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Venta de entradas: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Selección de tipo de entrada (General, Preferencia, etc.).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Registro de cantidad.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Cálculo automático del total.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Registro del método de pago.</w:t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Impresión de ticket/entrada física (requiere hardware compatible) o generación de entrada digital (QR).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Venta de tickets de estacionamiento (si se gestiona por esta vía).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Cierre de caja por operador/turno.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Sincronización en tiempo real (o casi real) de las ventas con el Sistema Central.</w:t>
      </w:r>
    </w:p>
    <w:p w:rsidR="00000000" w:rsidDel="00000000" w:rsidP="00000000" w:rsidRDefault="00000000" w:rsidRPr="00000000" w14:paraId="0000003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Implicación técnica: Requiere conexión a internet estable en las boleterías.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Gestión Central de Boletería (Panel de Administración de la Liga):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Monitoreo en tiempo real de ventas por partido y por club.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Reportes de recaudación por partido, por tipo de entrada, por club.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Gestión de devoluciones o anulaciones (con permisos especiales).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Configuración de los parámetros de venta para cada partido (precios, tipos de entrada disponibles).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(Opcional) Venta online anticipada de entradas a través del portal web público.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Módulo de Acreditaciones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Solicitud de Acreditaciones (Opcional, si se habilita un portal para ello):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Formulario para que la prensa o personal autorizado solicite acreditaciones para eventos específicos.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Gestión de Acreditados (Panel de Administración):</w:t>
      </w:r>
    </w:p>
    <w:p w:rsidR="00000000" w:rsidDel="00000000" w:rsidP="00000000" w:rsidRDefault="00000000" w:rsidRPr="00000000" w14:paraId="0000004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Registro de personas y entidades que requieren acreditación (periodistas, fotógrafos, radios, cuerpos técnicos visitantes, jugadores locales no convocados, directivos, personal de apoyo).</w:t>
      </w:r>
    </w:p>
    <w:p w:rsidR="00000000" w:rsidDel="00000000" w:rsidP="00000000" w:rsidRDefault="00000000" w:rsidRPr="00000000" w14:paraId="0000005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Asociación de personas a tipos de acreditación.</w:t>
      </w:r>
    </w:p>
    <w:p w:rsidR="00000000" w:rsidDel="00000000" w:rsidP="00000000" w:rsidRDefault="00000000" w:rsidRPr="00000000" w14:paraId="0000005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Aprobación o rechazo de solicitudes.</w:t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Generación de listados de acreditados por partido.</w:t>
      </w:r>
    </w:p>
    <w:p w:rsidR="00000000" w:rsidDel="00000000" w:rsidP="00000000" w:rsidRDefault="00000000" w:rsidRPr="00000000" w14:paraId="0000005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(Opcional) Emisión de credenciales digitales (con QR) o preparación de datos para impresión física.</w:t>
      </w:r>
    </w:p>
    <w:p w:rsidR="00000000" w:rsidDel="00000000" w:rsidP="00000000" w:rsidRDefault="00000000" w:rsidRPr="00000000" w14:paraId="0000005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Control de acceso en los ingresos mediante la verificación de la acreditación (puede ser visual o escaneando QR si se implementa).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Consulta de Acreditados (Para personal de control de acceso):</w:t>
      </w:r>
    </w:p>
    <w:p w:rsidR="00000000" w:rsidDel="00000000" w:rsidP="00000000" w:rsidRDefault="00000000" w:rsidRPr="00000000" w14:paraId="0000005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Interfaz simple para verificar la validez de una acreditación (búsqueda por nombre, CI, o escaneo de QR).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Módulo Público / Portal Web (Frontend)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(Como se detalló anteriormente, con posibles adiciones):</w:t>
      </w:r>
    </w:p>
    <w:p w:rsidR="00000000" w:rsidDel="00000000" w:rsidP="00000000" w:rsidRDefault="00000000" w:rsidRPr="00000000" w14:paraId="00000060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G. (Opcional) Información sobre Venta de Entradas:</w:t>
      </w:r>
    </w:p>
    <w:p w:rsidR="00000000" w:rsidDel="00000000" w:rsidP="00000000" w:rsidRDefault="00000000" w:rsidRPr="00000000" w14:paraId="00000061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Puntos de venta, horarios, precios.</w:t>
      </w:r>
    </w:p>
    <w:p w:rsidR="00000000" w:rsidDel="00000000" w:rsidP="00000000" w:rsidRDefault="00000000" w:rsidRPr="00000000" w14:paraId="00000062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Enlace a plataforma de venta online si se implementa.</w:t>
      </w:r>
    </w:p>
    <w:p w:rsidR="00000000" w:rsidDel="00000000" w:rsidP="00000000" w:rsidRDefault="00000000" w:rsidRPr="00000000" w14:paraId="0000006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H. (Opcional) Sección para Solicitud de Acreditaciones de Prensa.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Requisitos No Funcionales (Aspectos Técnicos Transversales)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(Como se detalló anteriormente, con énfasis adicional en):</w:t>
      </w:r>
    </w:p>
    <w:p w:rsidR="00000000" w:rsidDel="00000000" w:rsidP="00000000" w:rsidRDefault="00000000" w:rsidRPr="00000000" w14:paraId="0000006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Conectividad y Sincronización:</w:t>
      </w:r>
      <w:r w:rsidDel="00000000" w:rsidR="00000000" w:rsidRPr="00000000">
        <w:rPr>
          <w:rtl w:val="0"/>
        </w:rPr>
        <w:t xml:space="preserve"> Para el módulo de boleterías, la capacidad de operar offline de forma limitada y sincronizar cuando se recupere la conexión podría ser crucial si la conectividad en los estadios no es perfecta. La sincronización en tiempo real es el ideal.</w:t>
      </w:r>
    </w:p>
    <w:p w:rsidR="00000000" w:rsidDel="00000000" w:rsidP="00000000" w:rsidRDefault="00000000" w:rsidRPr="00000000" w14:paraId="0000006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Considerar la necesidad de impresoras de tickets en las boleterías, y posiblemente lectores de QR para entradas digitales y acreditaciones.</w:t>
      </w:r>
    </w:p>
    <w:p w:rsidR="00000000" w:rsidDel="00000000" w:rsidP="00000000" w:rsidRDefault="00000000" w:rsidRPr="00000000" w14:paraId="0000006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Aún más crítica con transacciones financieras en múltiples puntos y datos de acreditados.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Implicaciones Importantes de estos Nuevos Módulos: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Infraestructura Tecnológica en Clubes:</w:t>
      </w:r>
      <w:r w:rsidDel="00000000" w:rsidR="00000000" w:rsidRPr="00000000">
        <w:rPr>
          <w:rtl w:val="0"/>
        </w:rPr>
        <w:t xml:space="preserve"> Los clubes necesitarán dispositivos (PC, tablet) con acceso a internet en sus boleterías.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Capacitación:</w:t>
      </w:r>
      <w:r w:rsidDel="00000000" w:rsidR="00000000" w:rsidRPr="00000000">
        <w:rPr>
          <w:rtl w:val="0"/>
        </w:rPr>
        <w:t xml:space="preserve"> El personal de boletería y los encargados de acreditaciones necesitarán capacitación específica.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Logística de Partidos:</w:t>
      </w:r>
      <w:r w:rsidDel="00000000" w:rsidR="00000000" w:rsidRPr="00000000">
        <w:rPr>
          <w:rtl w:val="0"/>
        </w:rPr>
        <w:t xml:space="preserve"> La gestión de accesos con entradas y acreditaciones requerirá una planificación y personal adecuado en los estadios.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Desarrollo por Fases:</w:t>
      </w:r>
      <w:r w:rsidDel="00000000" w:rsidR="00000000" w:rsidRPr="00000000">
        <w:rPr>
          <w:rtl w:val="0"/>
        </w:rPr>
        <w:t xml:space="preserve"> Dada la complejidad, estos módulos (especialmente el de boleterías distribuidas) podrían considerarse para una segunda o tercera fase de desarrollo del sistema, comenzando con las funcionalidades de gestión de torneos y finanzas internas de la liga.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esquema se está volviendo muy completo y abarca muchas de las necesidades operativas de una liga de fútbol. Es un proyecto ambicioso y con un gran potencial.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¿Cómo ves esta nueva estructura? ¿Te parece que cubre las necesidades de gestión de entradas y acreditaciones?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