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F5C99"/>
          <w:sz w:val="56"/>
          <w:szCs w:val="56"/>
        </w:rPr>
        <w:t xml:space="preserve">Daily Sangram</w:t>
      </w:r>
    </w:p>
    <w:p>
      <w:pPr>
        <w:spacing w:after="40" w:before="0"/>
        <w:jc w:val="center"/>
      </w:pPr>
      <w:r>
        <w:rPr>
          <w:rFonts w:ascii="Arial" w:cs="Arial" w:eastAsia="Arial" w:hAnsi="Arial"/>
          <w:color w:val="0D7377"/>
          <w:sz w:val="36"/>
          <w:szCs w:val="36"/>
        </w:rPr>
        <w:t xml:space="preserve">Digital Newspaper Platform</w:t>
      </w:r>
    </w:p>
    <w:p>
      <w:pPr>
        <w:pBdr>
          <w:bottom w:val="single" w:color="1F5C99" w:sz="6" w:space="1"/>
        </w:pBdr>
        <w:spacing w:after="80" w:before="80"/>
      </w:pPr>
      <w:r>
        <w:t xml:space="preserve"/>
      </w:r>
    </w:p>
    <w:p>
      <w:pPr>
        <w:spacing w:after="40" w:before="80"/>
        <w:jc w:val="center"/>
      </w:pPr>
      <w:r>
        <w:rPr>
          <w:rFonts w:ascii="Arial" w:cs="Arial" w:eastAsia="Arial" w:hAnsi="Arial"/>
          <w:b/>
          <w:bCs/>
          <w:color w:val="444444"/>
          <w:sz w:val="28"/>
          <w:szCs w:val="28"/>
        </w:rPr>
        <w:t xml:space="preserve">Architecture &amp; Performance Upgrade Report</w:t>
      </w:r>
    </w:p>
    <w:p>
      <w:pPr>
        <w:spacing w:after="240" w:before="0"/>
        <w:jc w:val="center"/>
      </w:pPr>
      <w:r>
        <w:rPr>
          <w:rFonts w:ascii="Arial" w:cs="Arial" w:eastAsia="Arial" w:hAnsi="Arial"/>
          <w:i/>
          <w:iCs/>
          <w:color w:val="444444"/>
          <w:sz w:val="22"/>
          <w:szCs w:val="22"/>
        </w:rPr>
        <w:t xml:space="preserve">June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D6E8F7"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This document describes what was improved, why it matters, and what is new in the Daily Sangram epaper platform. It is written for everyone — technical or not — so you can understand the value of the work without needing to read any code.</w:t>
            </w:r>
          </w:p>
        </w:tc>
      </w:tr>
    </w:tbl>
    <w:p>
      <w:r>
        <w:br w:type="page"/>
      </w:r>
    </w:p>
    <w:p>
      <w:pPr>
        <w:pStyle w:val="Heading1"/>
        <w:spacing w:after="120" w:before="360"/>
      </w:pPr>
      <w:r>
        <w:rPr>
          <w:rFonts w:ascii="Arial" w:cs="Arial" w:eastAsia="Arial" w:hAnsi="Arial"/>
          <w:b/>
          <w:bCs/>
          <w:color w:val="1F5C99"/>
          <w:sz w:val="32"/>
          <w:szCs w:val="32"/>
        </w:rPr>
        <w:t xml:space="preserve">Table of Contents</w:t>
      </w:r>
    </w:p>
    <w:p>
      <w:pPr>
        <w:pBdr>
          <w:bottom w:val="single" w:color="1F5C99" w:sz="6" w:space="1"/>
        </w:pBdr>
        <w:spacing w:after="80" w:befor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5C99"/>
          <w:sz w:val="32"/>
          <w:szCs w:val="32"/>
        </w:rPr>
        <w:t xml:space="preserve">1. Executive Summary</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The Daily Sangram digital epaper platform has undergone a major technical upgrade spanning the full stack — from the WordPress server that stores newspaper data, to the Angular web app that readers use every day. The goal was simple: make the platform faster, more secure, and easier to maintain, without breaking any existing functionality.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D6F0E7"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Key result: The platform now loads noticeably faster for readers, handles many more simultaneous visitors without slowing down, and protects both reader and editorial data with industry-standard security practices.</w:t>
            </w:r>
          </w:p>
        </w:tc>
      </w:tr>
    </w:tbl>
    <w:p>
      <w:pPr>
        <w:spacing w:after="0" w:before="120"/>
      </w:pPr>
      <w:r>
        <w:t xml:space="preserve"/>
      </w:r>
    </w:p>
    <w:p>
      <w:pPr>
        <w:spacing w:after="100" w:before="60"/>
      </w:pPr>
      <w:r>
        <w:rPr>
          <w:rFonts w:ascii="Arial" w:cs="Arial" w:eastAsia="Arial" w:hAnsi="Arial"/>
          <w:color w:val="444444"/>
          <w:sz w:val="22"/>
          <w:szCs w:val="22"/>
        </w:rPr>
        <w:t xml:space="preserve">The upgrade covers four major areas:</w:t>
      </w:r>
    </w:p>
    <w:p>
      <w:pPr>
        <w:pStyle w:val="ListParagraph"/>
        <w:numPr>
          <w:ilvl w:val="0"/>
          <w:numId w:val="2"/>
        </w:numPr>
        <w:spacing w:after="40" w:before="40"/>
      </w:pPr>
      <w:r>
        <w:rPr>
          <w:rFonts w:ascii="Arial" w:cs="Arial" w:eastAsia="Arial" w:hAnsi="Arial"/>
          <w:color w:val="444444"/>
          <w:sz w:val="22"/>
          <w:szCs w:val="22"/>
        </w:rPr>
        <w:t xml:space="preserve">Performance — pages load faster, data is cached intelligently, images render progressively.</w:t>
      </w:r>
    </w:p>
    <w:p>
      <w:pPr>
        <w:pStyle w:val="ListParagraph"/>
        <w:numPr>
          <w:ilvl w:val="0"/>
          <w:numId w:val="2"/>
        </w:numPr>
        <w:spacing w:after="40" w:before="40"/>
      </w:pPr>
      <w:r>
        <w:rPr>
          <w:rFonts w:ascii="Arial" w:cs="Arial" w:eastAsia="Arial" w:hAnsi="Arial"/>
          <w:color w:val="444444"/>
          <w:sz w:val="22"/>
          <w:szCs w:val="22"/>
        </w:rPr>
        <w:t xml:space="preserve">Security — authentication is strengthened, server responses are hardened.</w:t>
      </w:r>
    </w:p>
    <w:p>
      <w:pPr>
        <w:pStyle w:val="ListParagraph"/>
        <w:numPr>
          <w:ilvl w:val="0"/>
          <w:numId w:val="2"/>
        </w:numPr>
        <w:spacing w:after="40" w:before="40"/>
      </w:pPr>
      <w:r>
        <w:rPr>
          <w:rFonts w:ascii="Arial" w:cs="Arial" w:eastAsia="Arial" w:hAnsi="Arial"/>
          <w:color w:val="444444"/>
          <w:sz w:val="22"/>
          <w:szCs w:val="22"/>
        </w:rPr>
        <w:t xml:space="preserve">New API endpoints — the server now exposes clean, purpose-built data feeds.</w:t>
      </w:r>
    </w:p>
    <w:p>
      <w:pPr>
        <w:pStyle w:val="ListParagraph"/>
        <w:numPr>
          <w:ilvl w:val="0"/>
          <w:numId w:val="2"/>
        </w:numPr>
        <w:spacing w:after="40" w:before="40"/>
      </w:pPr>
      <w:r>
        <w:rPr>
          <w:rFonts w:ascii="Arial" w:cs="Arial" w:eastAsia="Arial" w:hAnsi="Arial"/>
          <w:color w:val="444444"/>
          <w:sz w:val="22"/>
          <w:szCs w:val="22"/>
        </w:rPr>
        <w:t xml:space="preserve">Collaboration features — editors can safely work on the same edition simultaneously.</w:t>
      </w:r>
    </w:p>
    <w:p>
      <w:pPr>
        <w:spacing w:after="0" w:before="80"/>
      </w:pPr>
      <w:r>
        <w:t xml:space="preserve"/>
      </w:r>
    </w:p>
    <w:p>
      <w:pPr>
        <w:spacing w:after="100" w:before="60"/>
      </w:pPr>
      <w:r>
        <w:rPr>
          <w:rFonts w:ascii="Arial" w:cs="Arial" w:eastAsia="Arial" w:hAnsi="Arial"/>
          <w:i/>
          <w:iCs/>
          <w:color w:val="444444"/>
          <w:sz w:val="22"/>
          <w:szCs w:val="22"/>
        </w:rPr>
        <w:t xml:space="preserve">All changes were designed to be non-breaking — readers and editors experience no disruption, and all existing data is preserved exactly as-is.</w:t>
      </w:r>
    </w:p>
    <w:p>
      <w:r>
        <w:br w:type="page"/>
      </w:r>
    </w:p>
    <w:p>
      <w:pPr>
        <w:pStyle w:val="Heading1"/>
        <w:spacing w:after="120" w:before="360"/>
      </w:pPr>
      <w:r>
        <w:rPr>
          <w:rFonts w:ascii="Arial" w:cs="Arial" w:eastAsia="Arial" w:hAnsi="Arial"/>
          <w:b/>
          <w:bCs/>
          <w:color w:val="1F5C99"/>
          <w:sz w:val="32"/>
          <w:szCs w:val="32"/>
        </w:rPr>
        <w:t xml:space="preserve">2. Before and After — At a Glance</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The table below summarises the most impactful changes between the old version and the new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 the Upgrade</w:t>
            </w:r>
          </w:p>
        </w:tc>
        <w:tc>
          <w:tcPr>
            <w:tcW w:type="dxa" w:w="3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the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First page load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Full data blob downloaded every visit (~all editions at once)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Only settings + current date loaded; older editions fetched on demand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Repeat visits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Full download again on every page refresh</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Served instantly from browser cache; no network round-trip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Offline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Not available — requires live internet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Works offline after first visit (Service Worker + PWA)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Thumbnail loading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All thumbnails rendered at once; page felt heavy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Thumbnails render only when scrolled into view (@defer)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LCP / Main image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Image loaded with default browser priority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Marked as high-priority; visible on-screen sooner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Server load (readers)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Every request hit WordPress PHP</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Public requests served from CDN or HTTP cache; PHP barely touched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Version polling (reader)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Checked server every ~60 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Reduced to every 5 minutes; 5x fewer background requests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Security headers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None on API responses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X-Frame-Options, X-Content-Type-Options, CORS, CSP-Report-Only on every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Rate limiting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None — any IP could flood the server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120 requests / 60 s per IP; excess blocked with 429 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JWT validation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Basic signature check only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Issuer claim validated; cross-site tokens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SVG proxy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SVG files served inline — potential XSS risk</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SVG forced as download attachment; inline script execution blocked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Multi-editor safety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Two editors saving simultaneously would silently overwrite each other</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Version check on every save; conflict detected and shown to editor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Page locking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 locking — concurrent edits possible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Lock acquired when a page is opened; others see a lock banner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Activity log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 audit trail</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Every admin action logged with anonymised IP and timestamp</w:t>
            </w:r>
          </w:p>
        </w:tc>
      </w:tr>
    </w:tbl>
    <w:p>
      <w:r>
        <w:br w:type="page"/>
      </w:r>
    </w:p>
    <w:p>
      <w:pPr>
        <w:pStyle w:val="Heading1"/>
        <w:spacing w:after="120" w:before="360"/>
      </w:pPr>
      <w:r>
        <w:rPr>
          <w:rFonts w:ascii="Arial" w:cs="Arial" w:eastAsia="Arial" w:hAnsi="Arial"/>
          <w:b/>
          <w:bCs/>
          <w:color w:val="1F5C99"/>
          <w:sz w:val="32"/>
          <w:szCs w:val="32"/>
        </w:rPr>
        <w:t xml:space="preserve">3. Performance Improvements</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Performance improvements were made at every layer of the platform — from how the server caches data, to how the browser renders the page, to how frequently background network checks run.</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3.1  Smarter Data Loading</w:t>
      </w:r>
    </w:p>
    <w:p>
      <w:pPr>
        <w:spacing w:after="100" w:before="60"/>
      </w:pPr>
      <w:r>
        <w:rPr>
          <w:rFonts w:ascii="Arial" w:cs="Arial" w:eastAsia="Arial" w:hAnsi="Arial"/>
          <w:color w:val="444444"/>
          <w:sz w:val="22"/>
          <w:szCs w:val="22"/>
        </w:rPr>
        <w:t xml:space="preserve">Previously, every page load downloaded the entire newspaper dataset in one large request — all editions, all pages, all settings. This was wasteful: most readers only look at today's edition.</w:t>
      </w:r>
    </w:p>
    <w:p>
      <w:pPr>
        <w:spacing w:after="100" w:before="60"/>
      </w:pPr>
      <w:r>
        <w:rPr>
          <w:rFonts w:ascii="Arial" w:cs="Arial" w:eastAsia="Arial" w:hAnsi="Arial"/>
          <w:color w:val="444444"/>
          <w:sz w:val="22"/>
          <w:szCs w:val="22"/>
        </w:rPr>
        <w:t xml:space="preserve">The new architecture splits that single large download into three targeted requests:</w:t>
      </w:r>
    </w:p>
    <w:p>
      <w:pPr>
        <w:pStyle w:val="ListParagraph"/>
        <w:numPr>
          <w:ilvl w:val="0"/>
          <w:numId w:val="2"/>
        </w:numPr>
        <w:spacing w:after="40" w:before="40"/>
      </w:pPr>
      <w:r>
        <w:rPr>
          <w:rFonts w:ascii="Arial" w:cs="Arial" w:eastAsia="Arial" w:hAnsi="Arial"/>
          <w:color w:val="444444"/>
          <w:sz w:val="22"/>
          <w:szCs w:val="22"/>
        </w:rPr>
        <w:t xml:space="preserve">Settings — logo, language, social links. Fetched once and cached for 1 hour.</w:t>
      </w:r>
    </w:p>
    <w:p>
      <w:pPr>
        <w:pStyle w:val="ListParagraph"/>
        <w:numPr>
          <w:ilvl w:val="0"/>
          <w:numId w:val="2"/>
        </w:numPr>
        <w:spacing w:after="40" w:before="40"/>
      </w:pPr>
      <w:r>
        <w:rPr>
          <w:rFonts w:ascii="Arial" w:cs="Arial" w:eastAsia="Arial" w:hAnsi="Arial"/>
          <w:color w:val="444444"/>
          <w:sz w:val="22"/>
          <w:szCs w:val="22"/>
        </w:rPr>
        <w:t xml:space="preserve">Available dates — a short list of which editions exist. Cached for 5 minutes.</w:t>
      </w:r>
    </w:p>
    <w:p>
      <w:pPr>
        <w:pStyle w:val="ListParagraph"/>
        <w:numPr>
          <w:ilvl w:val="0"/>
          <w:numId w:val="2"/>
        </w:numPr>
        <w:spacing w:after="40" w:before="40"/>
      </w:pPr>
      <w:r>
        <w:rPr>
          <w:rFonts w:ascii="Arial" w:cs="Arial" w:eastAsia="Arial" w:hAnsi="Arial"/>
          <w:color w:val="444444"/>
          <w:sz w:val="22"/>
          <w:szCs w:val="22"/>
        </w:rPr>
        <w:t xml:space="preserve">Edition by date — only the pages for the date the reader actually opens. Past editions cached for 24 hours.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D6F0E7"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Practical impact: a reader opening today's edition downloads roughly the same amount of data as before. But a reader who immediately navigates to a past edition does NOT re-download everything — the past edition is served from cache in milliseconds.</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3.2  Three-Layer Browser Cache</w:t>
      </w:r>
    </w:p>
    <w:p>
      <w:pPr>
        <w:spacing w:after="100" w:before="60"/>
      </w:pPr>
      <w:r>
        <w:rPr>
          <w:rFonts w:ascii="Arial" w:cs="Arial" w:eastAsia="Arial" w:hAnsi="Arial"/>
          <w:color w:val="444444"/>
          <w:sz w:val="22"/>
          <w:szCs w:val="22"/>
        </w:rPr>
        <w:t xml:space="preserve">Fetched data is now cached at three levels inside the browser, so each request is answered by the fastest available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Layer</w:t>
            </w:r>
          </w:p>
        </w:tc>
        <w:tc>
          <w:tcPr>
            <w:tcW w:type="dxa" w:w="4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stores</w:t>
            </w:r>
          </w:p>
        </w:tc>
        <w:tc>
          <w:tcPr>
            <w:tcW w:type="dxa" w:w="3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Survives page reload?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In-memory (fastest)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All API responses for the current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 — cleared on refresh (intentional: readers always see fresh data after F5)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localStorage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Past edition data only (immutable — a past date never changes)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Yes — available instantly on next visit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Service Worker (PWA)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App shell + all API responses up to 60 past editions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 — works offline</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3.3  Progressive Image Rendering</w:t>
      </w:r>
    </w:p>
    <w:p>
      <w:pPr>
        <w:spacing w:after="100" w:before="60"/>
      </w:pPr>
      <w:r>
        <w:rPr>
          <w:rFonts w:ascii="Arial" w:cs="Arial" w:eastAsia="Arial" w:hAnsi="Arial"/>
          <w:color w:val="444444"/>
          <w:sz w:val="22"/>
          <w:szCs w:val="22"/>
        </w:rPr>
        <w:t xml:space="preserve">Two specific improvements were made to how newspaper page images load:</w:t>
      </w:r>
    </w:p>
    <w:p>
      <w:pPr>
        <w:pStyle w:val="ListParagraph"/>
        <w:numPr>
          <w:ilvl w:val="0"/>
          <w:numId w:val="2"/>
        </w:numPr>
        <w:spacing w:after="40" w:before="40"/>
      </w:pPr>
      <w:r>
        <w:rPr>
          <w:rFonts w:ascii="Arial" w:cs="Arial" w:eastAsia="Arial" w:hAnsi="Arial"/>
          <w:color w:val="444444"/>
          <w:sz w:val="22"/>
          <w:szCs w:val="22"/>
        </w:rPr>
        <w:t xml:space="preserve">Main page image: marked as high-priority (fetchpriority="high") so the browser downloads it before other images. The Largest Contentful Paint (LCP) — a key Google ranking metric — improves directly from this.</w:t>
      </w:r>
    </w:p>
    <w:p>
      <w:pPr>
        <w:pStyle w:val="ListParagraph"/>
        <w:numPr>
          <w:ilvl w:val="0"/>
          <w:numId w:val="2"/>
        </w:numPr>
        <w:spacing w:after="40" w:before="40"/>
      </w:pPr>
      <w:r>
        <w:rPr>
          <w:rFonts w:ascii="Arial" w:cs="Arial" w:eastAsia="Arial" w:hAnsi="Arial"/>
          <w:color w:val="444444"/>
          <w:sz w:val="22"/>
          <w:szCs w:val="22"/>
        </w:rPr>
        <w:t xml:space="preserve">Thumbnail strip: thumbnails are now deferred — they only render when the reader scrolls near them. This removes ~hundreds of image requests on initial page load.</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3.4  Offline / Progressive Web App (PWA)</w:t>
      </w:r>
    </w:p>
    <w:p>
      <w:pPr>
        <w:spacing w:after="100" w:before="60"/>
      </w:pPr>
      <w:r>
        <w:rPr>
          <w:rFonts w:ascii="Arial" w:cs="Arial" w:eastAsia="Arial" w:hAnsi="Arial"/>
          <w:color w:val="444444"/>
          <w:sz w:val="22"/>
          <w:szCs w:val="22"/>
        </w:rPr>
        <w:t xml:space="preserve">A Service Worker is now registered on the first visit. It caches the entire application shell (HTML, CSS, JavaScript) and up to 60 editions of newspaper data. After the first visit, the reader can open the epaper with no internet connection and see the last cached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D6E8F7"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This is especially valuable for mobile readers on slow or intermittent connections — the app loads instantly from local storage rather than waiting for the network.</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3.5  Reduced Background Network Traffic</w:t>
      </w:r>
    </w:p>
    <w:p>
      <w:pPr>
        <w:spacing w:after="100" w:before="60"/>
      </w:pPr>
      <w:r>
        <w:rPr>
          <w:rFonts w:ascii="Arial" w:cs="Arial" w:eastAsia="Arial" w:hAnsi="Arial"/>
          <w:color w:val="444444"/>
          <w:sz w:val="22"/>
          <w:szCs w:val="22"/>
        </w:rPr>
        <w:t xml:space="preserve">The viewer previously polled the server every 60 seconds to check if a new edition had been published. This was reduced to every 5 minutes — a 5x reduction in background requests from every open reader tab, with no practical change in how quickly readers see updates.</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3.6  Server-Side HTTP Caching</w:t>
      </w:r>
    </w:p>
    <w:p>
      <w:pPr>
        <w:spacing w:after="100" w:before="60"/>
      </w:pPr>
      <w:r>
        <w:rPr>
          <w:rFonts w:ascii="Arial" w:cs="Arial" w:eastAsia="Arial" w:hAnsi="Arial"/>
          <w:color w:val="444444"/>
          <w:sz w:val="22"/>
          <w:szCs w:val="22"/>
        </w:rPr>
        <w:t xml:space="preserve">All public API endpoints now return proper HTTP cache headers, allowing a CDN or reverse proxy to serve responses without touching WordPress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Duration</w:t>
            </w:r>
          </w:p>
        </w:tc>
        <w:tc>
          <w:tcPr>
            <w:tcW w:type="dxa" w:w="4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1 hour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Logo, language, social links — rarely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/data/dates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5 minutes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List of available editions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/data/editions/{date} — past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24 hours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Past editions never change; CDN serves them indefinitely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/data/editions/{date} — today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5 minutes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Today is still being edited; kept reasonably fresh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30 seconds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Lightweight check used by the version poll</w:t>
            </w:r>
          </w:p>
        </w:tc>
      </w:tr>
    </w:tbl>
    <w:p>
      <w:pPr>
        <w:spacing w:after="100" w:before="60"/>
      </w:pPr>
      <w:r>
        <w:rPr>
          <w:rFonts w:ascii="Arial" w:cs="Arial" w:eastAsia="Arial" w:hAnsi="Arial"/>
          <w:i/>
          <w:iCs/>
          <w:color w:val="444444"/>
          <w:sz w:val="22"/>
          <w:szCs w:val="22"/>
        </w:rPr>
        <w:t xml:space="preserve">ETags are also returned, so the browser sends a conditional request and receives only a "304 Not Modified" (a nearly-empty response) when nothing has changed — saving bandwidth.</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3.7  Rendering Efficiency (Angular)</w:t>
      </w:r>
    </w:p>
    <w:p>
      <w:pPr>
        <w:spacing w:after="100" w:before="60"/>
      </w:pPr>
      <w:r>
        <w:rPr>
          <w:rFonts w:ascii="Arial" w:cs="Arial" w:eastAsia="Arial" w:hAnsi="Arial"/>
          <w:color w:val="444444"/>
          <w:sz w:val="22"/>
          <w:szCs w:val="22"/>
        </w:rPr>
        <w:t xml:space="preserve">Inside the web app itself, several rendering optimisations were applied:</w:t>
      </w:r>
    </w:p>
    <w:p>
      <w:pPr>
        <w:pStyle w:val="ListParagraph"/>
        <w:numPr>
          <w:ilvl w:val="0"/>
          <w:numId w:val="2"/>
        </w:numPr>
        <w:spacing w:after="40" w:before="40"/>
      </w:pPr>
      <w:r>
        <w:rPr>
          <w:rFonts w:ascii="Arial" w:cs="Arial" w:eastAsia="Arial" w:hAnsi="Arial"/>
          <w:color w:val="444444"/>
          <w:sz w:val="22"/>
          <w:szCs w:val="22"/>
        </w:rPr>
        <w:t xml:space="preserve">Presentational components now use OnPush change detection — Angular skips re-rendering them unless their inputs actually change, reducing wasted CPU cycles.</w:t>
      </w:r>
    </w:p>
    <w:p>
      <w:pPr>
        <w:pStyle w:val="ListParagraph"/>
        <w:numPr>
          <w:ilvl w:val="0"/>
          <w:numId w:val="2"/>
        </w:numPr>
        <w:spacing w:after="40" w:before="40"/>
      </w:pPr>
      <w:r>
        <w:rPr>
          <w:rFonts w:ascii="Arial" w:cs="Arial" w:eastAsia="Arial" w:hAnsi="Arial"/>
          <w:color w:val="444444"/>
          <w:sz w:val="22"/>
          <w:szCs w:val="22"/>
        </w:rPr>
        <w:t xml:space="preserve">A Pure Pipe replaces an inline method call for text normalisation — the normalisation only runs when the text actually changes, not on every render cycle.</w:t>
      </w:r>
    </w:p>
    <w:p>
      <w:pPr>
        <w:pStyle w:val="ListParagraph"/>
        <w:numPr>
          <w:ilvl w:val="0"/>
          <w:numId w:val="2"/>
        </w:numPr>
        <w:spacing w:after="40" w:before="40"/>
      </w:pPr>
      <w:r>
        <w:rPr>
          <w:rFonts w:ascii="Arial" w:cs="Arial" w:eastAsia="Arial" w:hAnsi="Arial"/>
          <w:color w:val="444444"/>
          <w:sz w:val="22"/>
          <w:szCs w:val="22"/>
        </w:rPr>
        <w:t xml:space="preserve">Control-flow syntax (@if, @for) was migrated to Angular's latest built-in syntax, which is more efficient than the older structural directive approach.</w:t>
      </w:r>
    </w:p>
    <w:p>
      <w:pPr>
        <w:pStyle w:val="ListParagraph"/>
        <w:numPr>
          <w:ilvl w:val="0"/>
          <w:numId w:val="2"/>
        </w:numPr>
        <w:spacing w:after="40" w:before="40"/>
      </w:pPr>
      <w:r>
        <w:rPr>
          <w:rFonts w:ascii="Arial" w:cs="Arial" w:eastAsia="Arial" w:hAnsi="Arial"/>
          <w:color w:val="444444"/>
          <w:sz w:val="22"/>
          <w:szCs w:val="22"/>
        </w:rPr>
        <w:t xml:space="preserve">The admin panel (the editor interface) and the rich text editor are lazy-loaded — they are not downloaded until the admin actually navigates to them, keeping the initial reader bundle small.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FFF3CD"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Bundle sizes: Initial load = 169 kB (transferred, gzip-compressed). The admin editor loads as a separate 163 kB chunk only when needed.</w:t>
            </w:r>
          </w:p>
        </w:tc>
      </w:tr>
    </w:tbl>
    <w:p>
      <w:r>
        <w:br w:type="page"/>
      </w:r>
    </w:p>
    <w:p>
      <w:pPr>
        <w:pStyle w:val="Heading1"/>
        <w:spacing w:after="120" w:before="360"/>
      </w:pPr>
      <w:r>
        <w:rPr>
          <w:rFonts w:ascii="Arial" w:cs="Arial" w:eastAsia="Arial" w:hAnsi="Arial"/>
          <w:b/>
          <w:bCs/>
          <w:color w:val="1F5C99"/>
          <w:sz w:val="32"/>
          <w:szCs w:val="32"/>
        </w:rPr>
        <w:t xml:space="preserve">4. Security Improvements</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Security hardening was applied at every point where data enters or leaves the platform. All changes follow industry best practices and are designed to protect both readers and the editorial team.</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4.1  API Security Headers</w:t>
      </w:r>
    </w:p>
    <w:p>
      <w:pPr>
        <w:spacing w:after="100" w:before="60"/>
      </w:pPr>
      <w:r>
        <w:rPr>
          <w:rFonts w:ascii="Arial" w:cs="Arial" w:eastAsia="Arial" w:hAnsi="Arial"/>
          <w:color w:val="444444"/>
          <w:sz w:val="22"/>
          <w:szCs w:val="22"/>
        </w:rPr>
        <w:t xml:space="preserve">Every API response now includes the following protective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Header</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X-Frame-Options: SAMEORIGIN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Prevents the page from being embedded in an iframe on another website (clickjacking protection)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X-Content-Type-Options: nosniff</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Stops the browser from guessing the file type — prevents MIME-type confusion attacks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Strict-Transport-Security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Forces HTTPS for 1 year — prevents downgrade to insecure HTTP connections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Content-Security-Policy (report-only)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Monitors which scripts and resources the page loads; violations are reported for review before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Access-Control-Allow-Origin (CORS)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Controls exactly which websites can call the API; only permitted origins receive responses</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4.2  Rate Limiting</w:t>
      </w:r>
    </w:p>
    <w:p>
      <w:pPr>
        <w:spacing w:after="100" w:before="60"/>
      </w:pPr>
      <w:r>
        <w:rPr>
          <w:rFonts w:ascii="Arial" w:cs="Arial" w:eastAsia="Arial" w:hAnsi="Arial"/>
          <w:color w:val="444444"/>
          <w:sz w:val="22"/>
          <w:szCs w:val="22"/>
        </w:rPr>
        <w:t xml:space="preserve">Public read endpoints are now rate-limited to 120 requests per minute per IP address. If a bot or script exceeds this, it receives an HTTP 429 "Too Many Requests" response and must wait 60 seconds. This protects the server from scraping, denial-of-service attempts, and runaway client bugs.</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4.3  Strengthened JWT Authentication</w:t>
      </w:r>
    </w:p>
    <w:p>
      <w:pPr>
        <w:spacing w:after="100" w:before="60"/>
      </w:pPr>
      <w:r>
        <w:rPr>
          <w:rFonts w:ascii="Arial" w:cs="Arial" w:eastAsia="Arial" w:hAnsi="Arial"/>
          <w:color w:val="444444"/>
          <w:sz w:val="22"/>
          <w:szCs w:val="22"/>
        </w:rPr>
        <w:t xml:space="preserve">Admin actions use JWT tokens (signed credentials) to authenticate. Two improvements were made:</w:t>
      </w:r>
    </w:p>
    <w:p>
      <w:pPr>
        <w:pStyle w:val="ListParagraph"/>
        <w:numPr>
          <w:ilvl w:val="0"/>
          <w:numId w:val="2"/>
        </w:numPr>
        <w:spacing w:after="40" w:before="40"/>
      </w:pPr>
      <w:r>
        <w:rPr>
          <w:rFonts w:ascii="Arial" w:cs="Arial" w:eastAsia="Arial" w:hAnsi="Arial"/>
          <w:color w:val="444444"/>
          <w:sz w:val="22"/>
          <w:szCs w:val="22"/>
        </w:rPr>
        <w:t xml:space="preserve">Issuer validation: each token now carries the site URL as its issuer. Tokens issued by a different server are rejected, preventing token reuse across environments.</w:t>
      </w:r>
    </w:p>
    <w:p>
      <w:pPr>
        <w:pStyle w:val="ListParagraph"/>
        <w:numPr>
          <w:ilvl w:val="0"/>
          <w:numId w:val="2"/>
        </w:numPr>
        <w:spacing w:after="40" w:before="40"/>
      </w:pPr>
      <w:r>
        <w:rPr>
          <w:rFonts w:ascii="Arial" w:cs="Arial" w:eastAsia="Arial" w:hAnsi="Arial"/>
          <w:color w:val="444444"/>
          <w:sz w:val="22"/>
          <w:szCs w:val="22"/>
        </w:rPr>
        <w:t xml:space="preserve">Dedicated secret: a new DN_JWT_SECRET constant in WordPress config gives the admin token its own independent signing key, separate from WordPress session cookies. Rotating it invalidates all admin sessions without affecting normal WordPress logins.</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4.4  SVG Image Proxy Hardening</w:t>
      </w:r>
    </w:p>
    <w:p>
      <w:pPr>
        <w:spacing w:after="100" w:before="60"/>
      </w:pPr>
      <w:r>
        <w:rPr>
          <w:rFonts w:ascii="Arial" w:cs="Arial" w:eastAsia="Arial" w:hAnsi="Arial"/>
          <w:color w:val="444444"/>
          <w:sz w:val="22"/>
          <w:szCs w:val="22"/>
        </w:rPr>
        <w:t xml:space="preserve">The platform proxies newspaper images through WordPress. SVG files are a known XSS (cross-site scripting) risk — if served inline, a crafted SVG could execute JavaScript in the reader's browser. All SVG files proxied through the platform are now served with a Content-Disposition: attachment header, which forces the browser to treat them as downloads rather than documents, blocking any embedded scripts.</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4.5  Input Validation on Write Endpoints</w:t>
      </w:r>
    </w:p>
    <w:p>
      <w:pPr>
        <w:spacing w:after="100" w:before="60"/>
      </w:pPr>
      <w:r>
        <w:rPr>
          <w:rFonts w:ascii="Arial" w:cs="Arial" w:eastAsia="Arial" w:hAnsi="Arial"/>
          <w:color w:val="444444"/>
          <w:sz w:val="22"/>
          <w:szCs w:val="22"/>
        </w:rPr>
        <w:t xml:space="preserve">Every field accepted by admin write endpoints (save page, save section) is now strictly validated before being processed. Invalid or unexpected data is rejected with a 422 Unprocessable Entity response and a clear error message. This prevents malformed data from entering the database.</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4.6  WAF Bypass — Scoped, Not Global</w:t>
      </w:r>
    </w:p>
    <w:p>
      <w:pPr>
        <w:spacing w:after="100" w:before="60"/>
      </w:pPr>
      <w:r>
        <w:rPr>
          <w:rFonts w:ascii="Arial" w:cs="Arial" w:eastAsia="Arial" w:hAnsi="Arial"/>
          <w:color w:val="444444"/>
          <w:sz w:val="22"/>
          <w:szCs w:val="22"/>
        </w:rPr>
        <w:t xml:space="preserve">The platform uses a WAF (Web Application Firewall) bypass to allow legitimate REST API traffic through Imunify360/ModSecurity. Previously this bypass could have been applied too broadly. It is now scoped exclusively to the plugin's own API paths — the rest of the WordPress installation remains fully protected.</w:t>
      </w:r>
    </w:p>
    <w:p>
      <w:r>
        <w:br w:type="page"/>
      </w:r>
    </w:p>
    <w:p>
      <w:pPr>
        <w:pStyle w:val="Heading1"/>
        <w:spacing w:after="120" w:before="360"/>
      </w:pPr>
      <w:r>
        <w:rPr>
          <w:rFonts w:ascii="Arial" w:cs="Arial" w:eastAsia="Arial" w:hAnsi="Arial"/>
          <w:b/>
          <w:bCs/>
          <w:color w:val="1F5C99"/>
          <w:sz w:val="32"/>
          <w:szCs w:val="32"/>
        </w:rPr>
        <w:t xml:space="preserve">5. New API Endpoints</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The server-side REST API was extended with seven new endpoints. These replace or supplement the original monolithic GET /data endpoint, which returned the entire database in a single response.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FFF3CD"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The original GET /data endpoint is preserved and still works exactly as before — no existing integrations are broken.</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5.1  Public Read Endpoints (no login required)</w:t>
      </w:r>
    </w:p>
    <w:p>
      <w:pPr>
        <w:spacing w:after="100" w:before="60"/>
      </w:pPr>
      <w:r>
        <w:rPr>
          <w:rFonts w:ascii="Arial" w:cs="Arial" w:eastAsia="Arial" w:hAnsi="Arial"/>
          <w:color w:val="444444"/>
          <w:sz w:val="22"/>
          <w:szCs w:val="22"/>
        </w:rPr>
        <w:t xml:space="preserve">These endpoints are safe for CDN caching and require no authentication.</w:t>
      </w:r>
    </w:p>
    <w:p>
      <w:pPr>
        <w:spacing w:after="0" w:before="60"/>
      </w:pPr>
      <w:r>
        <w:t xml:space="preserve"/>
      </w:r>
    </w:p>
    <w:p>
      <w:pPr>
        <w:pStyle w:val="Heading3"/>
        <w:spacing w:after="80" w:before="200"/>
      </w:pPr>
      <w:r>
        <w:rPr>
          <w:rFonts w:ascii="Arial" w:cs="Arial" w:eastAsia="Arial" w:hAnsi="Arial"/>
          <w:b/>
          <w:bCs/>
          <w:color w:val="444444"/>
          <w:sz w:val="22"/>
          <w:szCs w:val="22"/>
        </w:rPr>
        <w:t xml:space="preserve">GET /data/settings</w:t>
      </w:r>
    </w:p>
    <w:p>
      <w:pPr>
        <w:spacing w:after="100" w:before="60"/>
      </w:pPr>
      <w:r>
        <w:rPr>
          <w:rFonts w:ascii="Arial" w:cs="Arial" w:eastAsia="Arial" w:hAnsi="Arial"/>
          <w:color w:val="444444"/>
          <w:sz w:val="22"/>
          <w:szCs w:val="22"/>
        </w:rPr>
        <w:t xml:space="preserve">Returns the global settings for the newspaper: logo, language, social links, and display configuration.</w:t>
      </w:r>
    </w:p>
    <w:p>
      <w:pPr>
        <w:spacing w:after="100" w:before="60"/>
      </w:pPr>
      <w:r>
        <w:rPr>
          <w:rFonts w:ascii="Arial" w:cs="Arial" w:eastAsia="Arial" w:hAnsi="Arial"/>
          <w:i/>
          <w:iCs/>
          <w:color w:val="444444"/>
          <w:sz w:val="22"/>
          <w:szCs w:val="22"/>
        </w:rPr>
        <w:t xml:space="preserve">Cache: 1 hour. Includes ETag for conditional requests.</w:t>
      </w:r>
    </w:p>
    <w:p>
      <w:pPr>
        <w:spacing w:after="0" w:before="40"/>
      </w:pPr>
      <w:r>
        <w:t xml:space="preserve"/>
      </w:r>
    </w:p>
    <w:p>
      <w:pPr>
        <w:pStyle w:val="Heading3"/>
        <w:spacing w:after="80" w:before="200"/>
      </w:pPr>
      <w:r>
        <w:rPr>
          <w:rFonts w:ascii="Arial" w:cs="Arial" w:eastAsia="Arial" w:hAnsi="Arial"/>
          <w:b/>
          <w:bCs/>
          <w:color w:val="444444"/>
          <w:sz w:val="22"/>
          <w:szCs w:val="22"/>
        </w:rPr>
        <w:t xml:space="preserve">GET /data/dates</w:t>
      </w:r>
    </w:p>
    <w:p>
      <w:pPr>
        <w:spacing w:after="100" w:before="60"/>
      </w:pPr>
      <w:r>
        <w:rPr>
          <w:rFonts w:ascii="Arial" w:cs="Arial" w:eastAsia="Arial" w:hAnsi="Arial"/>
          <w:color w:val="444444"/>
          <w:sz w:val="22"/>
          <w:szCs w:val="22"/>
        </w:rPr>
        <w:t xml:space="preserve">Returns the sorted list of all available edition dates and identifies the most recent one.</w:t>
      </w:r>
    </w:p>
    <w:p>
      <w:pPr>
        <w:spacing w:after="100" w:before="60"/>
      </w:pPr>
      <w:r>
        <w:rPr>
          <w:rFonts w:ascii="Arial" w:cs="Arial" w:eastAsia="Arial" w:hAnsi="Arial"/>
          <w:i/>
          <w:iCs/>
          <w:color w:val="444444"/>
          <w:sz w:val="22"/>
          <w:szCs w:val="22"/>
        </w:rPr>
        <w:t xml:space="preserve">Cache: 5 minutes.</w:t>
      </w:r>
    </w:p>
    <w:p>
      <w:pPr>
        <w:spacing w:after="0" w:before="40"/>
      </w:pPr>
      <w:r>
        <w:t xml:space="preserve"/>
      </w:r>
    </w:p>
    <w:p>
      <w:pPr>
        <w:pStyle w:val="Heading3"/>
        <w:spacing w:after="80" w:before="200"/>
      </w:pPr>
      <w:r>
        <w:rPr>
          <w:rFonts w:ascii="Arial" w:cs="Arial" w:eastAsia="Arial" w:hAnsi="Arial"/>
          <w:b/>
          <w:bCs/>
          <w:color w:val="444444"/>
          <w:sz w:val="22"/>
          <w:szCs w:val="22"/>
        </w:rPr>
        <w:t xml:space="preserve">GET /data/editions/{date}</w:t>
      </w:r>
    </w:p>
    <w:p>
      <w:pPr>
        <w:spacing w:after="100" w:before="60"/>
      </w:pPr>
      <w:r>
        <w:rPr>
          <w:rFonts w:ascii="Arial" w:cs="Arial" w:eastAsia="Arial" w:hAnsi="Arial"/>
          <w:color w:val="444444"/>
          <w:sz w:val="22"/>
          <w:szCs w:val="22"/>
        </w:rPr>
        <w:t xml:space="preserve">Returns all pages and sections for a single calendar date. Past dates are cached for 24 hours (they never change); today's edition for 5 minutes.</w:t>
      </w:r>
    </w:p>
    <w:p>
      <w:pPr>
        <w:spacing w:after="100" w:before="60"/>
      </w:pPr>
      <w:r>
        <w:rPr>
          <w:rFonts w:ascii="Arial" w:cs="Arial" w:eastAsia="Arial" w:hAnsi="Arial"/>
          <w:i/>
          <w:iCs/>
          <w:color w:val="444444"/>
          <w:sz w:val="22"/>
          <w:szCs w:val="22"/>
        </w:rPr>
        <w:t xml:space="preserve">Returns 422 if the date format is invalid. Returns 304 if nothing has changed (ETag match).</w:t>
      </w:r>
    </w:p>
    <w:p>
      <w:pPr>
        <w:spacing w:after="0" w:before="40"/>
      </w:pPr>
      <w:r>
        <w:t xml:space="preserve"/>
      </w:r>
    </w:p>
    <w:p>
      <w:pPr>
        <w:pStyle w:val="Heading3"/>
        <w:spacing w:after="80" w:before="200"/>
      </w:pPr>
      <w:r>
        <w:rPr>
          <w:rFonts w:ascii="Arial" w:cs="Arial" w:eastAsia="Arial" w:hAnsi="Arial"/>
          <w:b/>
          <w:bCs/>
          <w:color w:val="444444"/>
          <w:sz w:val="22"/>
          <w:szCs w:val="22"/>
        </w:rPr>
        <w:t xml:space="preserve">GET /data/version</w:t>
      </w:r>
    </w:p>
    <w:p>
      <w:pPr>
        <w:spacing w:after="100" w:before="60"/>
      </w:pPr>
      <w:r>
        <w:rPr>
          <w:rFonts w:ascii="Arial" w:cs="Arial" w:eastAsia="Arial" w:hAnsi="Arial"/>
          <w:color w:val="444444"/>
          <w:sz w:val="22"/>
          <w:szCs w:val="22"/>
        </w:rPr>
        <w:t xml:space="preserve">Returns only the current data version number. Used by the reader app to check whether a new edition has been published, without downloading any actual content.</w:t>
      </w:r>
    </w:p>
    <w:p>
      <w:pPr>
        <w:spacing w:after="100" w:before="60"/>
      </w:pPr>
      <w:r>
        <w:rPr>
          <w:rFonts w:ascii="Arial" w:cs="Arial" w:eastAsia="Arial" w:hAnsi="Arial"/>
          <w:i/>
          <w:iCs/>
          <w:color w:val="444444"/>
          <w:sz w:val="22"/>
          <w:szCs w:val="22"/>
        </w:rPr>
        <w:t xml:space="preserve">Cache: 30 seconds. Powers the reader's 5-minute polling interval.</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5.2  Authenticated Write Endpoints (admin login required)</w:t>
      </w:r>
    </w:p>
    <w:p>
      <w:pPr>
        <w:spacing w:after="100" w:before="60"/>
      </w:pPr>
      <w:r>
        <w:rPr>
          <w:rFonts w:ascii="Arial" w:cs="Arial" w:eastAsia="Arial" w:hAnsi="Arial"/>
          <w:color w:val="444444"/>
          <w:sz w:val="22"/>
          <w:szCs w:val="22"/>
        </w:rPr>
        <w:t xml:space="preserve">These endpoints require a valid JWT token in the Authorization header.</w:t>
      </w:r>
    </w:p>
    <w:p>
      <w:pPr>
        <w:spacing w:after="0" w:before="60"/>
      </w:pPr>
      <w:r>
        <w:t xml:space="preserve"/>
      </w:r>
    </w:p>
    <w:p>
      <w:pPr>
        <w:pStyle w:val="Heading3"/>
        <w:spacing w:after="80" w:before="200"/>
      </w:pPr>
      <w:r>
        <w:rPr>
          <w:rFonts w:ascii="Arial" w:cs="Arial" w:eastAsia="Arial" w:hAnsi="Arial"/>
          <w:b/>
          <w:bCs/>
          <w:color w:val="444444"/>
          <w:sz w:val="22"/>
          <w:szCs w:val="22"/>
        </w:rPr>
        <w:t xml:space="preserve">PUT /data/page</w:t>
      </w:r>
    </w:p>
    <w:p>
      <w:pPr>
        <w:spacing w:after="100" w:before="60"/>
      </w:pPr>
      <w:r>
        <w:rPr>
          <w:rFonts w:ascii="Arial" w:cs="Arial" w:eastAsia="Arial" w:hAnsi="Arial"/>
          <w:color w:val="444444"/>
          <w:sz w:val="22"/>
          <w:szCs w:val="22"/>
        </w:rPr>
        <w:t xml:space="preserve">Saves a single page within an edition atomically — without replacing the entire dataset. Only the affected date's cache is invalidated, not the whole database.</w:t>
      </w:r>
    </w:p>
    <w:p>
      <w:pPr>
        <w:spacing w:after="0" w:before="40"/>
      </w:pPr>
      <w:r>
        <w:t xml:space="preserve"/>
      </w:r>
    </w:p>
    <w:p>
      <w:pPr>
        <w:pStyle w:val="Heading3"/>
        <w:spacing w:after="80" w:before="200"/>
      </w:pPr>
      <w:r>
        <w:rPr>
          <w:rFonts w:ascii="Arial" w:cs="Arial" w:eastAsia="Arial" w:hAnsi="Arial"/>
          <w:b/>
          <w:bCs/>
          <w:color w:val="444444"/>
          <w:sz w:val="22"/>
          <w:szCs w:val="22"/>
        </w:rPr>
        <w:t xml:space="preserve">PUT /data/section</w:t>
      </w:r>
    </w:p>
    <w:p>
      <w:pPr>
        <w:spacing w:after="100" w:before="60"/>
      </w:pPr>
      <w:r>
        <w:rPr>
          <w:rFonts w:ascii="Arial" w:cs="Arial" w:eastAsia="Arial" w:hAnsi="Arial"/>
          <w:color w:val="444444"/>
          <w:sz w:val="22"/>
          <w:szCs w:val="22"/>
        </w:rPr>
        <w:t xml:space="preserve">Saves a single section (article) within a page atomically. Fine-grained writes reduce the risk of overwriting concurrent changes.</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5.3  Admin-Only Endpoints (administrator role required)</w:t>
      </w:r>
    </w:p>
    <w:p>
      <w:pPr>
        <w:spacing w:after="0" w:before="40"/>
      </w:pPr>
      <w:r>
        <w:t xml:space="preserve"/>
      </w:r>
    </w:p>
    <w:p>
      <w:pPr>
        <w:pStyle w:val="Heading3"/>
        <w:spacing w:after="80" w:before="200"/>
      </w:pPr>
      <w:r>
        <w:rPr>
          <w:rFonts w:ascii="Arial" w:cs="Arial" w:eastAsia="Arial" w:hAnsi="Arial"/>
          <w:b/>
          <w:bCs/>
          <w:color w:val="444444"/>
          <w:sz w:val="22"/>
          <w:szCs w:val="22"/>
        </w:rPr>
        <w:t xml:space="preserve">GET /data/health</w:t>
      </w:r>
    </w:p>
    <w:p>
      <w:pPr>
        <w:spacing w:after="100" w:before="60"/>
      </w:pPr>
      <w:r>
        <w:rPr>
          <w:rFonts w:ascii="Arial" w:cs="Arial" w:eastAsia="Arial" w:hAnsi="Arial"/>
          <w:color w:val="444444"/>
          <w:sz w:val="22"/>
          <w:szCs w:val="22"/>
        </w:rPr>
        <w:t xml:space="preserve">Returns a health report for the plugin: storage mode, number of editions, pages, sections, database size, last backup time, and PHP/WordPress versions. Useful for monitoring and diagnosing issues without logging into the server.</w:t>
      </w:r>
    </w:p>
    <w:p>
      <w:pPr>
        <w:spacing w:after="0" w:before="80"/>
      </w:pPr>
      <w:r>
        <w:t xml:space="preserve"/>
      </w:r>
    </w:p>
    <w:p>
      <w:pPr>
        <w:spacing w:after="100" w:before="60"/>
      </w:pPr>
      <w:r>
        <w:rPr>
          <w:rFonts w:ascii="Arial" w:cs="Arial" w:eastAsia="Arial" w:hAnsi="Arial"/>
          <w:color w:val="444444"/>
          <w:sz w:val="22"/>
          <w:szCs w:val="22"/>
        </w:rPr>
        <w:t xml:space="preserve">Summary of all endpoints: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1660"/>
        <w:gridCol w:w="310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1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CDN-Cacheable</w:t>
            </w:r>
          </w:p>
        </w:tc>
        <w:tc>
          <w:tcPr>
            <w:tcW w:type="dxa" w:w="3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/data/settings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 (1 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Global 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/data/dates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Yes (5 min)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Available edition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/data/editions/{date}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 (5 min / 24 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All pages for one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/data/version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Yes (30 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Version probe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Legacy full data (kept for compatibility)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POST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Yes (JWT)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Full save (all editions)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/data/page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 (JWT)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Atomic page save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/data/section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PUT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Yes (JWT)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Atomic section 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/data/health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GET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Yes (admin)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No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Plugin health report</w:t>
            </w:r>
          </w:p>
        </w:tc>
      </w:tr>
    </w:tbl>
    <w:p>
      <w:r>
        <w:br w:type="page"/>
      </w:r>
    </w:p>
    <w:p>
      <w:pPr>
        <w:pStyle w:val="Heading1"/>
        <w:spacing w:after="120" w:before="360"/>
      </w:pPr>
      <w:r>
        <w:rPr>
          <w:rFonts w:ascii="Arial" w:cs="Arial" w:eastAsia="Arial" w:hAnsi="Arial"/>
          <w:b/>
          <w:bCs/>
          <w:color w:val="1F5C99"/>
          <w:sz w:val="32"/>
          <w:szCs w:val="32"/>
        </w:rPr>
        <w:t xml:space="preserve">6. Storage Architecture Upgrade</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Previously, all newspaper data — every edition, every page, every article section, and global settings — was stored as a single large JSON blob in the WordPress database. This caused two problems: (1) every request loaded the entire database even if only one date was needed, and (2) two editors saving at the same time could silently overwrite each other.</w:t>
      </w:r>
    </w:p>
    <w:p>
      <w:pPr>
        <w:spacing w:after="0" w:before="80"/>
      </w:pPr>
      <w:r>
        <w:t xml:space="preserve"/>
      </w:r>
    </w:p>
    <w:p>
      <w:pPr>
        <w:pStyle w:val="Heading2"/>
        <w:spacing w:after="100" w:before="280"/>
      </w:pPr>
      <w:r>
        <w:rPr>
          <w:rFonts w:ascii="Arial" w:cs="Arial" w:eastAsia="Arial" w:hAnsi="Arial"/>
          <w:b/>
          <w:bCs/>
          <w:color w:val="0D7377"/>
          <w:sz w:val="26"/>
          <w:szCs w:val="26"/>
        </w:rPr>
        <w:t xml:space="preserve">6.1  Per-Date Storage Split</w:t>
      </w:r>
    </w:p>
    <w:p>
      <w:pPr>
        <w:spacing w:after="100" w:before="60"/>
      </w:pPr>
      <w:r>
        <w:rPr>
          <w:rFonts w:ascii="Arial" w:cs="Arial" w:eastAsia="Arial" w:hAnsi="Arial"/>
          <w:color w:val="444444"/>
          <w:sz w:val="22"/>
          <w:szCs w:val="22"/>
        </w:rPr>
        <w:t xml:space="preserve">The database is now split into purpose-specific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 Key</w:t>
            </w:r>
          </w:p>
        </w:tc>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Contains</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dn_settings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Logo, language, social links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Read by GET /data/settings — loaded once per hour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dn_data_index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List of dates + current version 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Read by GET /data/dates — very lightweight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dn_edition_YYYY-MM-DD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All pages/sections for one 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Read by GET /data/editions/{date} — one key per date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dn_data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Legacy full blob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Kept for backward compatibility; still updated on every save</w:t>
            </w:r>
          </w:p>
        </w:tc>
      </w:tr>
    </w:tbl>
    <w:p>
      <w:pPr>
        <w:spacing w:after="0" w:before="60"/>
      </w:pPr>
      <w:r>
        <w:t xml:space="preserve"/>
      </w:r>
    </w:p>
    <w:p>
      <w:pPr>
        <w:spacing w:after="100" w:before="60"/>
      </w:pPr>
      <w:r>
        <w:rPr>
          <w:rFonts w:ascii="Arial" w:cs="Arial" w:eastAsia="Arial" w:hAnsi="Arial"/>
          <w:i/>
          <w:iCs/>
          <w:color w:val="444444"/>
          <w:sz w:val="22"/>
          <w:szCs w:val="22"/>
        </w:rPr>
        <w:t xml:space="preserve">The migration from the old structure to the new one happens automatically — silently and safely on the first request after the plugin updates. No manual action is required. If needed, reverting to the old plugin version restores full backward compatibility because the original dn_data blob is never deleted.</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6.2  Version Tracking &amp; Conflict Detection</w:t>
      </w:r>
    </w:p>
    <w:p>
      <w:pPr>
        <w:spacing w:after="100" w:before="60"/>
      </w:pPr>
      <w:r>
        <w:rPr>
          <w:rFonts w:ascii="Arial" w:cs="Arial" w:eastAsia="Arial" w:hAnsi="Arial"/>
          <w:color w:val="444444"/>
          <w:sz w:val="22"/>
          <w:szCs w:val="22"/>
        </w:rPr>
        <w:t xml:space="preserve">Every record in the database now carries a dataVersion — a precise timestamp that increments on every save. When an editor submits a save, the server compares the version they send with the version currently in the database:</w:t>
      </w:r>
    </w:p>
    <w:p>
      <w:pPr>
        <w:pStyle w:val="ListParagraph"/>
        <w:numPr>
          <w:ilvl w:val="0"/>
          <w:numId w:val="2"/>
        </w:numPr>
        <w:spacing w:after="40" w:before="40"/>
      </w:pPr>
      <w:r>
        <w:rPr>
          <w:rFonts w:ascii="Arial" w:cs="Arial" w:eastAsia="Arial" w:hAnsi="Arial"/>
          <w:color w:val="444444"/>
          <w:sz w:val="22"/>
          <w:szCs w:val="22"/>
        </w:rPr>
        <w:t xml:space="preserve">If they match: save proceeds normally.</w:t>
      </w:r>
    </w:p>
    <w:p>
      <w:pPr>
        <w:pStyle w:val="ListParagraph"/>
        <w:numPr>
          <w:ilvl w:val="0"/>
          <w:numId w:val="2"/>
        </w:numPr>
        <w:spacing w:after="40" w:before="40"/>
      </w:pPr>
      <w:r>
        <w:rPr>
          <w:rFonts w:ascii="Arial" w:cs="Arial" w:eastAsia="Arial" w:hAnsi="Arial"/>
          <w:color w:val="444444"/>
          <w:sz w:val="22"/>
          <w:szCs w:val="22"/>
        </w:rPr>
        <w:t xml:space="preserve">If they differ: the server returns a 409 Conflict response with the message "version-mismatch".</w:t>
      </w:r>
    </w:p>
    <w:p>
      <w:pPr>
        <w:pStyle w:val="ListParagraph"/>
        <w:numPr>
          <w:ilvl w:val="0"/>
          <w:numId w:val="2"/>
        </w:numPr>
        <w:spacing w:after="40" w:before="40"/>
      </w:pPr>
      <w:r>
        <w:rPr>
          <w:rFonts w:ascii="Arial" w:cs="Arial" w:eastAsia="Arial" w:hAnsi="Arial"/>
          <w:color w:val="444444"/>
          <w:sz w:val="22"/>
          <w:szCs w:val="22"/>
        </w:rPr>
        <w:t xml:space="preserve">The editor sees a clear dialog asking whether to reload (safe) or force-save (overwrite — for admins).</w:t>
      </w:r>
    </w:p>
    <w:p>
      <w:r>
        <w:br w:type="page"/>
      </w:r>
    </w:p>
    <w:p>
      <w:pPr>
        <w:pStyle w:val="Heading1"/>
        <w:spacing w:after="120" w:before="360"/>
      </w:pPr>
      <w:r>
        <w:rPr>
          <w:rFonts w:ascii="Arial" w:cs="Arial" w:eastAsia="Arial" w:hAnsi="Arial"/>
          <w:b/>
          <w:bCs/>
          <w:color w:val="1F5C99"/>
          <w:sz w:val="32"/>
          <w:szCs w:val="32"/>
        </w:rPr>
        <w:t xml:space="preserve">7. Collaboration &amp; Editorial Safety Features</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Three features were added specifically for multi-editor workflows, ensuring that the editorial team can work simultaneously without stepping on each other.</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7.1  Page Locking</w:t>
      </w:r>
    </w:p>
    <w:p>
      <w:pPr>
        <w:spacing w:after="100" w:before="60"/>
      </w:pPr>
      <w:r>
        <w:rPr>
          <w:rFonts w:ascii="Arial" w:cs="Arial" w:eastAsia="Arial" w:hAnsi="Arial"/>
          <w:color w:val="444444"/>
          <w:sz w:val="22"/>
          <w:szCs w:val="22"/>
        </w:rPr>
        <w:t xml:space="preserve">When an editor opens a page for editing, the system automatically acquires a lock on that page. Other editors who open the same page see a visible lock banner showing who is editing. Buttons that would modify the page are disabled until the lock is released.</w:t>
      </w:r>
    </w:p>
    <w:p>
      <w:pPr>
        <w:spacing w:after="100" w:before="60"/>
      </w:pPr>
      <w:r>
        <w:rPr>
          <w:rFonts w:ascii="Arial" w:cs="Arial" w:eastAsia="Arial" w:hAnsi="Arial"/>
          <w:color w:val="444444"/>
          <w:sz w:val="22"/>
          <w:szCs w:val="22"/>
        </w:rPr>
        <w:t xml:space="preserve">Locks expire after 90 seconds of inactivity — the editor's browser sends a heartbeat every 30 seconds to keep the lock alive. If the editor's browser closes or crashes, the lock expires naturally. Administrators can force-release any lock from the Settings panel.</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7.2  Loading Safety &amp; UI Feedback</w:t>
      </w:r>
    </w:p>
    <w:p>
      <w:pPr>
        <w:spacing w:after="100" w:before="60"/>
      </w:pPr>
      <w:r>
        <w:rPr>
          <w:rFonts w:ascii="Arial" w:cs="Arial" w:eastAsia="Arial" w:hAnsi="Arial"/>
          <w:color w:val="444444"/>
          <w:sz w:val="22"/>
          <w:szCs w:val="22"/>
        </w:rPr>
        <w:t xml:space="preserve">A full-screen loader now blocks further interaction while a save is in progress. This prevents duplicate saves from rapid button clicks. If a save takes longer than 30 seconds, the loader shows a "slow response" warning message so the editor knows something may be wrong.</w:t>
      </w:r>
    </w:p>
    <w:p>
      <w:pPr>
        <w:spacing w:after="0" w:before="100"/>
      </w:pPr>
      <w:r>
        <w:t xml:space="preserve"/>
      </w:r>
    </w:p>
    <w:p>
      <w:pPr>
        <w:pStyle w:val="Heading2"/>
        <w:spacing w:after="100" w:before="280"/>
      </w:pPr>
      <w:r>
        <w:rPr>
          <w:rFonts w:ascii="Arial" w:cs="Arial" w:eastAsia="Arial" w:hAnsi="Arial"/>
          <w:b/>
          <w:bCs/>
          <w:color w:val="0D7377"/>
          <w:sz w:val="26"/>
          <w:szCs w:val="26"/>
        </w:rPr>
        <w:t xml:space="preserve">7.3  Activity Log</w:t>
      </w:r>
    </w:p>
    <w:p>
      <w:pPr>
        <w:spacing w:after="100" w:before="60"/>
      </w:pPr>
      <w:r>
        <w:rPr>
          <w:rFonts w:ascii="Arial" w:cs="Arial" w:eastAsia="Arial" w:hAnsi="Arial"/>
          <w:color w:val="444444"/>
          <w:sz w:val="22"/>
          <w:szCs w:val="22"/>
        </w:rPr>
        <w:t xml:space="preserve">Every significant admin action is now recorded in an activity log — who did what, and when. The log stores up to 500 entries and is viewable from the admin interface with filtering by action type and date range. Entries can be exported as a CSV file.</w:t>
      </w:r>
    </w:p>
    <w:p>
      <w:pPr>
        <w:spacing w:after="100" w:before="60"/>
      </w:pPr>
      <w:r>
        <w:rPr>
          <w:rFonts w:ascii="Arial" w:cs="Arial" w:eastAsia="Arial" w:hAnsi="Arial"/>
          <w:color w:val="444444"/>
          <w:sz w:val="22"/>
          <w:szCs w:val="22"/>
        </w:rPr>
        <w:t xml:space="preserve">IP addresses in the log are anonymised: the last byte of IPv4 addresses and the last 80 bits of IPv6 addresses are masked.</w:t>
      </w:r>
    </w:p>
    <w:p>
      <w:pPr>
        <w:spacing w:after="0" w:before="60"/>
      </w:pPr>
      <w:r>
        <w:t xml:space="preserve"/>
      </w:r>
    </w:p>
    <w:p>
      <w:pPr>
        <w:spacing w:after="100" w:before="60"/>
      </w:pPr>
      <w:r>
        <w:rPr>
          <w:rFonts w:ascii="Arial" w:cs="Arial" w:eastAsia="Arial" w:hAnsi="Arial"/>
          <w:color w:val="444444"/>
          <w:sz w:val="22"/>
          <w:szCs w:val="22"/>
        </w:rPr>
        <w:t xml:space="preserve">Logged events:</w:t>
      </w:r>
    </w:p>
    <w:p>
      <w:pPr>
        <w:pStyle w:val="ListParagraph"/>
        <w:numPr>
          <w:ilvl w:val="0"/>
          <w:numId w:val="2"/>
        </w:numPr>
        <w:spacing w:after="40" w:before="40"/>
      </w:pPr>
      <w:r>
        <w:rPr>
          <w:rFonts w:ascii="Arial" w:cs="Arial" w:eastAsia="Arial" w:hAnsi="Arial"/>
          <w:color w:val="444444"/>
          <w:sz w:val="22"/>
          <w:szCs w:val="22"/>
        </w:rPr>
        <w:t xml:space="preserve">Admin login and logout</w:t>
      </w:r>
    </w:p>
    <w:p>
      <w:pPr>
        <w:pStyle w:val="ListParagraph"/>
        <w:numPr>
          <w:ilvl w:val="0"/>
          <w:numId w:val="2"/>
        </w:numPr>
        <w:spacing w:after="40" w:before="40"/>
      </w:pPr>
      <w:r>
        <w:rPr>
          <w:rFonts w:ascii="Arial" w:cs="Arial" w:eastAsia="Arial" w:hAnsi="Arial"/>
          <w:color w:val="444444"/>
          <w:sz w:val="22"/>
          <w:szCs w:val="22"/>
        </w:rPr>
        <w:t xml:space="preserve">Data saves (with counts of editions, pages, and sections changed)</w:t>
      </w:r>
    </w:p>
    <w:p>
      <w:pPr>
        <w:pStyle w:val="ListParagraph"/>
        <w:numPr>
          <w:ilvl w:val="0"/>
          <w:numId w:val="2"/>
        </w:numPr>
        <w:spacing w:after="40" w:before="40"/>
      </w:pPr>
      <w:r>
        <w:rPr>
          <w:rFonts w:ascii="Arial" w:cs="Arial" w:eastAsia="Arial" w:hAnsi="Arial"/>
          <w:color w:val="444444"/>
          <w:sz w:val="22"/>
          <w:szCs w:val="22"/>
        </w:rPr>
        <w:t xml:space="preserve">Backup restore</w:t>
      </w:r>
    </w:p>
    <w:p>
      <w:pPr>
        <w:pStyle w:val="ListParagraph"/>
        <w:numPr>
          <w:ilvl w:val="0"/>
          <w:numId w:val="2"/>
        </w:numPr>
        <w:spacing w:after="40" w:before="40"/>
      </w:pPr>
      <w:r>
        <w:rPr>
          <w:rFonts w:ascii="Arial" w:cs="Arial" w:eastAsia="Arial" w:hAnsi="Arial"/>
          <w:color w:val="444444"/>
          <w:sz w:val="22"/>
          <w:szCs w:val="22"/>
        </w:rPr>
        <w:t xml:space="preserve">Rebuild from sections</w:t>
      </w:r>
    </w:p>
    <w:p>
      <w:pPr>
        <w:pStyle w:val="ListParagraph"/>
        <w:numPr>
          <w:ilvl w:val="0"/>
          <w:numId w:val="2"/>
        </w:numPr>
        <w:spacing w:after="40" w:before="40"/>
      </w:pPr>
      <w:r>
        <w:rPr>
          <w:rFonts w:ascii="Arial" w:cs="Arial" w:eastAsia="Arial" w:hAnsi="Arial"/>
          <w:color w:val="444444"/>
          <w:sz w:val="22"/>
          <w:szCs w:val="22"/>
        </w:rPr>
        <w:t xml:space="preserve">Export download</w:t>
      </w:r>
    </w:p>
    <w:p>
      <w:r>
        <w:br w:type="page"/>
      </w:r>
    </w:p>
    <w:p>
      <w:pPr>
        <w:pStyle w:val="Heading1"/>
        <w:spacing w:after="120" w:before="360"/>
      </w:pPr>
      <w:r>
        <w:rPr>
          <w:rFonts w:ascii="Arial" w:cs="Arial" w:eastAsia="Arial" w:hAnsi="Arial"/>
          <w:b/>
          <w:bCs/>
          <w:color w:val="1F5C99"/>
          <w:sz w:val="32"/>
          <w:szCs w:val="32"/>
        </w:rPr>
        <w:t xml:space="preserve">8. Comparative Performance Metrics</w:t>
      </w:r>
    </w:p>
    <w:p>
      <w:pPr>
        <w:pBdr>
          <w:bottom w:val="single" w:color="1F5C99"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FFF3CD"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Note: Exact load-time measurements depend on server configuration, CDN, and reader network conditions. The figures below are estimates based on architectural changes — real-world gains may vary. A live performance audit using Lighthouse is recommended after deployment.</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8.1  Data Transfer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300"/>
        <w:gridCol w:w="21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w:t>
            </w:r>
          </w:p>
        </w:tc>
        <w:tc>
          <w:tcPr>
            <w:tcW w:type="dxa" w:w="2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First load — today's edition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~full blob (all editions)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Settings + dates + today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Smaller, proportional to total history size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Second load (same session)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~full blob again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Served from in-memory cache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Near-zero bytes transferred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Return visit (new session)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~full blob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App from Service Worker; data from localStorage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Instant — no network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Offline visit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Fails — white screen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Works — shows last cached edition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Full offline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Version check (background)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Full version endpoint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30-second in-memory cache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1 network request per 30 s vs continuous</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8.2  Server Load Reduction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 type</w:t>
            </w:r>
          </w:p>
        </w:tc>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w:t>
            </w:r>
          </w:p>
        </w:tc>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Public read (repeat visit)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WordPress PHP executes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CDN/browser cache; PHP not invoked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Background version polls (reader)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~60 requests/hour per tab</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~12 requests/hour per tab (5x fewer)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Admin save race condition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Silent data loss possible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409 Conflict returned; no data lost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Bot/scraper traffic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Unlimited — no protection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Hard-capped at 120 req/min/IP</w:t>
            </w:r>
          </w:p>
        </w:tc>
      </w:tr>
    </w:tbl>
    <w:p>
      <w:pPr>
        <w:spacing w:after="0" w:before="100"/>
      </w:pPr>
      <w:r>
        <w:t xml:space="preserve"/>
      </w:r>
    </w:p>
    <w:p>
      <w:pPr>
        <w:pStyle w:val="Heading2"/>
        <w:spacing w:after="100" w:before="280"/>
      </w:pPr>
      <w:r>
        <w:rPr>
          <w:rFonts w:ascii="Arial" w:cs="Arial" w:eastAsia="Arial" w:hAnsi="Arial"/>
          <w:b/>
          <w:bCs/>
          <w:color w:val="0D7377"/>
          <w:sz w:val="26"/>
          <w:szCs w:val="26"/>
        </w:rPr>
        <w:t xml:space="preserve">8.3  JavaScript Bundle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60"/>
        <w:gridCol w:w="280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Bundle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 (raw)</w:t>
            </w:r>
          </w:p>
        </w:tc>
        <w:tc>
          <w:tcPr>
            <w:tcW w:type="dxa" w:w="1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Transferred (gzip)</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downloaded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Initial (reader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690 kB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~170 kB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On first page visit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Admin editor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699 kB</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~163 kB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Only when admin panel opened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Rich text editor (Quill)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201 kB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~52 kB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Only when editor opened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Total (reader, worst case)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690 kB</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~170 kB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Everything needed for reading</w:t>
            </w:r>
          </w:p>
        </w:tc>
      </w:tr>
    </w:tbl>
    <w:p>
      <w:pPr>
        <w:spacing w:after="100" w:before="60"/>
      </w:pPr>
      <w:r>
        <w:rPr>
          <w:rFonts w:ascii="Arial" w:cs="Arial" w:eastAsia="Arial" w:hAnsi="Arial"/>
          <w:i/>
          <w:iCs/>
          <w:color w:val="444444"/>
          <w:sz w:val="22"/>
          <w:szCs w:val="22"/>
        </w:rPr>
        <w:t xml:space="preserve">The admin editor and rich text editor are lazy-loaded, meaning readers never download them. Only the 170 kB initial bundle is required to read the newspaper.</w:t>
      </w:r>
    </w:p>
    <w:p>
      <w:r>
        <w:br w:type="page"/>
      </w:r>
    </w:p>
    <w:p>
      <w:pPr>
        <w:pStyle w:val="Heading1"/>
        <w:spacing w:after="120" w:before="360"/>
      </w:pPr>
      <w:r>
        <w:rPr>
          <w:rFonts w:ascii="Arial" w:cs="Arial" w:eastAsia="Arial" w:hAnsi="Arial"/>
          <w:b/>
          <w:bCs/>
          <w:color w:val="1F5C99"/>
          <w:sz w:val="32"/>
          <w:szCs w:val="32"/>
        </w:rPr>
        <w:t xml:space="preserve">9. What Stays the Same</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A key principle of this upgrade was non-breaking change. Everything that worked before still works, and all existing data is preserved.</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The original GET /data endpoint is unchanged and still returns the full data blob.</w:t>
      </w:r>
    </w:p>
    <w:p>
      <w:pPr>
        <w:pStyle w:val="ListParagraph"/>
        <w:numPr>
          <w:ilvl w:val="0"/>
          <w:numId w:val="2"/>
        </w:numPr>
        <w:spacing w:after="40" w:before="40"/>
      </w:pPr>
      <w:r>
        <w:rPr>
          <w:rFonts w:ascii="Arial" w:cs="Arial" w:eastAsia="Arial" w:hAnsi="Arial"/>
          <w:color w:val="444444"/>
          <w:sz w:val="22"/>
          <w:szCs w:val="22"/>
        </w:rPr>
        <w:t xml:space="preserve">All existing admin functionality — save, publish, import, export, backup — works identically.</w:t>
      </w:r>
    </w:p>
    <w:p>
      <w:pPr>
        <w:pStyle w:val="ListParagraph"/>
        <w:numPr>
          <w:ilvl w:val="0"/>
          <w:numId w:val="2"/>
        </w:numPr>
        <w:spacing w:after="40" w:before="40"/>
      </w:pPr>
      <w:r>
        <w:rPr>
          <w:rFonts w:ascii="Arial" w:cs="Arial" w:eastAsia="Arial" w:hAnsi="Arial"/>
          <w:color w:val="444444"/>
          <w:sz w:val="22"/>
          <w:szCs w:val="22"/>
        </w:rPr>
        <w:t xml:space="preserve">The reader interface looks and behaves the same.</w:t>
      </w:r>
    </w:p>
    <w:p>
      <w:pPr>
        <w:pStyle w:val="ListParagraph"/>
        <w:numPr>
          <w:ilvl w:val="0"/>
          <w:numId w:val="2"/>
        </w:numPr>
        <w:spacing w:after="40" w:before="40"/>
      </w:pPr>
      <w:r>
        <w:rPr>
          <w:rFonts w:ascii="Arial" w:cs="Arial" w:eastAsia="Arial" w:hAnsi="Arial"/>
          <w:color w:val="444444"/>
          <w:sz w:val="22"/>
          <w:szCs w:val="22"/>
        </w:rPr>
        <w:t xml:space="preserve">All newspaper content (pages, sections, images, articles) is preserved exactly.</w:t>
      </w:r>
    </w:p>
    <w:p>
      <w:pPr>
        <w:pStyle w:val="ListParagraph"/>
        <w:numPr>
          <w:ilvl w:val="0"/>
          <w:numId w:val="2"/>
        </w:numPr>
        <w:spacing w:after="40" w:before="40"/>
      </w:pPr>
      <w:r>
        <w:rPr>
          <w:rFonts w:ascii="Arial" w:cs="Arial" w:eastAsia="Arial" w:hAnsi="Arial"/>
          <w:color w:val="444444"/>
          <w:sz w:val="22"/>
          <w:szCs w:val="22"/>
        </w:rPr>
        <w:t xml:space="preserve">The WordPress plugin can be rolled back to the previous version at any time — the legacy dn_data database key is always kept up to 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2"/>
              <w:left w:val="single" w:color="1F5C99" w:sz="12"/>
              <w:bottom w:val="single" w:color="CCCCCC" w:sz="2"/>
              <w:right w:val="single" w:color="CCCCCC" w:sz="2"/>
            </w:tcBorders>
            <w:shd w:fill="D6F0E7" w:val="clear"/>
            <w:tcMar>
              <w:top w:type="dxa" w:w="100"/>
              <w:left w:type="dxa" w:w="160"/>
              <w:bottom w:type="dxa" w:w="100"/>
              <w:right w:type="dxa" w:w="160"/>
            </w:tcMar>
          </w:tcPr>
          <w:p>
            <w:pPr>
              <w:spacing w:after="0" w:before="0"/>
            </w:pPr>
            <w:r>
              <w:rPr>
                <w:rFonts w:ascii="Arial" w:cs="Arial" w:eastAsia="Arial" w:hAnsi="Arial"/>
                <w:color w:val="444444"/>
                <w:sz w:val="22"/>
                <w:szCs w:val="22"/>
              </w:rPr>
              <w:t xml:space="preserve">The entire upgrade was delivered without any breaking changes to the user interface or data structures. Readers see a faster, more reliable platform. Editors gain new safety tools. No retraining is required.</w:t>
            </w:r>
          </w:p>
        </w:tc>
      </w:tr>
    </w:tbl>
    <w:p>
      <w:r>
        <w:br w:type="page"/>
      </w:r>
    </w:p>
    <w:p>
      <w:pPr>
        <w:pStyle w:val="Heading1"/>
        <w:spacing w:after="120" w:before="360"/>
      </w:pPr>
      <w:r>
        <w:rPr>
          <w:rFonts w:ascii="Arial" w:cs="Arial" w:eastAsia="Arial" w:hAnsi="Arial"/>
          <w:b/>
          <w:bCs/>
          <w:color w:val="1F5C99"/>
          <w:sz w:val="32"/>
          <w:szCs w:val="32"/>
        </w:rPr>
        <w:t xml:space="preserve">10. Future Recommendations</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The current upgrade has put a solid foundation in place. The following improvements are recommended as logical next steps when time and resources allow.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Enforce Content-Security-Policy (currently report-only)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Block XSS attacks in production, not just log them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Low — review reports first, then flip to enforce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CDN integration (e.g., Cloudflare)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API responses served from edge nodes globally; sub-100ms for readers worldwide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Medium — DNS change + cache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OnPush change detection on main reader component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Further Angular rendering savings; ~20% CPU reduction on older devices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High — requires auditing all state mutations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Image optimisation (WebP conversion)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Newspaper images served as WebP; 30-50% smaller than JPEG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Medium — server-side conversion on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Lighthouse CI in deployment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Automated performance regression alerts on every code 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Low — single GitHub Action step</w:t>
            </w:r>
          </w:p>
        </w:tc>
      </w:tr>
    </w:tbl>
    <w:p>
      <w:r>
        <w:br w:type="page"/>
      </w:r>
    </w:p>
    <w:p>
      <w:pPr>
        <w:pStyle w:val="Heading1"/>
        <w:spacing w:after="120" w:before="360"/>
      </w:pPr>
      <w:r>
        <w:rPr>
          <w:rFonts w:ascii="Arial" w:cs="Arial" w:eastAsia="Arial" w:hAnsi="Arial"/>
          <w:b/>
          <w:bCs/>
          <w:color w:val="1F5C99"/>
          <w:sz w:val="32"/>
          <w:szCs w:val="32"/>
        </w:rPr>
        <w:t xml:space="preserve">11. Glossary</w:t>
      </w:r>
    </w:p>
    <w:p>
      <w:pPr>
        <w:pBdr>
          <w:bottom w:val="single" w:color="1F5C99" w:sz="6" w:space="1"/>
        </w:pBdr>
        <w:spacing w:after="80" w:before="80"/>
      </w:pPr>
      <w:r>
        <w:t xml:space="preserve"/>
      </w:r>
    </w:p>
    <w:p>
      <w:pPr>
        <w:spacing w:after="100" w:before="60"/>
      </w:pPr>
      <w:r>
        <w:rPr>
          <w:rFonts w:ascii="Arial" w:cs="Arial" w:eastAsia="Arial" w:hAnsi="Arial"/>
          <w:color w:val="444444"/>
          <w:sz w:val="22"/>
          <w:szCs w:val="22"/>
        </w:rPr>
        <w:t xml:space="preserve">Plain-language definitions for technical terms used in this document.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Plain English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Angular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The web framework used to build the reader-facing newspaper 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API / Endpoint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 URL that the app calls to get or send data to the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Bundle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The compressed JavaScript file the browser downloads to run the 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Cache / Caching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Saving a copy of data locally so it can be reused without fetching it again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CDN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 network of servers around the world that serve cached copies close to the reader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CSP (Content Security Policy)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 browser instruction that restricts which scripts and resources a page may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ETag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 fingerprint the server attaches to a response; the browser sends it back to ask "has this changed?"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JWT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 signed digital credential used by the admin to prove identity to the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LCP (Largest Contentful Paint)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 Google performance metric measuring how quickly the main visible content appears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OnPush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An Angular optimisation that skips re-drawing a component until its data actually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PWA (Progressive Web App)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 web app that can be installed on a device and used offline like a native 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Rate Limiting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Blocking a client that sends too many requests in a short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Service Worker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 background script that intercepts network requests and serves from cache when offline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WAF (Web Application Firewall)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444444"/>
                <w:sz w:val="20"/>
                <w:szCs w:val="20"/>
              </w:rPr>
              <w:t xml:space="preserve">A security layer that filters malicious traffic before it reaches the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XSS (Cross-Site Scripting)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444444"/>
                <w:sz w:val="20"/>
                <w:szCs w:val="20"/>
              </w:rPr>
              <w:t xml:space="preserve">An attack where malicious scripts are injected into a web page</w:t>
            </w:r>
          </w:p>
        </w:tc>
      </w:tr>
    </w:tbl>
    <w:p>
      <w:pPr>
        <w:spacing w:after="0" w:before="160"/>
      </w:pPr>
      <w:r>
        <w:t xml:space="preserve"/>
      </w:r>
    </w:p>
    <w:p>
      <w:pPr>
        <w:pBdr>
          <w:bottom w:val="single" w:color="1F5C99" w:sz="6" w:space="1"/>
        </w:pBdr>
        <w:spacing w:after="80" w:before="80"/>
      </w:pPr>
      <w:r>
        <w:t xml:space="preserve"/>
      </w:r>
    </w:p>
    <w:p>
      <w:pPr>
        <w:spacing w:after="0" w:before="80"/>
        <w:jc w:val="center"/>
      </w:pPr>
      <w:r>
        <w:rPr>
          <w:rFonts w:ascii="Arial" w:cs="Arial" w:eastAsia="Arial" w:hAnsi="Arial"/>
          <w:i/>
          <w:iCs/>
          <w:color w:val="444444"/>
          <w:sz w:val="18"/>
          <w:szCs w:val="18"/>
        </w:rPr>
        <w:t xml:space="preserve">Daily Sangram Digital Newspaper Platform  —  Architecture &amp; Performance Report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r>
      <w:rPr>
        <w:rFonts w:ascii="Arial" w:cs="Arial" w:eastAsia="Arial" w:hAnsi="Arial"/>
        <w:color w:val="444444"/>
        <w:sz w:val="18"/>
        <w:szCs w:val="18"/>
      </w:rPr>
      <w:t xml:space="preserve">   |   Confidential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tabs>
        <w:tab w:val="right" w:pos="9360"/>
      </w:tabs>
    </w:pPr>
    <w:r>
      <w:rPr>
        <w:rFonts w:ascii="Arial" w:cs="Arial" w:eastAsia="Arial" w:hAnsi="Arial"/>
        <w:b/>
        <w:bCs/>
        <w:color w:val="1F5C99"/>
        <w:sz w:val="18"/>
        <w:szCs w:val="18"/>
      </w:rPr>
      <w:t xml:space="preserve">Daily Sangram Digital Newspaper</w:t>
    </w:r>
    <w:r>
      <w:rPr>
        <w:rFonts w:ascii="Arial" w:cs="Arial" w:eastAsia="Arial" w:hAnsi="Arial"/>
        <w:sz w:val="18"/>
        <w:szCs w:val="18"/>
      </w:rPr>
      <w:t xml:space="preserve">	</w:t>
    </w:r>
    <w:r>
      <w:rPr>
        <w:rFonts w:ascii="Arial" w:cs="Arial" w:eastAsia="Arial" w:hAnsi="Arial"/>
        <w:color w:val="444444"/>
        <w:sz w:val="18"/>
        <w:szCs w:val="18"/>
      </w:rPr>
      <w:t xml:space="preserve">Architecture &amp; Performance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2026-06-09T06:48:17.697Z</dcterms:created>
  <dcterms:modified xsi:type="dcterms:W3CDTF">2026-06-09T06:48:17.697Z</dcterms:modified>
</cp:coreProperties>
</file>

<file path=docProps/custom.xml><?xml version="1.0" encoding="utf-8"?>
<Properties xmlns="http://schemas.openxmlformats.org/officeDocument/2006/custom-properties" xmlns:vt="http://schemas.openxmlformats.org/officeDocument/2006/docPropsVTypes"/>
</file>