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253B820" w14:textId="77777777" w:rsidR="00AE40A8" w:rsidRPr="000A04F4" w:rsidRDefault="00AE40A8" w:rsidP="000A04F4">
      <w:pPr>
        <w:spacing w:line="480" w:lineRule="auto"/>
        <w:ind w:firstLine="720"/>
        <w:jc w:val="center"/>
        <w:rPr>
          <w:rFonts w:ascii="Times New Roman" w:hAnsi="Times New Roman" w:cs="Times New Roman"/>
          <w:b/>
          <w:bCs/>
        </w:rPr>
      </w:pPr>
    </w:p>
    <w:p w14:paraId="710AB273" w14:textId="77777777" w:rsidR="00AE40A8" w:rsidRPr="000A04F4" w:rsidRDefault="00AE40A8" w:rsidP="000A04F4">
      <w:pPr>
        <w:spacing w:line="480" w:lineRule="auto"/>
        <w:ind w:firstLine="720"/>
        <w:jc w:val="center"/>
        <w:rPr>
          <w:rFonts w:ascii="Times New Roman" w:hAnsi="Times New Roman" w:cs="Times New Roman"/>
          <w:b/>
          <w:bCs/>
        </w:rPr>
      </w:pPr>
    </w:p>
    <w:p w14:paraId="638C64DC" w14:textId="77777777" w:rsidR="00AE40A8" w:rsidRPr="000A04F4" w:rsidRDefault="00AE40A8" w:rsidP="000A04F4">
      <w:pPr>
        <w:spacing w:line="480" w:lineRule="auto"/>
        <w:ind w:firstLine="720"/>
        <w:jc w:val="center"/>
        <w:rPr>
          <w:rFonts w:ascii="Times New Roman" w:hAnsi="Times New Roman" w:cs="Times New Roman"/>
          <w:b/>
          <w:bCs/>
          <w:sz w:val="28"/>
          <w:szCs w:val="28"/>
        </w:rPr>
      </w:pPr>
    </w:p>
    <w:p w14:paraId="67D7B262" w14:textId="0AD4C074" w:rsidR="00AE40A8" w:rsidRDefault="00AE40A8" w:rsidP="000A04F4">
      <w:pPr>
        <w:spacing w:line="480" w:lineRule="auto"/>
        <w:ind w:firstLine="720"/>
        <w:jc w:val="center"/>
        <w:rPr>
          <w:rFonts w:ascii="Times New Roman" w:hAnsi="Times New Roman" w:cs="Times New Roman"/>
          <w:b/>
          <w:bCs/>
          <w:sz w:val="28"/>
          <w:szCs w:val="28"/>
        </w:rPr>
      </w:pPr>
      <w:r w:rsidRPr="000A04F4">
        <w:rPr>
          <w:rFonts w:ascii="Times New Roman" w:hAnsi="Times New Roman" w:cs="Times New Roman"/>
          <w:b/>
          <w:bCs/>
          <w:sz w:val="28"/>
          <w:szCs w:val="28"/>
        </w:rPr>
        <w:t>CS 2</w:t>
      </w:r>
      <w:r w:rsidR="001E3B53">
        <w:rPr>
          <w:rFonts w:ascii="Times New Roman" w:hAnsi="Times New Roman" w:cs="Times New Roman"/>
          <w:b/>
          <w:bCs/>
          <w:sz w:val="28"/>
          <w:szCs w:val="28"/>
        </w:rPr>
        <w:t>3</w:t>
      </w:r>
      <w:r w:rsidRPr="000A04F4">
        <w:rPr>
          <w:rFonts w:ascii="Times New Roman" w:hAnsi="Times New Roman" w:cs="Times New Roman"/>
          <w:b/>
          <w:bCs/>
          <w:sz w:val="28"/>
          <w:szCs w:val="28"/>
        </w:rPr>
        <w:t xml:space="preserve">0 Module </w:t>
      </w:r>
      <w:r w:rsidR="001E3B53">
        <w:rPr>
          <w:rFonts w:ascii="Times New Roman" w:hAnsi="Times New Roman" w:cs="Times New Roman"/>
          <w:b/>
          <w:bCs/>
          <w:sz w:val="28"/>
          <w:szCs w:val="28"/>
        </w:rPr>
        <w:t>Four</w:t>
      </w:r>
      <w:r w:rsidRPr="000A04F4">
        <w:rPr>
          <w:rFonts w:ascii="Times New Roman" w:hAnsi="Times New Roman" w:cs="Times New Roman"/>
          <w:b/>
          <w:bCs/>
          <w:sz w:val="28"/>
          <w:szCs w:val="28"/>
        </w:rPr>
        <w:t xml:space="preserve"> Journal</w:t>
      </w:r>
    </w:p>
    <w:p w14:paraId="58E337A3" w14:textId="7BD09B6B" w:rsidR="00AE40A8" w:rsidRDefault="001E3B53" w:rsidP="000A04F4">
      <w:pPr>
        <w:spacing w:line="480" w:lineRule="auto"/>
        <w:ind w:firstLine="720"/>
        <w:jc w:val="center"/>
        <w:rPr>
          <w:rFonts w:ascii="Times New Roman" w:hAnsi="Times New Roman" w:cs="Times New Roman"/>
          <w:b/>
          <w:bCs/>
          <w:sz w:val="28"/>
          <w:szCs w:val="28"/>
        </w:rPr>
      </w:pPr>
      <w:r w:rsidRPr="001E3B53">
        <w:rPr>
          <w:rFonts w:ascii="Times New Roman" w:hAnsi="Times New Roman" w:cs="Times New Roman"/>
          <w:b/>
          <w:bCs/>
          <w:sz w:val="28"/>
          <w:szCs w:val="28"/>
        </w:rPr>
        <w:t>Software Application Requirements</w:t>
      </w:r>
    </w:p>
    <w:p w14:paraId="21DD0611" w14:textId="77777777" w:rsidR="001E3B53" w:rsidRPr="000A04F4" w:rsidRDefault="001E3B53" w:rsidP="000A04F4">
      <w:pPr>
        <w:spacing w:line="480" w:lineRule="auto"/>
        <w:ind w:firstLine="720"/>
        <w:jc w:val="center"/>
        <w:rPr>
          <w:rFonts w:ascii="Times New Roman" w:hAnsi="Times New Roman" w:cs="Times New Roman"/>
          <w:sz w:val="28"/>
          <w:szCs w:val="28"/>
        </w:rPr>
      </w:pPr>
    </w:p>
    <w:p w14:paraId="1FDA407C" w14:textId="77777777" w:rsidR="00AE40A8" w:rsidRPr="000A04F4" w:rsidRDefault="00AE40A8" w:rsidP="000A04F4">
      <w:pPr>
        <w:spacing w:line="480" w:lineRule="auto"/>
        <w:ind w:firstLine="720"/>
        <w:jc w:val="center"/>
        <w:rPr>
          <w:rFonts w:ascii="Times New Roman" w:hAnsi="Times New Roman" w:cs="Times New Roman"/>
          <w:sz w:val="28"/>
          <w:szCs w:val="28"/>
        </w:rPr>
      </w:pPr>
      <w:r w:rsidRPr="000A04F4">
        <w:rPr>
          <w:rFonts w:ascii="Times New Roman" w:hAnsi="Times New Roman" w:cs="Times New Roman"/>
          <w:sz w:val="28"/>
          <w:szCs w:val="28"/>
        </w:rPr>
        <w:t>Southern New Hampshire University</w:t>
      </w:r>
    </w:p>
    <w:p w14:paraId="12E8877A" w14:textId="77777777" w:rsidR="00AE40A8" w:rsidRPr="000A04F4" w:rsidRDefault="00AE40A8" w:rsidP="000A04F4">
      <w:pPr>
        <w:spacing w:line="480" w:lineRule="auto"/>
        <w:ind w:firstLine="720"/>
        <w:jc w:val="center"/>
        <w:rPr>
          <w:rFonts w:ascii="Times New Roman" w:hAnsi="Times New Roman" w:cs="Times New Roman"/>
          <w:sz w:val="28"/>
          <w:szCs w:val="28"/>
        </w:rPr>
      </w:pPr>
    </w:p>
    <w:p w14:paraId="7DA21029" w14:textId="0642AF79" w:rsidR="00AE40A8" w:rsidRPr="000A04F4" w:rsidRDefault="00AE40A8" w:rsidP="000A04F4">
      <w:pPr>
        <w:spacing w:line="480" w:lineRule="auto"/>
        <w:ind w:firstLine="720"/>
        <w:jc w:val="center"/>
        <w:rPr>
          <w:rFonts w:ascii="Times New Roman" w:hAnsi="Times New Roman" w:cs="Times New Roman"/>
          <w:sz w:val="28"/>
          <w:szCs w:val="28"/>
        </w:rPr>
      </w:pPr>
      <w:r w:rsidRPr="000A04F4">
        <w:rPr>
          <w:rFonts w:ascii="Times New Roman" w:hAnsi="Times New Roman" w:cs="Times New Roman"/>
          <w:sz w:val="28"/>
          <w:szCs w:val="28"/>
        </w:rPr>
        <w:t>CS-2</w:t>
      </w:r>
      <w:r w:rsidR="001E3B53">
        <w:rPr>
          <w:rFonts w:ascii="Times New Roman" w:hAnsi="Times New Roman" w:cs="Times New Roman"/>
          <w:sz w:val="28"/>
          <w:szCs w:val="28"/>
        </w:rPr>
        <w:t>3</w:t>
      </w:r>
      <w:r w:rsidRPr="000A04F4">
        <w:rPr>
          <w:rFonts w:ascii="Times New Roman" w:hAnsi="Times New Roman" w:cs="Times New Roman"/>
          <w:sz w:val="28"/>
          <w:szCs w:val="28"/>
        </w:rPr>
        <w:t xml:space="preserve">0: </w:t>
      </w:r>
      <w:r w:rsidR="001E3B53">
        <w:rPr>
          <w:rFonts w:ascii="Times New Roman" w:hAnsi="Times New Roman" w:cs="Times New Roman"/>
          <w:sz w:val="28"/>
          <w:szCs w:val="28"/>
        </w:rPr>
        <w:t>Operating Platforms</w:t>
      </w:r>
    </w:p>
    <w:p w14:paraId="4D52E19D" w14:textId="77777777" w:rsidR="00AE40A8" w:rsidRPr="000A04F4" w:rsidRDefault="00AE40A8" w:rsidP="000A04F4">
      <w:pPr>
        <w:spacing w:line="480" w:lineRule="auto"/>
        <w:ind w:firstLine="720"/>
        <w:jc w:val="center"/>
        <w:rPr>
          <w:rFonts w:ascii="Times New Roman" w:hAnsi="Times New Roman" w:cs="Times New Roman"/>
          <w:sz w:val="28"/>
          <w:szCs w:val="28"/>
        </w:rPr>
      </w:pPr>
    </w:p>
    <w:p w14:paraId="7FA63373" w14:textId="77777777" w:rsidR="00AE40A8" w:rsidRPr="000A04F4" w:rsidRDefault="00AE40A8" w:rsidP="000A04F4">
      <w:pPr>
        <w:spacing w:line="480" w:lineRule="auto"/>
        <w:ind w:firstLine="720"/>
        <w:jc w:val="center"/>
        <w:rPr>
          <w:rFonts w:ascii="Times New Roman" w:hAnsi="Times New Roman" w:cs="Times New Roman"/>
          <w:sz w:val="28"/>
          <w:szCs w:val="28"/>
        </w:rPr>
      </w:pPr>
      <w:r w:rsidRPr="000A04F4">
        <w:rPr>
          <w:rFonts w:ascii="Times New Roman" w:hAnsi="Times New Roman" w:cs="Times New Roman"/>
          <w:sz w:val="28"/>
          <w:szCs w:val="28"/>
        </w:rPr>
        <w:t>Richard Hren</w:t>
      </w:r>
    </w:p>
    <w:p w14:paraId="2610C6CE" w14:textId="77777777" w:rsidR="00AE40A8" w:rsidRPr="000A04F4" w:rsidRDefault="00AE40A8" w:rsidP="000A04F4">
      <w:pPr>
        <w:spacing w:line="480" w:lineRule="auto"/>
        <w:ind w:firstLine="720"/>
        <w:rPr>
          <w:rFonts w:ascii="Times New Roman" w:hAnsi="Times New Roman" w:cs="Times New Roman"/>
          <w:sz w:val="28"/>
          <w:szCs w:val="28"/>
        </w:rPr>
      </w:pPr>
    </w:p>
    <w:p w14:paraId="6CA78268" w14:textId="00A7B210" w:rsidR="00AE40A8" w:rsidRPr="000A04F4" w:rsidRDefault="00AE40A8" w:rsidP="000A04F4">
      <w:pPr>
        <w:spacing w:line="480" w:lineRule="auto"/>
        <w:ind w:firstLine="720"/>
        <w:jc w:val="center"/>
        <w:rPr>
          <w:rFonts w:ascii="Times New Roman" w:hAnsi="Times New Roman" w:cs="Times New Roman"/>
          <w:sz w:val="28"/>
          <w:szCs w:val="28"/>
        </w:rPr>
      </w:pPr>
      <w:r w:rsidRPr="000A04F4">
        <w:rPr>
          <w:rFonts w:ascii="Times New Roman" w:hAnsi="Times New Roman" w:cs="Times New Roman"/>
          <w:sz w:val="28"/>
          <w:szCs w:val="28"/>
        </w:rPr>
        <w:t xml:space="preserve">Professor </w:t>
      </w:r>
      <w:r w:rsidR="001E3B53">
        <w:rPr>
          <w:rFonts w:ascii="Times New Roman" w:hAnsi="Times New Roman" w:cs="Times New Roman"/>
          <w:sz w:val="28"/>
          <w:szCs w:val="28"/>
        </w:rPr>
        <w:t>Fredericks</w:t>
      </w:r>
    </w:p>
    <w:p w14:paraId="7142CB1C" w14:textId="77777777" w:rsidR="00AE40A8" w:rsidRPr="000A04F4" w:rsidRDefault="00AE40A8" w:rsidP="000A04F4">
      <w:pPr>
        <w:spacing w:line="480" w:lineRule="auto"/>
        <w:ind w:firstLine="720"/>
        <w:jc w:val="center"/>
        <w:rPr>
          <w:rFonts w:ascii="Times New Roman" w:hAnsi="Times New Roman" w:cs="Times New Roman"/>
          <w:sz w:val="28"/>
          <w:szCs w:val="28"/>
        </w:rPr>
      </w:pPr>
    </w:p>
    <w:p w14:paraId="2A76F0C7" w14:textId="124F1D3E" w:rsidR="00AE40A8" w:rsidRPr="000A04F4" w:rsidRDefault="001E3B53" w:rsidP="000A04F4">
      <w:pPr>
        <w:spacing w:line="480" w:lineRule="auto"/>
        <w:ind w:firstLine="720"/>
        <w:jc w:val="center"/>
        <w:rPr>
          <w:rFonts w:ascii="Times New Roman" w:hAnsi="Times New Roman" w:cs="Times New Roman"/>
          <w:sz w:val="28"/>
          <w:szCs w:val="28"/>
        </w:rPr>
      </w:pPr>
      <w:r>
        <w:rPr>
          <w:rFonts w:ascii="Times New Roman" w:hAnsi="Times New Roman" w:cs="Times New Roman"/>
          <w:sz w:val="28"/>
          <w:szCs w:val="28"/>
        </w:rPr>
        <w:t>May 28</w:t>
      </w:r>
      <w:r w:rsidR="00AE40A8" w:rsidRPr="000A04F4">
        <w:rPr>
          <w:rFonts w:ascii="Times New Roman" w:hAnsi="Times New Roman" w:cs="Times New Roman"/>
          <w:sz w:val="28"/>
          <w:szCs w:val="28"/>
        </w:rPr>
        <w:t>, 2026</w:t>
      </w:r>
    </w:p>
    <w:p w14:paraId="541464C7" w14:textId="77777777" w:rsidR="00AE40A8" w:rsidRPr="000A04F4" w:rsidRDefault="00AE40A8" w:rsidP="000A04F4">
      <w:pPr>
        <w:spacing w:line="480" w:lineRule="auto"/>
        <w:ind w:firstLine="720"/>
        <w:jc w:val="center"/>
        <w:rPr>
          <w:rFonts w:ascii="Times New Roman" w:hAnsi="Times New Roman" w:cs="Times New Roman"/>
        </w:rPr>
      </w:pPr>
    </w:p>
    <w:p w14:paraId="689311A6" w14:textId="2D6B078D" w:rsidR="00AE40A8" w:rsidRPr="000A04F4" w:rsidRDefault="00AE40A8" w:rsidP="000A04F4">
      <w:pPr>
        <w:suppressAutoHyphens w:val="0"/>
        <w:spacing w:before="40" w:after="40" w:line="480" w:lineRule="auto"/>
        <w:rPr>
          <w:rFonts w:ascii="Times New Roman" w:hAnsi="Times New Roman" w:cs="Times New Roman"/>
        </w:rPr>
      </w:pPr>
      <w:r w:rsidRPr="000A04F4">
        <w:rPr>
          <w:rFonts w:ascii="Times New Roman" w:hAnsi="Times New Roman" w:cs="Times New Roman"/>
        </w:rPr>
        <w:br w:type="page"/>
      </w:r>
    </w:p>
    <w:p w14:paraId="5179A03D" w14:textId="77777777" w:rsidR="001E3B53" w:rsidRPr="001E3B53" w:rsidRDefault="00187F63" w:rsidP="001E3B53">
      <w:pPr>
        <w:spacing w:line="360" w:lineRule="auto"/>
        <w:rPr>
          <w:rFonts w:ascii="Times New Roman" w:hAnsi="Times New Roman" w:cs="Times New Roman"/>
        </w:rPr>
      </w:pPr>
      <w:r>
        <w:rPr>
          <w:rFonts w:ascii="Times New Roman" w:hAnsi="Times New Roman" w:cs="Times New Roman"/>
        </w:rPr>
        <w:lastRenderedPageBreak/>
        <w:t xml:space="preserve"> </w:t>
      </w:r>
      <w:r w:rsidR="001E3B53" w:rsidRPr="001E3B53">
        <w:rPr>
          <w:rFonts w:ascii="Times New Roman" w:hAnsi="Times New Roman" w:cs="Times New Roman"/>
        </w:rPr>
        <w:t>The client-server architectural pattern is an effective way to separate application functionality into multiple layers that can communicate independently while still working together as a complete system. In this module, the gaming application used a REST-style API to allow communication between the server side and multiple client-side environments. This design approach makes the application easier to maintain, expand, and support across different operating systems and platforms.</w:t>
      </w:r>
    </w:p>
    <w:p w14:paraId="42053740" w14:textId="77777777" w:rsidR="001E3B53" w:rsidRPr="001E3B53" w:rsidRDefault="001E3B53" w:rsidP="001E3B53">
      <w:pPr>
        <w:spacing w:line="360" w:lineRule="auto"/>
        <w:rPr>
          <w:rFonts w:ascii="Times New Roman" w:hAnsi="Times New Roman" w:cs="Times New Roman"/>
        </w:rPr>
      </w:pPr>
    </w:p>
    <w:p w14:paraId="5D256C16" w14:textId="77777777" w:rsidR="001E3B53" w:rsidRPr="001E3B53" w:rsidRDefault="001E3B53" w:rsidP="001E3B53">
      <w:pPr>
        <w:spacing w:line="360" w:lineRule="auto"/>
        <w:rPr>
          <w:rFonts w:ascii="Times New Roman" w:hAnsi="Times New Roman" w:cs="Times New Roman"/>
        </w:rPr>
      </w:pPr>
      <w:r w:rsidRPr="001E3B53">
        <w:rPr>
          <w:rFonts w:ascii="Times New Roman" w:hAnsi="Times New Roman" w:cs="Times New Roman"/>
        </w:rPr>
        <w:t>One major advantage of the client-server pattern is scalability. Instead of building separate standalone applications for every operating system, developers can centralize the business logic and data management on the server while allowing multiple clients to access the same resources through HTTP requests. This reduces duplicate development effort and creates consistency across platforms. In this assignment, the REST API provided a standard communication layer that allowed the application to support different clients while still accessing the same game user information and authentication system.</w:t>
      </w:r>
    </w:p>
    <w:p w14:paraId="7FB08006" w14:textId="77777777" w:rsidR="001E3B53" w:rsidRPr="001E3B53" w:rsidRDefault="001E3B53" w:rsidP="001E3B53">
      <w:pPr>
        <w:spacing w:line="360" w:lineRule="auto"/>
        <w:rPr>
          <w:rFonts w:ascii="Times New Roman" w:hAnsi="Times New Roman" w:cs="Times New Roman"/>
        </w:rPr>
      </w:pPr>
    </w:p>
    <w:p w14:paraId="312C65EF" w14:textId="0FBC1049" w:rsidR="001E3B53" w:rsidRPr="001E3B53" w:rsidRDefault="001E3B53" w:rsidP="001E3B53">
      <w:pPr>
        <w:spacing w:line="360" w:lineRule="auto"/>
        <w:rPr>
          <w:rFonts w:ascii="Times New Roman" w:hAnsi="Times New Roman" w:cs="Times New Roman"/>
        </w:rPr>
      </w:pPr>
      <w:r w:rsidRPr="001E3B53">
        <w:rPr>
          <w:rFonts w:ascii="Times New Roman" w:hAnsi="Times New Roman" w:cs="Times New Roman"/>
        </w:rPr>
        <w:t xml:space="preserve">From the server side, the application </w:t>
      </w:r>
      <w:r w:rsidR="006B3B2D" w:rsidRPr="001E3B53">
        <w:rPr>
          <w:rFonts w:ascii="Times New Roman" w:hAnsi="Times New Roman" w:cs="Times New Roman"/>
        </w:rPr>
        <w:t>managed</w:t>
      </w:r>
      <w:r w:rsidRPr="001E3B53">
        <w:rPr>
          <w:rFonts w:ascii="Times New Roman" w:hAnsi="Times New Roman" w:cs="Times New Roman"/>
        </w:rPr>
        <w:t xml:space="preserve"> the core responsibilities of authentication, authorization, validation, and data management. Using Dropwizard and Jersey, the REST API exposed endpoints that allowed clients to request data from the server using HTTP methods such as GET and POST. The server also used Basic Authentication and role-based security to control which users could access certain resources. For example, the ADMIN role was allowed to create users while the USER role was restricted to viewing specific game user information. The server returned data in JSON format, which makes it platform-independent and easy for different clients to process.</w:t>
      </w:r>
    </w:p>
    <w:p w14:paraId="0F4F5021" w14:textId="77777777" w:rsidR="001E3B53" w:rsidRPr="001E3B53" w:rsidRDefault="001E3B53" w:rsidP="001E3B53">
      <w:pPr>
        <w:spacing w:line="360" w:lineRule="auto"/>
        <w:rPr>
          <w:rFonts w:ascii="Times New Roman" w:hAnsi="Times New Roman" w:cs="Times New Roman"/>
        </w:rPr>
      </w:pPr>
    </w:p>
    <w:p w14:paraId="70C1AE58" w14:textId="77777777" w:rsidR="001E3B53" w:rsidRPr="001E3B53" w:rsidRDefault="001E3B53" w:rsidP="001E3B53">
      <w:pPr>
        <w:spacing w:line="360" w:lineRule="auto"/>
        <w:rPr>
          <w:rFonts w:ascii="Times New Roman" w:hAnsi="Times New Roman" w:cs="Times New Roman"/>
        </w:rPr>
      </w:pPr>
      <w:r w:rsidRPr="001E3B53">
        <w:rPr>
          <w:rFonts w:ascii="Times New Roman" w:hAnsi="Times New Roman" w:cs="Times New Roman"/>
        </w:rPr>
        <w:t>The REST API style is important because it creates a standardized communication method between the client and server. Regardless of whether the client application is running on Android, Windows, a web browser, or another platform, the communication process remains consistent through HTTP requests and JSON responses. This makes the system flexible and easier to expand in the future.</w:t>
      </w:r>
    </w:p>
    <w:p w14:paraId="514A5430" w14:textId="77777777" w:rsidR="001E3B53" w:rsidRPr="001E3B53" w:rsidRDefault="001E3B53" w:rsidP="001E3B53">
      <w:pPr>
        <w:spacing w:line="360" w:lineRule="auto"/>
        <w:rPr>
          <w:rFonts w:ascii="Times New Roman" w:hAnsi="Times New Roman" w:cs="Times New Roman"/>
        </w:rPr>
      </w:pPr>
    </w:p>
    <w:p w14:paraId="2B8C96C5" w14:textId="2E9E09B6" w:rsidR="001E3B53" w:rsidRPr="001E3B53" w:rsidRDefault="001E3B53" w:rsidP="001E3B53">
      <w:pPr>
        <w:spacing w:line="360" w:lineRule="auto"/>
        <w:rPr>
          <w:rFonts w:ascii="Times New Roman" w:hAnsi="Times New Roman" w:cs="Times New Roman"/>
        </w:rPr>
      </w:pPr>
      <w:r w:rsidRPr="001E3B53">
        <w:rPr>
          <w:rFonts w:ascii="Times New Roman" w:hAnsi="Times New Roman" w:cs="Times New Roman"/>
        </w:rPr>
        <w:t xml:space="preserve">On the client side, developers must ensure that each client application can </w:t>
      </w:r>
      <w:r w:rsidR="006B3B2D" w:rsidRPr="001E3B53">
        <w:rPr>
          <w:rFonts w:ascii="Times New Roman" w:hAnsi="Times New Roman" w:cs="Times New Roman"/>
        </w:rPr>
        <w:t>effectively communicate</w:t>
      </w:r>
      <w:r w:rsidRPr="001E3B53">
        <w:rPr>
          <w:rFonts w:ascii="Times New Roman" w:hAnsi="Times New Roman" w:cs="Times New Roman"/>
        </w:rPr>
        <w:t xml:space="preserve"> with the REST API and interpret the server responses correctly. The client applications would need user interface components, login screens, networking support, and error handling capabilities. Developers would also need to test the application across multiple operating systems and screen sizes to ensure compatibility and usability. Since this project involved multiple clients connecting to the same server, maintaining consistent API endpoints and response formatting </w:t>
      </w:r>
      <w:r w:rsidR="009863E0" w:rsidRPr="001E3B53">
        <w:rPr>
          <w:rFonts w:ascii="Times New Roman" w:hAnsi="Times New Roman" w:cs="Times New Roman"/>
        </w:rPr>
        <w:t>has become</w:t>
      </w:r>
      <w:r w:rsidRPr="001E3B53">
        <w:rPr>
          <w:rFonts w:ascii="Times New Roman" w:hAnsi="Times New Roman" w:cs="Times New Roman"/>
        </w:rPr>
        <w:t xml:space="preserve"> </w:t>
      </w:r>
      <w:r w:rsidR="006B3B2D" w:rsidRPr="001E3B53">
        <w:rPr>
          <w:rFonts w:ascii="Times New Roman" w:hAnsi="Times New Roman" w:cs="Times New Roman"/>
        </w:rPr>
        <w:t>especially important</w:t>
      </w:r>
      <w:r w:rsidRPr="001E3B53">
        <w:rPr>
          <w:rFonts w:ascii="Times New Roman" w:hAnsi="Times New Roman" w:cs="Times New Roman"/>
        </w:rPr>
        <w:t>.</w:t>
      </w:r>
    </w:p>
    <w:p w14:paraId="4B80DB88" w14:textId="77777777" w:rsidR="001E3B53" w:rsidRPr="001E3B53" w:rsidRDefault="001E3B53" w:rsidP="001E3B53">
      <w:pPr>
        <w:spacing w:line="360" w:lineRule="auto"/>
        <w:rPr>
          <w:rFonts w:ascii="Times New Roman" w:hAnsi="Times New Roman" w:cs="Times New Roman"/>
        </w:rPr>
      </w:pPr>
    </w:p>
    <w:p w14:paraId="2972D3B0" w14:textId="5FF6FC2B" w:rsidR="001E3B53" w:rsidRPr="001E3B53" w:rsidRDefault="001E3B53" w:rsidP="001E3B53">
      <w:pPr>
        <w:spacing w:line="360" w:lineRule="auto"/>
        <w:rPr>
          <w:rFonts w:ascii="Times New Roman" w:hAnsi="Times New Roman" w:cs="Times New Roman"/>
        </w:rPr>
      </w:pPr>
      <w:r w:rsidRPr="001E3B53">
        <w:rPr>
          <w:rFonts w:ascii="Times New Roman" w:hAnsi="Times New Roman" w:cs="Times New Roman"/>
        </w:rPr>
        <w:lastRenderedPageBreak/>
        <w:t xml:space="preserve">If additional users needed to be added to the database, the next development step would </w:t>
      </w:r>
      <w:r w:rsidR="009863E0" w:rsidRPr="001E3B53">
        <w:rPr>
          <w:rFonts w:ascii="Times New Roman" w:hAnsi="Times New Roman" w:cs="Times New Roman"/>
        </w:rPr>
        <w:t>involve</w:t>
      </w:r>
      <w:r w:rsidRPr="001E3B53">
        <w:rPr>
          <w:rFonts w:ascii="Times New Roman" w:hAnsi="Times New Roman" w:cs="Times New Roman"/>
        </w:rPr>
        <w:t xml:space="preserve"> integrating a permanent database system instead of the temporary in-memory data structure used in this assignment. A production environment would require persistent storage, encryption, stronger authentication methods, and more advanced user management capabilities.</w:t>
      </w:r>
    </w:p>
    <w:p w14:paraId="352FD444" w14:textId="77777777" w:rsidR="001E3B53" w:rsidRPr="001E3B53" w:rsidRDefault="001E3B53" w:rsidP="001E3B53">
      <w:pPr>
        <w:spacing w:line="360" w:lineRule="auto"/>
        <w:rPr>
          <w:rFonts w:ascii="Times New Roman" w:hAnsi="Times New Roman" w:cs="Times New Roman"/>
        </w:rPr>
      </w:pPr>
    </w:p>
    <w:p w14:paraId="06EEF991" w14:textId="77777777" w:rsidR="001E3B53" w:rsidRPr="001E3B53" w:rsidRDefault="001E3B53" w:rsidP="001E3B53">
      <w:pPr>
        <w:spacing w:line="360" w:lineRule="auto"/>
        <w:rPr>
          <w:rFonts w:ascii="Times New Roman" w:hAnsi="Times New Roman" w:cs="Times New Roman"/>
        </w:rPr>
      </w:pPr>
      <w:r w:rsidRPr="001E3B53">
        <w:rPr>
          <w:rFonts w:ascii="Times New Roman" w:hAnsi="Times New Roman" w:cs="Times New Roman"/>
        </w:rPr>
        <w:t>Additional features that could improve the game application might include player statistics, multiplayer matchmaking, leaderboards, chat functionality, cloud save capabilities, and notification systems. Security could also be improved by replacing Basic Authentication with token-based authentication or OAuth services.</w:t>
      </w:r>
    </w:p>
    <w:p w14:paraId="18E8E062" w14:textId="77777777" w:rsidR="001E3B53" w:rsidRPr="001E3B53" w:rsidRDefault="001E3B53" w:rsidP="001E3B53">
      <w:pPr>
        <w:spacing w:line="360" w:lineRule="auto"/>
        <w:rPr>
          <w:rFonts w:ascii="Times New Roman" w:hAnsi="Times New Roman" w:cs="Times New Roman"/>
        </w:rPr>
      </w:pPr>
    </w:p>
    <w:p w14:paraId="38F4C5A0" w14:textId="05E99CA2" w:rsidR="001E3B53" w:rsidRPr="001E3B53" w:rsidRDefault="001E3B53" w:rsidP="001E3B53">
      <w:pPr>
        <w:spacing w:line="360" w:lineRule="auto"/>
        <w:rPr>
          <w:rFonts w:ascii="Times New Roman" w:hAnsi="Times New Roman" w:cs="Times New Roman"/>
        </w:rPr>
      </w:pPr>
      <w:r w:rsidRPr="001E3B53">
        <w:rPr>
          <w:rFonts w:ascii="Times New Roman" w:hAnsi="Times New Roman" w:cs="Times New Roman"/>
        </w:rPr>
        <w:t xml:space="preserve">If The Gaming Room wanted to expand the application to additional platforms such as Xbox or PlayStation, the client-server architecture would make that process much easier. Since the server-side REST API already centralizes the application logic and data access, developers would </w:t>
      </w:r>
      <w:r w:rsidR="009863E0" w:rsidRPr="001E3B53">
        <w:rPr>
          <w:rFonts w:ascii="Times New Roman" w:hAnsi="Times New Roman" w:cs="Times New Roman"/>
        </w:rPr>
        <w:t>need</w:t>
      </w:r>
      <w:r w:rsidRPr="001E3B53">
        <w:rPr>
          <w:rFonts w:ascii="Times New Roman" w:hAnsi="Times New Roman" w:cs="Times New Roman"/>
        </w:rPr>
        <w:t xml:space="preserve"> to create compatible client interfaces for the new gaming systems while continuing to use the same backend API services. This demonstrates one of the greatest advantages of the client-server design because it allows the server and clients to evolve independently without requiring the entire system to be rewritten.</w:t>
      </w:r>
    </w:p>
    <w:p w14:paraId="214E638B" w14:textId="77777777" w:rsidR="001E3B53" w:rsidRPr="001E3B53" w:rsidRDefault="001E3B53" w:rsidP="001E3B53">
      <w:pPr>
        <w:spacing w:line="360" w:lineRule="auto"/>
        <w:rPr>
          <w:rFonts w:ascii="Times New Roman" w:hAnsi="Times New Roman" w:cs="Times New Roman"/>
        </w:rPr>
      </w:pPr>
    </w:p>
    <w:p w14:paraId="0A628AD7" w14:textId="1C35D436" w:rsidR="00E019CC" w:rsidRPr="00E019CC" w:rsidRDefault="001E3B53" w:rsidP="001E3B53">
      <w:pPr>
        <w:spacing w:line="360" w:lineRule="auto"/>
        <w:rPr>
          <w:rFonts w:ascii="Times New Roman" w:hAnsi="Times New Roman" w:cs="Times New Roman"/>
        </w:rPr>
      </w:pPr>
      <w:r w:rsidRPr="001E3B53">
        <w:rPr>
          <w:rFonts w:ascii="Times New Roman" w:hAnsi="Times New Roman" w:cs="Times New Roman"/>
        </w:rPr>
        <w:t xml:space="preserve">From an Automation Engineer perspective, this architecture is </w:t>
      </w:r>
      <w:r w:rsidR="006B3B2D" w:rsidRPr="001E3B53">
        <w:rPr>
          <w:rFonts w:ascii="Times New Roman" w:hAnsi="Times New Roman" w:cs="Times New Roman"/>
        </w:rPr>
        <w:t>similar</w:t>
      </w:r>
      <w:r w:rsidRPr="001E3B53">
        <w:rPr>
          <w:rFonts w:ascii="Times New Roman" w:hAnsi="Times New Roman" w:cs="Times New Roman"/>
        </w:rPr>
        <w:t xml:space="preserve"> to industrial manufacturing systems where centralized servers communicate with multiple HMIs, PLCs, SCADA systems, and MES platforms across a network. Separating responsibilities between clients and servers improves scalability, reliability, maintainability, and security in both software development and industrial automation environments.</w:t>
      </w:r>
    </w:p>
    <w:sectPr w:rsidR="00E019CC" w:rsidRPr="00E019CC" w:rsidSect="0025303E">
      <w:headerReference w:type="default" r:id="rId10"/>
      <w:footerReference w:type="default" r:id="rId11"/>
      <w:headerReference w:type="first" r:id="rId12"/>
      <w:footerReference w:type="first" r:id="rId13"/>
      <w:pgSz w:w="12240" w:h="15840"/>
      <w:pgMar w:top="1440" w:right="1440" w:bottom="1440"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D63AE" w14:textId="77777777" w:rsidR="00B27C7F" w:rsidRDefault="00B27C7F" w:rsidP="00BB1FA5">
      <w:r>
        <w:separator/>
      </w:r>
    </w:p>
  </w:endnote>
  <w:endnote w:type="continuationSeparator" w:id="0">
    <w:p w14:paraId="38D35F44" w14:textId="77777777" w:rsidR="00B27C7F" w:rsidRDefault="00B27C7F" w:rsidP="00BB1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1629784"/>
      <w:docPartObj>
        <w:docPartGallery w:val="Page Numbers (Bottom of Page)"/>
        <w:docPartUnique/>
      </w:docPartObj>
    </w:sdtPr>
    <w:sdtEndPr>
      <w:rPr>
        <w:noProof/>
      </w:rPr>
    </w:sdtEndPr>
    <w:sdtContent>
      <w:p w14:paraId="49C52EE6" w14:textId="258AE489" w:rsidR="000112BA" w:rsidRDefault="000112B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9DF856" w14:textId="77777777" w:rsidR="00EF0DA3" w:rsidRDefault="00EF0D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799172"/>
      <w:docPartObj>
        <w:docPartGallery w:val="Page Numbers (Bottom of Page)"/>
        <w:docPartUnique/>
      </w:docPartObj>
    </w:sdtPr>
    <w:sdtEndPr>
      <w:rPr>
        <w:noProof/>
      </w:rPr>
    </w:sdtEndPr>
    <w:sdtContent>
      <w:p w14:paraId="64E08B94" w14:textId="4A49D47C" w:rsidR="00364859" w:rsidRPr="00364859" w:rsidRDefault="00364859" w:rsidP="00BB1FA5">
        <w:pPr>
          <w:pStyle w:val="Footer"/>
        </w:pPr>
        <w:r w:rsidRPr="00364859">
          <w:fldChar w:fldCharType="begin"/>
        </w:r>
        <w:r w:rsidRPr="00364859">
          <w:instrText xml:space="preserve"> PAGE   \* MERGEFORMAT </w:instrText>
        </w:r>
        <w:r w:rsidRPr="00364859">
          <w:fldChar w:fldCharType="separate"/>
        </w:r>
        <w:r w:rsidR="00E45EFE">
          <w:rPr>
            <w:noProof/>
          </w:rPr>
          <w:t>1</w:t>
        </w:r>
        <w:r w:rsidRPr="00364859">
          <w:rPr>
            <w:noProof/>
          </w:rPr>
          <w:fldChar w:fldCharType="end"/>
        </w:r>
      </w:p>
    </w:sdtContent>
  </w:sdt>
  <w:p w14:paraId="1B7B5109" w14:textId="77777777" w:rsidR="00364859" w:rsidRDefault="00364859" w:rsidP="00BB1F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994FA" w14:textId="77777777" w:rsidR="00B27C7F" w:rsidRDefault="00B27C7F" w:rsidP="00BB1FA5">
      <w:r>
        <w:separator/>
      </w:r>
    </w:p>
  </w:footnote>
  <w:footnote w:type="continuationSeparator" w:id="0">
    <w:p w14:paraId="32FB44DB" w14:textId="77777777" w:rsidR="00B27C7F" w:rsidRDefault="00B27C7F" w:rsidP="00BB1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86EAE" w14:textId="43ABD7A8" w:rsidR="00E45EFE" w:rsidRDefault="004E2C7D" w:rsidP="004E2C7D">
    <w:pPr>
      <w:pStyle w:val="Header"/>
    </w:pPr>
    <w:r w:rsidRPr="00085B81">
      <w:drawing>
        <wp:inline distT="0" distB="0" distL="0" distR="0" wp14:anchorId="4169DCC6" wp14:editId="15476FF9">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8F142" w14:textId="77777777" w:rsidR="002C1DD7" w:rsidRDefault="00C16E57" w:rsidP="00BB1FA5">
    <w:pPr>
      <w:pStyle w:val="Header"/>
    </w:pPr>
    <w:r>
      <w:drawing>
        <wp:inline distT="0" distB="0" distL="0" distR="0" wp14:anchorId="795D7B3D" wp14:editId="124DCA86">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16303"/>
    <w:multiLevelType w:val="hybridMultilevel"/>
    <w:tmpl w:val="7B3E8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975A98"/>
    <w:multiLevelType w:val="hybridMultilevel"/>
    <w:tmpl w:val="66763C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8024E9"/>
    <w:multiLevelType w:val="hybridMultilevel"/>
    <w:tmpl w:val="44B434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8C6307B"/>
    <w:multiLevelType w:val="hybridMultilevel"/>
    <w:tmpl w:val="5CA20E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96349836">
    <w:abstractNumId w:val="2"/>
  </w:num>
  <w:num w:numId="2" w16cid:durableId="1004549724">
    <w:abstractNumId w:val="1"/>
  </w:num>
  <w:num w:numId="3" w16cid:durableId="483544131">
    <w:abstractNumId w:val="3"/>
  </w:num>
  <w:num w:numId="4" w16cid:durableId="1007252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9F0"/>
    <w:rsid w:val="000112BA"/>
    <w:rsid w:val="000A04F4"/>
    <w:rsid w:val="000D185C"/>
    <w:rsid w:val="000D6532"/>
    <w:rsid w:val="001200F5"/>
    <w:rsid w:val="00157882"/>
    <w:rsid w:val="00175268"/>
    <w:rsid w:val="00187F63"/>
    <w:rsid w:val="001E3B53"/>
    <w:rsid w:val="001F5521"/>
    <w:rsid w:val="0025303E"/>
    <w:rsid w:val="002917D7"/>
    <w:rsid w:val="002A25B5"/>
    <w:rsid w:val="002C1DD7"/>
    <w:rsid w:val="002D15CD"/>
    <w:rsid w:val="003002CF"/>
    <w:rsid w:val="0031281C"/>
    <w:rsid w:val="00360E62"/>
    <w:rsid w:val="00364859"/>
    <w:rsid w:val="0036569E"/>
    <w:rsid w:val="00422400"/>
    <w:rsid w:val="00435D46"/>
    <w:rsid w:val="00456B34"/>
    <w:rsid w:val="00466E74"/>
    <w:rsid w:val="004823A7"/>
    <w:rsid w:val="004C4B8E"/>
    <w:rsid w:val="004E2C7D"/>
    <w:rsid w:val="00583E59"/>
    <w:rsid w:val="005A4365"/>
    <w:rsid w:val="005B3C7E"/>
    <w:rsid w:val="005D7A9D"/>
    <w:rsid w:val="005E26CF"/>
    <w:rsid w:val="006B2513"/>
    <w:rsid w:val="006B3B2D"/>
    <w:rsid w:val="006C6035"/>
    <w:rsid w:val="00714D5B"/>
    <w:rsid w:val="007953BA"/>
    <w:rsid w:val="00796B8C"/>
    <w:rsid w:val="00847D54"/>
    <w:rsid w:val="00892900"/>
    <w:rsid w:val="008A32DE"/>
    <w:rsid w:val="00910179"/>
    <w:rsid w:val="009740B8"/>
    <w:rsid w:val="009863E0"/>
    <w:rsid w:val="00995CE0"/>
    <w:rsid w:val="00A16227"/>
    <w:rsid w:val="00A53DE8"/>
    <w:rsid w:val="00A5622A"/>
    <w:rsid w:val="00A67A09"/>
    <w:rsid w:val="00A85851"/>
    <w:rsid w:val="00A871B1"/>
    <w:rsid w:val="00AE40A8"/>
    <w:rsid w:val="00B05E22"/>
    <w:rsid w:val="00B27C7F"/>
    <w:rsid w:val="00B979F0"/>
    <w:rsid w:val="00BB1FA5"/>
    <w:rsid w:val="00BD27B5"/>
    <w:rsid w:val="00C16E57"/>
    <w:rsid w:val="00C74E60"/>
    <w:rsid w:val="00C77A34"/>
    <w:rsid w:val="00C92B16"/>
    <w:rsid w:val="00CE3B46"/>
    <w:rsid w:val="00D568EA"/>
    <w:rsid w:val="00D6454D"/>
    <w:rsid w:val="00D732BB"/>
    <w:rsid w:val="00DD6D04"/>
    <w:rsid w:val="00E019CC"/>
    <w:rsid w:val="00E44CDC"/>
    <w:rsid w:val="00E45EFE"/>
    <w:rsid w:val="00E66266"/>
    <w:rsid w:val="00EB3D95"/>
    <w:rsid w:val="00EF0DA3"/>
    <w:rsid w:val="00F04D10"/>
    <w:rsid w:val="00F0795E"/>
    <w:rsid w:val="00F3251D"/>
    <w:rsid w:val="00F7464F"/>
    <w:rsid w:val="00F85367"/>
    <w:rsid w:val="00FC6B0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C3AAA"/>
  <w15:docId w15:val="{920222E0-FF6C-4BCC-A983-D42F49896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pPr>
        <w:spacing w:before="40"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B1FA5"/>
    <w:pPr>
      <w:suppressAutoHyphens/>
      <w:spacing w:before="0" w:after="0"/>
    </w:pPr>
    <w:rPr>
      <w:rFonts w:ascii="Calibri" w:hAnsi="Calibri" w:cs="Calibri"/>
      <w:sz w:val="22"/>
      <w:szCs w:val="22"/>
    </w:rPr>
  </w:style>
  <w:style w:type="paragraph" w:styleId="Heading1">
    <w:name w:val="heading 1"/>
    <w:basedOn w:val="Normal"/>
    <w:next w:val="Normal"/>
    <w:rsid w:val="00E45EFE"/>
    <w:pPr>
      <w:jc w:val="center"/>
      <w:outlineLvl w:val="0"/>
    </w:pPr>
    <w:rPr>
      <w:b/>
      <w:sz w:val="24"/>
    </w:rPr>
  </w:style>
  <w:style w:type="paragraph" w:styleId="Heading2">
    <w:name w:val="heading 2"/>
    <w:basedOn w:val="Normal"/>
    <w:next w:val="Normal"/>
    <w:rsid w:val="00E45EFE"/>
    <w:pPr>
      <w:jc w:val="center"/>
      <w:outlineLvl w:val="1"/>
    </w:pPr>
    <w:rPr>
      <w:b/>
    </w:rPr>
  </w:style>
  <w:style w:type="paragraph" w:styleId="Heading3">
    <w:name w:val="heading 3"/>
    <w:basedOn w:val="Normal"/>
    <w:next w:val="Normal"/>
    <w:pPr>
      <w:keepNext/>
      <w:keepLines/>
      <w:outlineLvl w:val="2"/>
    </w:pPr>
    <w:rPr>
      <w:b/>
    </w:rPr>
  </w:style>
  <w:style w:type="paragraph" w:styleId="Heading4">
    <w:name w:val="heading 4"/>
    <w:basedOn w:val="Normal"/>
    <w:next w:val="Normal"/>
    <w:pPr>
      <w:keepNext/>
      <w:keepLines/>
      <w:spacing w:before="240"/>
      <w:outlineLvl w:val="3"/>
    </w:pPr>
    <w:rPr>
      <w:b/>
      <w:sz w:val="24"/>
      <w:szCs w:val="24"/>
    </w:rPr>
  </w:style>
  <w:style w:type="paragraph" w:styleId="Heading5">
    <w:name w:val="heading 5"/>
    <w:basedOn w:val="Normal"/>
    <w:next w:val="Normal"/>
    <w:pPr>
      <w:keepNext/>
      <w:keepLines/>
      <w:spacing w:before="220"/>
      <w:contextualSpacing/>
      <w:outlineLvl w:val="4"/>
    </w:pPr>
    <w:rPr>
      <w:b/>
    </w:rPr>
  </w:style>
  <w:style w:type="paragraph" w:styleId="Heading6">
    <w:name w:val="heading 6"/>
    <w:basedOn w:val="Normal"/>
    <w:next w:val="Normal"/>
    <w:pPr>
      <w:keepNext/>
      <w:keepLines/>
      <w:spacing w:before="20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A85851"/>
    <w:pPr>
      <w:tabs>
        <w:tab w:val="center" w:pos="4680"/>
        <w:tab w:val="right" w:pos="9360"/>
      </w:tabs>
      <w:spacing w:after="200"/>
      <w:jc w:val="center"/>
    </w:pPr>
    <w:rPr>
      <w:noProof/>
      <w:lang w:bidi="ta-IN"/>
    </w:rPr>
  </w:style>
  <w:style w:type="character" w:customStyle="1" w:styleId="HeaderChar">
    <w:name w:val="Header Char"/>
    <w:basedOn w:val="DefaultParagraphFont"/>
    <w:link w:val="Header"/>
    <w:uiPriority w:val="99"/>
    <w:rsid w:val="00A85851"/>
    <w:rPr>
      <w:noProof/>
      <w:lang w:bidi="ta-IN"/>
    </w:rPr>
  </w:style>
  <w:style w:type="paragraph" w:styleId="Footer">
    <w:name w:val="footer"/>
    <w:basedOn w:val="Normal"/>
    <w:link w:val="FooterChar"/>
    <w:uiPriority w:val="99"/>
    <w:unhideWhenUsed/>
    <w:rsid w:val="002C1DD7"/>
    <w:pPr>
      <w:tabs>
        <w:tab w:val="center" w:pos="4680"/>
        <w:tab w:val="right" w:pos="9360"/>
      </w:tabs>
    </w:pPr>
  </w:style>
  <w:style w:type="character" w:customStyle="1" w:styleId="FooterChar">
    <w:name w:val="Footer Char"/>
    <w:basedOn w:val="DefaultParagraphFont"/>
    <w:link w:val="Footer"/>
    <w:uiPriority w:val="99"/>
    <w:rsid w:val="002C1DD7"/>
  </w:style>
  <w:style w:type="paragraph" w:styleId="BalloonText">
    <w:name w:val="Balloon Text"/>
    <w:basedOn w:val="Normal"/>
    <w:link w:val="BalloonTextChar"/>
    <w:uiPriority w:val="99"/>
    <w:semiHidden/>
    <w:unhideWhenUsed/>
    <w:rsid w:val="00E45EF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5EFE"/>
    <w:rPr>
      <w:rFonts w:ascii="Segoe UI" w:hAnsi="Segoe UI" w:cs="Segoe UI"/>
      <w:sz w:val="18"/>
      <w:szCs w:val="18"/>
    </w:rPr>
  </w:style>
  <w:style w:type="character" w:styleId="Hyperlink">
    <w:name w:val="Hyperlink"/>
    <w:uiPriority w:val="99"/>
    <w:unhideWhenUsed/>
    <w:rsid w:val="00E45EFE"/>
    <w:rPr>
      <w:color w:val="0000FF"/>
      <w:u w:val="single"/>
    </w:rPr>
  </w:style>
  <w:style w:type="paragraph" w:styleId="ListParagraph">
    <w:name w:val="List Paragraph"/>
    <w:basedOn w:val="Normal"/>
    <w:uiPriority w:val="34"/>
    <w:qFormat/>
    <w:rsid w:val="00BD27B5"/>
    <w:pPr>
      <w:ind w:left="720"/>
      <w:contextualSpacing/>
    </w:pPr>
  </w:style>
  <w:style w:type="character" w:styleId="UnresolvedMention">
    <w:name w:val="Unresolved Mention"/>
    <w:basedOn w:val="DefaultParagraphFont"/>
    <w:uiPriority w:val="99"/>
    <w:semiHidden/>
    <w:unhideWhenUsed/>
    <w:rsid w:val="009740B8"/>
    <w:rPr>
      <w:color w:val="605E5C"/>
      <w:shd w:val="clear" w:color="auto" w:fill="E1DFDD"/>
    </w:rPr>
  </w:style>
  <w:style w:type="character" w:styleId="FollowedHyperlink">
    <w:name w:val="FollowedHyperlink"/>
    <w:basedOn w:val="DefaultParagraphFont"/>
    <w:uiPriority w:val="99"/>
    <w:semiHidden/>
    <w:unhideWhenUsed/>
    <w:rsid w:val="00F04D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D717CA-9EA6-4970-8966-19BEB755EAE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08D54AF-7F01-48EE-85EF-99ECB7A6C0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2E72530-14D1-4E64-9251-AE1B9284E7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Pages>
  <Words>691</Words>
  <Characters>3941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CS 250 Agile Team Charter Template</vt:lpstr>
    </vt:vector>
  </TitlesOfParts>
  <Company>Southern NH University</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250 Agile Team Charter Template</dc:title>
  <dc:creator>Russo, Jordan</dc:creator>
  <cp:lastModifiedBy>Hren, Richard</cp:lastModifiedBy>
  <cp:revision>17</cp:revision>
  <dcterms:created xsi:type="dcterms:W3CDTF">2026-03-15T19:21:00Z</dcterms:created>
  <dcterms:modified xsi:type="dcterms:W3CDTF">2026-05-28T11:15:00Z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