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E24B00" w14:textId="77777777" w:rsidR="009740B8" w:rsidRDefault="009740B8" w:rsidP="00D732BB">
      <w:pPr>
        <w:ind w:firstLine="720"/>
        <w:jc w:val="center"/>
        <w:rPr>
          <w:rFonts w:ascii="Times New Roman" w:hAnsi="Times New Roman" w:cs="Times New Roman"/>
          <w:sz w:val="24"/>
          <w:szCs w:val="24"/>
        </w:rPr>
      </w:pPr>
    </w:p>
    <w:p w14:paraId="4C8617B9" w14:textId="77777777" w:rsidR="00EF0DA3" w:rsidRDefault="00EF0DA3" w:rsidP="00D732BB">
      <w:pPr>
        <w:ind w:firstLine="720"/>
        <w:jc w:val="center"/>
        <w:rPr>
          <w:rFonts w:ascii="Times New Roman" w:hAnsi="Times New Roman" w:cs="Times New Roman"/>
          <w:sz w:val="24"/>
          <w:szCs w:val="24"/>
        </w:rPr>
      </w:pPr>
    </w:p>
    <w:p w14:paraId="3F5F0BD0" w14:textId="77777777" w:rsidR="00EF0DA3" w:rsidRDefault="00EF0DA3" w:rsidP="00D732BB">
      <w:pPr>
        <w:ind w:firstLine="720"/>
        <w:jc w:val="center"/>
        <w:rPr>
          <w:rFonts w:ascii="Times New Roman" w:hAnsi="Times New Roman" w:cs="Times New Roman"/>
          <w:sz w:val="24"/>
          <w:szCs w:val="24"/>
        </w:rPr>
      </w:pPr>
    </w:p>
    <w:p w14:paraId="222CB0E6" w14:textId="77777777" w:rsidR="00EF0DA3" w:rsidRPr="009740B8" w:rsidRDefault="00EF0DA3" w:rsidP="00D732BB">
      <w:pPr>
        <w:ind w:firstLine="720"/>
        <w:jc w:val="center"/>
        <w:rPr>
          <w:rFonts w:ascii="Times New Roman" w:hAnsi="Times New Roman" w:cs="Times New Roman"/>
          <w:sz w:val="24"/>
          <w:szCs w:val="24"/>
        </w:rPr>
      </w:pPr>
    </w:p>
    <w:p w14:paraId="79D9E9EB" w14:textId="724DB645" w:rsidR="009740B8" w:rsidRPr="00B05E22" w:rsidRDefault="009740B8" w:rsidP="00D732BB">
      <w:pPr>
        <w:spacing w:line="480" w:lineRule="auto"/>
        <w:ind w:firstLine="720"/>
        <w:jc w:val="center"/>
        <w:rPr>
          <w:rFonts w:ascii="Times New Roman" w:hAnsi="Times New Roman" w:cs="Times New Roman"/>
          <w:b/>
          <w:bCs/>
          <w:sz w:val="24"/>
          <w:szCs w:val="24"/>
        </w:rPr>
      </w:pPr>
      <w:r w:rsidRPr="00B05E22">
        <w:rPr>
          <w:rFonts w:ascii="Times New Roman" w:hAnsi="Times New Roman" w:cs="Times New Roman"/>
          <w:b/>
          <w:bCs/>
          <w:sz w:val="24"/>
          <w:szCs w:val="24"/>
        </w:rPr>
        <w:t>CS 250 Module T</w:t>
      </w:r>
      <w:r w:rsidR="00847D54">
        <w:rPr>
          <w:rFonts w:ascii="Times New Roman" w:hAnsi="Times New Roman" w:cs="Times New Roman"/>
          <w:b/>
          <w:bCs/>
          <w:sz w:val="24"/>
          <w:szCs w:val="24"/>
        </w:rPr>
        <w:t>hree</w:t>
      </w:r>
      <w:r w:rsidRPr="00B05E22">
        <w:rPr>
          <w:rFonts w:ascii="Times New Roman" w:hAnsi="Times New Roman" w:cs="Times New Roman"/>
          <w:b/>
          <w:bCs/>
          <w:sz w:val="24"/>
          <w:szCs w:val="24"/>
        </w:rPr>
        <w:t xml:space="preserve"> Journal</w:t>
      </w:r>
    </w:p>
    <w:p w14:paraId="37EFCD4A" w14:textId="77777777" w:rsidR="009740B8" w:rsidRPr="009740B8" w:rsidRDefault="009740B8" w:rsidP="00D732BB">
      <w:pPr>
        <w:spacing w:line="480" w:lineRule="auto"/>
        <w:ind w:firstLine="720"/>
        <w:jc w:val="center"/>
        <w:rPr>
          <w:rFonts w:ascii="Times New Roman" w:hAnsi="Times New Roman" w:cs="Times New Roman"/>
          <w:sz w:val="24"/>
          <w:szCs w:val="24"/>
        </w:rPr>
      </w:pPr>
    </w:p>
    <w:p w14:paraId="6794C177" w14:textId="77777777"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Southern New Hampshire University</w:t>
      </w:r>
    </w:p>
    <w:p w14:paraId="7326328A" w14:textId="77777777" w:rsidR="009740B8" w:rsidRPr="009740B8" w:rsidRDefault="009740B8" w:rsidP="00D732BB">
      <w:pPr>
        <w:spacing w:line="480" w:lineRule="auto"/>
        <w:ind w:firstLine="720"/>
        <w:jc w:val="center"/>
        <w:rPr>
          <w:rFonts w:ascii="Times New Roman" w:hAnsi="Times New Roman" w:cs="Times New Roman"/>
          <w:sz w:val="24"/>
          <w:szCs w:val="24"/>
        </w:rPr>
      </w:pPr>
    </w:p>
    <w:p w14:paraId="50CEE2FF" w14:textId="77777777"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CS-250: Software Development Lifecycle</w:t>
      </w:r>
    </w:p>
    <w:p w14:paraId="5E761F68" w14:textId="77777777" w:rsidR="009740B8" w:rsidRDefault="009740B8" w:rsidP="00D732BB">
      <w:pPr>
        <w:spacing w:line="480" w:lineRule="auto"/>
        <w:ind w:firstLine="720"/>
        <w:jc w:val="center"/>
        <w:rPr>
          <w:rFonts w:ascii="Times New Roman" w:hAnsi="Times New Roman" w:cs="Times New Roman"/>
          <w:sz w:val="24"/>
          <w:szCs w:val="24"/>
        </w:rPr>
      </w:pPr>
    </w:p>
    <w:p w14:paraId="2F96D849" w14:textId="7D6D8181"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Richard Hren</w:t>
      </w:r>
    </w:p>
    <w:p w14:paraId="2C75109E" w14:textId="189FE360" w:rsidR="00B979F0" w:rsidRDefault="00B979F0" w:rsidP="00D732BB">
      <w:pPr>
        <w:spacing w:line="480" w:lineRule="auto"/>
        <w:ind w:firstLine="720"/>
        <w:rPr>
          <w:rFonts w:ascii="Times New Roman" w:hAnsi="Times New Roman" w:cs="Times New Roman"/>
          <w:sz w:val="24"/>
          <w:szCs w:val="24"/>
        </w:rPr>
      </w:pPr>
    </w:p>
    <w:p w14:paraId="646E2611" w14:textId="427B0AC9"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Professor Dantzler</w:t>
      </w:r>
    </w:p>
    <w:p w14:paraId="3918A78E" w14:textId="77777777" w:rsidR="009740B8" w:rsidRPr="009740B8" w:rsidRDefault="009740B8" w:rsidP="00D732BB">
      <w:pPr>
        <w:spacing w:line="480" w:lineRule="auto"/>
        <w:ind w:firstLine="720"/>
        <w:jc w:val="center"/>
        <w:rPr>
          <w:rFonts w:ascii="Times New Roman" w:hAnsi="Times New Roman" w:cs="Times New Roman"/>
          <w:sz w:val="24"/>
          <w:szCs w:val="24"/>
        </w:rPr>
      </w:pPr>
    </w:p>
    <w:p w14:paraId="33ED1AB0" w14:textId="5EFC48F9" w:rsidR="009740B8" w:rsidRDefault="009740B8" w:rsidP="00D732BB">
      <w:pPr>
        <w:spacing w:line="480" w:lineRule="auto"/>
        <w:ind w:firstLine="720"/>
        <w:jc w:val="center"/>
        <w:rPr>
          <w:rFonts w:ascii="Times New Roman" w:hAnsi="Times New Roman" w:cs="Times New Roman"/>
          <w:sz w:val="24"/>
          <w:szCs w:val="24"/>
        </w:rPr>
      </w:pPr>
      <w:r w:rsidRPr="009740B8">
        <w:rPr>
          <w:rFonts w:ascii="Times New Roman" w:hAnsi="Times New Roman" w:cs="Times New Roman"/>
          <w:sz w:val="24"/>
          <w:szCs w:val="24"/>
        </w:rPr>
        <w:t xml:space="preserve">March </w:t>
      </w:r>
      <w:r w:rsidR="00847D54">
        <w:rPr>
          <w:rFonts w:ascii="Times New Roman" w:hAnsi="Times New Roman" w:cs="Times New Roman"/>
          <w:sz w:val="24"/>
          <w:szCs w:val="24"/>
        </w:rPr>
        <w:t>22</w:t>
      </w:r>
      <w:r w:rsidRPr="009740B8">
        <w:rPr>
          <w:rFonts w:ascii="Times New Roman" w:hAnsi="Times New Roman" w:cs="Times New Roman"/>
          <w:sz w:val="24"/>
          <w:szCs w:val="24"/>
        </w:rPr>
        <w:t>, 2026</w:t>
      </w:r>
    </w:p>
    <w:p w14:paraId="258B603E" w14:textId="77777777" w:rsidR="009740B8" w:rsidRDefault="009740B8" w:rsidP="00D732BB">
      <w:pPr>
        <w:spacing w:line="480" w:lineRule="auto"/>
        <w:ind w:firstLine="720"/>
        <w:jc w:val="center"/>
        <w:rPr>
          <w:rFonts w:ascii="Times New Roman" w:hAnsi="Times New Roman" w:cs="Times New Roman"/>
          <w:sz w:val="24"/>
          <w:szCs w:val="24"/>
        </w:rPr>
      </w:pPr>
    </w:p>
    <w:p w14:paraId="36574B50" w14:textId="77777777" w:rsidR="009740B8" w:rsidRDefault="009740B8" w:rsidP="00D732BB">
      <w:pPr>
        <w:spacing w:line="480" w:lineRule="auto"/>
        <w:ind w:firstLine="720"/>
        <w:rPr>
          <w:rFonts w:ascii="Times New Roman" w:hAnsi="Times New Roman" w:cs="Times New Roman"/>
          <w:sz w:val="24"/>
          <w:szCs w:val="24"/>
        </w:rPr>
      </w:pPr>
    </w:p>
    <w:p w14:paraId="34A8932D" w14:textId="77777777" w:rsidR="009740B8" w:rsidRDefault="009740B8" w:rsidP="00D732BB">
      <w:pPr>
        <w:spacing w:line="480" w:lineRule="auto"/>
        <w:ind w:firstLine="720"/>
        <w:rPr>
          <w:rFonts w:ascii="Times New Roman" w:hAnsi="Times New Roman" w:cs="Times New Roman"/>
          <w:sz w:val="24"/>
          <w:szCs w:val="24"/>
        </w:rPr>
      </w:pPr>
    </w:p>
    <w:p w14:paraId="5E8EFB22" w14:textId="4763C6E4" w:rsidR="00847D54" w:rsidRPr="00847D54" w:rsidRDefault="009740B8" w:rsidP="00847D54">
      <w:pPr>
        <w:suppressAutoHyphens w:val="0"/>
        <w:spacing w:before="40" w:after="40"/>
        <w:ind w:firstLine="720"/>
        <w:rPr>
          <w:rFonts w:ascii="Times New Roman" w:hAnsi="Times New Roman" w:cs="Times New Roman"/>
          <w:sz w:val="24"/>
          <w:szCs w:val="24"/>
        </w:rPr>
      </w:pPr>
      <w:r>
        <w:rPr>
          <w:rFonts w:ascii="Times New Roman" w:hAnsi="Times New Roman" w:cs="Times New Roman"/>
          <w:sz w:val="24"/>
          <w:szCs w:val="24"/>
        </w:rPr>
        <w:br w:type="page"/>
      </w:r>
    </w:p>
    <w:p w14:paraId="2E452BAF" w14:textId="03A78CFD" w:rsidR="00847D54" w:rsidRPr="00847D54" w:rsidRDefault="00847D54" w:rsidP="00847D54">
      <w:pPr>
        <w:spacing w:line="480" w:lineRule="auto"/>
        <w:ind w:firstLine="720"/>
        <w:rPr>
          <w:rFonts w:ascii="Times New Roman" w:hAnsi="Times New Roman" w:cs="Times New Roman"/>
          <w:sz w:val="24"/>
          <w:szCs w:val="24"/>
        </w:rPr>
      </w:pPr>
      <w:r w:rsidRPr="00847D54">
        <w:rPr>
          <w:rFonts w:ascii="Times New Roman" w:hAnsi="Times New Roman" w:cs="Times New Roman"/>
          <w:sz w:val="24"/>
          <w:szCs w:val="24"/>
        </w:rPr>
        <w:lastRenderedPageBreak/>
        <w:t xml:space="preserve">In the role of Product Owner for the travel booking software, engaging with users and stakeholders provides several important benefits. First, it ensures that the product being developed aligns with real user needs rather than assumptions. By directly communicating with users, I can better understand their preferences, pain points, and expectations when planning travel. This reduces the risk of developing features that do not add value. Additionally, engaging stakeholders </w:t>
      </w:r>
      <w:r w:rsidRPr="00847D54">
        <w:rPr>
          <w:rFonts w:ascii="Times New Roman" w:hAnsi="Times New Roman" w:cs="Times New Roman"/>
          <w:sz w:val="24"/>
          <w:szCs w:val="24"/>
        </w:rPr>
        <w:t>help</w:t>
      </w:r>
      <w:r w:rsidRPr="00847D54">
        <w:rPr>
          <w:rFonts w:ascii="Times New Roman" w:hAnsi="Times New Roman" w:cs="Times New Roman"/>
          <w:sz w:val="24"/>
          <w:szCs w:val="24"/>
        </w:rPr>
        <w:t xml:space="preserve"> prioritize features based on business goals, timelines, and budget constraints. From my perspective as an Automation Engineer, this is </w:t>
      </w:r>
      <w:r w:rsidRPr="00847D54">
        <w:rPr>
          <w:rFonts w:ascii="Times New Roman" w:hAnsi="Times New Roman" w:cs="Times New Roman"/>
          <w:sz w:val="24"/>
          <w:szCs w:val="24"/>
        </w:rPr>
        <w:t>like</w:t>
      </w:r>
      <w:r w:rsidRPr="00847D54">
        <w:rPr>
          <w:rFonts w:ascii="Times New Roman" w:hAnsi="Times New Roman" w:cs="Times New Roman"/>
          <w:sz w:val="24"/>
          <w:szCs w:val="24"/>
        </w:rPr>
        <w:t xml:space="preserve"> gathering system requirements before implementing a solution—without clear input, the final product may not meet operational needs.</w:t>
      </w:r>
    </w:p>
    <w:p w14:paraId="2EA9945E" w14:textId="77777777" w:rsidR="00847D54" w:rsidRPr="00847D54" w:rsidRDefault="00847D54" w:rsidP="00847D54">
      <w:pPr>
        <w:spacing w:line="480" w:lineRule="auto"/>
        <w:ind w:firstLine="720"/>
        <w:rPr>
          <w:rFonts w:ascii="Times New Roman" w:hAnsi="Times New Roman" w:cs="Times New Roman"/>
          <w:sz w:val="24"/>
          <w:szCs w:val="24"/>
        </w:rPr>
      </w:pPr>
    </w:p>
    <w:p w14:paraId="3AADB20A" w14:textId="048A7E95" w:rsidR="00847D54" w:rsidRPr="00847D54" w:rsidRDefault="00847D54" w:rsidP="00847D54">
      <w:pPr>
        <w:spacing w:line="480" w:lineRule="auto"/>
        <w:ind w:firstLine="720"/>
        <w:rPr>
          <w:rFonts w:ascii="Times New Roman" w:hAnsi="Times New Roman" w:cs="Times New Roman"/>
          <w:sz w:val="24"/>
          <w:szCs w:val="24"/>
        </w:rPr>
      </w:pPr>
      <w:r w:rsidRPr="00847D54">
        <w:rPr>
          <w:rFonts w:ascii="Times New Roman" w:hAnsi="Times New Roman" w:cs="Times New Roman"/>
          <w:sz w:val="24"/>
          <w:szCs w:val="24"/>
        </w:rPr>
        <w:t xml:space="preserve">User stories play a critical role in helping the Scrum Team stay focused and aligned. They translate user needs into actionable development tasks while maintaining a user-centered perspective. In the User Stories assignment, I saw how breaking down requirements into smaller, understandable pieces helps the team estimate effort and plan sprints more effectively. User stories also improve communication across the team because everyone, including developers, testers, and stakeholders, can understand the goal of each feature. This structure is </w:t>
      </w:r>
      <w:r w:rsidRPr="00847D54">
        <w:rPr>
          <w:rFonts w:ascii="Times New Roman" w:hAnsi="Times New Roman" w:cs="Times New Roman"/>
          <w:sz w:val="24"/>
          <w:szCs w:val="24"/>
        </w:rPr>
        <w:t>like</w:t>
      </w:r>
      <w:r w:rsidRPr="00847D54">
        <w:rPr>
          <w:rFonts w:ascii="Times New Roman" w:hAnsi="Times New Roman" w:cs="Times New Roman"/>
          <w:sz w:val="24"/>
          <w:szCs w:val="24"/>
        </w:rPr>
        <w:t xml:space="preserve"> how technical requirements are broken down into manageable steps in engineering projects, making complex systems easier to develop and validate.</w:t>
      </w:r>
    </w:p>
    <w:p w14:paraId="349405F2" w14:textId="77777777" w:rsidR="00847D54" w:rsidRPr="00847D54" w:rsidRDefault="00847D54" w:rsidP="00847D54">
      <w:pPr>
        <w:spacing w:line="480" w:lineRule="auto"/>
        <w:ind w:firstLine="720"/>
        <w:rPr>
          <w:rFonts w:ascii="Times New Roman" w:hAnsi="Times New Roman" w:cs="Times New Roman"/>
          <w:sz w:val="24"/>
          <w:szCs w:val="24"/>
        </w:rPr>
      </w:pPr>
    </w:p>
    <w:p w14:paraId="2DB4E65D" w14:textId="795D3F7D" w:rsidR="00847D54" w:rsidRPr="00847D54" w:rsidRDefault="00847D54" w:rsidP="00847D54">
      <w:pPr>
        <w:spacing w:line="480" w:lineRule="auto"/>
        <w:ind w:firstLine="720"/>
        <w:rPr>
          <w:rFonts w:ascii="Times New Roman" w:hAnsi="Times New Roman" w:cs="Times New Roman"/>
          <w:sz w:val="24"/>
          <w:szCs w:val="24"/>
        </w:rPr>
      </w:pPr>
      <w:r w:rsidRPr="00847D54">
        <w:rPr>
          <w:rFonts w:ascii="Times New Roman" w:hAnsi="Times New Roman" w:cs="Times New Roman"/>
          <w:sz w:val="24"/>
          <w:szCs w:val="24"/>
        </w:rPr>
        <w:t xml:space="preserve">Interviews and user meetings are essential for writing effective user stories because they provide direct insight into how users interact with the system. These interactions allow the Product Owner to ask follow-up questions, clarify vague requirements, and uncover needs that users may not initially express. In my experience, real-time discussions often reveal edge cases </w:t>
      </w:r>
      <w:r w:rsidRPr="00847D54">
        <w:rPr>
          <w:rFonts w:ascii="Times New Roman" w:hAnsi="Times New Roman" w:cs="Times New Roman"/>
          <w:sz w:val="24"/>
          <w:szCs w:val="24"/>
        </w:rPr>
        <w:lastRenderedPageBreak/>
        <w:t xml:space="preserve">or usability concerns that would otherwise be missed. This leads to more accurate and detailed user stories, which </w:t>
      </w:r>
      <w:r w:rsidRPr="00847D54">
        <w:rPr>
          <w:rFonts w:ascii="Times New Roman" w:hAnsi="Times New Roman" w:cs="Times New Roman"/>
          <w:sz w:val="24"/>
          <w:szCs w:val="24"/>
        </w:rPr>
        <w:t>improves</w:t>
      </w:r>
      <w:r w:rsidRPr="00847D54">
        <w:rPr>
          <w:rFonts w:ascii="Times New Roman" w:hAnsi="Times New Roman" w:cs="Times New Roman"/>
          <w:sz w:val="24"/>
          <w:szCs w:val="24"/>
        </w:rPr>
        <w:t xml:space="preserve"> the quality of the final product.</w:t>
      </w:r>
    </w:p>
    <w:p w14:paraId="0FF64246" w14:textId="77777777" w:rsidR="00847D54" w:rsidRPr="00847D54" w:rsidRDefault="00847D54" w:rsidP="00847D54">
      <w:pPr>
        <w:spacing w:line="480" w:lineRule="auto"/>
        <w:ind w:firstLine="720"/>
        <w:rPr>
          <w:rFonts w:ascii="Times New Roman" w:hAnsi="Times New Roman" w:cs="Times New Roman"/>
          <w:sz w:val="24"/>
          <w:szCs w:val="24"/>
        </w:rPr>
      </w:pPr>
    </w:p>
    <w:p w14:paraId="75592BA7" w14:textId="4E351E0F" w:rsidR="00847D54" w:rsidRPr="00847D54" w:rsidRDefault="00847D54" w:rsidP="00847D54">
      <w:pPr>
        <w:spacing w:line="480" w:lineRule="auto"/>
        <w:ind w:firstLine="720"/>
        <w:rPr>
          <w:rFonts w:ascii="Times New Roman" w:hAnsi="Times New Roman" w:cs="Times New Roman"/>
          <w:sz w:val="24"/>
          <w:szCs w:val="24"/>
        </w:rPr>
      </w:pPr>
      <w:r w:rsidRPr="00847D54">
        <w:rPr>
          <w:rFonts w:ascii="Times New Roman" w:hAnsi="Times New Roman" w:cs="Times New Roman"/>
          <w:sz w:val="24"/>
          <w:szCs w:val="24"/>
        </w:rPr>
        <w:t xml:space="preserve">In addition to interviews and meetings, other methods for collecting feedback include surveys, usability testing, analytics data, and customer support feedback. Surveys can gather input from a larger audience, while usability testing allows observation of how users </w:t>
      </w:r>
      <w:r w:rsidRPr="00847D54">
        <w:rPr>
          <w:rFonts w:ascii="Times New Roman" w:hAnsi="Times New Roman" w:cs="Times New Roman"/>
          <w:sz w:val="24"/>
          <w:szCs w:val="24"/>
        </w:rPr>
        <w:t>interact</w:t>
      </w:r>
      <w:r w:rsidRPr="00847D54">
        <w:rPr>
          <w:rFonts w:ascii="Times New Roman" w:hAnsi="Times New Roman" w:cs="Times New Roman"/>
          <w:sz w:val="24"/>
          <w:szCs w:val="24"/>
        </w:rPr>
        <w:t xml:space="preserve"> with the system. Analytics can provide objective data on user behavior, such as which features are most used or where users encounter issues. Customer support feedback is also valuable because it highlights recurring problems and user frustrations. Combining these methods creates a more complete understanding of user needs and helps ensure that user stories are both accurate and actionable.</w:t>
      </w:r>
    </w:p>
    <w:p w14:paraId="78EC96A8" w14:textId="77777777" w:rsidR="00847D54" w:rsidRPr="00847D54" w:rsidRDefault="00847D54" w:rsidP="00847D54">
      <w:pPr>
        <w:spacing w:line="480" w:lineRule="auto"/>
        <w:ind w:firstLine="720"/>
        <w:rPr>
          <w:rFonts w:ascii="Times New Roman" w:hAnsi="Times New Roman" w:cs="Times New Roman"/>
          <w:sz w:val="24"/>
          <w:szCs w:val="24"/>
        </w:rPr>
      </w:pPr>
    </w:p>
    <w:p w14:paraId="62852FCD" w14:textId="275CA7F0" w:rsidR="009740B8" w:rsidRDefault="00847D54" w:rsidP="00847D54">
      <w:pPr>
        <w:spacing w:line="480" w:lineRule="auto"/>
        <w:ind w:firstLine="720"/>
        <w:rPr>
          <w:rFonts w:ascii="Times New Roman" w:hAnsi="Times New Roman" w:cs="Times New Roman"/>
          <w:sz w:val="24"/>
          <w:szCs w:val="24"/>
        </w:rPr>
      </w:pPr>
      <w:r w:rsidRPr="00847D54">
        <w:rPr>
          <w:rFonts w:ascii="Times New Roman" w:hAnsi="Times New Roman" w:cs="Times New Roman"/>
          <w:sz w:val="24"/>
          <w:szCs w:val="24"/>
        </w:rPr>
        <w:t>Overall, engaging with users and stakeholders, developing clear user stories, and using multiple feedback methods are all critical to delivering a successful product. These practices ensure that development efforts remain focused on delivering real value while minimizing wasted time and resources.</w:t>
      </w:r>
    </w:p>
    <w:p w14:paraId="339B202E" w14:textId="612E5602" w:rsidR="009740B8" w:rsidRDefault="009740B8" w:rsidP="00D732BB">
      <w:pPr>
        <w:suppressAutoHyphens w:val="0"/>
        <w:spacing w:before="40" w:after="40"/>
        <w:ind w:firstLine="720"/>
        <w:rPr>
          <w:rFonts w:ascii="Times New Roman" w:hAnsi="Times New Roman" w:cs="Times New Roman"/>
          <w:sz w:val="24"/>
          <w:szCs w:val="24"/>
        </w:rPr>
      </w:pPr>
      <w:r>
        <w:rPr>
          <w:rFonts w:ascii="Times New Roman" w:hAnsi="Times New Roman" w:cs="Times New Roman"/>
          <w:sz w:val="24"/>
          <w:szCs w:val="24"/>
        </w:rPr>
        <w:br w:type="page"/>
      </w:r>
    </w:p>
    <w:p w14:paraId="46822186" w14:textId="2D4BA545" w:rsidR="009740B8" w:rsidRDefault="00F04D10" w:rsidP="00F04D1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66AFA170" w14:textId="77777777" w:rsidR="00F04D10" w:rsidRDefault="00F04D10" w:rsidP="00F04D10">
      <w:pPr>
        <w:spacing w:line="480" w:lineRule="auto"/>
        <w:jc w:val="center"/>
        <w:rPr>
          <w:rFonts w:ascii="Times New Roman" w:hAnsi="Times New Roman" w:cs="Times New Roman"/>
          <w:b/>
          <w:bCs/>
          <w:sz w:val="24"/>
          <w:szCs w:val="24"/>
        </w:rPr>
      </w:pPr>
    </w:p>
    <w:p w14:paraId="2A029947" w14:textId="1DEE27E1" w:rsidR="009740B8" w:rsidRPr="009740B8" w:rsidRDefault="009740B8" w:rsidP="00D732BB">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 </w:t>
      </w:r>
      <w:r w:rsidR="00847D54" w:rsidRPr="00847D54">
        <w:rPr>
          <w:rFonts w:ascii="Times New Roman" w:hAnsi="Times New Roman" w:cs="Times New Roman"/>
          <w:sz w:val="24"/>
          <w:szCs w:val="24"/>
        </w:rPr>
        <w:t xml:space="preserve">Schwaber, K., &amp; Sutherland, J. (2020). The Scrum Guide. </w:t>
      </w:r>
      <w:hyperlink r:id="rId10" w:history="1">
        <w:r w:rsidR="00847D54" w:rsidRPr="0048686B">
          <w:rPr>
            <w:rStyle w:val="Hyperlink"/>
            <w:rFonts w:ascii="Times New Roman" w:hAnsi="Times New Roman" w:cs="Times New Roman"/>
            <w:sz w:val="24"/>
            <w:szCs w:val="24"/>
          </w:rPr>
          <w:t>https://scrumguides.org</w:t>
        </w:r>
      </w:hyperlink>
      <w:r w:rsidR="00847D54">
        <w:rPr>
          <w:rFonts w:ascii="Times New Roman" w:hAnsi="Times New Roman" w:cs="Times New Roman"/>
          <w:sz w:val="24"/>
          <w:szCs w:val="24"/>
        </w:rPr>
        <w:t xml:space="preserve"> </w:t>
      </w:r>
    </w:p>
    <w:p w14:paraId="40BEF257" w14:textId="77777777" w:rsidR="009740B8" w:rsidRPr="009740B8" w:rsidRDefault="009740B8" w:rsidP="00D732BB">
      <w:pPr>
        <w:spacing w:line="480" w:lineRule="auto"/>
        <w:ind w:left="1440" w:hanging="720"/>
        <w:rPr>
          <w:rFonts w:ascii="Times New Roman" w:hAnsi="Times New Roman" w:cs="Times New Roman"/>
          <w:sz w:val="24"/>
          <w:szCs w:val="24"/>
        </w:rPr>
      </w:pPr>
    </w:p>
    <w:p w14:paraId="4FCF1DBA" w14:textId="6AD51EED" w:rsidR="009740B8" w:rsidRPr="009740B8" w:rsidRDefault="00847D54" w:rsidP="00F04D10">
      <w:pPr>
        <w:spacing w:line="480" w:lineRule="auto"/>
        <w:rPr>
          <w:rFonts w:ascii="Times New Roman" w:hAnsi="Times New Roman" w:cs="Times New Roman"/>
          <w:sz w:val="24"/>
          <w:szCs w:val="24"/>
        </w:rPr>
      </w:pPr>
      <w:r w:rsidRPr="00847D54">
        <w:rPr>
          <w:rFonts w:ascii="Times New Roman" w:hAnsi="Times New Roman" w:cs="Times New Roman"/>
          <w:sz w:val="24"/>
          <w:szCs w:val="24"/>
        </w:rPr>
        <w:t xml:space="preserve">Cohn, M. (2004). User Stories Applied: For Agile Software Development. </w:t>
      </w:r>
      <w:r>
        <w:rPr>
          <w:rFonts w:ascii="Times New Roman" w:hAnsi="Times New Roman" w:cs="Times New Roman"/>
          <w:sz w:val="24"/>
          <w:szCs w:val="24"/>
        </w:rPr>
        <w:t>A</w:t>
      </w:r>
      <w:r w:rsidRPr="00847D54">
        <w:rPr>
          <w:rFonts w:ascii="Times New Roman" w:hAnsi="Times New Roman" w:cs="Times New Roman"/>
          <w:sz w:val="24"/>
          <w:szCs w:val="24"/>
        </w:rPr>
        <w:t>ddison-Wesley.</w:t>
      </w:r>
      <w:r>
        <w:rPr>
          <w:rFonts w:ascii="Times New Roman" w:hAnsi="Times New Roman" w:cs="Times New Roman"/>
          <w:sz w:val="24"/>
          <w:szCs w:val="24"/>
        </w:rPr>
        <w:t xml:space="preserve"> </w:t>
      </w:r>
    </w:p>
    <w:sectPr w:rsidR="009740B8" w:rsidRPr="009740B8" w:rsidSect="0025303E">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9B6CF" w14:textId="77777777" w:rsidR="00A53DE8" w:rsidRDefault="00A53DE8" w:rsidP="00BB1FA5">
      <w:r>
        <w:separator/>
      </w:r>
    </w:p>
  </w:endnote>
  <w:endnote w:type="continuationSeparator" w:id="0">
    <w:p w14:paraId="46E5DAC8" w14:textId="77777777" w:rsidR="00A53DE8" w:rsidRDefault="00A53DE8"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629784"/>
      <w:docPartObj>
        <w:docPartGallery w:val="Page Numbers (Bottom of Page)"/>
        <w:docPartUnique/>
      </w:docPartObj>
    </w:sdtPr>
    <w:sdtEndPr>
      <w:rPr>
        <w:noProof/>
      </w:rPr>
    </w:sdtEndPr>
    <w:sdtContent>
      <w:p w14:paraId="49C52EE6" w14:textId="258AE489" w:rsidR="000112BA" w:rsidRDefault="000112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F856" w14:textId="77777777" w:rsidR="00EF0DA3" w:rsidRDefault="00EF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A6E6" w14:textId="77777777" w:rsidR="00A53DE8" w:rsidRDefault="00A53DE8" w:rsidP="00BB1FA5">
      <w:r>
        <w:separator/>
      </w:r>
    </w:p>
  </w:footnote>
  <w:footnote w:type="continuationSeparator" w:id="0">
    <w:p w14:paraId="316B9201" w14:textId="77777777" w:rsidR="00A53DE8" w:rsidRDefault="00A53DE8"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112BA"/>
    <w:rsid w:val="000D185C"/>
    <w:rsid w:val="000D6532"/>
    <w:rsid w:val="001200F5"/>
    <w:rsid w:val="00157882"/>
    <w:rsid w:val="00175268"/>
    <w:rsid w:val="001F5521"/>
    <w:rsid w:val="0025303E"/>
    <w:rsid w:val="002917D7"/>
    <w:rsid w:val="002A25B5"/>
    <w:rsid w:val="002C1DD7"/>
    <w:rsid w:val="002D15CD"/>
    <w:rsid w:val="003002CF"/>
    <w:rsid w:val="00360E62"/>
    <w:rsid w:val="00364859"/>
    <w:rsid w:val="0036569E"/>
    <w:rsid w:val="00422400"/>
    <w:rsid w:val="00435D46"/>
    <w:rsid w:val="00456B34"/>
    <w:rsid w:val="00466E74"/>
    <w:rsid w:val="004823A7"/>
    <w:rsid w:val="004C4B8E"/>
    <w:rsid w:val="004E2C7D"/>
    <w:rsid w:val="005A4365"/>
    <w:rsid w:val="005B3C7E"/>
    <w:rsid w:val="005E26CF"/>
    <w:rsid w:val="006C6035"/>
    <w:rsid w:val="007953BA"/>
    <w:rsid w:val="00847D54"/>
    <w:rsid w:val="00892900"/>
    <w:rsid w:val="008A32DE"/>
    <w:rsid w:val="009740B8"/>
    <w:rsid w:val="00A16227"/>
    <w:rsid w:val="00A53DE8"/>
    <w:rsid w:val="00A5622A"/>
    <w:rsid w:val="00A67A09"/>
    <w:rsid w:val="00A85851"/>
    <w:rsid w:val="00A871B1"/>
    <w:rsid w:val="00B05E22"/>
    <w:rsid w:val="00B979F0"/>
    <w:rsid w:val="00BB1FA5"/>
    <w:rsid w:val="00BD27B5"/>
    <w:rsid w:val="00C16E57"/>
    <w:rsid w:val="00C74E60"/>
    <w:rsid w:val="00C77A34"/>
    <w:rsid w:val="00C92B16"/>
    <w:rsid w:val="00CE3B46"/>
    <w:rsid w:val="00D568EA"/>
    <w:rsid w:val="00D6454D"/>
    <w:rsid w:val="00D732BB"/>
    <w:rsid w:val="00E45EFE"/>
    <w:rsid w:val="00E66266"/>
    <w:rsid w:val="00EB3D95"/>
    <w:rsid w:val="00EF0DA3"/>
    <w:rsid w:val="00F04D10"/>
    <w:rsid w:val="00F0795E"/>
    <w:rsid w:val="00F3251D"/>
    <w:rsid w:val="00F7464F"/>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D27B5"/>
    <w:pPr>
      <w:ind w:left="720"/>
      <w:contextualSpacing/>
    </w:pPr>
  </w:style>
  <w:style w:type="character" w:styleId="UnresolvedMention">
    <w:name w:val="Unresolved Mention"/>
    <w:basedOn w:val="DefaultParagraphFont"/>
    <w:uiPriority w:val="99"/>
    <w:semiHidden/>
    <w:unhideWhenUsed/>
    <w:rsid w:val="009740B8"/>
    <w:rPr>
      <w:color w:val="605E5C"/>
      <w:shd w:val="clear" w:color="auto" w:fill="E1DFDD"/>
    </w:rPr>
  </w:style>
  <w:style w:type="character" w:styleId="FollowedHyperlink">
    <w:name w:val="FollowedHyperlink"/>
    <w:basedOn w:val="DefaultParagraphFont"/>
    <w:uiPriority w:val="99"/>
    <w:semiHidden/>
    <w:unhideWhenUsed/>
    <w:rsid w:val="00F04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scrumguide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Hren, Richard</cp:lastModifiedBy>
  <cp:revision>10</cp:revision>
  <dcterms:created xsi:type="dcterms:W3CDTF">2026-03-15T19:21:00Z</dcterms:created>
  <dcterms:modified xsi:type="dcterms:W3CDTF">2026-03-22T16:21:00Z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