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Average life expectancy change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Beta convergence coefficient (95% CI)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Annual relative change in the variance (%)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Early period:</w:t>
              <w:br/>
              <w:t xml:space="preserve">1997-2006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Late period:</w:t>
              <w:br/>
              <w:t xml:space="preserve">2007-2016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Early period:</w:t>
              <w:br/>
              <w:t xml:space="preserve">1997-2006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Late period:</w:t>
              <w:br/>
              <w:t xml:space="preserve">2007-2016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Early period:</w:t>
              <w:br/>
              <w:t xml:space="preserve">1997-2006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Late period:</w:t>
              <w:br/>
              <w:t xml:space="preserve">2007-2016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Germany - male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3.08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1.10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-0.25*</w:t>
              <w:br/>
              <w:t xml:space="preserve">(-0.28, -0.21)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-0.1*</w:t>
              <w:br/>
              <w:t xml:space="preserve">(-0.14, -0.06)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-2.84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-0.13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Germany - female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0.60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-0.33*</w:t>
              <w:br/>
              <w:t xml:space="preserve">(-0.37, -0.28)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-0.11*</w:t>
              <w:br/>
              <w:t xml:space="preserve">(-0.15, -0.06)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-3.27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0.58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East - male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3.75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1.23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-0.39*</w:t>
              <w:br/>
              <w:t xml:space="preserve">(-0.5, -0.28)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-0.07</w:t>
              <w:br/>
              <w:t xml:space="preserve">(-0.18, 0.05)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-3.95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West - male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2.92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0.13*</w:t>
              <w:br/>
              <w:t xml:space="preserve">(0.08, 0.18)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-0.08*</w:t>
              <w:br/>
              <w:t xml:space="preserve">(-0.13, -0.03)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4.78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0.73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East - female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2.65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0.78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-0.34*</w:t>
              <w:br/>
              <w:t xml:space="preserve">(-0.48, -0.21)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0.05</w:t>
              <w:br/>
              <w:t xml:space="preserve">(-0.08, 0.18)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-2.21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West - female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1.89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0.56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0.02</w:t>
              <w:br/>
              <w:t xml:space="preserve">(-0.03, 0.08)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-0.08*</w:t>
              <w:br/>
              <w:t xml:space="preserve">(-0.14, -0.03)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3.10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0"/>
                <w:szCs w:val="20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Notes: *p &lt; 0.05. If the beta coefficient is negative, life expectancy improved fastest in districts with the lowest life expectancy at the start.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2022-06-02T13:13:10Z</dcterms:modified>
  <cp:category/>
</cp:coreProperties>
</file>