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71C55EC" w14:paraId="2C078E63" wp14:textId="541419F0">
      <w:pPr>
        <w:rPr>
          <w:color w:val="2E74B5" w:themeColor="accent5" w:themeTint="FF" w:themeShade="BF"/>
          <w:sz w:val="48"/>
          <w:szCs w:val="48"/>
        </w:rPr>
      </w:pPr>
      <w:r w:rsidRPr="071C55EC" w:rsidR="3FD5149D">
        <w:rPr>
          <w:color w:val="2E74B5" w:themeColor="accent5" w:themeTint="FF" w:themeShade="BF"/>
          <w:sz w:val="48"/>
          <w:szCs w:val="48"/>
        </w:rPr>
        <w:t>Agenda for the 21</w:t>
      </w:r>
      <w:r w:rsidRPr="071C55EC" w:rsidR="3FD5149D">
        <w:rPr>
          <w:color w:val="2E74B5" w:themeColor="accent5" w:themeTint="FF" w:themeShade="BF"/>
          <w:sz w:val="48"/>
          <w:szCs w:val="48"/>
          <w:vertAlign w:val="superscript"/>
        </w:rPr>
        <w:t>st</w:t>
      </w:r>
      <w:r w:rsidRPr="071C55EC" w:rsidR="3FD5149D">
        <w:rPr>
          <w:color w:val="2E74B5" w:themeColor="accent5" w:themeTint="FF" w:themeShade="BF"/>
          <w:sz w:val="48"/>
          <w:szCs w:val="48"/>
        </w:rPr>
        <w:t xml:space="preserve"> of Februar</w:t>
      </w:r>
      <w:r w:rsidRPr="071C55EC" w:rsidR="67FB333F">
        <w:rPr>
          <w:color w:val="2E74B5" w:themeColor="accent5" w:themeTint="FF" w:themeShade="BF"/>
          <w:sz w:val="48"/>
          <w:szCs w:val="48"/>
        </w:rPr>
        <w:t>y</w:t>
      </w:r>
    </w:p>
    <w:p w:rsidR="071C55EC" w:rsidP="071C55EC" w:rsidRDefault="071C55EC" w14:paraId="76C31F98" w14:textId="10CD1777">
      <w:pPr>
        <w:pStyle w:val="Normal"/>
        <w:rPr>
          <w:color w:val="2E74B5" w:themeColor="accent5" w:themeTint="FF" w:themeShade="BF"/>
          <w:sz w:val="48"/>
          <w:szCs w:val="48"/>
        </w:rPr>
      </w:pPr>
    </w:p>
    <w:p w:rsidR="3FD5149D" w:rsidP="071C55EC" w:rsidRDefault="3FD5149D" w14:paraId="2318A350" w14:textId="0BFCD3AC">
      <w:pPr>
        <w:pStyle w:val="Normal"/>
        <w:rPr>
          <w:color w:val="auto"/>
          <w:sz w:val="28"/>
          <w:szCs w:val="28"/>
        </w:rPr>
      </w:pPr>
      <w:r w:rsidRPr="071C55EC" w:rsidR="3FD5149D">
        <w:rPr>
          <w:color w:val="auto"/>
          <w:sz w:val="28"/>
          <w:szCs w:val="28"/>
        </w:rPr>
        <w:t xml:space="preserve">Location: </w:t>
      </w:r>
      <w:r w:rsidRPr="071C55EC" w:rsidR="3FD5149D">
        <w:rPr>
          <w:color w:val="auto"/>
          <w:sz w:val="28"/>
          <w:szCs w:val="28"/>
        </w:rPr>
        <w:t>Drebelweg</w:t>
      </w:r>
      <w:r w:rsidRPr="071C55EC" w:rsidR="3FD5149D">
        <w:rPr>
          <w:color w:val="auto"/>
          <w:sz w:val="28"/>
          <w:szCs w:val="28"/>
        </w:rPr>
        <w:t>, PC Hall 1, Cubicle 1</w:t>
      </w:r>
    </w:p>
    <w:p w:rsidR="3FD5149D" w:rsidP="071C55EC" w:rsidRDefault="3FD5149D" w14:paraId="4F5AF735" w14:textId="31697B51">
      <w:pPr>
        <w:pStyle w:val="Normal"/>
        <w:rPr>
          <w:color w:val="auto"/>
          <w:sz w:val="28"/>
          <w:szCs w:val="28"/>
        </w:rPr>
      </w:pPr>
      <w:r w:rsidRPr="071C55EC" w:rsidR="3FD5149D">
        <w:rPr>
          <w:color w:val="auto"/>
          <w:sz w:val="28"/>
          <w:szCs w:val="28"/>
        </w:rPr>
        <w:t>Date: 21</w:t>
      </w:r>
      <w:r w:rsidRPr="071C55EC" w:rsidR="3FD5149D">
        <w:rPr>
          <w:color w:val="auto"/>
          <w:sz w:val="28"/>
          <w:szCs w:val="28"/>
          <w:vertAlign w:val="superscript"/>
        </w:rPr>
        <w:t>st</w:t>
      </w:r>
      <w:r w:rsidRPr="071C55EC" w:rsidR="3FD5149D">
        <w:rPr>
          <w:color w:val="auto"/>
          <w:sz w:val="28"/>
          <w:szCs w:val="28"/>
        </w:rPr>
        <w:t xml:space="preserve"> of February</w:t>
      </w:r>
    </w:p>
    <w:p w:rsidR="3FD5149D" w:rsidP="071C55EC" w:rsidRDefault="3FD5149D" w14:paraId="6F9D4805" w14:textId="1EAF5CBC">
      <w:pPr>
        <w:pStyle w:val="Normal"/>
        <w:rPr>
          <w:color w:val="auto"/>
          <w:sz w:val="28"/>
          <w:szCs w:val="28"/>
        </w:rPr>
      </w:pPr>
      <w:r w:rsidRPr="071C55EC" w:rsidR="3FD5149D">
        <w:rPr>
          <w:color w:val="auto"/>
          <w:sz w:val="28"/>
          <w:szCs w:val="28"/>
        </w:rPr>
        <w:t>Time: 13:45</w:t>
      </w:r>
    </w:p>
    <w:p w:rsidR="3FD5149D" w:rsidP="071C55EC" w:rsidRDefault="3FD5149D" w14:paraId="4383FA91" w14:textId="3A82BFF5">
      <w:pPr>
        <w:pStyle w:val="Normal"/>
        <w:rPr>
          <w:color w:val="auto"/>
          <w:sz w:val="28"/>
          <w:szCs w:val="28"/>
        </w:rPr>
      </w:pPr>
      <w:r w:rsidRPr="071C55EC" w:rsidR="3FD5149D">
        <w:rPr>
          <w:color w:val="auto"/>
          <w:sz w:val="28"/>
          <w:szCs w:val="28"/>
        </w:rPr>
        <w:t xml:space="preserve">Attendees: </w:t>
      </w:r>
      <w:r w:rsidRPr="071C55EC" w:rsidR="7530F06F">
        <w:rPr>
          <w:color w:val="auto"/>
          <w:sz w:val="28"/>
          <w:szCs w:val="28"/>
        </w:rPr>
        <w:t xml:space="preserve">Tudor Tanasescu, Filip </w:t>
      </w:r>
      <w:r w:rsidRPr="071C55EC" w:rsidR="7530F06F">
        <w:rPr>
          <w:color w:val="auto"/>
          <w:sz w:val="28"/>
          <w:szCs w:val="28"/>
        </w:rPr>
        <w:t>Cirtog</w:t>
      </w:r>
      <w:r w:rsidRPr="071C55EC" w:rsidR="7530F06F">
        <w:rPr>
          <w:color w:val="auto"/>
          <w:sz w:val="28"/>
          <w:szCs w:val="28"/>
        </w:rPr>
        <w:t xml:space="preserve">, Sander Bakker, Ruben Schnell, </w:t>
      </w:r>
      <w:r w:rsidRPr="071C55EC" w:rsidR="7530F06F">
        <w:rPr>
          <w:color w:val="auto"/>
          <w:sz w:val="28"/>
          <w:szCs w:val="28"/>
        </w:rPr>
        <w:t>Yurian</w:t>
      </w:r>
      <w:r w:rsidRPr="071C55EC" w:rsidR="7530F06F">
        <w:rPr>
          <w:color w:val="auto"/>
          <w:sz w:val="28"/>
          <w:szCs w:val="28"/>
        </w:rPr>
        <w:t xml:space="preserve"> Lagrand, Khalid E</w:t>
      </w:r>
      <w:r w:rsidRPr="071C55EC" w:rsidR="7530F06F">
        <w:rPr>
          <w:color w:val="auto"/>
          <w:sz w:val="28"/>
          <w:szCs w:val="28"/>
        </w:rPr>
        <w:t>l</w:t>
      </w:r>
      <w:r w:rsidRPr="071C55EC" w:rsidR="7530F06F">
        <w:rPr>
          <w:color w:val="auto"/>
          <w:sz w:val="28"/>
          <w:szCs w:val="28"/>
        </w:rPr>
        <w:t xml:space="preserve"> Haji</w:t>
      </w:r>
    </w:p>
    <w:p w:rsidR="071C55EC" w:rsidP="071C55EC" w:rsidRDefault="071C55EC" w14:paraId="24A532D3" w14:textId="24B5EC32">
      <w:pPr>
        <w:pStyle w:val="Normal"/>
        <w:rPr>
          <w:color w:val="auto"/>
          <w:sz w:val="28"/>
          <w:szCs w:val="28"/>
        </w:rPr>
      </w:pPr>
    </w:p>
    <w:p w:rsidR="01866812" w:rsidP="071C55EC" w:rsidRDefault="01866812" w14:paraId="225836B7" w14:textId="1732FD75">
      <w:pPr>
        <w:pStyle w:val="Normal"/>
        <w:rPr>
          <w:color w:val="2E74B5" w:themeColor="accent5" w:themeTint="FF" w:themeShade="BF"/>
          <w:sz w:val="36"/>
          <w:szCs w:val="36"/>
        </w:rPr>
      </w:pPr>
      <w:r w:rsidRPr="071C55EC" w:rsidR="01866812">
        <w:rPr>
          <w:color w:val="2E74B5" w:themeColor="accent5" w:themeTint="FF" w:themeShade="BF"/>
          <w:sz w:val="36"/>
          <w:szCs w:val="36"/>
        </w:rPr>
        <w:t>Agenda Items</w:t>
      </w:r>
    </w:p>
    <w:p w:rsidR="071C55EC" w:rsidP="071C55EC" w:rsidRDefault="071C55EC" w14:paraId="7E735A9A" w14:textId="6AE66D21">
      <w:pPr>
        <w:pStyle w:val="Normal"/>
        <w:rPr>
          <w:color w:val="2E74B5" w:themeColor="accent5" w:themeTint="FF" w:themeShade="BF"/>
          <w:sz w:val="36"/>
          <w:szCs w:val="36"/>
        </w:rPr>
      </w:pPr>
    </w:p>
    <w:p w:rsidR="01866812" w:rsidP="071C55EC" w:rsidRDefault="01866812" w14:paraId="75ABE5B3" w14:textId="07877EC1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 w:rsidRPr="071C55EC" w:rsidR="01866812">
        <w:rPr>
          <w:color w:val="auto"/>
          <w:sz w:val="24"/>
          <w:szCs w:val="24"/>
        </w:rPr>
        <w:t>Check-in: How is everyone doing?</w:t>
      </w:r>
      <w:r w:rsidRPr="071C55EC" w:rsidR="3D9AB872">
        <w:rPr>
          <w:color w:val="auto"/>
          <w:sz w:val="24"/>
          <w:szCs w:val="24"/>
        </w:rPr>
        <w:t xml:space="preserve"> </w:t>
      </w:r>
    </w:p>
    <w:p w:rsidR="3D9AB872" w:rsidP="071C55EC" w:rsidRDefault="3D9AB872" w14:paraId="39C4341B" w14:textId="3794CF5A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 w:rsidRPr="071C55EC" w:rsidR="3D9AB872">
        <w:rPr>
          <w:color w:val="auto"/>
          <w:sz w:val="24"/>
          <w:szCs w:val="24"/>
        </w:rPr>
        <w:t>Questions for the TA.</w:t>
      </w:r>
    </w:p>
    <w:p w:rsidR="7621F403" w:rsidP="071C55EC" w:rsidRDefault="7621F403" w14:paraId="3AA1B581" w14:textId="344E33E0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 w:rsidRPr="071C55EC" w:rsidR="7621F403">
        <w:rPr>
          <w:color w:val="auto"/>
          <w:sz w:val="24"/>
          <w:szCs w:val="24"/>
        </w:rPr>
        <w:t>Discuss questions from last lecture.</w:t>
      </w:r>
    </w:p>
    <w:p w:rsidR="01FAC07C" w:rsidP="071C55EC" w:rsidRDefault="01FAC07C" w14:paraId="59336C4D" w14:textId="7BAEF645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 w:rsidRPr="071C55EC" w:rsidR="01FAC07C">
        <w:rPr>
          <w:color w:val="auto"/>
          <w:sz w:val="24"/>
          <w:szCs w:val="24"/>
        </w:rPr>
        <w:t>Has anyone worked with Git before?</w:t>
      </w:r>
    </w:p>
    <w:p w:rsidR="68904B5F" w:rsidP="071C55EC" w:rsidRDefault="68904B5F" w14:paraId="4B2188B8" w14:textId="18C5A10B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 w:rsidRPr="071C55EC" w:rsidR="68904B5F">
        <w:rPr>
          <w:color w:val="auto"/>
          <w:sz w:val="24"/>
          <w:szCs w:val="24"/>
        </w:rPr>
        <w:t>Planning our next meeting.</w:t>
      </w:r>
    </w:p>
    <w:p w:rsidR="68904B5F" w:rsidP="071C55EC" w:rsidRDefault="68904B5F" w14:paraId="058C7F19" w14:textId="6A20D902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 w:rsidRPr="071C55EC" w:rsidR="68904B5F">
        <w:rPr>
          <w:color w:val="auto"/>
          <w:sz w:val="24"/>
          <w:szCs w:val="24"/>
        </w:rPr>
        <w:t>Questions.</w:t>
      </w:r>
    </w:p>
    <w:p w:rsidR="68904B5F" w:rsidP="071C55EC" w:rsidRDefault="68904B5F" w14:paraId="62CFF995" w14:textId="104A1A0A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 w:rsidRPr="071C55EC" w:rsidR="68904B5F">
        <w:rPr>
          <w:color w:val="auto"/>
          <w:sz w:val="24"/>
          <w:szCs w:val="24"/>
        </w:rPr>
        <w:t>Summary.</w:t>
      </w:r>
    </w:p>
    <w:p w:rsidR="68904B5F" w:rsidP="071C55EC" w:rsidRDefault="68904B5F" w14:paraId="47C65EC3" w14:textId="4AEB56D0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 w:rsidRPr="11954ECF" w:rsidR="68904B5F">
        <w:rPr>
          <w:color w:val="auto"/>
          <w:sz w:val="24"/>
          <w:szCs w:val="24"/>
        </w:rPr>
        <w:t>Clos</w:t>
      </w:r>
      <w:r w:rsidRPr="11954ECF" w:rsidR="2100BD25">
        <w:rPr>
          <w:color w:val="auto"/>
          <w:sz w:val="24"/>
          <w:szCs w:val="24"/>
        </w:rPr>
        <w:t>ure.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916cc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7C3281"/>
    <w:rsid w:val="0078B730"/>
    <w:rsid w:val="01866812"/>
    <w:rsid w:val="01FAC07C"/>
    <w:rsid w:val="0292D3E6"/>
    <w:rsid w:val="071C55EC"/>
    <w:rsid w:val="0F3DCDA7"/>
    <w:rsid w:val="11954ECF"/>
    <w:rsid w:val="13839246"/>
    <w:rsid w:val="155A4BB5"/>
    <w:rsid w:val="189F5457"/>
    <w:rsid w:val="2100BD25"/>
    <w:rsid w:val="22B631D5"/>
    <w:rsid w:val="28BBD115"/>
    <w:rsid w:val="3152D3AE"/>
    <w:rsid w:val="327C3281"/>
    <w:rsid w:val="3D9AB872"/>
    <w:rsid w:val="3FD5149D"/>
    <w:rsid w:val="4FD2100A"/>
    <w:rsid w:val="555E979C"/>
    <w:rsid w:val="6327C21C"/>
    <w:rsid w:val="67FB333F"/>
    <w:rsid w:val="68904B5F"/>
    <w:rsid w:val="7530F06F"/>
    <w:rsid w:val="7621F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3281"/>
  <w15:chartTrackingRefBased/>
  <w15:docId w15:val="{72DA5231-C703-4071-B0B3-A7FFA6265B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72b7050d5d84329" /><Relationship Type="http://schemas.openxmlformats.org/officeDocument/2006/relationships/numbering" Target="numbering.xml" Id="R6b7a1d38811f45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2023-02-20T17:21:58.6519157Z</dcterms:created>
  <dcterms:modified xsi:type="dcterms:W3CDTF">2023-02-20T17:51:23.0252011Z</dcterms:modified>
  <dc:creator>Tudor Tănăsescu</dc:creator>
  <lastModifiedBy>Tudor Tănăsescu</lastModifiedBy>
</coreProperties>
</file>