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1E77" w14:textId="77777777" w:rsidR="00FF664B" w:rsidRPr="00EF2E9C" w:rsidRDefault="00000000">
      <w:pPr>
        <w:spacing w:after="40"/>
        <w:rPr>
          <w:lang w:val="es-PE"/>
        </w:rPr>
      </w:pPr>
      <w:r w:rsidRPr="00EF2E9C">
        <w:rPr>
          <w:rFonts w:ascii="Segoe UI" w:hAnsi="Segoe UI"/>
          <w:b/>
          <w:color w:val="1E3A8A"/>
          <w:sz w:val="36"/>
          <w:lang w:val="es-PE"/>
        </w:rPr>
        <w:t>Documentación Técnica: Sistema de Gestión de Expedientes (SGD)</w:t>
      </w:r>
    </w:p>
    <w:p w14:paraId="324A821D" w14:textId="3434B1D4" w:rsidR="00FF664B" w:rsidRPr="00EF2E9C" w:rsidRDefault="00000000">
      <w:pPr>
        <w:spacing w:after="240"/>
        <w:rPr>
          <w:lang w:val="es-PE"/>
        </w:rPr>
      </w:pPr>
      <w:r w:rsidRPr="00EF2E9C">
        <w:rPr>
          <w:b/>
          <w:lang w:val="es-PE"/>
        </w:rPr>
        <w:t xml:space="preserve">Módulo: </w:t>
      </w:r>
      <w:r w:rsidRPr="00EF2E9C">
        <w:rPr>
          <w:lang w:val="es-PE"/>
        </w:rPr>
        <w:t>Grupo 1 — Gestión de Expedientes y Trabajo Diario (Áreas / Destino)</w:t>
      </w:r>
      <w:r w:rsidRPr="00EF2E9C">
        <w:rPr>
          <w:lang w:val="es-PE"/>
        </w:rPr>
        <w:br/>
      </w:r>
      <w:r w:rsidRPr="00EF2E9C">
        <w:rPr>
          <w:b/>
          <w:lang w:val="es-PE"/>
        </w:rPr>
        <w:t xml:space="preserve">Tarea: </w:t>
      </w:r>
      <w:r w:rsidRPr="00EF2E9C">
        <w:rPr>
          <w:lang w:val="es-PE"/>
        </w:rPr>
        <w:t>1.1 — Bandeja de Entrada, Salida y Filtrado de Expedientes</w:t>
      </w:r>
      <w:r w:rsidRPr="00EF2E9C">
        <w:rPr>
          <w:lang w:val="es-PE"/>
        </w:rPr>
        <w:br/>
      </w:r>
      <w:r w:rsidRPr="00EF2E9C">
        <w:rPr>
          <w:b/>
          <w:lang w:val="es-PE"/>
        </w:rPr>
        <w:t xml:space="preserve">Estado: </w:t>
      </w:r>
      <w:r w:rsidRPr="00EF2E9C">
        <w:rPr>
          <w:lang w:val="es-PE"/>
        </w:rPr>
        <w:t>Aprobado para Desarrollo</w:t>
      </w:r>
    </w:p>
    <w:p w14:paraId="6F6E65EE" w14:textId="77777777" w:rsidR="00FF664B" w:rsidRPr="00EF2E9C" w:rsidRDefault="00000000">
      <w:pPr>
        <w:spacing w:before="240" w:after="60"/>
        <w:rPr>
          <w:lang w:val="es-PE"/>
        </w:rPr>
      </w:pPr>
      <w:r w:rsidRPr="00EF2E9C">
        <w:rPr>
          <w:rFonts w:ascii="Segoe UI" w:hAnsi="Segoe UI"/>
          <w:b/>
          <w:color w:val="1D4ED8"/>
          <w:sz w:val="26"/>
          <w:lang w:val="es-PE"/>
        </w:rPr>
        <w:t>1. Objetivo del Módulo y Lineamientos Generales</w:t>
      </w:r>
    </w:p>
    <w:p w14:paraId="79493BAA" w14:textId="77777777" w:rsidR="00FF664B" w:rsidRPr="00EF2E9C" w:rsidRDefault="00000000">
      <w:pPr>
        <w:spacing w:after="120"/>
        <w:rPr>
          <w:lang w:val="es-PE"/>
        </w:rPr>
      </w:pPr>
      <w:r w:rsidRPr="00EF2E9C">
        <w:rPr>
          <w:lang w:val="es-PE"/>
        </w:rPr>
        <w:t>Desarrollar la pantalla principal de trabajo para la gestión diaria de expedientes por área/destino, garantizando el cumplimiento de los tres pilares de gestión documental institucional: organización según el Cuadro de Clasificación Documental (CCD), indexación mediante metadatos avanzados y trazabilidad estricta con control de versiones inmutable.</w:t>
      </w:r>
    </w:p>
    <w:p w14:paraId="0982F1A8" w14:textId="77777777" w:rsidR="00FF664B" w:rsidRPr="00EF2E9C" w:rsidRDefault="00000000">
      <w:pPr>
        <w:spacing w:before="240" w:after="60"/>
        <w:rPr>
          <w:lang w:val="es-PE"/>
        </w:rPr>
      </w:pPr>
      <w:r w:rsidRPr="00EF2E9C">
        <w:rPr>
          <w:rFonts w:ascii="Segoe UI" w:hAnsi="Segoe UI"/>
          <w:b/>
          <w:color w:val="1D4ED8"/>
          <w:sz w:val="26"/>
          <w:lang w:val="es-PE"/>
        </w:rPr>
        <w:t>2. Pilares de Arquitectura Documental (Requisitos Institucionales)</w:t>
      </w:r>
    </w:p>
    <w:p w14:paraId="7F7D681C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2.1. Estructura Jerárquica (Cuadro de Clasificación Documental - CCD)</w:t>
      </w:r>
    </w:p>
    <w:p w14:paraId="090FEF37" w14:textId="77777777" w:rsidR="00FF664B" w:rsidRPr="00EF2E9C" w:rsidRDefault="00000000">
      <w:pPr>
        <w:spacing w:after="120"/>
        <w:rPr>
          <w:lang w:val="es-PE"/>
        </w:rPr>
      </w:pPr>
      <w:r w:rsidRPr="00EF2E9C">
        <w:rPr>
          <w:lang w:val="es-PE"/>
        </w:rPr>
        <w:t>Todo expediente dentro del sistema debe estar catalogado siguiendo la jerarquía archivística institucional:</w:t>
      </w:r>
      <w:r w:rsidRPr="00EF2E9C">
        <w:rPr>
          <w:lang w:val="es-PE"/>
        </w:rPr>
        <w:br/>
        <w:t>• Fondo Documental: Entidad u organismo institucional.</w:t>
      </w:r>
      <w:r w:rsidRPr="00EF2E9C">
        <w:rPr>
          <w:lang w:val="es-PE"/>
        </w:rPr>
        <w:br/>
        <w:t>• Sección / Subsección: Órgano de línea o unidad orgánica responsable (Área/Oficina).</w:t>
      </w:r>
      <w:r w:rsidRPr="00EF2E9C">
        <w:rPr>
          <w:lang w:val="es-PE"/>
        </w:rPr>
        <w:br/>
        <w:t>• Serie / Subserie Documental: Categoría formal del trámite (ej. Trámites de Licencias, Adquisiciones, Resoluciones Directorales, etc.).</w:t>
      </w:r>
      <w:r w:rsidRPr="00EF2E9C">
        <w:rPr>
          <w:lang w:val="es-PE"/>
        </w:rPr>
        <w:br/>
        <w:t>Impacto en Tarea 1.1: Permite que la bandeja y la pestaña de Archivados organicen los expedientes bajo su serie documental correspondiente.</w:t>
      </w:r>
    </w:p>
    <w:p w14:paraId="4358B9F7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2.2. Metadatos Avanzados e Indexación</w:t>
      </w:r>
    </w:p>
    <w:p w14:paraId="3DE32048" w14:textId="77777777" w:rsidR="00FF664B" w:rsidRPr="00EF2E9C" w:rsidRDefault="00000000">
      <w:pPr>
        <w:spacing w:after="120"/>
        <w:rPr>
          <w:lang w:val="es-PE"/>
        </w:rPr>
      </w:pPr>
      <w:r w:rsidRPr="00EF2E9C">
        <w:rPr>
          <w:lang w:val="es-PE"/>
        </w:rPr>
        <w:t>Cada expediente y documento integra un conjunto normalizado de metadatos para optimizar su búsqueda y auditoría:</w:t>
      </w:r>
      <w:r w:rsidRPr="00EF2E9C">
        <w:rPr>
          <w:lang w:val="es-PE"/>
        </w:rPr>
        <w:br/>
        <w:t>• Metadatos Temporales: Fecha y hora exacta de creación, derivación, última modificación y plazos de vencimiento.</w:t>
      </w:r>
      <w:r w:rsidRPr="00EF2E9C">
        <w:rPr>
          <w:lang w:val="es-PE"/>
        </w:rPr>
        <w:br/>
        <w:t>• Tipología Documental: Clasificación precisa del documento inicial y adjuntos (Oficio, Informe, Carta, Resolución, Solicitud, etc.).</w:t>
      </w:r>
      <w:r w:rsidRPr="00EF2E9C">
        <w:rPr>
          <w:lang w:val="es-PE"/>
        </w:rPr>
        <w:br/>
        <w:t>• Palabras Clave (Tags): Términos descriptivos para indexación temática y búsqueda semántica rápida.</w:t>
      </w:r>
      <w:r w:rsidRPr="00EF2E9C">
        <w:rPr>
          <w:lang w:val="es-PE"/>
        </w:rPr>
        <w:br/>
        <w:t>• Creadores y Responsables: Registro del usuario creador, funcionario asignado y área remitente.</w:t>
      </w:r>
      <w:r w:rsidRPr="00EF2E9C">
        <w:rPr>
          <w:lang w:val="es-PE"/>
        </w:rPr>
        <w:br/>
        <w:t>Impacto en Tarea 1.1: El buscador avanzado incorpora estos campos para permitir búsquedas cruzadas y filtros de alta precisión.</w:t>
      </w:r>
    </w:p>
    <w:p w14:paraId="4D5A450B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2.3. Control de Versiones y Trazabilidad Inmutable</w:t>
      </w:r>
    </w:p>
    <w:p w14:paraId="1B179D80" w14:textId="77777777" w:rsidR="00FF664B" w:rsidRPr="00EF2E9C" w:rsidRDefault="00000000">
      <w:pPr>
        <w:spacing w:after="160"/>
        <w:rPr>
          <w:lang w:val="es-PE"/>
        </w:rPr>
      </w:pPr>
      <w:r w:rsidRPr="00EF2E9C">
        <w:rPr>
          <w:lang w:val="es-PE"/>
        </w:rPr>
        <w:t>Para garantizar la integridad y no repudio de la información original:</w:t>
      </w:r>
      <w:r w:rsidRPr="00EF2E9C">
        <w:rPr>
          <w:lang w:val="es-PE"/>
        </w:rPr>
        <w:br/>
        <w:t>• Historial de Modificaciones: Registro de cada cambio de estado (de Pendiente a En Proceso, Observado, etc.), incluyendo marca de tiempo y usuario autor.</w:t>
      </w:r>
      <w:r w:rsidRPr="00EF2E9C">
        <w:rPr>
          <w:lang w:val="es-PE"/>
        </w:rPr>
        <w:br/>
        <w:t xml:space="preserve">• Versionado de Adjuntos: Los documentos adjuntos a un expediente generan nuevas versiones </w:t>
      </w:r>
      <w:r w:rsidRPr="00EF2E9C">
        <w:rPr>
          <w:lang w:val="es-PE"/>
        </w:rPr>
        <w:lastRenderedPageBreak/>
        <w:t>numeradas (v1.0, v1.1, etc.) sin sobrescribir ni eliminar los archivos originales.</w:t>
      </w:r>
      <w:r w:rsidRPr="00EF2E9C">
        <w:rPr>
          <w:lang w:val="es-PE"/>
        </w:rPr>
        <w:br/>
        <w:t>• Registro de Auditoría: Bitácora inmutable de eventos accesible desde el detalle del expediente.</w:t>
      </w:r>
    </w:p>
    <w:p w14:paraId="7401FD8E" w14:textId="77777777" w:rsidR="00FF664B" w:rsidRPr="00EF2E9C" w:rsidRDefault="00000000">
      <w:pPr>
        <w:spacing w:before="240" w:after="60"/>
        <w:rPr>
          <w:lang w:val="es-PE"/>
        </w:rPr>
      </w:pPr>
      <w:r w:rsidRPr="00EF2E9C">
        <w:rPr>
          <w:rFonts w:ascii="Segoe UI" w:hAnsi="Segoe UI"/>
          <w:b/>
          <w:color w:val="1D4ED8"/>
          <w:sz w:val="26"/>
          <w:lang w:val="es-PE"/>
        </w:rPr>
        <w:t>3. Especificación Funcional de la Tarea 1.1</w:t>
      </w:r>
    </w:p>
    <w:p w14:paraId="0B692A6C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3.1. Bandeja Principal de Trabajo (Áreas / Destino)</w:t>
      </w:r>
    </w:p>
    <w:p w14:paraId="5C8D3232" w14:textId="77777777" w:rsidR="00FF664B" w:rsidRPr="00EF2E9C" w:rsidRDefault="00000000">
      <w:pPr>
        <w:spacing w:after="120"/>
        <w:rPr>
          <w:lang w:val="es-PE"/>
        </w:rPr>
      </w:pPr>
      <w:r w:rsidRPr="00EF2E9C">
        <w:rPr>
          <w:lang w:val="es-PE"/>
        </w:rPr>
        <w:t>• Contextualización Automática: La bandeja identifica el rol y la unidad orgánica del usuario autenticado, presentando únicamente la carga laboral asignada.</w:t>
      </w:r>
      <w:r w:rsidRPr="00EF2E9C">
        <w:rPr>
          <w:lang w:val="es-PE"/>
        </w:rPr>
        <w:br/>
        <w:t>• Panel de Indicadores: Resumen de volumen total, expedientes urgentes y trámites por vencer.</w:t>
      </w:r>
      <w:r w:rsidRPr="00EF2E9C">
        <w:rPr>
          <w:lang w:val="es-PE"/>
        </w:rPr>
        <w:br/>
        <w:t>• Tabla de Expedientes: Visualización clara con código, asunto, solicitante, serie documental (CCD), prioridad, fecha y acciones directas.</w:t>
      </w:r>
    </w:p>
    <w:p w14:paraId="2FCB9483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3.2. Gestión del Flujo por Pestañas de Estado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F664B" w14:paraId="4497A4A8" w14:textId="77777777">
        <w:trPr>
          <w:jc w:val="center"/>
        </w:trPr>
        <w:tc>
          <w:tcPr>
            <w:tcW w:w="3120" w:type="dxa"/>
            <w:shd w:val="clear" w:color="auto" w:fill="EF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D3218" w14:textId="77777777" w:rsidR="00FF664B" w:rsidRDefault="00000000">
            <w:proofErr w:type="spellStart"/>
            <w:r>
              <w:rPr>
                <w:b/>
                <w:color w:val="1E3A8A"/>
              </w:rPr>
              <w:t>Pestaña</w:t>
            </w:r>
            <w:proofErr w:type="spellEnd"/>
          </w:p>
        </w:tc>
        <w:tc>
          <w:tcPr>
            <w:tcW w:w="3120" w:type="dxa"/>
            <w:shd w:val="clear" w:color="auto" w:fill="EF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787A8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b/>
                <w:color w:val="1E3A8A"/>
                <w:lang w:val="es-PE"/>
              </w:rPr>
              <w:t>Definición y Regla de Negocio</w:t>
            </w:r>
          </w:p>
        </w:tc>
        <w:tc>
          <w:tcPr>
            <w:tcW w:w="3120" w:type="dxa"/>
            <w:shd w:val="clear" w:color="auto" w:fill="EF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BEFB4" w14:textId="77777777" w:rsidR="00FF664B" w:rsidRDefault="00000000">
            <w:proofErr w:type="spellStart"/>
            <w:r>
              <w:rPr>
                <w:b/>
                <w:color w:val="1E3A8A"/>
              </w:rPr>
              <w:t>Acciones</w:t>
            </w:r>
            <w:proofErr w:type="spellEnd"/>
            <w:r>
              <w:rPr>
                <w:b/>
                <w:color w:val="1E3A8A"/>
              </w:rPr>
              <w:t xml:space="preserve"> </w:t>
            </w:r>
            <w:proofErr w:type="spellStart"/>
            <w:r>
              <w:rPr>
                <w:b/>
                <w:color w:val="1E3A8A"/>
              </w:rPr>
              <w:t>Principales</w:t>
            </w:r>
            <w:proofErr w:type="spellEnd"/>
          </w:p>
        </w:tc>
      </w:tr>
      <w:tr w:rsidR="00FF664B" w:rsidRPr="00EF2E9C" w14:paraId="05B3171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99D3" w14:textId="77777777" w:rsidR="00FF664B" w:rsidRDefault="00000000">
            <w:r>
              <w:rPr>
                <w:b/>
              </w:rPr>
              <w:t>Pendientes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DF07E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Expedientes remitidos o derivados recientemente al área que aún no han sido aceptados o abiertos para su atención.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FFE7F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Aceptar recepción, Rechazar con observación formal.</w:t>
            </w:r>
          </w:p>
        </w:tc>
      </w:tr>
      <w:tr w:rsidR="00FF664B" w:rsidRPr="00EF2E9C" w14:paraId="75903DC6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AB097" w14:textId="77777777" w:rsidR="00FF664B" w:rsidRDefault="00000000">
            <w:r>
              <w:rPr>
                <w:b/>
              </w:rPr>
              <w:t xml:space="preserve">En </w:t>
            </w:r>
            <w:proofErr w:type="spellStart"/>
            <w:r>
              <w:rPr>
                <w:b/>
              </w:rPr>
              <w:t>Proceso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570C3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Expedientes en curso de atención, elaboración de informes técnicos, resoluciones o actos administrativos.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3D5DD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Adjuntar actuación, Crear nueva versión de documento, Derivar, Solicitar subsanación.</w:t>
            </w:r>
          </w:p>
        </w:tc>
      </w:tr>
      <w:tr w:rsidR="00FF664B" w:rsidRPr="00EF2E9C" w14:paraId="5DFC4A07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EC180" w14:textId="77777777" w:rsidR="00FF664B" w:rsidRDefault="00000000">
            <w:proofErr w:type="spellStart"/>
            <w:r>
              <w:rPr>
                <w:b/>
              </w:rPr>
              <w:t>Observados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22CFC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Documentos que presentan inconsistencias, falta de requisitos o esperan subsanación por parte del solicitante u otra área.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47F16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Levantar observación, Notificar observación al administrado, Reenviar.</w:t>
            </w:r>
          </w:p>
        </w:tc>
      </w:tr>
      <w:tr w:rsidR="00FF664B" w:rsidRPr="00EF2E9C" w14:paraId="43C6ED7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0E2FC" w14:textId="77777777" w:rsidR="00FF664B" w:rsidRDefault="00000000">
            <w:proofErr w:type="spellStart"/>
            <w:r>
              <w:rPr>
                <w:b/>
              </w:rPr>
              <w:t>Derivados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09B5D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Expedientes enviados a otra oficina/área que se encuentran actualmente bajo custodia de dicha dependencia.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51300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Consultar hoja de ruta / trazabilidad completa, Solicitar reingreso.</w:t>
            </w:r>
          </w:p>
        </w:tc>
      </w:tr>
      <w:tr w:rsidR="00FF664B" w:rsidRPr="00EF2E9C" w14:paraId="0D4FF75A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1FCC6" w14:textId="77777777" w:rsidR="00FF664B" w:rsidRDefault="00000000">
            <w:proofErr w:type="spellStart"/>
            <w:r>
              <w:rPr>
                <w:b/>
              </w:rPr>
              <w:lastRenderedPageBreak/>
              <w:t>Notificados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B1764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Actos administrativos comunicados formalmente al administrado o partes interesadas.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D1A8B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Registrar cargo/acuse de recibo, Computar plazos de respuesta.</w:t>
            </w:r>
          </w:p>
        </w:tc>
      </w:tr>
      <w:tr w:rsidR="00FF664B" w:rsidRPr="00EF2E9C" w14:paraId="57D52011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0FBA8" w14:textId="77777777" w:rsidR="00FF664B" w:rsidRDefault="00000000">
            <w:proofErr w:type="spellStart"/>
            <w:r>
              <w:rPr>
                <w:b/>
              </w:rPr>
              <w:t>Archivados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32C35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Trámites concluidos formalmente o clasificados en el archivo de gestión según la Serie Documental del CCD.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3AE5E" w14:textId="77777777" w:rsidR="00FF664B" w:rsidRPr="00EF2E9C" w:rsidRDefault="00000000">
            <w:pPr>
              <w:rPr>
                <w:lang w:val="es-PE"/>
              </w:rPr>
            </w:pPr>
            <w:r w:rsidRPr="00EF2E9C">
              <w:rPr>
                <w:lang w:val="es-PE"/>
              </w:rPr>
              <w:t>Consultar expediente histórico, Desarchivar con justificación, Descargar expediente digital.</w:t>
            </w:r>
          </w:p>
        </w:tc>
      </w:tr>
    </w:tbl>
    <w:p w14:paraId="263C16CD" w14:textId="77777777" w:rsidR="00FF664B" w:rsidRPr="00EF2E9C" w:rsidRDefault="00FF664B">
      <w:pPr>
        <w:spacing w:after="120"/>
        <w:rPr>
          <w:lang w:val="es-PE"/>
        </w:rPr>
      </w:pPr>
    </w:p>
    <w:p w14:paraId="6A437C27" w14:textId="77777777" w:rsidR="00FF664B" w:rsidRPr="00EF2E9C" w:rsidRDefault="00000000">
      <w:pPr>
        <w:spacing w:before="160" w:after="40"/>
        <w:rPr>
          <w:lang w:val="es-PE"/>
        </w:rPr>
      </w:pPr>
      <w:r w:rsidRPr="00EF2E9C">
        <w:rPr>
          <w:rFonts w:ascii="Segoe UI" w:hAnsi="Segoe UI"/>
          <w:b/>
          <w:color w:val="2563EB"/>
          <w:lang w:val="es-PE"/>
        </w:rPr>
        <w:t>3.3. Buscador Avanzado Multi-Criterio (Integrado con Metadatos)</w:t>
      </w:r>
    </w:p>
    <w:p w14:paraId="39FEE186" w14:textId="77777777" w:rsidR="00FF664B" w:rsidRPr="00EF2E9C" w:rsidRDefault="00000000">
      <w:pPr>
        <w:spacing w:after="160"/>
        <w:rPr>
          <w:lang w:val="es-PE"/>
        </w:rPr>
      </w:pPr>
      <w:r w:rsidRPr="00EF2E9C">
        <w:rPr>
          <w:lang w:val="es-PE"/>
        </w:rPr>
        <w:t>El motor de búsqueda avanzado permite la localización ágil de expedientes cruzando los siguientes criterios:</w:t>
      </w:r>
      <w:r w:rsidRPr="00EF2E9C">
        <w:rPr>
          <w:lang w:val="es-PE"/>
        </w:rPr>
        <w:br/>
        <w:t xml:space="preserve">1. Código de Expediente: Máscara EXP-YYYY-XXXXXX (ej. EXP-2026-000142) validada mediante </w:t>
      </w:r>
      <w:proofErr w:type="spellStart"/>
      <w:r w:rsidRPr="00EF2E9C">
        <w:rPr>
          <w:lang w:val="es-PE"/>
        </w:rPr>
        <w:t>regex</w:t>
      </w:r>
      <w:proofErr w:type="spellEnd"/>
      <w:r w:rsidRPr="00EF2E9C">
        <w:rPr>
          <w:lang w:val="es-PE"/>
        </w:rPr>
        <w:t xml:space="preserve"> (^EXP-[0-9]{4}-[0-9]{6}$).</w:t>
      </w:r>
      <w:r w:rsidRPr="00EF2E9C">
        <w:rPr>
          <w:lang w:val="es-PE"/>
        </w:rPr>
        <w:br/>
        <w:t>2. Solicitante / Administrado: Búsqueda por DNI (8 dígitos), RUC (11 dígitos), Carné de Extranjería o Nombres / Razón Social.</w:t>
      </w:r>
      <w:r w:rsidRPr="00EF2E9C">
        <w:rPr>
          <w:lang w:val="es-PE"/>
        </w:rPr>
        <w:br/>
        <w:t>3. Rango de Fechas: Filtro por fecha de ingreso, última actualización o plazo límite (Desde - Hasta).</w:t>
      </w:r>
      <w:r w:rsidRPr="00EF2E9C">
        <w:rPr>
          <w:lang w:val="es-PE"/>
        </w:rPr>
        <w:br/>
        <w:t>4. Tipo de Documento: Filtro por tipología (Oficio, Informe, Carta, Resolución, Solicitud, etc.).</w:t>
      </w:r>
      <w:r w:rsidRPr="00EF2E9C">
        <w:rPr>
          <w:lang w:val="es-PE"/>
        </w:rPr>
        <w:br/>
        <w:t>5. Serie Documental (CCD): Filtro por categoría o clasificación dentro del cuadro documental.</w:t>
      </w:r>
      <w:r w:rsidRPr="00EF2E9C">
        <w:rPr>
          <w:lang w:val="es-PE"/>
        </w:rPr>
        <w:br/>
        <w:t>6. Creador / Funcionario: Filtrado por usuario originador o responsable asignado.</w:t>
      </w:r>
      <w:r w:rsidRPr="00EF2E9C">
        <w:rPr>
          <w:lang w:val="es-PE"/>
        </w:rPr>
        <w:br/>
        <w:t>7. Palabras Clave: Búsqueda sobre etiquetas y resumen temático del asunto.</w:t>
      </w:r>
    </w:p>
    <w:p w14:paraId="021EA71A" w14:textId="77777777" w:rsidR="00FF664B" w:rsidRPr="00EF2E9C" w:rsidRDefault="00000000">
      <w:pPr>
        <w:spacing w:before="240" w:after="60"/>
        <w:rPr>
          <w:lang w:val="es-PE"/>
        </w:rPr>
      </w:pPr>
      <w:r w:rsidRPr="00EF2E9C">
        <w:rPr>
          <w:rFonts w:ascii="Segoe UI" w:hAnsi="Segoe UI"/>
          <w:b/>
          <w:color w:val="1D4ED8"/>
          <w:sz w:val="26"/>
          <w:lang w:val="es-PE"/>
        </w:rPr>
        <w:t>4. Modelo de Datos Integral (</w:t>
      </w:r>
      <w:proofErr w:type="spellStart"/>
      <w:r w:rsidRPr="00EF2E9C">
        <w:rPr>
          <w:rFonts w:ascii="Segoe UI" w:hAnsi="Segoe UI"/>
          <w:b/>
          <w:color w:val="1D4ED8"/>
          <w:sz w:val="26"/>
          <w:lang w:val="es-PE"/>
        </w:rPr>
        <w:t>TypeScript</w:t>
      </w:r>
      <w:proofErr w:type="spellEnd"/>
      <w:r w:rsidRPr="00EF2E9C">
        <w:rPr>
          <w:rFonts w:ascii="Segoe UI" w:hAnsi="Segoe UI"/>
          <w:b/>
          <w:color w:val="1D4ED8"/>
          <w:sz w:val="26"/>
          <w:lang w:val="es-PE"/>
        </w:rPr>
        <w:t xml:space="preserve"> / JSON)</w:t>
      </w:r>
    </w:p>
    <w:p w14:paraId="6CFD469E" w14:textId="77777777" w:rsidR="00FF664B" w:rsidRPr="00EF2E9C" w:rsidRDefault="00000000">
      <w:pPr>
        <w:spacing w:after="80"/>
        <w:rPr>
          <w:lang w:val="es-PE"/>
        </w:rPr>
      </w:pPr>
      <w:r w:rsidRPr="00EF2E9C">
        <w:rPr>
          <w:lang w:val="es-PE"/>
        </w:rPr>
        <w:t>Estructura completa de datos para el expediente, metadatos, versiones y CCD:</w:t>
      </w:r>
    </w:p>
    <w:p w14:paraId="4B8B01C1" w14:textId="77777777" w:rsidR="00FF664B" w:rsidRPr="00EF2E9C" w:rsidRDefault="00000000">
      <w:pPr>
        <w:rPr>
          <w:lang w:val="es-PE"/>
        </w:rPr>
      </w:pP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export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interface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ClasificacionCCD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{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fondo: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;              //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Ej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'MUNICIPALIDAD_PROVINCIAL'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seccion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;            //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Ej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'GERENCIA_DESARROLLO_URBANO'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serieDocumental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;    //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Ej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'LICENCIAS_DE_EDIFICACION'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codigoSerie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;        //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Ej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'CCD-GDU-04'</w:t>
      </w:r>
      <w:r w:rsidRPr="00EF2E9C">
        <w:rPr>
          <w:rFonts w:ascii="Consolas" w:hAnsi="Consolas"/>
          <w:color w:val="0F172A"/>
          <w:sz w:val="17"/>
          <w:lang w:val="es-PE"/>
        </w:rPr>
        <w:br/>
        <w:t>}</w:t>
      </w:r>
      <w:r w:rsidRPr="00EF2E9C">
        <w:rPr>
          <w:rFonts w:ascii="Consolas" w:hAnsi="Consolas"/>
          <w:color w:val="0F172A"/>
          <w:sz w:val="17"/>
          <w:lang w:val="es-PE"/>
        </w:rPr>
        <w:br/>
      </w:r>
      <w:r w:rsidRPr="00EF2E9C">
        <w:rPr>
          <w:rFonts w:ascii="Consolas" w:hAnsi="Consolas"/>
          <w:color w:val="0F172A"/>
          <w:sz w:val="17"/>
          <w:lang w:val="es-PE"/>
        </w:rPr>
        <w:br/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export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interface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VersionDocumento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{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versionId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;          //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Ej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'v1.0', 'v1.1'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numeroVersion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number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nombreArchivo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urlArchivo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autorCambio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fechaRegistro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      // ISO 8601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motivoModificacion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hashIntegridad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     // SHA-256 para control de inmutabilidad</w:t>
      </w:r>
      <w:r w:rsidRPr="00EF2E9C">
        <w:rPr>
          <w:rFonts w:ascii="Consolas" w:hAnsi="Consolas"/>
          <w:color w:val="0F172A"/>
          <w:sz w:val="17"/>
          <w:lang w:val="es-PE"/>
        </w:rPr>
        <w:br/>
        <w:t>}</w:t>
      </w:r>
      <w:r w:rsidRPr="00EF2E9C">
        <w:rPr>
          <w:rFonts w:ascii="Consolas" w:hAnsi="Consolas"/>
          <w:color w:val="0F172A"/>
          <w:sz w:val="17"/>
          <w:lang w:val="es-PE"/>
        </w:rPr>
        <w:br/>
      </w:r>
      <w:r w:rsidRPr="00EF2E9C">
        <w:rPr>
          <w:rFonts w:ascii="Consolas" w:hAnsi="Consolas"/>
          <w:color w:val="0F172A"/>
          <w:sz w:val="17"/>
          <w:lang w:val="es-PE"/>
        </w:rPr>
        <w:br/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export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interface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MetadatosAvanzados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{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tipoDocumentoPrincipal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'OFICIO' | 'INFORME' | 'CARTA' | 'RESOLUCION' | 'SOLICITUD' | 'OTRO';</w:t>
      </w:r>
      <w:r w:rsidRPr="00EF2E9C">
        <w:rPr>
          <w:rFonts w:ascii="Consolas" w:hAnsi="Consolas"/>
          <w:color w:val="0F172A"/>
          <w:sz w:val="17"/>
          <w:lang w:val="es-PE"/>
        </w:rPr>
        <w:br/>
      </w:r>
      <w:r w:rsidRPr="00EF2E9C">
        <w:rPr>
          <w:rFonts w:ascii="Consolas" w:hAnsi="Consolas"/>
          <w:color w:val="0F172A"/>
          <w:sz w:val="17"/>
          <w:lang w:val="es-PE"/>
        </w:rPr>
        <w:lastRenderedPageBreak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palabrasClave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[];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creadorId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creadorNombre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responsableAsignadoId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?: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responsableAsignadoNombre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?: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>}</w:t>
      </w:r>
      <w:r w:rsidRPr="00EF2E9C">
        <w:rPr>
          <w:rFonts w:ascii="Consolas" w:hAnsi="Consolas"/>
          <w:color w:val="0F172A"/>
          <w:sz w:val="17"/>
          <w:lang w:val="es-PE"/>
        </w:rPr>
        <w:br/>
      </w:r>
      <w:r w:rsidRPr="00EF2E9C">
        <w:rPr>
          <w:rFonts w:ascii="Consolas" w:hAnsi="Consolas"/>
          <w:color w:val="0F172A"/>
          <w:sz w:val="17"/>
          <w:lang w:val="es-PE"/>
        </w:rPr>
        <w:br/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export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interface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ExpedienteSGD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 {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id: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codigoExpediente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   // Formato EXP-YYYY-XXXXXX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asunto: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solicitante: {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tipoPersona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'NATURAL' | 'JURIDICA';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tipoDocumento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'DNI' | 'RUC' | 'CE';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numeroDocumento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nombreOrazonSocial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};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clasificacionCCD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ClasificacionCCD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metadatos: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MetadatosAvanzados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areaOrigen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areaActual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estadoFlujo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: 'PENDIENTE' | 'EN_PROCESO' | 'OBSERVADO' | 'DERIVADO' | 'NOTIFICADO' | 'ARCHIVADO';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prioridad: 'NORMAL' | 'URGENTE' | 'MUY_URGENTE';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fechaIngreso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       // ISO 8601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fechaUltimoMovimiento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string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versionesDocumentos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VersionDocumento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[];</w:t>
      </w:r>
      <w:r w:rsidRPr="00EF2E9C">
        <w:rPr>
          <w:rFonts w:ascii="Consolas" w:hAnsi="Consolas"/>
          <w:color w:val="0F172A"/>
          <w:sz w:val="17"/>
          <w:lang w:val="es-PE"/>
        </w:rPr>
        <w:br/>
        <w:t xml:space="preserve"> 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cantidadFolios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 xml:space="preserve">: </w:t>
      </w:r>
      <w:proofErr w:type="spellStart"/>
      <w:r w:rsidRPr="00EF2E9C">
        <w:rPr>
          <w:rFonts w:ascii="Consolas" w:hAnsi="Consolas"/>
          <w:color w:val="0F172A"/>
          <w:sz w:val="17"/>
          <w:lang w:val="es-PE"/>
        </w:rPr>
        <w:t>number</w:t>
      </w:r>
      <w:proofErr w:type="spellEnd"/>
      <w:r w:rsidRPr="00EF2E9C">
        <w:rPr>
          <w:rFonts w:ascii="Consolas" w:hAnsi="Consolas"/>
          <w:color w:val="0F172A"/>
          <w:sz w:val="17"/>
          <w:lang w:val="es-PE"/>
        </w:rPr>
        <w:t>;</w:t>
      </w:r>
      <w:r w:rsidRPr="00EF2E9C">
        <w:rPr>
          <w:rFonts w:ascii="Consolas" w:hAnsi="Consolas"/>
          <w:color w:val="0F172A"/>
          <w:sz w:val="17"/>
          <w:lang w:val="es-PE"/>
        </w:rPr>
        <w:br/>
        <w:t>}</w:t>
      </w:r>
    </w:p>
    <w:p w14:paraId="2ECF1850" w14:textId="77777777" w:rsidR="00FF664B" w:rsidRPr="00EF2E9C" w:rsidRDefault="00000000">
      <w:pPr>
        <w:spacing w:before="240" w:after="60"/>
        <w:rPr>
          <w:lang w:val="es-PE"/>
        </w:rPr>
      </w:pPr>
      <w:r w:rsidRPr="00EF2E9C">
        <w:rPr>
          <w:rFonts w:ascii="Segoe UI" w:hAnsi="Segoe UI"/>
          <w:b/>
          <w:color w:val="1D4ED8"/>
          <w:sz w:val="26"/>
          <w:lang w:val="es-PE"/>
        </w:rPr>
        <w:t>5. Criterios de Aceptación y Matriz de Validación</w:t>
      </w:r>
    </w:p>
    <w:p w14:paraId="59E48EAD" w14:textId="77777777" w:rsidR="00FF664B" w:rsidRDefault="00000000">
      <w:pPr>
        <w:spacing w:after="160"/>
        <w:rPr>
          <w:lang w:val="es-PE"/>
        </w:rPr>
      </w:pPr>
      <w:r w:rsidRPr="00EF2E9C">
        <w:rPr>
          <w:lang w:val="es-PE"/>
        </w:rPr>
        <w:t>• [ ] Organización CCD: Cada expediente listado refleja su serie documental y permite agruparse/filtrarse según el CCD.</w:t>
      </w:r>
      <w:r w:rsidRPr="00EF2E9C">
        <w:rPr>
          <w:lang w:val="es-PE"/>
        </w:rPr>
        <w:br/>
        <w:t>• [ ] Buscador con Metadatos: El buscador filtra con éxito por código (EXP-YYYY-XXXXXX), solicitante, rango de fechas, tipo de documento, palabras clave y creador.</w:t>
      </w:r>
      <w:r w:rsidRPr="00EF2E9C">
        <w:rPr>
          <w:lang w:val="es-PE"/>
        </w:rPr>
        <w:br/>
        <w:t>• [ ] Pestañas de Trabajo: Visualización organizada en las 6 pestañas con contadores en tiempo real.</w:t>
      </w:r>
      <w:r w:rsidRPr="00EF2E9C">
        <w:rPr>
          <w:lang w:val="es-PE"/>
        </w:rPr>
        <w:br/>
        <w:t>• [ ] Control de Versiones: El detalle del expediente muestra el historial completo de versiones de documentos sin sobrescrituras destructivas.</w:t>
      </w:r>
      <w:r w:rsidRPr="00EF2E9C">
        <w:rPr>
          <w:lang w:val="es-PE"/>
        </w:rPr>
        <w:br/>
        <w:t>• [ ] Integridad de Datos: Se registran marcas de tiempo y autores en cada cambio de estado.</w:t>
      </w:r>
    </w:p>
    <w:p w14:paraId="5CE2D63C" w14:textId="77777777" w:rsidR="00496182" w:rsidRPr="00496182" w:rsidRDefault="00496182" w:rsidP="00496182">
      <w:pPr>
        <w:pStyle w:val="Ttulo1"/>
        <w:rPr>
          <w:lang w:val="es-ES"/>
        </w:rPr>
      </w:pPr>
      <w:r w:rsidRPr="00496182">
        <w:rPr>
          <w:lang w:val="es-ES"/>
        </w:rPr>
        <w:t>6. Ampliación de Reglas de Negocio y Control de Plazos (Gestión de Expedientes)</w:t>
      </w:r>
    </w:p>
    <w:p w14:paraId="05419A6F" w14:textId="77777777" w:rsidR="00496182" w:rsidRPr="00496182" w:rsidRDefault="00496182" w:rsidP="00496182">
      <w:pPr>
        <w:numPr>
          <w:ilvl w:val="0"/>
          <w:numId w:val="10"/>
        </w:numPr>
        <w:spacing w:after="160"/>
        <w:rPr>
          <w:lang w:val="es-ES"/>
        </w:rPr>
      </w:pPr>
      <w:r w:rsidRPr="00496182">
        <w:rPr>
          <w:b/>
          <w:bCs/>
          <w:lang w:val="es-ES"/>
        </w:rPr>
        <w:t>6.1. Validación de Origen y Destino:</w:t>
      </w:r>
      <w:r w:rsidRPr="00496182">
        <w:rPr>
          <w:lang w:val="es-ES"/>
        </w:rPr>
        <w:t xml:space="preserve"> Todo expediente ingresado al sistema debe estar asociado obligatoriamente a una unidad orgánica del organigrama institucional y a una serie del Cuadro de Clasificación Documental (CCD).</w:t>
      </w:r>
    </w:p>
    <w:p w14:paraId="40CE579C" w14:textId="77777777" w:rsidR="00496182" w:rsidRPr="00496182" w:rsidRDefault="00496182" w:rsidP="00496182">
      <w:pPr>
        <w:numPr>
          <w:ilvl w:val="0"/>
          <w:numId w:val="10"/>
        </w:numPr>
        <w:spacing w:after="160"/>
        <w:rPr>
          <w:lang w:val="es-ES"/>
        </w:rPr>
      </w:pPr>
      <w:r w:rsidRPr="00496182">
        <w:rPr>
          <w:b/>
          <w:bCs/>
          <w:lang w:val="es-ES"/>
        </w:rPr>
        <w:t>6.2. Control de Plazos y Alertas:</w:t>
      </w:r>
      <w:r w:rsidRPr="00496182">
        <w:rPr>
          <w:lang w:val="es-ES"/>
        </w:rPr>
        <w:t xml:space="preserve"> El sistema calcula automáticamente los días hábiles transcurridos desde el ingreso del expediente hasta su derivación o respuesta final, generando alertas visuales para trámites próximos a vencer.</w:t>
      </w:r>
    </w:p>
    <w:p w14:paraId="4703D9DB" w14:textId="77777777" w:rsidR="00496182" w:rsidRPr="00496182" w:rsidRDefault="00496182" w:rsidP="00496182">
      <w:pPr>
        <w:numPr>
          <w:ilvl w:val="0"/>
          <w:numId w:val="10"/>
        </w:numPr>
        <w:spacing w:after="160"/>
        <w:rPr>
          <w:lang w:val="es-ES"/>
        </w:rPr>
      </w:pPr>
      <w:r w:rsidRPr="00496182">
        <w:rPr>
          <w:b/>
          <w:bCs/>
          <w:lang w:val="es-ES"/>
        </w:rPr>
        <w:lastRenderedPageBreak/>
        <w:t>6.3. Trazabilidad de Adjuntos:</w:t>
      </w:r>
      <w:r w:rsidRPr="00496182">
        <w:rPr>
          <w:lang w:val="es-ES"/>
        </w:rPr>
        <w:t xml:space="preserve"> Los documentos complementarios (oficios, informes, resoluciones) no se sobrescriben de forma destructiva; cada cambio genera un registro automático en el historial de versiones con su respectiva marca temporal y el usuario responsable.</w:t>
      </w:r>
    </w:p>
    <w:p w14:paraId="79C98CC2" w14:textId="77777777" w:rsidR="00496182" w:rsidRPr="00496182" w:rsidRDefault="00496182" w:rsidP="00496182">
      <w:pPr>
        <w:pStyle w:val="Ttulo1"/>
        <w:rPr>
          <w:lang w:val="es-ES"/>
        </w:rPr>
      </w:pPr>
      <w:r w:rsidRPr="00496182">
        <w:rPr>
          <w:lang w:val="es-ES"/>
        </w:rPr>
        <w:t>7. Modelo de Datos Complementario (</w:t>
      </w:r>
      <w:proofErr w:type="spellStart"/>
      <w:r w:rsidRPr="00496182">
        <w:rPr>
          <w:lang w:val="es-ES"/>
        </w:rPr>
        <w:t>TypeScript</w:t>
      </w:r>
      <w:proofErr w:type="spellEnd"/>
      <w:r w:rsidRPr="00496182">
        <w:rPr>
          <w:lang w:val="es-ES"/>
        </w:rPr>
        <w:t>)</w:t>
      </w:r>
    </w:p>
    <w:p w14:paraId="4429E563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>Estructuras técnicas adicionales para la gestión de flujos de expedientes, plazos y derivaciones:</w:t>
      </w:r>
    </w:p>
    <w:p w14:paraId="4294B2FA" w14:textId="77777777" w:rsidR="00496182" w:rsidRPr="00496182" w:rsidRDefault="00496182" w:rsidP="00496182">
      <w:pPr>
        <w:spacing w:after="160"/>
        <w:rPr>
          <w:lang w:val="es-ES"/>
        </w:rPr>
      </w:pPr>
      <w:proofErr w:type="spellStart"/>
      <w:r w:rsidRPr="00496182">
        <w:rPr>
          <w:lang w:val="es-ES"/>
        </w:rPr>
        <w:t>export</w:t>
      </w:r>
      <w:proofErr w:type="spellEnd"/>
      <w:r w:rsidRPr="00496182">
        <w:rPr>
          <w:lang w:val="es-ES"/>
        </w:rPr>
        <w:t xml:space="preserve"> interface </w:t>
      </w:r>
      <w:proofErr w:type="spellStart"/>
      <w:r w:rsidRPr="00496182">
        <w:rPr>
          <w:lang w:val="es-ES"/>
        </w:rPr>
        <w:t>DetalleDerivacion</w:t>
      </w:r>
      <w:proofErr w:type="spellEnd"/>
      <w:r w:rsidRPr="00496182">
        <w:rPr>
          <w:lang w:val="es-ES"/>
        </w:rPr>
        <w:t xml:space="preserve"> {</w:t>
      </w:r>
    </w:p>
    <w:p w14:paraId="5DA2F93C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derivacionId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50405986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expedienteId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4FB744A4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areaOrigenId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44D1350C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areaDestinoId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28ECF5A9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usuarioRemitenteId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2599283E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usuarioAsignadoId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7FA98FD0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fechaDerivacion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       // ISO 8601</w:t>
      </w:r>
    </w:p>
    <w:p w14:paraId="26FF0EBB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plazoAtencionDias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number</w:t>
      </w:r>
      <w:proofErr w:type="spellEnd"/>
      <w:r w:rsidRPr="00496182">
        <w:rPr>
          <w:lang w:val="es-ES"/>
        </w:rPr>
        <w:t>;</w:t>
      </w:r>
    </w:p>
    <w:p w14:paraId="21E4F2A1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estadoDerivacion</w:t>
      </w:r>
      <w:proofErr w:type="spellEnd"/>
      <w:r w:rsidRPr="00496182">
        <w:rPr>
          <w:lang w:val="es-ES"/>
        </w:rPr>
        <w:t>: 'PENDIENTE_RECEPCION' | 'ACEPTADO' | 'RECHAZADO';</w:t>
      </w:r>
    </w:p>
    <w:p w14:paraId="673CC408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observacionDevolucion</w:t>
      </w:r>
      <w:proofErr w:type="spellEnd"/>
      <w:r w:rsidRPr="00496182">
        <w:rPr>
          <w:lang w:val="es-ES"/>
        </w:rPr>
        <w:t xml:space="preserve">?: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213953EE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>}</w:t>
      </w:r>
    </w:p>
    <w:p w14:paraId="2F558FF4" w14:textId="77777777" w:rsidR="00496182" w:rsidRPr="00496182" w:rsidRDefault="00496182" w:rsidP="00496182">
      <w:pPr>
        <w:spacing w:after="160"/>
        <w:rPr>
          <w:lang w:val="es-ES"/>
        </w:rPr>
      </w:pPr>
    </w:p>
    <w:p w14:paraId="008049DA" w14:textId="77777777" w:rsidR="00496182" w:rsidRPr="00496182" w:rsidRDefault="00496182" w:rsidP="00496182">
      <w:pPr>
        <w:spacing w:after="160"/>
        <w:rPr>
          <w:lang w:val="es-ES"/>
        </w:rPr>
      </w:pPr>
      <w:proofErr w:type="spellStart"/>
      <w:r w:rsidRPr="00496182">
        <w:rPr>
          <w:lang w:val="es-ES"/>
        </w:rPr>
        <w:t>export</w:t>
      </w:r>
      <w:proofErr w:type="spellEnd"/>
      <w:r w:rsidRPr="00496182">
        <w:rPr>
          <w:lang w:val="es-ES"/>
        </w:rPr>
        <w:t xml:space="preserve"> interface </w:t>
      </w:r>
      <w:proofErr w:type="spellStart"/>
      <w:r w:rsidRPr="00496182">
        <w:rPr>
          <w:lang w:val="es-ES"/>
        </w:rPr>
        <w:t>HistorialPlazosExpediente</w:t>
      </w:r>
      <w:proofErr w:type="spellEnd"/>
      <w:r w:rsidRPr="00496182">
        <w:rPr>
          <w:lang w:val="es-ES"/>
        </w:rPr>
        <w:t xml:space="preserve"> {</w:t>
      </w:r>
    </w:p>
    <w:p w14:paraId="549DEB3D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expedienteId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49566218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fechaIngresoSistema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11FE1D58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fechaLimiteAtencion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string</w:t>
      </w:r>
      <w:proofErr w:type="spellEnd"/>
      <w:r w:rsidRPr="00496182">
        <w:rPr>
          <w:lang w:val="es-ES"/>
        </w:rPr>
        <w:t>;</w:t>
      </w:r>
    </w:p>
    <w:p w14:paraId="5CB87EA7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diasRestantes</w:t>
      </w:r>
      <w:proofErr w:type="spellEnd"/>
      <w:r w:rsidRPr="00496182">
        <w:rPr>
          <w:lang w:val="es-ES"/>
        </w:rPr>
        <w:t xml:space="preserve">: </w:t>
      </w:r>
      <w:proofErr w:type="spellStart"/>
      <w:r w:rsidRPr="00496182">
        <w:rPr>
          <w:lang w:val="es-ES"/>
        </w:rPr>
        <w:t>number</w:t>
      </w:r>
      <w:proofErr w:type="spellEnd"/>
      <w:r w:rsidRPr="00496182">
        <w:rPr>
          <w:lang w:val="es-ES"/>
        </w:rPr>
        <w:t>;</w:t>
      </w:r>
    </w:p>
    <w:p w14:paraId="2CDFA3A9" w14:textId="77777777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 xml:space="preserve">  </w:t>
      </w:r>
      <w:proofErr w:type="spellStart"/>
      <w:r w:rsidRPr="00496182">
        <w:rPr>
          <w:lang w:val="es-ES"/>
        </w:rPr>
        <w:t>alertaVencimiento</w:t>
      </w:r>
      <w:proofErr w:type="spellEnd"/>
      <w:r w:rsidRPr="00496182">
        <w:rPr>
          <w:lang w:val="es-ES"/>
        </w:rPr>
        <w:t>: 'NORMAL' | 'ADVERTENCIA' | 'VENCIDO';</w:t>
      </w:r>
    </w:p>
    <w:p w14:paraId="65311084" w14:textId="1A965FD1" w:rsidR="00496182" w:rsidRPr="00496182" w:rsidRDefault="00496182" w:rsidP="00496182">
      <w:pPr>
        <w:spacing w:after="160"/>
        <w:rPr>
          <w:lang w:val="es-ES"/>
        </w:rPr>
      </w:pPr>
      <w:r w:rsidRPr="00496182">
        <w:rPr>
          <w:lang w:val="es-ES"/>
        </w:rPr>
        <w:t>}</w:t>
      </w:r>
    </w:p>
    <w:p w14:paraId="7820601E" w14:textId="77777777" w:rsidR="00496182" w:rsidRPr="00EF2E9C" w:rsidRDefault="00496182">
      <w:pPr>
        <w:spacing w:after="160"/>
        <w:rPr>
          <w:lang w:val="es-PE"/>
        </w:rPr>
      </w:pPr>
    </w:p>
    <w:sectPr w:rsidR="00496182" w:rsidRPr="00EF2E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123DD1"/>
    <w:multiLevelType w:val="multilevel"/>
    <w:tmpl w:val="53A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69872">
    <w:abstractNumId w:val="8"/>
  </w:num>
  <w:num w:numId="2" w16cid:durableId="655763044">
    <w:abstractNumId w:val="6"/>
  </w:num>
  <w:num w:numId="3" w16cid:durableId="2030791021">
    <w:abstractNumId w:val="5"/>
  </w:num>
  <w:num w:numId="4" w16cid:durableId="2076466196">
    <w:abstractNumId w:val="4"/>
  </w:num>
  <w:num w:numId="5" w16cid:durableId="1617712361">
    <w:abstractNumId w:val="7"/>
  </w:num>
  <w:num w:numId="6" w16cid:durableId="1238127159">
    <w:abstractNumId w:val="3"/>
  </w:num>
  <w:num w:numId="7" w16cid:durableId="1385442712">
    <w:abstractNumId w:val="2"/>
  </w:num>
  <w:num w:numId="8" w16cid:durableId="385494973">
    <w:abstractNumId w:val="1"/>
  </w:num>
  <w:num w:numId="9" w16cid:durableId="1142038851">
    <w:abstractNumId w:val="0"/>
  </w:num>
  <w:num w:numId="10" w16cid:durableId="201950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182"/>
    <w:rsid w:val="008B4F5C"/>
    <w:rsid w:val="00AA1D8D"/>
    <w:rsid w:val="00B47730"/>
    <w:rsid w:val="00CB0664"/>
    <w:rsid w:val="00CD6C44"/>
    <w:rsid w:val="00EF2E9C"/>
    <w:rsid w:val="00FC693F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88D81"/>
  <w14:defaultImageDpi w14:val="300"/>
  <w15:docId w15:val="{55247B1A-89DD-4DAE-850A-B1E7398A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8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1402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margot ramirez</cp:lastModifiedBy>
  <cp:revision>3</cp:revision>
  <dcterms:created xsi:type="dcterms:W3CDTF">2026-08-29T21:35:00Z</dcterms:created>
  <dcterms:modified xsi:type="dcterms:W3CDTF">2026-08-31T05:02:00Z</dcterms:modified>
  <cp:category/>
</cp:coreProperties>
</file>