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28DF" w14:textId="77777777" w:rsidR="00632B88" w:rsidRPr="002A795D" w:rsidRDefault="00632B88" w:rsidP="00632B88">
      <w:pPr>
        <w:spacing w:after="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50757882"/>
      <w:r w:rsidRPr="002A795D">
        <w:rPr>
          <w:rFonts w:ascii="Times New Roman" w:eastAsia="Calibri" w:hAnsi="Times New Roman" w:cs="Times New Roman"/>
          <w:b/>
          <w:sz w:val="28"/>
          <w:szCs w:val="28"/>
        </w:rPr>
        <w:t>4.0</w:t>
      </w:r>
      <w:r w:rsidRPr="002A795D">
        <w:rPr>
          <w:rFonts w:ascii="Times New Roman" w:eastAsia="Calibri" w:hAnsi="Times New Roman" w:cs="Times New Roman"/>
          <w:b/>
          <w:sz w:val="28"/>
          <w:szCs w:val="28"/>
        </w:rPr>
        <w:br/>
      </w:r>
      <w:bookmarkStart w:id="1" w:name="_Hlk141783358"/>
      <w:r w:rsidRPr="002A795D">
        <w:rPr>
          <w:rFonts w:ascii="Times New Roman" w:eastAsia="Calibri" w:hAnsi="Times New Roman" w:cs="Times New Roman"/>
          <w:b/>
          <w:sz w:val="28"/>
          <w:szCs w:val="28"/>
        </w:rPr>
        <w:t>Sistema de Gestão do Contrato (SGC)</w:t>
      </w:r>
      <w:bookmarkEnd w:id="0"/>
      <w:bookmarkEnd w:id="1"/>
    </w:p>
    <w:p w14:paraId="2A223D67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A7507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95D">
        <w:rPr>
          <w:rFonts w:ascii="Times New Roman" w:hAnsi="Times New Roman" w:cs="Times New Roman"/>
          <w:sz w:val="24"/>
          <w:szCs w:val="24"/>
        </w:rPr>
        <w:t xml:space="preserve">O SGC consiste em uma ferramenta on-line de </w:t>
      </w:r>
      <w:r w:rsidRPr="002A795D">
        <w:rPr>
          <w:rFonts w:ascii="Times New Roman" w:hAnsi="Times New Roman" w:cs="Times New Roman"/>
          <w:sz w:val="24"/>
          <w:szCs w:val="24"/>
          <w:u w:val="single"/>
        </w:rPr>
        <w:t>comunicação &amp; de banco de dados</w:t>
      </w:r>
      <w:r w:rsidRPr="002A795D">
        <w:rPr>
          <w:rFonts w:ascii="Times New Roman" w:hAnsi="Times New Roman" w:cs="Times New Roman"/>
          <w:sz w:val="24"/>
          <w:szCs w:val="24"/>
        </w:rPr>
        <w:t xml:space="preserve"> que contempla todas as informações geradas ao longo do contrato, incluindo os documentos processuais e os estudos que serão elaborados na forma dos subprodutos previstos no contrato. Todas os dados são disponibilizados em um ambiente digital que permite a colaboração entre Contratante e Contratada no gerenciamento e compartilhamento de informações. Além disso, os arquivos são armazenados em um formato compatível com as plataformas e programas usualmente utilizados no mercado de trabalho para que os mesmos possam ser importados para os sistemas utilizados atualmente pelo DNIT.</w:t>
      </w:r>
    </w:p>
    <w:p w14:paraId="06887ADE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E4AB9" w14:textId="77777777" w:rsidR="00FE3404" w:rsidRPr="00FE3404" w:rsidRDefault="00FE3404" w:rsidP="00FE340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04">
        <w:rPr>
          <w:rFonts w:ascii="Times New Roman" w:hAnsi="Times New Roman" w:cs="Times New Roman"/>
          <w:sz w:val="24"/>
          <w:szCs w:val="24"/>
        </w:rPr>
        <w:t xml:space="preserve">Arquivos de texto e/ou numéricos são produzidos nos formatos: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pptx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>.</w:t>
      </w:r>
    </w:p>
    <w:p w14:paraId="36E57E43" w14:textId="77777777" w:rsidR="00FE3404" w:rsidRPr="00FE3404" w:rsidRDefault="00FE3404" w:rsidP="00FE340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404">
        <w:rPr>
          <w:rFonts w:ascii="Times New Roman" w:hAnsi="Times New Roman" w:cs="Times New Roman"/>
          <w:sz w:val="24"/>
          <w:szCs w:val="24"/>
        </w:rPr>
        <w:t xml:space="preserve">Arquivos espaciais são produzidos nos formatos: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dwg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dxf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404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FE3404">
        <w:rPr>
          <w:rFonts w:ascii="Times New Roman" w:hAnsi="Times New Roman" w:cs="Times New Roman"/>
          <w:sz w:val="24"/>
          <w:szCs w:val="24"/>
        </w:rPr>
        <w:t>, conforme item 9.27.17 do Termo de Referência.</w:t>
      </w:r>
    </w:p>
    <w:p w14:paraId="1D29AF20" w14:textId="47331F00" w:rsidR="00FE3404" w:rsidRPr="002A795D" w:rsidRDefault="00FE3404" w:rsidP="00FE340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95D">
        <w:rPr>
          <w:rFonts w:ascii="Times New Roman" w:hAnsi="Times New Roman" w:cs="Times New Roman"/>
          <w:sz w:val="24"/>
          <w:szCs w:val="24"/>
        </w:rPr>
        <w:t xml:space="preserve">As imagens digitais devem ser entregues em imagens brutas (com todos os seus arquivos originais e informações de suas correções geométricas) e mosaicos </w:t>
      </w:r>
      <w:proofErr w:type="spellStart"/>
      <w:r w:rsidRPr="002A795D">
        <w:rPr>
          <w:rFonts w:ascii="Times New Roman" w:hAnsi="Times New Roman" w:cs="Times New Roman"/>
          <w:sz w:val="24"/>
          <w:szCs w:val="24"/>
        </w:rPr>
        <w:t>ortorretificados</w:t>
      </w:r>
      <w:proofErr w:type="spellEnd"/>
      <w:r w:rsidRPr="002A795D">
        <w:rPr>
          <w:rFonts w:ascii="Times New Roman" w:hAnsi="Times New Roman" w:cs="Times New Roman"/>
          <w:sz w:val="24"/>
          <w:szCs w:val="24"/>
        </w:rPr>
        <w:t xml:space="preserve"> formato GEOTIFF (no Datum oficial SIRGAS 2000) incorporadas ao </w:t>
      </w:r>
      <w:proofErr w:type="spellStart"/>
      <w:r w:rsidRPr="002A795D">
        <w:rPr>
          <w:rFonts w:ascii="Times New Roman" w:hAnsi="Times New Roman" w:cs="Times New Roman"/>
          <w:sz w:val="24"/>
          <w:szCs w:val="24"/>
        </w:rPr>
        <w:t>Geodatabase</w:t>
      </w:r>
      <w:proofErr w:type="spellEnd"/>
      <w:r w:rsidRPr="002A795D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2A795D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2A795D">
        <w:rPr>
          <w:rFonts w:ascii="Times New Roman" w:hAnsi="Times New Roman" w:cs="Times New Roman"/>
          <w:sz w:val="24"/>
          <w:szCs w:val="24"/>
        </w:rPr>
        <w:t>)., conforme item 9.27.1</w:t>
      </w:r>
      <w:r w:rsidR="0042728C">
        <w:rPr>
          <w:rFonts w:ascii="Times New Roman" w:hAnsi="Times New Roman" w:cs="Times New Roman"/>
          <w:sz w:val="24"/>
          <w:szCs w:val="24"/>
        </w:rPr>
        <w:t>º</w:t>
      </w:r>
      <w:r w:rsidRPr="002A795D">
        <w:rPr>
          <w:rFonts w:ascii="Times New Roman" w:hAnsi="Times New Roman" w:cs="Times New Roman"/>
          <w:sz w:val="24"/>
          <w:szCs w:val="24"/>
        </w:rPr>
        <w:t xml:space="preserve"> do Termo de Referência;</w:t>
      </w:r>
    </w:p>
    <w:p w14:paraId="63302FD8" w14:textId="77777777" w:rsidR="00FE3404" w:rsidRPr="002A795D" w:rsidRDefault="00FE3404" w:rsidP="00FE340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95D">
        <w:rPr>
          <w:rFonts w:ascii="Times New Roman" w:hAnsi="Times New Roman" w:cs="Times New Roman"/>
          <w:sz w:val="24"/>
          <w:szCs w:val="24"/>
        </w:rPr>
        <w:t xml:space="preserve">As cartas temáticas produzidas devem ser incorporadas em um </w:t>
      </w:r>
      <w:proofErr w:type="spellStart"/>
      <w:r w:rsidRPr="002A795D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2A795D">
        <w:rPr>
          <w:rFonts w:ascii="Times New Roman" w:hAnsi="Times New Roman" w:cs="Times New Roman"/>
          <w:sz w:val="24"/>
          <w:szCs w:val="24"/>
        </w:rPr>
        <w:t xml:space="preserve"> e em pastas do Windows Explorer, usando o Datum SIRGAS 2000. Estas Cartas deverão ser elaboradas a partir de um Sistema de Informação Geográfica (SIG), como </w:t>
      </w:r>
      <w:proofErr w:type="spellStart"/>
      <w:r w:rsidRPr="002A795D">
        <w:rPr>
          <w:rFonts w:ascii="Times New Roman" w:hAnsi="Times New Roman" w:cs="Times New Roman"/>
          <w:sz w:val="24"/>
          <w:szCs w:val="24"/>
        </w:rPr>
        <w:t>ArcGis</w:t>
      </w:r>
      <w:proofErr w:type="spellEnd"/>
      <w:r w:rsidRPr="002A795D">
        <w:rPr>
          <w:rFonts w:ascii="Times New Roman" w:hAnsi="Times New Roman" w:cs="Times New Roman"/>
          <w:sz w:val="24"/>
          <w:szCs w:val="24"/>
        </w:rPr>
        <w:t xml:space="preserve"> ou similar, entregues em conformidade com o Decreto lei 6.666, de 27 de novembro de 2008, que define a INDE, conforme item 9.27.19 do Termo de Referência.</w:t>
      </w:r>
    </w:p>
    <w:p w14:paraId="4AA86DC6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82BE2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95D">
        <w:rPr>
          <w:rFonts w:ascii="Times New Roman" w:hAnsi="Times New Roman" w:cs="Times New Roman"/>
          <w:sz w:val="24"/>
          <w:szCs w:val="24"/>
        </w:rPr>
        <w:t xml:space="preserve">O SGC está sendo estruturado de forma clara e objetiva a fim de permitir o acesso fácil às informações relativas a cada empreendimento, tais como, localização, status do processo de licenciamento, documentos processuais, ofícios, mapas temáticos, projetos, estudos, pareceres técnicos, licenças e anuências emitidas pelos órgãos intervenientes </w:t>
      </w:r>
    </w:p>
    <w:p w14:paraId="1508469C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9896A" w14:textId="77777777" w:rsidR="00FE3404" w:rsidRPr="002A795D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Atribuição dos Coordenadores Setoriais (Meio Biótico, Físico e Socioeconômico):</w:t>
      </w:r>
    </w:p>
    <w:p w14:paraId="2C6990EF" w14:textId="77777777" w:rsidR="00FE3404" w:rsidRPr="002A795D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8E9EA2D" w14:textId="77777777" w:rsidR="00FE3404" w:rsidRPr="002A795D" w:rsidRDefault="00FE3404" w:rsidP="00FE340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gerir o planejamento, execução, revisão e entrega dos subprodutos relativos às suas respectivas áreas;</w:t>
      </w:r>
    </w:p>
    <w:p w14:paraId="70C9B9E1" w14:textId="77777777" w:rsidR="00FE3404" w:rsidRPr="002A795D" w:rsidRDefault="00FE3404" w:rsidP="00FE340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prestar apoio e informações à coordenação geral e à Contratante; </w:t>
      </w:r>
    </w:p>
    <w:p w14:paraId="05ECDE69" w14:textId="77777777" w:rsidR="00FE3404" w:rsidRPr="002A795D" w:rsidRDefault="00FE3404" w:rsidP="00FE340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gerir a equipe responsável pela execução dos diversos estudos ambientais;</w:t>
      </w:r>
    </w:p>
    <w:p w14:paraId="6B1D0462" w14:textId="77777777" w:rsidR="00FE3404" w:rsidRPr="002A795D" w:rsidRDefault="00FE3404" w:rsidP="00FE340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alimentar informações de sua responsabilidade no SGC a ser elaborado pela Contratada;</w:t>
      </w:r>
    </w:p>
    <w:p w14:paraId="533E242D" w14:textId="77777777" w:rsidR="00FE3404" w:rsidRPr="002A795D" w:rsidRDefault="00FE3404" w:rsidP="00FE340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elaborar, juntamente com a coordenação geral, o Relatório de coordenação da execução dos serviços.</w:t>
      </w:r>
    </w:p>
    <w:p w14:paraId="11FEC6DD" w14:textId="77777777" w:rsidR="00FE3404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4834E53C" w14:textId="77777777" w:rsidR="00441D0E" w:rsidRDefault="00441D0E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A5A9E18" w14:textId="77777777" w:rsidR="00441D0E" w:rsidRPr="002A795D" w:rsidRDefault="00441D0E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</w:p>
    <w:p w14:paraId="761FD111" w14:textId="77777777" w:rsidR="00FE3404" w:rsidRPr="002A795D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  <w:u w:val="single"/>
        </w:rPr>
        <w:lastRenderedPageBreak/>
        <w:t>Atribuição da equipe de Geoprocessamento:</w:t>
      </w:r>
    </w:p>
    <w:p w14:paraId="3DA46FA3" w14:textId="77777777" w:rsidR="00FE3404" w:rsidRPr="002A795D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85BA0CC" w14:textId="77777777" w:rsidR="00FE3404" w:rsidRPr="002A795D" w:rsidRDefault="00FE3404" w:rsidP="00FE340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elaborar todos os mapas, dados espaciais e informações georreferenciadas a compor os diversos subprodutos e serviços contratados;</w:t>
      </w:r>
    </w:p>
    <w:p w14:paraId="1E34911F" w14:textId="77777777" w:rsidR="00FE3404" w:rsidRPr="002A795D" w:rsidRDefault="00FE3404" w:rsidP="00FE340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desenvolver informações georreferenciadas para melhor compreensão dos empreendimentos e execução dos estudos ambientais contratados;</w:t>
      </w:r>
    </w:p>
    <w:p w14:paraId="61B01206" w14:textId="77777777" w:rsidR="00FE3404" w:rsidRPr="002A795D" w:rsidRDefault="00FE3404" w:rsidP="00FE340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dentre outras funções.</w:t>
      </w:r>
    </w:p>
    <w:p w14:paraId="3AB06020" w14:textId="77777777" w:rsidR="00FE3404" w:rsidRPr="002A795D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B646D57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Ao Analista de Desenvolvimento de Sistemas cabe o planejamento, desenvolvimento, coordenação, treinamentos e suporte técnico do Sistema de Gestão do Contrato (SGC) a ser implantado para gerenciar todas as informações do Contrato, como dos empreendimentos, processos de licenciamento ambiental e estudos.</w:t>
      </w:r>
    </w:p>
    <w:p w14:paraId="76C3618B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0820184" w14:textId="77777777" w:rsidR="00FE3404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pacing w:val="-2"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Os documentos de cada projeto/empreendimento e o desenvolvimento dos trabalhos realizados pela equipe alocada no contrato são armazenados em um diretório específico mantido em um serviço de hospedagem de arquivos em nuvem (Dropbox)</w:t>
      </w:r>
      <w:r>
        <w:rPr>
          <w:rFonts w:ascii="Times New Roman" w:eastAsia="Calibri" w:hAnsi="Times New Roman" w:cs="Times New Roman"/>
          <w:bCs/>
          <w:spacing w:val="-2"/>
          <w:sz w:val="24"/>
          <w:szCs w:val="24"/>
        </w:rPr>
        <w:t>, link a seguir:</w:t>
      </w:r>
      <w:r w:rsidRPr="002A795D">
        <w:rPr>
          <w:rFonts w:ascii="Times New Roman" w:eastAsia="Calibri" w:hAnsi="Times New Roman" w:cs="Times New Roman"/>
          <w:bCs/>
          <w:spacing w:val="-2"/>
          <w:sz w:val="24"/>
          <w:szCs w:val="24"/>
        </w:rPr>
        <w:t xml:space="preserve"> </w:t>
      </w:r>
    </w:p>
    <w:p w14:paraId="5680EDB5" w14:textId="77777777" w:rsidR="00FE3404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pacing w:val="-2"/>
          <w:sz w:val="24"/>
          <w:szCs w:val="24"/>
        </w:rPr>
      </w:pPr>
    </w:p>
    <w:p w14:paraId="2B2C20E8" w14:textId="77777777" w:rsidR="00FE3404" w:rsidRPr="00795A67" w:rsidRDefault="00000000" w:rsidP="00FE3404">
      <w:pPr>
        <w:pStyle w:val="PargrafodaLista"/>
        <w:spacing w:after="0" w:line="240" w:lineRule="auto"/>
        <w:ind w:left="0"/>
        <w:jc w:val="both"/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7" w:history="1">
        <w:r w:rsidR="00FE3404" w:rsidRPr="00795A67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https://www.dropbox.com/sh/wh4t1wans8crv0t/AABxd5rO1_3oAAtVseguw2NZa?dl=0</w:t>
        </w:r>
      </w:hyperlink>
      <w:r w:rsidR="00FE3404" w:rsidRPr="00795A67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56F72A30" w14:textId="77777777" w:rsidR="00FE3404" w:rsidRPr="00795A67" w:rsidRDefault="00FE3404" w:rsidP="00FE3404">
      <w:pPr>
        <w:pStyle w:val="PargrafodaLista"/>
        <w:spacing w:after="0" w:line="240" w:lineRule="auto"/>
        <w:ind w:left="0"/>
        <w:jc w:val="both"/>
        <w:rPr>
          <w:rStyle w:val="Hyperlink"/>
          <w:rFonts w:ascii="Calibri" w:hAnsi="Calibri" w:cs="Calibri"/>
          <w:color w:val="0563C1"/>
          <w:bdr w:val="none" w:sz="0" w:space="0" w:color="auto" w:frame="1"/>
          <w:shd w:val="clear" w:color="auto" w:fill="FFFFFF"/>
        </w:rPr>
      </w:pPr>
    </w:p>
    <w:p w14:paraId="631A5F55" w14:textId="77777777" w:rsidR="00FE3404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hAnsi="Times New Roman" w:cs="Times New Roman"/>
          <w:sz w:val="24"/>
          <w:szCs w:val="24"/>
        </w:rPr>
        <w:t>Cabe registrar que 26/08/22, a JGP protocolou o Ofício Nº JGP 02.17/2022 apresentando a proposta de estruturação do Sistema de Gestão do Contrato (SGC) e de Codificação dos Documentos vinculados aos Projetos, Produtos e Subprodutos previstos no contrato nº: 094/2022.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O Diagrama do SGC foi apresentado no relatório anterior.  </w:t>
      </w:r>
    </w:p>
    <w:p w14:paraId="05C82F4D" w14:textId="77777777" w:rsidR="00FE3404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BCB5444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O documento também pode ser visualizado no link: </w:t>
      </w:r>
    </w:p>
    <w:p w14:paraId="726CB6DA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FAFB6AA" w14:textId="77777777" w:rsidR="00FE3404" w:rsidRPr="00795A67" w:rsidRDefault="00000000" w:rsidP="00FE3404">
      <w:pPr>
        <w:pStyle w:val="PargrafodaLista"/>
        <w:spacing w:after="0" w:line="240" w:lineRule="auto"/>
        <w:ind w:left="0"/>
        <w:jc w:val="both"/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hyperlink r:id="rId8" w:history="1">
        <w:r w:rsidR="00FE3404" w:rsidRPr="00795A67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https://www.dropbox.com/s/h31boes2m0h2f12/REV01_SGC_DIAGRAMA_JGP_DNIT.pdf?dl=0</w:t>
        </w:r>
      </w:hyperlink>
      <w:r w:rsidR="00FE3404" w:rsidRPr="00795A67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22FF8023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E3732A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Ressalta-se que conforme informado no </w:t>
      </w:r>
      <w:r w:rsidRPr="002A795D">
        <w:rPr>
          <w:rFonts w:ascii="Times New Roman" w:hAnsi="Times New Roman" w:cs="Times New Roman"/>
          <w:sz w:val="24"/>
          <w:szCs w:val="24"/>
        </w:rPr>
        <w:t>Ofício Nº JGP 02.17/2022, o acesso à plataforma foi disponibilizado, nesse primeiro momento,</w:t>
      </w: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 aos seguintes membros do DNIT e do Consórcio STE-SIMEMP:</w:t>
      </w:r>
    </w:p>
    <w:p w14:paraId="36C5F1CB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2D9C2EC" w14:textId="77777777" w:rsidR="00FE3404" w:rsidRPr="002A795D" w:rsidRDefault="00FE3404" w:rsidP="00FE340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Alberto Maeda / CEPAM / </w:t>
      </w:r>
      <w:hyperlink r:id="rId9" w:history="1">
        <w:r w:rsidRPr="002A795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alberto.maeda@dnit.gov.br</w:t>
        </w:r>
      </w:hyperlink>
    </w:p>
    <w:p w14:paraId="5717D131" w14:textId="77777777" w:rsidR="00FE3404" w:rsidRPr="002A795D" w:rsidRDefault="00FE3404" w:rsidP="00FE340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Alexandre Neumann / CRIAM / </w:t>
      </w:r>
      <w:hyperlink r:id="rId10" w:history="1">
        <w:r w:rsidRPr="002A795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alexandre.neumann@dnit.gov.br</w:t>
        </w:r>
      </w:hyperlink>
    </w:p>
    <w:p w14:paraId="47C12F80" w14:textId="77777777" w:rsidR="00FE3404" w:rsidRPr="002A795D" w:rsidRDefault="00FE3404" w:rsidP="00FE340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Douglas Almeida / CRIAM / </w:t>
      </w:r>
      <w:hyperlink r:id="rId11" w:history="1">
        <w:r w:rsidRPr="002A795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douglas.almeida@dnit.gov.br</w:t>
        </w:r>
      </w:hyperlink>
    </w:p>
    <w:p w14:paraId="59480E27" w14:textId="77777777" w:rsidR="00FE3404" w:rsidRPr="002A795D" w:rsidRDefault="00FE3404" w:rsidP="00FE340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Bruna Araújo / Consórcio STE-SIMEMP / </w:t>
      </w:r>
      <w:hyperlink r:id="rId12" w:history="1">
        <w:r w:rsidRPr="002A795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brunaaraujo@ste-simemp.com.br</w:t>
        </w:r>
      </w:hyperlink>
    </w:p>
    <w:p w14:paraId="3C53C10A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21726C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bookmarkStart w:id="2" w:name="_Hlk148955120"/>
      <w:r w:rsidRPr="002A795D">
        <w:rPr>
          <w:rFonts w:ascii="Times New Roman" w:eastAsia="Calibri" w:hAnsi="Times New Roman" w:cs="Times New Roman"/>
          <w:b/>
          <w:sz w:val="24"/>
          <w:szCs w:val="24"/>
          <w:u w:val="single"/>
        </w:rPr>
        <w:t>Ferramenta de visualização do SGC</w:t>
      </w:r>
    </w:p>
    <w:bookmarkEnd w:id="2"/>
    <w:p w14:paraId="422F989D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6FE90C8" w14:textId="09020C93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Todas as informações relevantes geradas no âmbito do Contrato Nº 094/22, do ponto de vista técnico e financeiro, são disponibilizadas em uma plataforma digital onde é possível visualizar e acompanhar de maneira dinâmica o avanço contratual e o status dos processos de licenciamento ambiental </w:t>
      </w:r>
      <w:r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das 1</w:t>
      </w:r>
      <w:r w:rsidR="00441D0E"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7</w:t>
      </w:r>
      <w:r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 rodovias</w:t>
      </w: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 que compõem o Lote B. </w:t>
      </w:r>
    </w:p>
    <w:p w14:paraId="5F052903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403488E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 xml:space="preserve">Essa ferramenta vem sendo desenvolvida pelo Analista de Desenvolvimento de Sistemas que integra a Equipe de Coordenação de Execução dos Serviços da JGP, desde o início </w:t>
      </w:r>
      <w:r w:rsidRPr="002A795D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do mês de setembro-22. Ressalta-se que no dia 29/09/22, houve uma primeira apresentação desta ferramenta aos representantes da CGMAB e da CEPAM com o intuito de mostrar o avanço do trabalho e, principalmente, coletar observações e contribuições do DNIT quanto a forma de uso e apresentação das informações mais relevantes.   </w:t>
      </w:r>
    </w:p>
    <w:p w14:paraId="6D036213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>A partir de agosto de 2023 demos início à migração do SGC, que hoje é uma ferramenta em Power BI, para uma aplicação WEB desenvolvida na linguagem PHP.</w:t>
      </w:r>
    </w:p>
    <w:p w14:paraId="35D661B9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>A migração da ferramenta e desenvolvimento de novos módulos em linguagem de programação, garantirá melhora na performance de uso ferramenta para a visualização dos estudos, documentos, e interação dos usuários com o sistema. Além de permitir uma ampla possibilidade de integração com ferramentas, desenvolvimento de módulos mais interativos e desenvolvimento de módulos de alimentação do sistema para os usuários finais.</w:t>
      </w:r>
    </w:p>
    <w:p w14:paraId="7C6FC28E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>Com uma ferramenta WEB, teremos perfis de acesso com login e senha, que garantirá diferentes formas de visualização e interação com os relatórios e módulos. Visto que estamos desenvolvendo os módulos para cada tipo de perfil, podendo assim aplicar regras de uso para os diferentes para cada um deles.</w:t>
      </w:r>
    </w:p>
    <w:p w14:paraId="6687C54F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>Sanaremos alguns pontos críticos que temos hoje na gestão da ferramenta, como por exemplo a atualização das documentações. Hoje, essa atualização é feita via automação, onde os integrantes da equipe encaminham documentos/estudos para o analista de TI que sobe essas informações em banco de dados via automação, e atualiza os painéis em Power BI.</w:t>
      </w:r>
    </w:p>
    <w:p w14:paraId="01A94E21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 xml:space="preserve">Na ferramenta nova, podemos trabalhar em estrutura de </w:t>
      </w:r>
      <w:proofErr w:type="spellStart"/>
      <w:r w:rsidRPr="002A795D">
        <w:rPr>
          <w:rFonts w:eastAsia="Calibri"/>
          <w:bCs/>
          <w:lang w:eastAsia="en-US"/>
        </w:rPr>
        <w:t>backend</w:t>
      </w:r>
      <w:proofErr w:type="spellEnd"/>
      <w:r w:rsidRPr="002A795D">
        <w:rPr>
          <w:rFonts w:eastAsia="Calibri"/>
          <w:bCs/>
          <w:lang w:eastAsia="en-US"/>
        </w:rPr>
        <w:t xml:space="preserve"> para que os usuários possam alimentar a ferramenta diretamente sem a intermediação do Analista de TI, evitando atraso na atualização das informações e otimizando o processo.</w:t>
      </w:r>
    </w:p>
    <w:p w14:paraId="57270714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EE2347">
        <w:rPr>
          <w:rFonts w:eastAsia="Calibri"/>
          <w:bCs/>
          <w:highlight w:val="yellow"/>
          <w:lang w:eastAsia="en-US"/>
        </w:rPr>
        <w:t>Nos meses de outubro e novembro, foi dado continuidade ao desenvolvimento de um módulo de sistematização do Relatório de Coordenação a pedido do fiscal do contrato. Nesse período, foi integralizada a primeira versão (V1.0) do módulo, sendo esse documento já disponibilizado no contexto da ferramenta digital.</w:t>
      </w:r>
    </w:p>
    <w:p w14:paraId="0F4761DC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>O módulo conta com pelo menos 3 perfis interagindo na elaboração, revisão e validação do relatório, via sistema.</w:t>
      </w:r>
    </w:p>
    <w:p w14:paraId="408200D3" w14:textId="77777777" w:rsidR="00FE3404" w:rsidRPr="002A795D" w:rsidRDefault="00FE3404" w:rsidP="00FE3404">
      <w:pPr>
        <w:pStyle w:val="NormalWeb"/>
        <w:jc w:val="both"/>
        <w:rPr>
          <w:rFonts w:eastAsia="Calibri"/>
          <w:bCs/>
          <w:lang w:eastAsia="en-US"/>
        </w:rPr>
      </w:pPr>
      <w:r w:rsidRPr="002A795D">
        <w:rPr>
          <w:rFonts w:eastAsia="Calibri"/>
          <w:bCs/>
          <w:lang w:eastAsia="en-US"/>
        </w:rPr>
        <w:t>O relatório automatizado vem sendo a principal atividade, com esforço total, e ponto de controle semanal com o fiscal para validar o desenvolvimento.</w:t>
      </w:r>
    </w:p>
    <w:p w14:paraId="56667891" w14:textId="77777777" w:rsidR="00FE3404" w:rsidRPr="002A795D" w:rsidRDefault="00FE3404" w:rsidP="00FE340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t>A seguir, apresentamos algumas imagens que ilustram o avanço dos trabalhos. É importante registrar que o SGC está em fase de implantação. A estruturação está sendo conduzida pela Equipe da JGP de Coordenação da Execução dos Serviços a partir dos diagnósticos dos 17 empreendimentos contemplados no Contrato Nº 094/22. Espera-se que eventuais adequações e/ou melhorias sejam aplicadas ao longo desse processo.</w:t>
      </w:r>
    </w:p>
    <w:p w14:paraId="342C2B51" w14:textId="77777777" w:rsidR="00FE3404" w:rsidRPr="002A795D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D8697B2" w14:textId="77777777" w:rsidR="00FE3404" w:rsidRDefault="00FE3404" w:rsidP="00FE3404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No período de referência desse relatório, foram realizadas diversas atividades de ajustes e construção do sistema, as principais são elencadas a seguir:</w:t>
      </w:r>
    </w:p>
    <w:p w14:paraId="09D836F0" w14:textId="77777777" w:rsidR="00FE3404" w:rsidRPr="002A795D" w:rsidRDefault="00FE3404" w:rsidP="00FE3404">
      <w:pPr>
        <w:pStyle w:val="PargrafodaLista"/>
        <w:ind w:left="36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45ECB4" w14:textId="3D5B13DB" w:rsidR="00FE3404" w:rsidRPr="00441D0E" w:rsidRDefault="00FE3404" w:rsidP="00FE3404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Relatório de Coordenação sistematizado: desenvolvimento completo do novo módulo para a coordenação JGP, onde é feita a criação do relatório (update de arquivo, download de modelos, data de atualização do item e envio de relatório ao Fiscal DNIT):</w:t>
      </w:r>
    </w:p>
    <w:p w14:paraId="47969EAA" w14:textId="77777777" w:rsidR="00FE3404" w:rsidRPr="002A795D" w:rsidRDefault="00FE3404" w:rsidP="00441D0E">
      <w:pPr>
        <w:pStyle w:val="PargrafodaLista"/>
        <w:ind w:left="-567"/>
        <w:rPr>
          <w:rFonts w:ascii="Times New Roman" w:eastAsia="Calibri" w:hAnsi="Times New Roman" w:cs="Times New Roman"/>
          <w:bCs/>
          <w:sz w:val="24"/>
          <w:szCs w:val="24"/>
        </w:rPr>
      </w:pPr>
      <w:r w:rsidRPr="004968BA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2CD71761" wp14:editId="1422E6F6">
            <wp:extent cx="6134100" cy="2931443"/>
            <wp:effectExtent l="0" t="0" r="0" b="2540"/>
            <wp:docPr id="549851530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51530" name="Imagem 1" descr="Interface gráfica do usuário, Aplicativ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894" cy="29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C176" w14:textId="77777777" w:rsidR="00FE3404" w:rsidRPr="002A795D" w:rsidRDefault="00FE3404" w:rsidP="00FE3404">
      <w:pPr>
        <w:pStyle w:val="PargrafodaLista"/>
        <w:ind w:left="-1276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0DA999" w14:textId="77777777" w:rsidR="00FE3404" w:rsidRPr="00C65D7F" w:rsidRDefault="00FE3404" w:rsidP="00441D0E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 w:rsidRPr="00C65D7F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Atualização do módulo de visualização do relatório para o Fiscal DNIT: Acompanhamento do status do relatório, data atualização do item e botão de ação para enviar para análise STE ou reanalise JGP:</w:t>
      </w:r>
    </w:p>
    <w:p w14:paraId="3A9B031D" w14:textId="77777777" w:rsidR="00FE3404" w:rsidRPr="002A795D" w:rsidRDefault="00FE3404" w:rsidP="00441D0E">
      <w:pPr>
        <w:pStyle w:val="PargrafodaLista"/>
        <w:ind w:left="-567"/>
        <w:rPr>
          <w:rFonts w:ascii="Times New Roman" w:eastAsia="Calibri" w:hAnsi="Times New Roman" w:cs="Times New Roman"/>
          <w:bCs/>
          <w:sz w:val="24"/>
          <w:szCs w:val="24"/>
        </w:rPr>
      </w:pPr>
      <w:r w:rsidRPr="004968BA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2DF2BE0D" wp14:editId="0A5C4E77">
            <wp:extent cx="6172200" cy="2942392"/>
            <wp:effectExtent l="0" t="0" r="0" b="0"/>
            <wp:docPr id="14506365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3658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8132" cy="29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4EEB" w14:textId="77777777" w:rsidR="00FE3404" w:rsidRPr="002A795D" w:rsidRDefault="00FE3404" w:rsidP="00FE3404">
      <w:pPr>
        <w:pStyle w:val="PargrafodaLista"/>
        <w:ind w:left="36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0876FFA" w14:textId="77777777" w:rsidR="00FE3404" w:rsidRPr="002A795D" w:rsidRDefault="00FE3404" w:rsidP="00441D0E">
      <w:pPr>
        <w:pStyle w:val="PargrafodaLista"/>
        <w:ind w:left="-567"/>
        <w:rPr>
          <w:rFonts w:ascii="Times New Roman" w:eastAsia="Calibri" w:hAnsi="Times New Roman" w:cs="Times New Roman"/>
          <w:bCs/>
          <w:sz w:val="24"/>
          <w:szCs w:val="24"/>
        </w:rPr>
      </w:pPr>
      <w:r w:rsidRPr="00C65D7F">
        <w:rPr>
          <w:rFonts w:ascii="Times New Roman" w:eastAsia="Calibri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D0F56D7" wp14:editId="2BE07686">
            <wp:extent cx="6334125" cy="3029267"/>
            <wp:effectExtent l="0" t="0" r="0" b="0"/>
            <wp:docPr id="16261688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8830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320" cy="30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97A" w14:textId="77777777" w:rsidR="00FE3404" w:rsidRPr="00441D0E" w:rsidRDefault="00FE3404" w:rsidP="00441D0E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 xml:space="preserve">A aplicação está sendo desenvolvida na linguagem de programação PHP com framework </w:t>
      </w:r>
      <w:proofErr w:type="spellStart"/>
      <w:r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Laravel</w:t>
      </w:r>
      <w:proofErr w:type="spellEnd"/>
      <w:r w:rsidRPr="00441D0E">
        <w:rPr>
          <w:rFonts w:ascii="Times New Roman" w:eastAsia="Calibri" w:hAnsi="Times New Roman" w:cs="Times New Roman"/>
          <w:bCs/>
          <w:sz w:val="24"/>
          <w:szCs w:val="24"/>
          <w:highlight w:val="yellow"/>
        </w:rPr>
        <w:t>. Segue tela ilustrativa do código fonte:</w:t>
      </w:r>
    </w:p>
    <w:p w14:paraId="4A49DD1C" w14:textId="4A165ACB" w:rsidR="00632B88" w:rsidRPr="002A795D" w:rsidRDefault="00927C1E" w:rsidP="00927C1E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5D5F0" wp14:editId="7DF76652">
            <wp:extent cx="6389934" cy="3419475"/>
            <wp:effectExtent l="0" t="0" r="0" b="0"/>
            <wp:docPr id="1785853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04" cy="3424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2B88" w:rsidRPr="002A795D" w:rsidSect="00FE3404">
      <w:headerReference w:type="default" r:id="rId17"/>
      <w:footerReference w:type="default" r:id="rId18"/>
      <w:pgSz w:w="11906" w:h="16838" w:code="9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075A" w14:textId="77777777" w:rsidR="00F77525" w:rsidRDefault="00F77525" w:rsidP="00FE3404">
      <w:pPr>
        <w:spacing w:after="0" w:line="240" w:lineRule="auto"/>
      </w:pPr>
      <w:r>
        <w:separator/>
      </w:r>
    </w:p>
  </w:endnote>
  <w:endnote w:type="continuationSeparator" w:id="0">
    <w:p w14:paraId="3732E9E6" w14:textId="77777777" w:rsidR="00F77525" w:rsidRDefault="00F77525" w:rsidP="00FE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9043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0E95FCFF" w14:textId="3AA2BC88" w:rsidR="00FE3404" w:rsidRPr="00FE3404" w:rsidRDefault="00FE3404">
        <w:pPr>
          <w:pStyle w:val="Rodap"/>
          <w:jc w:val="right"/>
          <w:rPr>
            <w:rFonts w:ascii="Times New Roman" w:hAnsi="Times New Roman" w:cs="Times New Roman"/>
            <w:sz w:val="20"/>
            <w:szCs w:val="20"/>
          </w:rPr>
        </w:pPr>
        <w:r w:rsidRPr="00FE340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E3404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E340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E3404">
          <w:rPr>
            <w:rFonts w:ascii="Times New Roman" w:hAnsi="Times New Roman" w:cs="Times New Roman"/>
            <w:sz w:val="20"/>
            <w:szCs w:val="20"/>
          </w:rPr>
          <w:t>2</w:t>
        </w:r>
        <w:r w:rsidRPr="00FE3404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E1CC" w14:textId="77777777" w:rsidR="00F77525" w:rsidRDefault="00F77525" w:rsidP="00FE3404">
      <w:pPr>
        <w:spacing w:after="0" w:line="240" w:lineRule="auto"/>
      </w:pPr>
      <w:r>
        <w:separator/>
      </w:r>
    </w:p>
  </w:footnote>
  <w:footnote w:type="continuationSeparator" w:id="0">
    <w:p w14:paraId="6F13AB1E" w14:textId="77777777" w:rsidR="00F77525" w:rsidRDefault="00F77525" w:rsidP="00FE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C05B" w14:textId="77777777" w:rsidR="00FE3404" w:rsidRPr="0001077D" w:rsidRDefault="00FE3404" w:rsidP="00FE3404">
    <w:pPr>
      <w:pStyle w:val="Cabealho"/>
      <w:rPr>
        <w:lang w:val="x-none"/>
      </w:rPr>
    </w:pPr>
    <w:r w:rsidRPr="0001077D">
      <w:rPr>
        <w:lang w:val="x-none"/>
      </w:rPr>
      <w:t xml:space="preserve">                                                                                          </w:t>
    </w:r>
  </w:p>
  <w:p w14:paraId="355A4AD6" w14:textId="77777777" w:rsidR="00FE3404" w:rsidRPr="0001077D" w:rsidRDefault="00FE3404" w:rsidP="00FE3404">
    <w:pPr>
      <w:pStyle w:val="Cabealho"/>
      <w:rPr>
        <w:lang w:val="x-none"/>
      </w:rPr>
    </w:pPr>
    <w:r w:rsidRPr="0001077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861CF" wp14:editId="6E1D0B1A">
              <wp:simplePos x="0" y="0"/>
              <wp:positionH relativeFrom="column">
                <wp:posOffset>-117475</wp:posOffset>
              </wp:positionH>
              <wp:positionV relativeFrom="paragraph">
                <wp:posOffset>13335</wp:posOffset>
              </wp:positionV>
              <wp:extent cx="630555" cy="463550"/>
              <wp:effectExtent l="0" t="0" r="0" b="0"/>
              <wp:wrapSquare wrapText="bothSides"/>
              <wp:docPr id="97" name="Caixa de Texto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463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527A1" w14:textId="77777777" w:rsidR="00FE3404" w:rsidRPr="0053738B" w:rsidRDefault="00FE3404" w:rsidP="00FE3404">
                          <w:pPr>
                            <w:pStyle w:val="Cabealho"/>
                            <w:ind w:left="-126"/>
                            <w:jc w:val="center"/>
                          </w:pPr>
                          <w:r>
                            <w:object w:dxaOrig="698" w:dyaOrig="576" w14:anchorId="761A2C5F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5.15pt;height:29.3pt" fillcolor="window">
                                <v:imagedata r:id="rId1" o:title=""/>
                              </v:shape>
                              <o:OLEObject Type="Embed" ProgID="PBrush" ShapeID="_x0000_i1026" DrawAspect="Content" ObjectID="_1762927231" r:id="rId2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861CF" id="_x0000_t202" coordsize="21600,21600" o:spt="202" path="m,l,21600r21600,l21600,xe">
              <v:stroke joinstyle="miter"/>
              <v:path gradientshapeok="t" o:connecttype="rect"/>
            </v:shapetype>
            <v:shape id="Caixa de Texto 97" o:spid="_x0000_s1026" type="#_x0000_t202" style="position:absolute;margin-left:-9.25pt;margin-top:1.05pt;width:49.65pt;height:36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ep8AEAAMcDAAAOAAAAZHJzL2Uyb0RvYy54bWysU8GO0zAQvSPxD5bvNG23KRA1XS1dFSEt&#10;C9LCBziOk1g4HmvsNlm+nrHTdqvlhsjB8njsN/PevGxux96wo0KvwZZ8MZtzpqyEWtu25D9/7N99&#10;4MwHYWthwKqSPyvPb7dv32wGV6gldGBqhYxArC8GV/IuBFdkmZed6oWfgVOWkg1gLwKF2GY1ioHQ&#10;e5Mt5/N1NgDWDkEq7+n0fkrybcJvGiXDt6bxKjBTcuotpBXTWsU1225E0aJwnZanNsQ/dNELbano&#10;BepeBMEOqP+C6rVE8NCEmYQ+g6bRUiUOxGYxf8XmqRNOJS4kjncXmfz/g5WPxyf3HVkYP8FIA0wk&#10;vHsA+cszC7tO2FbdIcLQKVFT4UWULBucL05Po9S+8BGkGr5CTUMWhwAJaGywj6oQT0boNIDni+hq&#10;DEzS4fpmnuc5Z5JSq/VNnqehZKI4P3bow2cFPYubkiPNNIGL44MPsRlRnK/EWh6MrvfamBRgW+0M&#10;sqOg+e/Tl/p/dc3YeNlCfDYhxpPEMhKbKIaxGikZ2VZQPxNfhMlP5H/adIC/ORvISyW3ZHbOzBdL&#10;in1crFbReilY5e+XFOB1prrOCCsJqOSBs2m7C5NdDw5121Gd84zuSOW9Tgq89HTqmtyShDk5O9rx&#10;Ok63Xv6/7R8AAAD//wMAUEsDBBQABgAIAAAAIQAzCc/23gAAAAcBAAAPAAAAZHJzL2Rvd25yZXYu&#10;eG1sTI/RSsNAFETfBf9huYJv7SaVtjHNTRFFUIRCqx+w2b1NQrN3Y3bbxL93faqPwwwzZ4rtZDtx&#10;ocG3jhHSeQKCWDvTco3w9fk6y0D4oNiozjEh/JCHbXl7U6jcuJH3dDmEWsQS9rlCaELocym9bsgq&#10;P3c9cfSObrAqRDnU0gxqjOW2k4skWUmrWo4LjerpuSF9Opwtwks7VN/aPbyt1h+Perf3x/F9JxHv&#10;76anDYhAU7iG4Q8/okMZmSp3ZuNFhzBLs2WMIixSENHPkvikQlgvU5BlIf/zl78AAAD//wMAUEsB&#10;Ai0AFAAGAAgAAAAhALaDOJL+AAAA4QEAABMAAAAAAAAAAAAAAAAAAAAAAFtDb250ZW50X1R5cGVz&#10;XS54bWxQSwECLQAUAAYACAAAACEAOP0h/9YAAACUAQAACwAAAAAAAAAAAAAAAAAvAQAAX3JlbHMv&#10;LnJlbHNQSwECLQAUAAYACAAAACEA6e5XqfABAADHAwAADgAAAAAAAAAAAAAAAAAuAgAAZHJzL2Uy&#10;b0RvYy54bWxQSwECLQAUAAYACAAAACEAMwnP9t4AAAAHAQAADwAAAAAAAAAAAAAAAABKBAAAZHJz&#10;L2Rvd25yZXYueG1sUEsFBgAAAAAEAAQA8wAAAFUFAAAAAA==&#10;" stroked="f">
              <v:textbox style="mso-fit-shape-to-text:t">
                <w:txbxContent>
                  <w:p w14:paraId="652527A1" w14:textId="77777777" w:rsidR="00FE3404" w:rsidRPr="0053738B" w:rsidRDefault="00FE3404" w:rsidP="00FE3404">
                    <w:pPr>
                      <w:pStyle w:val="Cabealho"/>
                      <w:ind w:left="-126"/>
                      <w:jc w:val="center"/>
                    </w:pPr>
                    <w:r>
                      <w:object w:dxaOrig="698" w:dyaOrig="576" w14:anchorId="761A2C5F">
                        <v:shape id="_x0000_i1026" type="#_x0000_t75" style="width:35.15pt;height:29.3pt" fillcolor="window">
                          <v:imagedata r:id="rId1" o:title=""/>
                        </v:shape>
                        <o:OLEObject Type="Embed" ProgID="PBrush" ShapeID="_x0000_i1026" DrawAspect="Content" ObjectID="_1762927231" r:id="rId3"/>
                      </w:objec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3F5BD2C" w14:textId="77777777" w:rsidR="00FE3404" w:rsidRPr="0001077D" w:rsidRDefault="00FE3404" w:rsidP="00FE3404">
    <w:pPr>
      <w:pStyle w:val="Cabealho"/>
      <w:rPr>
        <w:lang w:val="x-none"/>
      </w:rPr>
    </w:pPr>
  </w:p>
  <w:p w14:paraId="65671B1F" w14:textId="77777777" w:rsidR="00FE3404" w:rsidRDefault="00FE3404" w:rsidP="00FE3404">
    <w:pPr>
      <w:pStyle w:val="Cabealho"/>
    </w:pPr>
  </w:p>
  <w:p w14:paraId="11CC599D" w14:textId="77777777" w:rsidR="00FE3404" w:rsidRDefault="00FE34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B9F"/>
    <w:multiLevelType w:val="hybridMultilevel"/>
    <w:tmpl w:val="20245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28C2"/>
    <w:multiLevelType w:val="hybridMultilevel"/>
    <w:tmpl w:val="BAF62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2CB9"/>
    <w:multiLevelType w:val="hybridMultilevel"/>
    <w:tmpl w:val="1160CFCE"/>
    <w:lvl w:ilvl="0" w:tplc="B044C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572A"/>
    <w:multiLevelType w:val="hybridMultilevel"/>
    <w:tmpl w:val="63CE4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E45C8"/>
    <w:multiLevelType w:val="hybridMultilevel"/>
    <w:tmpl w:val="A7E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B67E7"/>
    <w:multiLevelType w:val="hybridMultilevel"/>
    <w:tmpl w:val="BB4CD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2562D"/>
    <w:multiLevelType w:val="hybridMultilevel"/>
    <w:tmpl w:val="7324B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412F1"/>
    <w:multiLevelType w:val="hybridMultilevel"/>
    <w:tmpl w:val="D0CA7ABC"/>
    <w:lvl w:ilvl="0" w:tplc="0416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8" w15:restartNumberingAfterBreak="0">
    <w:nsid w:val="713B2AF7"/>
    <w:multiLevelType w:val="hybridMultilevel"/>
    <w:tmpl w:val="AC1657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9124906">
    <w:abstractNumId w:val="5"/>
  </w:num>
  <w:num w:numId="2" w16cid:durableId="520781394">
    <w:abstractNumId w:val="0"/>
  </w:num>
  <w:num w:numId="3" w16cid:durableId="494028395">
    <w:abstractNumId w:val="6"/>
  </w:num>
  <w:num w:numId="4" w16cid:durableId="975333179">
    <w:abstractNumId w:val="2"/>
  </w:num>
  <w:num w:numId="5" w16cid:durableId="1812937042">
    <w:abstractNumId w:val="4"/>
  </w:num>
  <w:num w:numId="6" w16cid:durableId="991130837">
    <w:abstractNumId w:val="3"/>
  </w:num>
  <w:num w:numId="7" w16cid:durableId="1879509935">
    <w:abstractNumId w:val="8"/>
  </w:num>
  <w:num w:numId="8" w16cid:durableId="614559341">
    <w:abstractNumId w:val="1"/>
  </w:num>
  <w:num w:numId="9" w16cid:durableId="1016616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95"/>
    <w:rsid w:val="0012211D"/>
    <w:rsid w:val="00366B46"/>
    <w:rsid w:val="00367297"/>
    <w:rsid w:val="00383395"/>
    <w:rsid w:val="003F3AC0"/>
    <w:rsid w:val="0042728C"/>
    <w:rsid w:val="00441859"/>
    <w:rsid w:val="00441D0E"/>
    <w:rsid w:val="00632B88"/>
    <w:rsid w:val="00737977"/>
    <w:rsid w:val="00811E86"/>
    <w:rsid w:val="008C1AF7"/>
    <w:rsid w:val="00927C1E"/>
    <w:rsid w:val="009B0579"/>
    <w:rsid w:val="009D3CA0"/>
    <w:rsid w:val="00AF0C4E"/>
    <w:rsid w:val="00BE5489"/>
    <w:rsid w:val="00C81F39"/>
    <w:rsid w:val="00D148C6"/>
    <w:rsid w:val="00F77525"/>
    <w:rsid w:val="00F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9947D"/>
  <w15:chartTrackingRefBased/>
  <w15:docId w15:val="{13404875-8336-476D-92D9-595296A4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F3AC0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uiPriority w:val="99"/>
    <w:unhideWhenUsed/>
    <w:rsid w:val="003F3AC0"/>
    <w:rPr>
      <w:color w:val="0000FF"/>
      <w:u w:val="single"/>
    </w:rPr>
  </w:style>
  <w:style w:type="character" w:customStyle="1" w:styleId="PargrafodaListaChar">
    <w:name w:val="Parágrafo da Lista Char"/>
    <w:link w:val="PargrafodaLista"/>
    <w:uiPriority w:val="34"/>
    <w:rsid w:val="003F3AC0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63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E3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404"/>
  </w:style>
  <w:style w:type="paragraph" w:styleId="Rodap">
    <w:name w:val="footer"/>
    <w:basedOn w:val="Normal"/>
    <w:link w:val="RodapChar"/>
    <w:uiPriority w:val="99"/>
    <w:unhideWhenUsed/>
    <w:rsid w:val="00FE3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h31boes2m0h2f12/REV01_SGC_DIAGRAMA_JGP_DNIT.pdf?dl=0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wh4t1wans8crv0t/AABxd5rO1_3oAAtVseguw2NZa?dl=0" TargetMode="External"/><Relationship Id="rId12" Type="http://schemas.openxmlformats.org/officeDocument/2006/relationships/hyperlink" Target="mailto:brunaaraujo@ste-simemp.com.b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uglas.almeida@dnit.gov.b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alexandre.neumann@dnit.gov.b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berto.maeda@dnit.gov.br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1361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Carlo .</dc:creator>
  <cp:keywords/>
  <dc:description/>
  <cp:lastModifiedBy>Rhuan Carlo .</cp:lastModifiedBy>
  <cp:revision>13</cp:revision>
  <dcterms:created xsi:type="dcterms:W3CDTF">2023-11-13T13:08:00Z</dcterms:created>
  <dcterms:modified xsi:type="dcterms:W3CDTF">2023-12-01T12:14:00Z</dcterms:modified>
</cp:coreProperties>
</file>