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ED" w:rsidRPr="003E1EB0" w:rsidRDefault="003E1EB0" w:rsidP="0067196F">
      <w:pPr>
        <w:jc w:val="center"/>
        <w:rPr>
          <w:rFonts w:ascii="Britannic Bold" w:hAnsi="Britannic Bold" w:cs="Lucida Sans Unicode"/>
          <w:sz w:val="48"/>
          <w:szCs w:val="48"/>
          <w:lang w:val="de-DE"/>
        </w:rPr>
      </w:pPr>
      <w:r w:rsidRPr="003E1EB0">
        <w:rPr>
          <w:rFonts w:ascii="Britannic Bold" w:hAnsi="Britannic Bold" w:cs="Lucida Sans Unicode"/>
          <w:sz w:val="48"/>
          <w:szCs w:val="48"/>
          <w:lang w:val="de-DE"/>
        </w:rPr>
        <w:t>Résumé</w:t>
      </w:r>
    </w:p>
    <w:p w:rsidR="00D03CED" w:rsidRPr="0067196F" w:rsidRDefault="00022261" w:rsidP="00D03CED">
      <w:pPr>
        <w:pBdr>
          <w:bottom w:val="single" w:sz="6" w:space="1" w:color="auto"/>
        </w:pBdr>
        <w:rPr>
          <w:b/>
          <w:sz w:val="28"/>
          <w:szCs w:val="28"/>
          <w:lang w:val="de-DE"/>
        </w:rPr>
      </w:pPr>
      <w:r w:rsidRPr="0067196F">
        <w:rPr>
          <w:b/>
          <w:sz w:val="28"/>
          <w:szCs w:val="28"/>
          <w:lang w:val="de-DE"/>
        </w:rPr>
        <w:t>Ruihong Huang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60"/>
        <w:gridCol w:w="4358"/>
        <w:gridCol w:w="2970"/>
      </w:tblGrid>
      <w:tr w:rsidR="00022261" w:rsidRPr="00381318" w:rsidTr="00E1565E">
        <w:trPr>
          <w:trHeight w:val="1133"/>
        </w:trPr>
        <w:tc>
          <w:tcPr>
            <w:tcW w:w="1960" w:type="dxa"/>
          </w:tcPr>
          <w:p w:rsidR="00022261" w:rsidRPr="00381318" w:rsidRDefault="00022261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de-DE"/>
              </w:rPr>
            </w:pPr>
            <w:r w:rsidRPr="00381318">
              <w:rPr>
                <w:rFonts w:ascii="Times New Roman" w:eastAsia="Arial Unicode MS" w:hAnsi="Times New Roman" w:cs="Times New Roman"/>
                <w:sz w:val="24"/>
                <w:szCs w:val="24"/>
                <w:lang w:val="de-DE"/>
              </w:rPr>
              <w:t>CONTACT</w:t>
            </w:r>
          </w:p>
          <w:p w:rsidR="00022261" w:rsidRPr="00381318" w:rsidRDefault="00022261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81318">
              <w:rPr>
                <w:rFonts w:ascii="Times New Roman" w:eastAsia="Arial Unicode MS" w:hAnsi="Times New Roman" w:cs="Times New Roman"/>
                <w:sz w:val="24"/>
                <w:szCs w:val="24"/>
                <w:lang w:val="de-DE"/>
              </w:rPr>
              <w:t>INFORMATION</w:t>
            </w:r>
          </w:p>
        </w:tc>
        <w:tc>
          <w:tcPr>
            <w:tcW w:w="4358" w:type="dxa"/>
          </w:tcPr>
          <w:p w:rsidR="00022261" w:rsidRPr="00381318" w:rsidRDefault="00022261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Humboldt Universität zu Berlin</w:t>
            </w:r>
          </w:p>
          <w:p w:rsidR="00022261" w:rsidRPr="00381318" w:rsidRDefault="00022261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Institute for Statistics and Econometrics</w:t>
            </w:r>
          </w:p>
          <w:p w:rsidR="00022261" w:rsidRPr="00381318" w:rsidRDefault="00022261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Spandauer Str. 1</w:t>
            </w:r>
          </w:p>
          <w:p w:rsidR="00022261" w:rsidRPr="00381318" w:rsidRDefault="00022261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10178 Berlin, Germany</w:t>
            </w:r>
          </w:p>
        </w:tc>
        <w:tc>
          <w:tcPr>
            <w:tcW w:w="2970" w:type="dxa"/>
          </w:tcPr>
          <w:p w:rsidR="00022261" w:rsidRPr="00381318" w:rsidRDefault="00022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Office: +49 30 2093 1459</w:t>
            </w:r>
          </w:p>
          <w:p w:rsidR="00022261" w:rsidRPr="00381318" w:rsidRDefault="00022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Mobile: +49 176 4904 9240</w:t>
            </w:r>
          </w:p>
          <w:p w:rsidR="00022261" w:rsidRPr="00381318" w:rsidRDefault="00E15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3CED" w:rsidRPr="0038131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22261" w:rsidRPr="00381318">
              <w:rPr>
                <w:rFonts w:ascii="Times New Roman" w:hAnsi="Times New Roman" w:cs="Times New Roman"/>
                <w:sz w:val="24"/>
                <w:szCs w:val="24"/>
              </w:rPr>
              <w:t>uihong.huang@gmail.com</w:t>
            </w:r>
          </w:p>
        </w:tc>
      </w:tr>
    </w:tbl>
    <w:p w:rsidR="009915FD" w:rsidRPr="006A0E89" w:rsidRDefault="009915FD" w:rsidP="00D14F81">
      <w:pPr>
        <w:contextualSpacing/>
        <w:rPr>
          <w:sz w:val="16"/>
          <w:szCs w:val="16"/>
        </w:rPr>
      </w:pPr>
    </w:p>
    <w:tbl>
      <w:tblPr>
        <w:tblStyle w:val="TableGrid"/>
        <w:tblW w:w="9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20"/>
        <w:gridCol w:w="5013"/>
        <w:gridCol w:w="2308"/>
      </w:tblGrid>
      <w:tr w:rsidR="003709A0" w:rsidRPr="00381318" w:rsidTr="00E1565E">
        <w:trPr>
          <w:trHeight w:val="945"/>
        </w:trPr>
        <w:tc>
          <w:tcPr>
            <w:tcW w:w="2020" w:type="dxa"/>
            <w:vMerge w:val="restart"/>
          </w:tcPr>
          <w:p w:rsidR="003709A0" w:rsidRPr="00381318" w:rsidRDefault="003709A0" w:rsidP="003709A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PROFESSIONAL</w:t>
            </w:r>
          </w:p>
          <w:p w:rsidR="003709A0" w:rsidRPr="00381318" w:rsidRDefault="003709A0" w:rsidP="003709A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POSITIONS/</w:t>
            </w:r>
          </w:p>
          <w:p w:rsidR="003709A0" w:rsidRPr="00381318" w:rsidRDefault="003709A0" w:rsidP="003709A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PRACTICAL</w:t>
            </w:r>
          </w:p>
          <w:p w:rsidR="003709A0" w:rsidRPr="00381318" w:rsidRDefault="003709A0" w:rsidP="003709A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EXPERIENCE</w:t>
            </w:r>
          </w:p>
        </w:tc>
        <w:tc>
          <w:tcPr>
            <w:tcW w:w="5013" w:type="dxa"/>
          </w:tcPr>
          <w:p w:rsidR="003709A0" w:rsidRPr="00381318" w:rsidRDefault="003709A0" w:rsidP="004C5F0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b/>
                <w:sz w:val="24"/>
                <w:szCs w:val="24"/>
              </w:rPr>
              <w:t>Scientific Employee</w:t>
            </w:r>
          </w:p>
          <w:p w:rsidR="003709A0" w:rsidRPr="00381318" w:rsidRDefault="003709A0" w:rsidP="004C5F0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Humboldt </w:t>
            </w:r>
            <w:proofErr w:type="spellStart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Universität</w:t>
            </w:r>
            <w:proofErr w:type="spellEnd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zu</w:t>
            </w:r>
            <w:proofErr w:type="spellEnd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 Berlin</w:t>
            </w:r>
          </w:p>
          <w:p w:rsidR="00FE41BF" w:rsidRPr="006A0E89" w:rsidRDefault="003709A0" w:rsidP="00DA492B">
            <w:pPr>
              <w:spacing w:after="24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Research on high-frequency trading</w:t>
            </w:r>
            <w:r w:rsidR="009436F1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strategies.</w:t>
            </w: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08" w:type="dxa"/>
          </w:tcPr>
          <w:p w:rsidR="009436F1" w:rsidRPr="00381318" w:rsidRDefault="004C5F05" w:rsidP="009436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08/</w:t>
            </w:r>
            <w:r w:rsidR="009436F1" w:rsidRPr="00381318">
              <w:rPr>
                <w:rFonts w:ascii="Times New Roman" w:hAnsi="Times New Roman" w:cs="Times New Roman"/>
                <w:sz w:val="24"/>
                <w:szCs w:val="24"/>
              </w:rPr>
              <w:t>2011 – present</w:t>
            </w:r>
          </w:p>
          <w:p w:rsidR="009436F1" w:rsidRPr="00381318" w:rsidRDefault="009436F1" w:rsidP="009436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Berlin, Germany</w:t>
            </w:r>
          </w:p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9A0" w:rsidRPr="00381318" w:rsidTr="00E1565E">
        <w:trPr>
          <w:trHeight w:val="1530"/>
        </w:trPr>
        <w:tc>
          <w:tcPr>
            <w:tcW w:w="2020" w:type="dxa"/>
            <w:vMerge/>
          </w:tcPr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3" w:type="dxa"/>
          </w:tcPr>
          <w:p w:rsidR="003709A0" w:rsidRPr="00381318" w:rsidRDefault="003709A0" w:rsidP="004C5F0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b/>
                <w:sz w:val="24"/>
                <w:szCs w:val="24"/>
              </w:rPr>
              <w:t>(External) Scientific Employee</w:t>
            </w:r>
          </w:p>
          <w:p w:rsidR="003709A0" w:rsidRPr="00381318" w:rsidRDefault="003709A0" w:rsidP="004C5F0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Quantitative Products Laboratory</w:t>
            </w:r>
          </w:p>
          <w:p w:rsidR="003709A0" w:rsidRPr="00381318" w:rsidRDefault="003709A0" w:rsidP="004C5F0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Deutsche Bank</w:t>
            </w:r>
          </w:p>
          <w:p w:rsidR="00FE41BF" w:rsidRPr="006A0E89" w:rsidRDefault="003709A0" w:rsidP="00DA492B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Research on econometric models </w:t>
            </w:r>
            <w:r w:rsidR="003408DA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for the</w:t>
            </w: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limit order book</w:t>
            </w:r>
            <w:r w:rsidR="009436F1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 order flow.</w:t>
            </w:r>
          </w:p>
        </w:tc>
        <w:tc>
          <w:tcPr>
            <w:tcW w:w="2308" w:type="dxa"/>
          </w:tcPr>
          <w:p w:rsidR="009436F1" w:rsidRPr="00381318" w:rsidRDefault="004C5F05" w:rsidP="009436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02/</w:t>
            </w:r>
            <w:r w:rsidR="009436F1"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2008 – 07/2011 </w:t>
            </w:r>
          </w:p>
          <w:p w:rsidR="009436F1" w:rsidRPr="00381318" w:rsidRDefault="009436F1" w:rsidP="009436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Berlin, Germany</w:t>
            </w:r>
          </w:p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9A0" w:rsidRPr="00381318" w:rsidTr="00E1565E">
        <w:trPr>
          <w:trHeight w:val="1260"/>
        </w:trPr>
        <w:tc>
          <w:tcPr>
            <w:tcW w:w="2020" w:type="dxa"/>
            <w:vMerge/>
          </w:tcPr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3" w:type="dxa"/>
          </w:tcPr>
          <w:p w:rsidR="003709A0" w:rsidRPr="00381318" w:rsidRDefault="003709A0" w:rsidP="004C5F0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b/>
                <w:sz w:val="24"/>
                <w:szCs w:val="24"/>
              </w:rPr>
              <w:t>Consultant</w:t>
            </w:r>
          </w:p>
          <w:p w:rsidR="003709A0" w:rsidRPr="00381318" w:rsidRDefault="003709A0" w:rsidP="004C5F0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Ruling Consulting Co.</w:t>
            </w:r>
          </w:p>
          <w:p w:rsidR="00FE41BF" w:rsidRPr="006A0E89" w:rsidRDefault="004C5F05" w:rsidP="00DA492B">
            <w:pPr>
              <w:spacing w:after="24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Advising Chinese mainland enterprises </w:t>
            </w:r>
            <w:r w:rsidR="003709A0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on</w:t>
            </w: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</w:t>
            </w:r>
            <w:r w:rsidR="003709A0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IPO </w:t>
            </w: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procedure </w:t>
            </w:r>
            <w:r w:rsidR="003709A0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 Hong </w:t>
            </w:r>
            <w:r w:rsidR="003709A0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Kong Exchanges</w:t>
            </w:r>
            <w:r w:rsidR="003408DA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308" w:type="dxa"/>
          </w:tcPr>
          <w:p w:rsidR="009436F1" w:rsidRPr="00381318" w:rsidRDefault="004C5F05" w:rsidP="009436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06 / 2002 – 09/</w:t>
            </w:r>
            <w:r w:rsidR="009436F1" w:rsidRPr="00381318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  <w:p w:rsidR="009436F1" w:rsidRPr="00381318" w:rsidRDefault="009436F1" w:rsidP="009436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Fuzhou, China</w:t>
            </w:r>
          </w:p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9A0" w:rsidRPr="00381318" w:rsidTr="006A0E89">
        <w:trPr>
          <w:trHeight w:val="64"/>
        </w:trPr>
        <w:tc>
          <w:tcPr>
            <w:tcW w:w="2020" w:type="dxa"/>
            <w:vMerge/>
          </w:tcPr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3" w:type="dxa"/>
          </w:tcPr>
          <w:p w:rsidR="003709A0" w:rsidRPr="00381318" w:rsidRDefault="003709A0" w:rsidP="004C5F0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b/>
                <w:sz w:val="24"/>
                <w:szCs w:val="24"/>
              </w:rPr>
              <w:t>Investment Analyst</w:t>
            </w:r>
            <w:r w:rsidR="009436F1" w:rsidRPr="003813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709A0" w:rsidRPr="00381318" w:rsidRDefault="003709A0" w:rsidP="004C5F0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Quanzhou</w:t>
            </w:r>
            <w:proofErr w:type="spellEnd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 Hydro-Power Exploitation Co.</w:t>
            </w:r>
          </w:p>
          <w:p w:rsidR="003709A0" w:rsidRPr="00381318" w:rsidRDefault="003709A0" w:rsidP="00DA492B">
            <w:pPr>
              <w:spacing w:after="24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- Evaluating state’s investment in the hydro-power industry</w:t>
            </w:r>
            <w:r w:rsidR="003408DA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308" w:type="dxa"/>
          </w:tcPr>
          <w:p w:rsidR="009436F1" w:rsidRPr="00381318" w:rsidRDefault="004C5F05" w:rsidP="009436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9436F1" w:rsidRPr="00381318">
              <w:rPr>
                <w:rFonts w:ascii="Times New Roman" w:hAnsi="Times New Roman" w:cs="Times New Roman"/>
                <w:sz w:val="24"/>
                <w:szCs w:val="24"/>
              </w:rPr>
              <w:t>1998 – 05/2002</w:t>
            </w:r>
          </w:p>
          <w:p w:rsidR="003709A0" w:rsidRPr="00381318" w:rsidRDefault="009436F1" w:rsidP="009436F1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Quanzhou</w:t>
            </w:r>
            <w:proofErr w:type="spellEnd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, China</w:t>
            </w:r>
          </w:p>
        </w:tc>
      </w:tr>
      <w:tr w:rsidR="003709A0" w:rsidRPr="00381318" w:rsidTr="006A0E89">
        <w:trPr>
          <w:trHeight w:val="120"/>
        </w:trPr>
        <w:tc>
          <w:tcPr>
            <w:tcW w:w="2020" w:type="dxa"/>
          </w:tcPr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3" w:type="dxa"/>
          </w:tcPr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9A0" w:rsidRPr="00381318" w:rsidTr="006A0E89">
        <w:trPr>
          <w:trHeight w:val="1836"/>
        </w:trPr>
        <w:tc>
          <w:tcPr>
            <w:tcW w:w="2020" w:type="dxa"/>
          </w:tcPr>
          <w:p w:rsidR="003709A0" w:rsidRPr="00381318" w:rsidRDefault="004C5F05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5013" w:type="dxa"/>
          </w:tcPr>
          <w:p w:rsidR="004C5F05" w:rsidRPr="00381318" w:rsidRDefault="005F553B" w:rsidP="004C5F0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</w:t>
            </w:r>
            <w:r w:rsidR="009530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9530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5F05" w:rsidRPr="003813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Econometrics </w:t>
            </w:r>
            <w:r w:rsidR="004C5F05"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(Graduated </w:t>
            </w:r>
            <w:r w:rsidR="004C5F05" w:rsidRPr="005F553B">
              <w:rPr>
                <w:rFonts w:ascii="Times New Roman" w:hAnsi="Times New Roman" w:cs="Times New Roman"/>
                <w:i/>
                <w:sz w:val="24"/>
                <w:szCs w:val="24"/>
              </w:rPr>
              <w:t>Summa Cum Laude</w:t>
            </w:r>
            <w:r w:rsidR="004C5F05" w:rsidRPr="003813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C5F05" w:rsidRPr="00381318" w:rsidRDefault="003408DA" w:rsidP="004C5F0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Institute for</w:t>
            </w:r>
            <w:r w:rsidR="004C5F05"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 Statistics and Econometrics</w:t>
            </w:r>
          </w:p>
          <w:p w:rsidR="004C5F05" w:rsidRPr="00381318" w:rsidRDefault="004C5F05" w:rsidP="004C5F0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Humboldt </w:t>
            </w:r>
            <w:proofErr w:type="spellStart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Universität</w:t>
            </w:r>
            <w:proofErr w:type="spellEnd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zu</w:t>
            </w:r>
            <w:proofErr w:type="spellEnd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 Berlin</w:t>
            </w:r>
          </w:p>
          <w:p w:rsidR="006A0E89" w:rsidRPr="00381318" w:rsidRDefault="004C5F05" w:rsidP="00D14F81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3408DA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The econometric analysis</w:t>
            </w: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the high frequency order data</w:t>
            </w:r>
            <w:r w:rsidR="003408DA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308" w:type="dxa"/>
          </w:tcPr>
          <w:p w:rsidR="003709A0" w:rsidRPr="00381318" w:rsidRDefault="004C5F05" w:rsidP="004C5F05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02/2008 – 02 /2012</w:t>
            </w:r>
          </w:p>
          <w:p w:rsidR="004C5F05" w:rsidRPr="00381318" w:rsidRDefault="004C5F05" w:rsidP="004C5F05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Berlin, Germany</w:t>
            </w:r>
          </w:p>
        </w:tc>
      </w:tr>
      <w:tr w:rsidR="003709A0" w:rsidRPr="00381318" w:rsidTr="006A0E89">
        <w:trPr>
          <w:trHeight w:val="1620"/>
        </w:trPr>
        <w:tc>
          <w:tcPr>
            <w:tcW w:w="2020" w:type="dxa"/>
          </w:tcPr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3" w:type="dxa"/>
          </w:tcPr>
          <w:p w:rsidR="004A5CD4" w:rsidRPr="00381318" w:rsidRDefault="004A5CD4" w:rsidP="004A5CD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b/>
                <w:sz w:val="24"/>
                <w:szCs w:val="24"/>
              </w:rPr>
              <w:t>Master student in Applied Mathematics</w:t>
            </w:r>
          </w:p>
          <w:p w:rsidR="004A5CD4" w:rsidRPr="00381318" w:rsidRDefault="004A5CD4" w:rsidP="004A5CD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School of Computer Science and Communication</w:t>
            </w:r>
          </w:p>
          <w:p w:rsidR="004A5CD4" w:rsidRPr="00381318" w:rsidRDefault="004A5CD4" w:rsidP="004A5CD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Royal Inst.  of Tech. (KTH), Sweden </w:t>
            </w:r>
          </w:p>
          <w:p w:rsidR="003709A0" w:rsidRPr="00381318" w:rsidRDefault="00A71BF3" w:rsidP="00D14F81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Studies in</w:t>
            </w:r>
            <w:r w:rsidR="004A5CD4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high-performance computation and numerical methods</w:t>
            </w:r>
            <w:r w:rsidR="003408DA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for scientific projects. </w:t>
            </w:r>
          </w:p>
        </w:tc>
        <w:tc>
          <w:tcPr>
            <w:tcW w:w="2308" w:type="dxa"/>
          </w:tcPr>
          <w:p w:rsidR="004C5F05" w:rsidRPr="00381318" w:rsidRDefault="00C2309F" w:rsidP="004C5F0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09/2006 – 02</w:t>
            </w:r>
            <w:r w:rsidR="004C5F05" w:rsidRPr="00381318">
              <w:rPr>
                <w:rFonts w:ascii="Times New Roman" w:hAnsi="Times New Roman" w:cs="Times New Roman"/>
                <w:sz w:val="24"/>
                <w:szCs w:val="24"/>
              </w:rPr>
              <w:t>/2008</w:t>
            </w:r>
          </w:p>
          <w:p w:rsidR="004C5F05" w:rsidRPr="00381318" w:rsidRDefault="004C5F05" w:rsidP="004C5F0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Stockholm, Sweden</w:t>
            </w:r>
          </w:p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9A0" w:rsidRPr="00381318" w:rsidTr="006A0E89">
        <w:trPr>
          <w:trHeight w:val="558"/>
        </w:trPr>
        <w:tc>
          <w:tcPr>
            <w:tcW w:w="2020" w:type="dxa"/>
          </w:tcPr>
          <w:p w:rsidR="003709A0" w:rsidRPr="00381318" w:rsidRDefault="003709A0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3" w:type="dxa"/>
          </w:tcPr>
          <w:p w:rsidR="004A5CD4" w:rsidRPr="00381318" w:rsidRDefault="004A5CD4" w:rsidP="004A5CD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b/>
                <w:sz w:val="24"/>
                <w:szCs w:val="24"/>
              </w:rPr>
              <w:t>M.Sc. in Economics</w:t>
            </w:r>
          </w:p>
          <w:p w:rsidR="004A5CD4" w:rsidRPr="00381318" w:rsidRDefault="004A5CD4" w:rsidP="004A5CD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Department of Economics</w:t>
            </w:r>
          </w:p>
          <w:p w:rsidR="004A5CD4" w:rsidRPr="00381318" w:rsidRDefault="004A5CD4" w:rsidP="004A5CD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University of Copenhagen</w:t>
            </w:r>
          </w:p>
          <w:p w:rsidR="003709A0" w:rsidRDefault="00A71BF3" w:rsidP="00D14F81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Studies in</w:t>
            </w:r>
            <w:r w:rsidR="004A5CD4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financial economics</w:t>
            </w:r>
            <w:r w:rsidR="003408DA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A0E89" w:rsidRPr="00381318" w:rsidRDefault="006A0E89" w:rsidP="00D14F81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08" w:type="dxa"/>
          </w:tcPr>
          <w:p w:rsidR="00C2309F" w:rsidRDefault="004A5CD4" w:rsidP="00C2309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04/2004 – 12/2007</w:t>
            </w:r>
          </w:p>
          <w:p w:rsidR="004A5CD4" w:rsidRPr="00381318" w:rsidRDefault="004A5CD4" w:rsidP="00C2309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Copenhagen, Denmark</w:t>
            </w:r>
          </w:p>
        </w:tc>
      </w:tr>
      <w:tr w:rsidR="004A5CD4" w:rsidRPr="00381318" w:rsidTr="006A0E89">
        <w:trPr>
          <w:trHeight w:val="1350"/>
        </w:trPr>
        <w:tc>
          <w:tcPr>
            <w:tcW w:w="2020" w:type="dxa"/>
          </w:tcPr>
          <w:p w:rsidR="004A5CD4" w:rsidRPr="00381318" w:rsidRDefault="004A5CD4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3" w:type="dxa"/>
          </w:tcPr>
          <w:p w:rsidR="004A5CD4" w:rsidRPr="00381318" w:rsidRDefault="004A5CD4" w:rsidP="004A5CD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b/>
                <w:sz w:val="24"/>
                <w:szCs w:val="24"/>
              </w:rPr>
              <w:t>B.E. in Computer Applications</w:t>
            </w:r>
          </w:p>
          <w:p w:rsidR="004A5CD4" w:rsidRPr="00381318" w:rsidRDefault="004A5CD4" w:rsidP="004A5CD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Hohai</w:t>
            </w:r>
            <w:proofErr w:type="spellEnd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:rsidR="004A5CD4" w:rsidRPr="00381318" w:rsidRDefault="00A71BF3" w:rsidP="00D14F81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Studies in </w:t>
            </w:r>
            <w:r w:rsidR="004A5CD4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software design for industrial management</w:t>
            </w:r>
            <w:r w:rsidR="003408DA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308" w:type="dxa"/>
          </w:tcPr>
          <w:p w:rsidR="004A5CD4" w:rsidRPr="00381318" w:rsidRDefault="00C2309F" w:rsidP="004A5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09/1996 – 07</w:t>
            </w:r>
            <w:r w:rsidR="004A5CD4" w:rsidRPr="00381318">
              <w:rPr>
                <w:rFonts w:ascii="Times New Roman" w:hAnsi="Times New Roman" w:cs="Times New Roman"/>
                <w:sz w:val="24"/>
                <w:szCs w:val="24"/>
              </w:rPr>
              <w:t>/1998</w:t>
            </w:r>
          </w:p>
          <w:p w:rsidR="004A5CD4" w:rsidRPr="00381318" w:rsidRDefault="004A5CD4" w:rsidP="004A5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Nanjing, China</w:t>
            </w:r>
          </w:p>
          <w:p w:rsidR="004A5CD4" w:rsidRPr="00381318" w:rsidRDefault="004A5CD4" w:rsidP="004A5CD4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CD4" w:rsidRPr="00381318" w:rsidTr="006A0E89">
        <w:trPr>
          <w:trHeight w:val="393"/>
        </w:trPr>
        <w:tc>
          <w:tcPr>
            <w:tcW w:w="2020" w:type="dxa"/>
          </w:tcPr>
          <w:p w:rsidR="004A5CD4" w:rsidRPr="00381318" w:rsidRDefault="004A5CD4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3" w:type="dxa"/>
          </w:tcPr>
          <w:p w:rsidR="004A5CD4" w:rsidRPr="00381318" w:rsidRDefault="004A5CD4" w:rsidP="004A5C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b/>
                <w:sz w:val="24"/>
                <w:szCs w:val="24"/>
              </w:rPr>
              <w:t>B.M. in Management Engineering</w:t>
            </w:r>
          </w:p>
          <w:p w:rsidR="004A5CD4" w:rsidRPr="00381318" w:rsidRDefault="004A5CD4" w:rsidP="004A5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Hohai</w:t>
            </w:r>
            <w:proofErr w:type="spellEnd"/>
            <w:r w:rsidRPr="00381318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:rsidR="004A5CD4" w:rsidRPr="00381318" w:rsidRDefault="004A5CD4" w:rsidP="004A5CD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A71BF3">
              <w:rPr>
                <w:rFonts w:ascii="Times New Roman" w:hAnsi="Times New Roman" w:cs="Times New Roman"/>
                <w:i/>
                <w:sz w:val="24"/>
                <w:szCs w:val="24"/>
              </w:rPr>
              <w:t>Studies in</w:t>
            </w:r>
            <w:r w:rsidR="003408DA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 material management</w:t>
            </w:r>
            <w:r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delivery</w:t>
            </w:r>
            <w:r w:rsidR="003408DA" w:rsidRPr="003813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system.</w:t>
            </w:r>
          </w:p>
        </w:tc>
        <w:tc>
          <w:tcPr>
            <w:tcW w:w="2308" w:type="dxa"/>
          </w:tcPr>
          <w:p w:rsidR="004A5CD4" w:rsidRPr="00381318" w:rsidRDefault="00C2309F" w:rsidP="004A5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/1993 – 07/</w:t>
            </w:r>
            <w:r w:rsidR="004A5CD4" w:rsidRPr="00381318"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  <w:p w:rsidR="004A5CD4" w:rsidRPr="00381318" w:rsidRDefault="004A5CD4" w:rsidP="004A5CD4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Nanjing, China</w:t>
            </w:r>
          </w:p>
        </w:tc>
      </w:tr>
      <w:tr w:rsidR="004A5CD4" w:rsidRPr="00381318" w:rsidTr="006A0E89">
        <w:trPr>
          <w:trHeight w:val="124"/>
        </w:trPr>
        <w:tc>
          <w:tcPr>
            <w:tcW w:w="2020" w:type="dxa"/>
          </w:tcPr>
          <w:p w:rsidR="004A5CD4" w:rsidRPr="00381318" w:rsidRDefault="004A5CD4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3" w:type="dxa"/>
          </w:tcPr>
          <w:p w:rsidR="004A5CD4" w:rsidRPr="00381318" w:rsidRDefault="004A5CD4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4A5CD4" w:rsidRPr="00381318" w:rsidRDefault="004A5CD4" w:rsidP="004A5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CD4" w:rsidRPr="00381318" w:rsidTr="006A0E89">
        <w:trPr>
          <w:trHeight w:val="1697"/>
        </w:trPr>
        <w:tc>
          <w:tcPr>
            <w:tcW w:w="2020" w:type="dxa"/>
          </w:tcPr>
          <w:p w:rsidR="004A5CD4" w:rsidRPr="00381318" w:rsidRDefault="004A5CD4" w:rsidP="004A5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  <w:p w:rsidR="004A5CD4" w:rsidRPr="00381318" w:rsidRDefault="004A5CD4" w:rsidP="004A5CD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7321" w:type="dxa"/>
            <w:gridSpan w:val="2"/>
          </w:tcPr>
          <w:tbl>
            <w:tblPr>
              <w:tblStyle w:val="TableGrid"/>
              <w:tblW w:w="7061" w:type="dxa"/>
              <w:tblInd w:w="2" w:type="dxa"/>
              <w:tblBorders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Look w:val="04A0"/>
            </w:tblPr>
            <w:tblGrid>
              <w:gridCol w:w="1881"/>
              <w:gridCol w:w="4279"/>
              <w:gridCol w:w="901"/>
            </w:tblGrid>
            <w:tr w:rsidR="00632CF4" w:rsidRPr="00381318" w:rsidTr="006A0E89">
              <w:trPr>
                <w:trHeight w:val="115"/>
              </w:trPr>
              <w:tc>
                <w:tcPr>
                  <w:tcW w:w="1881" w:type="dxa"/>
                </w:tcPr>
                <w:p w:rsidR="00632CF4" w:rsidRPr="00381318" w:rsidRDefault="00632CF4" w:rsidP="004A5C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Classification</w:t>
                  </w:r>
                </w:p>
              </w:tc>
              <w:tc>
                <w:tcPr>
                  <w:tcW w:w="4279" w:type="dxa"/>
                </w:tcPr>
                <w:p w:rsidR="00632CF4" w:rsidRPr="00381318" w:rsidRDefault="00632CF4" w:rsidP="004A5C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Details</w:t>
                  </w:r>
                </w:p>
              </w:tc>
              <w:tc>
                <w:tcPr>
                  <w:tcW w:w="901" w:type="dxa"/>
                </w:tcPr>
                <w:p w:rsidR="00632CF4" w:rsidRPr="00381318" w:rsidRDefault="00632CF4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Years</w:t>
                  </w:r>
                </w:p>
              </w:tc>
            </w:tr>
            <w:tr w:rsidR="00632CF4" w:rsidRPr="00381318" w:rsidTr="006A0E89">
              <w:trPr>
                <w:trHeight w:val="226"/>
              </w:trPr>
              <w:tc>
                <w:tcPr>
                  <w:tcW w:w="1881" w:type="dxa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</w:t>
                  </w:r>
                </w:p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Development</w:t>
                  </w:r>
                </w:p>
              </w:tc>
              <w:tc>
                <w:tcPr>
                  <w:tcW w:w="4279" w:type="dxa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LOBSTER</w:t>
                  </w:r>
                </w:p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http://lobster.wiwi.hu-berlin.de</w:t>
                  </w:r>
                </w:p>
              </w:tc>
              <w:tc>
                <w:tcPr>
                  <w:tcW w:w="901" w:type="dxa"/>
                </w:tcPr>
                <w:p w:rsidR="00632CF4" w:rsidRPr="00381318" w:rsidRDefault="00632CF4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632CF4" w:rsidRPr="00381318" w:rsidTr="006A0E89">
              <w:trPr>
                <w:trHeight w:val="110"/>
              </w:trPr>
              <w:tc>
                <w:tcPr>
                  <w:tcW w:w="1881" w:type="dxa"/>
                  <w:vMerge w:val="restart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Operating</w:t>
                  </w:r>
                </w:p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279" w:type="dxa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Microsoft Windows</w:t>
                  </w:r>
                </w:p>
              </w:tc>
              <w:tc>
                <w:tcPr>
                  <w:tcW w:w="901" w:type="dxa"/>
                </w:tcPr>
                <w:p w:rsidR="00632CF4" w:rsidRPr="00381318" w:rsidRDefault="00632CF4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</w:tr>
            <w:tr w:rsidR="00632CF4" w:rsidRPr="00381318" w:rsidTr="006A0E89">
              <w:trPr>
                <w:trHeight w:val="61"/>
              </w:trPr>
              <w:tc>
                <w:tcPr>
                  <w:tcW w:w="1881" w:type="dxa"/>
                  <w:vMerge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79" w:type="dxa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Linux (</w:t>
                  </w:r>
                  <w:proofErr w:type="spellStart"/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Gentoo</w:t>
                  </w:r>
                  <w:proofErr w:type="spellEnd"/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Debian</w:t>
                  </w:r>
                  <w:proofErr w:type="spellEnd"/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Fedora)</w:t>
                  </w:r>
                </w:p>
              </w:tc>
              <w:tc>
                <w:tcPr>
                  <w:tcW w:w="901" w:type="dxa"/>
                </w:tcPr>
                <w:p w:rsidR="00632CF4" w:rsidRPr="00381318" w:rsidRDefault="00632CF4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632CF4" w:rsidRPr="00381318" w:rsidTr="006A0E89">
              <w:trPr>
                <w:trHeight w:val="115"/>
              </w:trPr>
              <w:tc>
                <w:tcPr>
                  <w:tcW w:w="1881" w:type="dxa"/>
                  <w:vMerge w:val="restart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Programming</w:t>
                  </w:r>
                </w:p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4279" w:type="dxa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C++, Java</w:t>
                  </w:r>
                </w:p>
              </w:tc>
              <w:tc>
                <w:tcPr>
                  <w:tcW w:w="901" w:type="dxa"/>
                </w:tcPr>
                <w:p w:rsidR="00632CF4" w:rsidRPr="00381318" w:rsidRDefault="00632CF4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632CF4" w:rsidRPr="00381318" w:rsidTr="006A0E89">
              <w:trPr>
                <w:trHeight w:val="61"/>
              </w:trPr>
              <w:tc>
                <w:tcPr>
                  <w:tcW w:w="1881" w:type="dxa"/>
                  <w:vMerge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79" w:type="dxa"/>
                </w:tcPr>
                <w:p w:rsidR="00632CF4" w:rsidRPr="00381318" w:rsidRDefault="00847B91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KDB+, </w:t>
                  </w:r>
                  <w:r w:rsidR="00632CF4"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SQL ,Python, JSP</w:t>
                  </w:r>
                </w:p>
              </w:tc>
              <w:tc>
                <w:tcPr>
                  <w:tcW w:w="901" w:type="dxa"/>
                </w:tcPr>
                <w:p w:rsidR="00632CF4" w:rsidRPr="00381318" w:rsidRDefault="00632CF4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FE41BF" w:rsidRPr="00381318" w:rsidTr="006A0E89">
              <w:trPr>
                <w:trHeight w:val="115"/>
              </w:trPr>
              <w:tc>
                <w:tcPr>
                  <w:tcW w:w="1881" w:type="dxa"/>
                  <w:vMerge w:val="restart"/>
                </w:tcPr>
                <w:p w:rsidR="00FE41BF" w:rsidRPr="00381318" w:rsidRDefault="00FE41BF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C++</w:t>
                  </w:r>
                </w:p>
                <w:p w:rsidR="00FE41BF" w:rsidRPr="00381318" w:rsidRDefault="00FE41BF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Library</w:t>
                  </w:r>
                </w:p>
              </w:tc>
              <w:tc>
                <w:tcPr>
                  <w:tcW w:w="4279" w:type="dxa"/>
                </w:tcPr>
                <w:p w:rsidR="00FE41BF" w:rsidRPr="00381318" w:rsidRDefault="00FE41BF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STL</w:t>
                  </w:r>
                </w:p>
              </w:tc>
              <w:tc>
                <w:tcPr>
                  <w:tcW w:w="901" w:type="dxa"/>
                </w:tcPr>
                <w:p w:rsidR="00FE41BF" w:rsidRPr="00381318" w:rsidRDefault="00FE41BF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FE41BF" w:rsidRPr="00381318" w:rsidTr="006A0E89">
              <w:trPr>
                <w:trHeight w:val="61"/>
              </w:trPr>
              <w:tc>
                <w:tcPr>
                  <w:tcW w:w="1881" w:type="dxa"/>
                  <w:vMerge/>
                </w:tcPr>
                <w:p w:rsidR="00FE41BF" w:rsidRPr="00381318" w:rsidRDefault="00FE41BF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79" w:type="dxa"/>
                </w:tcPr>
                <w:p w:rsidR="00FE41BF" w:rsidRPr="00381318" w:rsidRDefault="00FE41BF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OpenMP</w:t>
                  </w:r>
                  <w:proofErr w:type="spellEnd"/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MPI</w:t>
                  </w:r>
                </w:p>
              </w:tc>
              <w:tc>
                <w:tcPr>
                  <w:tcW w:w="901" w:type="dxa"/>
                </w:tcPr>
                <w:p w:rsidR="00FE41BF" w:rsidRPr="00381318" w:rsidRDefault="00FE41BF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</w:t>
                  </w:r>
                </w:p>
              </w:tc>
            </w:tr>
            <w:tr w:rsidR="00632CF4" w:rsidRPr="00381318" w:rsidTr="006A0E89">
              <w:trPr>
                <w:trHeight w:val="106"/>
              </w:trPr>
              <w:tc>
                <w:tcPr>
                  <w:tcW w:w="1881" w:type="dxa"/>
                  <w:vMerge w:val="restart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Math</w:t>
                  </w:r>
                </w:p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</w:t>
                  </w:r>
                </w:p>
              </w:tc>
              <w:tc>
                <w:tcPr>
                  <w:tcW w:w="4279" w:type="dxa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Matlab</w:t>
                  </w:r>
                  <w:proofErr w:type="spellEnd"/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</w:t>
                  </w:r>
                </w:p>
              </w:tc>
              <w:tc>
                <w:tcPr>
                  <w:tcW w:w="901" w:type="dxa"/>
                </w:tcPr>
                <w:p w:rsidR="00632CF4" w:rsidRPr="00381318" w:rsidRDefault="00632CF4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632CF4" w:rsidRPr="00381318" w:rsidTr="006A0E89">
              <w:trPr>
                <w:trHeight w:val="61"/>
              </w:trPr>
              <w:tc>
                <w:tcPr>
                  <w:tcW w:w="1881" w:type="dxa"/>
                  <w:vMerge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79" w:type="dxa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BUGS</w:t>
                  </w:r>
                  <w:r w:rsidR="00847B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Q</w:t>
                  </w:r>
                </w:p>
              </w:tc>
              <w:tc>
                <w:tcPr>
                  <w:tcW w:w="901" w:type="dxa"/>
                </w:tcPr>
                <w:p w:rsidR="00632CF4" w:rsidRPr="00381318" w:rsidRDefault="00632CF4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632CF4" w:rsidRPr="00381318" w:rsidTr="006A0E89">
              <w:trPr>
                <w:trHeight w:val="110"/>
              </w:trPr>
              <w:tc>
                <w:tcPr>
                  <w:tcW w:w="1881" w:type="dxa"/>
                  <w:vMerge w:val="restart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4279" w:type="dxa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LaTeX</w:t>
                  </w:r>
                  <w:proofErr w:type="spellEnd"/>
                </w:p>
              </w:tc>
              <w:tc>
                <w:tcPr>
                  <w:tcW w:w="901" w:type="dxa"/>
                </w:tcPr>
                <w:p w:rsidR="00632CF4" w:rsidRPr="00381318" w:rsidRDefault="00632CF4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632CF4" w:rsidRPr="00381318" w:rsidTr="006A0E89">
              <w:trPr>
                <w:trHeight w:val="61"/>
              </w:trPr>
              <w:tc>
                <w:tcPr>
                  <w:tcW w:w="1881" w:type="dxa"/>
                  <w:vMerge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79" w:type="dxa"/>
                </w:tcPr>
                <w:p w:rsidR="00632CF4" w:rsidRPr="00381318" w:rsidRDefault="00632CF4" w:rsidP="004A5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UML</w:t>
                  </w:r>
                </w:p>
              </w:tc>
              <w:tc>
                <w:tcPr>
                  <w:tcW w:w="901" w:type="dxa"/>
                </w:tcPr>
                <w:p w:rsidR="00632CF4" w:rsidRPr="00381318" w:rsidRDefault="00632CF4" w:rsidP="00632C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13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4A5CD4" w:rsidRPr="00381318" w:rsidRDefault="004A5CD4" w:rsidP="00C1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7F1" w:rsidRPr="00381318" w:rsidTr="006A0E89">
        <w:trPr>
          <w:trHeight w:val="120"/>
        </w:trPr>
        <w:tc>
          <w:tcPr>
            <w:tcW w:w="2020" w:type="dxa"/>
          </w:tcPr>
          <w:p w:rsidR="00C117F1" w:rsidRPr="00381318" w:rsidRDefault="00C117F1" w:rsidP="00D14F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1" w:type="dxa"/>
            <w:gridSpan w:val="2"/>
          </w:tcPr>
          <w:p w:rsidR="00C117F1" w:rsidRPr="00381318" w:rsidRDefault="00C117F1" w:rsidP="004A5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7F1" w:rsidRPr="00381318" w:rsidTr="00A71BF3">
        <w:trPr>
          <w:trHeight w:val="4991"/>
        </w:trPr>
        <w:tc>
          <w:tcPr>
            <w:tcW w:w="2020" w:type="dxa"/>
          </w:tcPr>
          <w:p w:rsidR="00C117F1" w:rsidRPr="00381318" w:rsidRDefault="00C117F1" w:rsidP="00C117F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PUBLICATIONS</w:t>
            </w:r>
          </w:p>
          <w:p w:rsidR="00C117F1" w:rsidRPr="00381318" w:rsidRDefault="00C117F1" w:rsidP="00C117F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AND ONGOING</w:t>
            </w:r>
          </w:p>
          <w:p w:rsidR="00C117F1" w:rsidRPr="00381318" w:rsidRDefault="00C117F1" w:rsidP="00C117F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1318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</w:tc>
        <w:tc>
          <w:tcPr>
            <w:tcW w:w="7321" w:type="dxa"/>
            <w:gridSpan w:val="2"/>
          </w:tcPr>
          <w:p w:rsidR="00C117F1" w:rsidRPr="00FE16AB" w:rsidRDefault="00C117F1" w:rsidP="00381318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“The market impact of a limit order” (with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Nikolaus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Hautsch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FE16AB">
              <w:rPr>
                <w:rFonts w:ascii="Times New Roman" w:hAnsi="Times New Roman" w:cs="Times New Roman"/>
                <w:i/>
                <w:sz w:val="24"/>
                <w:szCs w:val="24"/>
              </w:rPr>
              <w:t>Journal of Economic Dynamics and Control</w:t>
            </w:r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, 36, 501 – 522, 2012.</w:t>
            </w:r>
          </w:p>
          <w:p w:rsidR="00C117F1" w:rsidRPr="00FE16AB" w:rsidRDefault="00C117F1" w:rsidP="00381318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“Limit order flow, market impact and optimal order sizes: Evidence from NASDAQ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TotalView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-ITCH data” (with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Nikolaus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Hautsch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), in: “</w:t>
            </w:r>
            <w:r w:rsidRPr="00FE16AB">
              <w:rPr>
                <w:rFonts w:ascii="Times New Roman" w:hAnsi="Times New Roman" w:cs="Times New Roman"/>
                <w:i/>
                <w:sz w:val="24"/>
                <w:szCs w:val="24"/>
              </w:rPr>
              <w:t>Market Microstructure: Confronting Many Viewpoints</w:t>
            </w:r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”, F.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Abergel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, J.-P.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Bouchaud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, T. Foucault, C.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Lehal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, M. Rosenbaum (eds.), Wiley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Intersciences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, 2012</w:t>
            </w:r>
          </w:p>
          <w:p w:rsidR="00C117F1" w:rsidRPr="00FE16AB" w:rsidRDefault="00C117F1" w:rsidP="00381318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“On the dark side of the market: Identifying and analyzing hidden order placements” (with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Nikolaus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Hautsch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), Discussion Paper 2012-4, CRC 649, Humboldt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Universität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zu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 Berlin, 2012.</w:t>
            </w:r>
          </w:p>
          <w:p w:rsidR="00C117F1" w:rsidRPr="00FE16AB" w:rsidRDefault="00C117F1" w:rsidP="00381318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“How much can hidden liquidity improve the trading price” (with Xiao Thomas Tong), Working Paper, Humboldt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Universität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>zu</w:t>
            </w:r>
            <w:proofErr w:type="spellEnd"/>
            <w:r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 Berlin and Harvard University, 2012.</w:t>
            </w:r>
          </w:p>
          <w:p w:rsidR="00C117F1" w:rsidRPr="00FE16AB" w:rsidRDefault="00FE16AB" w:rsidP="00381318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The impact of public news on the limit order flow” (with Axel </w:t>
            </w:r>
            <w:proofErr w:type="spellStart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>Groß-Klußmann</w:t>
            </w:r>
            <w:proofErr w:type="spellEnd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), Working Paper, Humboldt </w:t>
            </w:r>
            <w:proofErr w:type="spellStart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>Universität</w:t>
            </w:r>
            <w:proofErr w:type="spellEnd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>zu</w:t>
            </w:r>
            <w:proofErr w:type="spellEnd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 Berlin, 2012.</w:t>
            </w:r>
          </w:p>
          <w:p w:rsidR="00C117F1" w:rsidRPr="00381318" w:rsidRDefault="00FE16AB" w:rsidP="006A0E89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LOBSTER: Limit order book reconstruction system” (with Tomas </w:t>
            </w:r>
            <w:proofErr w:type="spellStart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>Polak</w:t>
            </w:r>
            <w:proofErr w:type="spellEnd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), Working Paper, Humboldt </w:t>
            </w:r>
            <w:proofErr w:type="spellStart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>Universität</w:t>
            </w:r>
            <w:proofErr w:type="spellEnd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>zu</w:t>
            </w:r>
            <w:proofErr w:type="spellEnd"/>
            <w:r w:rsidR="00C117F1" w:rsidRPr="00FE16AB">
              <w:rPr>
                <w:rFonts w:ascii="Times New Roman" w:hAnsi="Times New Roman" w:cs="Times New Roman"/>
                <w:sz w:val="24"/>
                <w:szCs w:val="24"/>
              </w:rPr>
              <w:t xml:space="preserve"> Berlin, 201</w:t>
            </w:r>
            <w:r w:rsidR="00C117F1" w:rsidRPr="00FE41BF">
              <w:rPr>
                <w:rFonts w:ascii="Times New Roman" w:hAnsi="Times New Roman" w:cs="Times New Roman"/>
              </w:rPr>
              <w:t>1.</w:t>
            </w:r>
          </w:p>
        </w:tc>
      </w:tr>
      <w:tr w:rsidR="00A71BF3" w:rsidRPr="00381318" w:rsidTr="00A71BF3">
        <w:trPr>
          <w:trHeight w:val="170"/>
        </w:trPr>
        <w:tc>
          <w:tcPr>
            <w:tcW w:w="2020" w:type="dxa"/>
          </w:tcPr>
          <w:p w:rsidR="00A71BF3" w:rsidRDefault="00A71BF3" w:rsidP="00C117F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ACTIVITIES</w:t>
            </w:r>
          </w:p>
          <w:p w:rsidR="00A71BF3" w:rsidRPr="00381318" w:rsidRDefault="00A71BF3" w:rsidP="00C11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1" w:type="dxa"/>
            <w:gridSpan w:val="2"/>
          </w:tcPr>
          <w:p w:rsidR="00A71BF3" w:rsidRPr="00A71BF3" w:rsidRDefault="00A71BF3" w:rsidP="00A71B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BF3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A71BF3">
              <w:rPr>
                <w:rFonts w:ascii="Times New Roman" w:hAnsi="Times New Roman" w:cs="Times New Roman"/>
                <w:sz w:val="24"/>
                <w:szCs w:val="24"/>
              </w:rPr>
              <w:t>Teaching in Seminar Project Econometrics, 2010</w:t>
            </w:r>
          </w:p>
          <w:p w:rsidR="00A71BF3" w:rsidRPr="00A71BF3" w:rsidRDefault="00A71BF3" w:rsidP="00A71B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 Teaching in Advanced Econometrics, 2012</w:t>
            </w:r>
          </w:p>
        </w:tc>
      </w:tr>
    </w:tbl>
    <w:p w:rsidR="009915FD" w:rsidRPr="006A0E89" w:rsidRDefault="009915FD" w:rsidP="00DA492B"/>
    <w:sectPr w:rsidR="009915FD" w:rsidRPr="006A0E89" w:rsidSect="00DA492B">
      <w:footerReference w:type="default" r:id="rId8"/>
      <w:pgSz w:w="12240" w:h="15840"/>
      <w:pgMar w:top="1296" w:right="1584" w:bottom="1296" w:left="15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09F" w:rsidRDefault="00C2309F" w:rsidP="0067196F">
      <w:pPr>
        <w:spacing w:after="0" w:line="240" w:lineRule="auto"/>
      </w:pPr>
      <w:r>
        <w:separator/>
      </w:r>
    </w:p>
  </w:endnote>
  <w:endnote w:type="continuationSeparator" w:id="1">
    <w:p w:rsidR="00C2309F" w:rsidRDefault="00C2309F" w:rsidP="0067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09F" w:rsidRPr="00D11A22" w:rsidRDefault="003803A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8"/>
        <w:szCs w:val="28"/>
      </w:rPr>
    </w:pPr>
    <w:r>
      <w:rPr>
        <w:rFonts w:asciiTheme="majorHAnsi" w:hAnsiTheme="majorHAnsi"/>
      </w:rPr>
      <w:t xml:space="preserve">May </w:t>
    </w:r>
    <w:r w:rsidR="00C2309F">
      <w:rPr>
        <w:rFonts w:asciiTheme="majorHAnsi" w:hAnsiTheme="majorHAnsi"/>
      </w:rPr>
      <w:t>9</w:t>
    </w:r>
    <w:r w:rsidR="00C2309F" w:rsidRPr="0067196F">
      <w:rPr>
        <w:rFonts w:asciiTheme="majorHAnsi" w:hAnsiTheme="majorHAnsi"/>
        <w:vertAlign w:val="superscript"/>
      </w:rPr>
      <w:t>th</w:t>
    </w:r>
    <w:r w:rsidR="00C2309F">
      <w:rPr>
        <w:rFonts w:asciiTheme="majorHAnsi" w:hAnsiTheme="majorHAnsi"/>
      </w:rPr>
      <w:t>, 2012</w:t>
    </w:r>
    <w:r>
      <w:rPr>
        <w:rFonts w:asciiTheme="majorHAnsi" w:hAnsiTheme="majorHAnsi"/>
      </w:rPr>
      <w:t xml:space="preserve">                             R</w:t>
    </w:r>
    <w:r w:rsidRPr="003803AE">
      <w:rPr>
        <w:rFonts w:asciiTheme="majorHAnsi" w:hAnsiTheme="majorHAnsi"/>
      </w:rPr>
      <w:t>é</w:t>
    </w:r>
    <w:r>
      <w:rPr>
        <w:rFonts w:asciiTheme="majorHAnsi" w:hAnsiTheme="majorHAnsi"/>
      </w:rPr>
      <w:t>sum</w:t>
    </w:r>
    <w:r w:rsidRPr="003803AE">
      <w:rPr>
        <w:rFonts w:asciiTheme="majorHAnsi" w:hAnsiTheme="majorHAnsi"/>
      </w:rPr>
      <w:t>é</w:t>
    </w:r>
    <w:r>
      <w:rPr>
        <w:rFonts w:asciiTheme="majorHAnsi" w:hAnsiTheme="majorHAnsi"/>
      </w:rPr>
      <w:t xml:space="preserve"> </w:t>
    </w:r>
    <w:r w:rsidR="00C2309F">
      <w:rPr>
        <w:rFonts w:asciiTheme="majorHAnsi" w:hAnsiTheme="majorHAnsi"/>
      </w:rPr>
      <w:t>Ruihong Huang</w:t>
    </w:r>
    <w:r w:rsidR="00C2309F">
      <w:rPr>
        <w:rFonts w:asciiTheme="majorHAnsi" w:hAnsiTheme="majorHAnsi"/>
      </w:rPr>
      <w:ptab w:relativeTo="margin" w:alignment="right" w:leader="none"/>
    </w:r>
    <w:r w:rsidR="00C2309F">
      <w:rPr>
        <w:rFonts w:asciiTheme="majorHAnsi" w:hAnsiTheme="majorHAnsi"/>
      </w:rPr>
      <w:t xml:space="preserve">Page </w:t>
    </w:r>
    <w:fldSimple w:instr=" PAGE   \* MERGEFORMAT ">
      <w:r w:rsidR="00953014" w:rsidRPr="00953014">
        <w:rPr>
          <w:rFonts w:asciiTheme="majorHAnsi" w:hAnsiTheme="majorHAnsi"/>
          <w:noProof/>
        </w:rPr>
        <w:t>1</w:t>
      </w:r>
    </w:fldSimple>
    <w:r w:rsidR="00C2309F">
      <w:t xml:space="preserve"> | </w:t>
    </w:r>
    <w:r w:rsidR="00C2309F" w:rsidRPr="00D11A22">
      <w:rPr>
        <w:sz w:val="24"/>
        <w:szCs w:val="24"/>
      </w:rPr>
      <w:t>2</w:t>
    </w:r>
  </w:p>
  <w:p w:rsidR="00C2309F" w:rsidRDefault="00C230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09F" w:rsidRDefault="00C2309F" w:rsidP="0067196F">
      <w:pPr>
        <w:spacing w:after="0" w:line="240" w:lineRule="auto"/>
      </w:pPr>
      <w:r>
        <w:separator/>
      </w:r>
    </w:p>
  </w:footnote>
  <w:footnote w:type="continuationSeparator" w:id="1">
    <w:p w:rsidR="00C2309F" w:rsidRDefault="00C2309F" w:rsidP="0067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F4817"/>
    <w:multiLevelType w:val="hybridMultilevel"/>
    <w:tmpl w:val="DA5CB474"/>
    <w:lvl w:ilvl="0" w:tplc="C3041BD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94C3B"/>
    <w:multiLevelType w:val="hybridMultilevel"/>
    <w:tmpl w:val="8AAAFE8A"/>
    <w:lvl w:ilvl="0" w:tplc="34E6C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64209"/>
    <w:multiLevelType w:val="hybridMultilevel"/>
    <w:tmpl w:val="4A620EAA"/>
    <w:lvl w:ilvl="0" w:tplc="CE20426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3691B"/>
    <w:multiLevelType w:val="hybridMultilevel"/>
    <w:tmpl w:val="27740030"/>
    <w:lvl w:ilvl="0" w:tplc="FB1C0A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21580"/>
    <w:multiLevelType w:val="hybridMultilevel"/>
    <w:tmpl w:val="8CA4D5F6"/>
    <w:lvl w:ilvl="0" w:tplc="31B2D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B6C4B"/>
    <w:multiLevelType w:val="hybridMultilevel"/>
    <w:tmpl w:val="0C1E54BC"/>
    <w:lvl w:ilvl="0" w:tplc="2F16D2A8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1554F"/>
    <w:multiLevelType w:val="hybridMultilevel"/>
    <w:tmpl w:val="A4D02B9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362A4"/>
    <w:multiLevelType w:val="hybridMultilevel"/>
    <w:tmpl w:val="A98850AE"/>
    <w:lvl w:ilvl="0" w:tplc="AE80E90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2261"/>
    <w:rsid w:val="00022261"/>
    <w:rsid w:val="00084026"/>
    <w:rsid w:val="000E22C0"/>
    <w:rsid w:val="002455B3"/>
    <w:rsid w:val="002E1172"/>
    <w:rsid w:val="0031762F"/>
    <w:rsid w:val="003408DA"/>
    <w:rsid w:val="003709A0"/>
    <w:rsid w:val="003803AE"/>
    <w:rsid w:val="00381318"/>
    <w:rsid w:val="003C6B09"/>
    <w:rsid w:val="003E1EB0"/>
    <w:rsid w:val="00424366"/>
    <w:rsid w:val="00437EDD"/>
    <w:rsid w:val="004A5CD4"/>
    <w:rsid w:val="004C5F05"/>
    <w:rsid w:val="004F6030"/>
    <w:rsid w:val="00552E43"/>
    <w:rsid w:val="005F553B"/>
    <w:rsid w:val="00612DA2"/>
    <w:rsid w:val="00621D56"/>
    <w:rsid w:val="00632CF4"/>
    <w:rsid w:val="0067196F"/>
    <w:rsid w:val="006A0E89"/>
    <w:rsid w:val="007438A8"/>
    <w:rsid w:val="00776FA3"/>
    <w:rsid w:val="00785997"/>
    <w:rsid w:val="007F3D04"/>
    <w:rsid w:val="00822932"/>
    <w:rsid w:val="008439FD"/>
    <w:rsid w:val="00846D0B"/>
    <w:rsid w:val="00847B91"/>
    <w:rsid w:val="008D31A1"/>
    <w:rsid w:val="008F48EF"/>
    <w:rsid w:val="009436F1"/>
    <w:rsid w:val="00953014"/>
    <w:rsid w:val="009576DB"/>
    <w:rsid w:val="009915FD"/>
    <w:rsid w:val="00A71BF3"/>
    <w:rsid w:val="00B00F2C"/>
    <w:rsid w:val="00B74B80"/>
    <w:rsid w:val="00C117F1"/>
    <w:rsid w:val="00C2309F"/>
    <w:rsid w:val="00D03CED"/>
    <w:rsid w:val="00D11A22"/>
    <w:rsid w:val="00D14F81"/>
    <w:rsid w:val="00DA492B"/>
    <w:rsid w:val="00DB15BD"/>
    <w:rsid w:val="00E0690F"/>
    <w:rsid w:val="00E1565E"/>
    <w:rsid w:val="00FE16AB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2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96F"/>
  </w:style>
  <w:style w:type="paragraph" w:styleId="Footer">
    <w:name w:val="footer"/>
    <w:basedOn w:val="Normal"/>
    <w:link w:val="FooterChar"/>
    <w:uiPriority w:val="99"/>
    <w:unhideWhenUsed/>
    <w:rsid w:val="0067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96F"/>
  </w:style>
  <w:style w:type="paragraph" w:styleId="BalloonText">
    <w:name w:val="Balloon Text"/>
    <w:basedOn w:val="Normal"/>
    <w:link w:val="BalloonTextChar"/>
    <w:uiPriority w:val="99"/>
    <w:semiHidden/>
    <w:unhideWhenUsed/>
    <w:rsid w:val="00671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64F8E-26BF-4C80-9DF4-BD86A6F3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2873</Characters>
  <Application>Microsoft Office Word</Application>
  <DocSecurity>0</DocSecurity>
  <Lines>169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Huang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Ruihong Huang</dc:creator>
  <cp:keywords/>
  <dc:description/>
  <cp:lastModifiedBy>Ruihong Huang</cp:lastModifiedBy>
  <cp:revision>12</cp:revision>
  <cp:lastPrinted>2012-05-08T20:22:00Z</cp:lastPrinted>
  <dcterms:created xsi:type="dcterms:W3CDTF">2012-03-25T16:15:00Z</dcterms:created>
  <dcterms:modified xsi:type="dcterms:W3CDTF">2012-05-11T07:07:00Z</dcterms:modified>
</cp:coreProperties>
</file>