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pPr>
    </w:p>
    <w:p>
      <w:pPr>
        <w:pStyle w:val="19"/>
        <w:widowControl w:val="0"/>
        <w:jc w:val="center"/>
        <w:rPr>
          <w:b/>
          <w:bCs/>
          <w:sz w:val="44"/>
          <w:szCs w:val="44"/>
        </w:rPr>
      </w:pPr>
      <w:r>
        <w:rPr>
          <w:rFonts w:hint="default"/>
          <w:b/>
          <w:bCs/>
          <w:sz w:val="44"/>
          <w:szCs w:val="44"/>
        </w:rPr>
        <w:t>Computer Systems Technology</w:t>
      </w:r>
    </w:p>
    <w:p>
      <w:pPr>
        <w:pStyle w:val="19"/>
        <w:widowControl w:val="0"/>
        <w:jc w:val="center"/>
        <w:rPr>
          <w:sz w:val="36"/>
          <w:szCs w:val="36"/>
        </w:rPr>
      </w:pPr>
      <w:r>
        <w:rPr>
          <w:sz w:val="36"/>
          <w:szCs w:val="36"/>
        </w:rPr>
        <w:t>British Columbia Institute of Technology</w:t>
      </w:r>
    </w:p>
    <w:p>
      <w:pPr>
        <w:pStyle w:val="19"/>
        <w:widowControl w:val="0"/>
        <w:jc w:val="center"/>
        <w:rPr>
          <w:sz w:val="36"/>
          <w:szCs w:val="36"/>
        </w:rPr>
      </w:pPr>
      <w:r>
        <w:rPr>
          <w:sz w:val="36"/>
          <w:szCs w:val="36"/>
        </w:rPr>
        <w:t>COMP 8005 - Assignment2- Report</w:t>
      </w:r>
    </w:p>
    <w:p>
      <w:pPr>
        <w:pStyle w:val="19"/>
        <w:widowControl w:val="0"/>
        <w:jc w:val="center"/>
        <w:rPr>
          <w:lang w:val="en-CA"/>
        </w:rPr>
      </w:pPr>
      <w:bookmarkStart w:id="0" w:name="_Toc1667016842"/>
      <w:bookmarkStart w:id="1" w:name="_Toc420853334"/>
      <w:bookmarkStart w:id="2" w:name="_Toc877709159"/>
      <w:bookmarkStart w:id="3" w:name="_Toc35260429"/>
      <w:r>
        <w:t>Albert Huang</w:t>
      </w:r>
      <w:r>
        <w:rPr>
          <w:lang w:val="en-CA"/>
        </w:rPr>
        <w:t>&amp;</w:t>
      </w:r>
    </w:p>
    <w:p>
      <w:pPr>
        <w:pStyle w:val="19"/>
        <w:widowControl w:val="0"/>
        <w:jc w:val="center"/>
        <w:rPr>
          <w:lang w:val="en-CA"/>
        </w:rPr>
      </w:pPr>
      <w:r>
        <w:rPr>
          <w:lang w:val="en-CA"/>
        </w:rPr>
        <w:t xml:space="preserve">Aiyan Ma </w:t>
      </w:r>
    </w:p>
    <w:p>
      <w:pPr>
        <w:pStyle w:val="19"/>
        <w:widowControl w:val="0"/>
        <w:jc w:val="center"/>
      </w:pPr>
    </w:p>
    <w:p>
      <w:pPr>
        <w:pStyle w:val="19"/>
        <w:widowControl w:val="0"/>
        <w:jc w:val="center"/>
        <w:sectPr>
          <w:headerReference r:id="rId3" w:type="default"/>
          <w:pgSz w:w="12240" w:h="15840"/>
          <w:pgMar w:top="1440" w:right="1440" w:bottom="1440" w:left="1440" w:header="720" w:footer="0" w:gutter="0"/>
          <w:pgNumType w:fmt="decimal" w:start="1"/>
          <w:formProt w:val="0"/>
          <w:docGrid w:linePitch="360" w:charSpace="-6145"/>
        </w:sectPr>
      </w:pPr>
      <w:r>
        <w:t>Mar 5, 2018</w:t>
      </w:r>
    </w:p>
    <w:p>
      <w:pPr>
        <w:pStyle w:val="2"/>
      </w:pPr>
      <w:r>
        <w:t>Table of Contents</w:t>
      </w:r>
      <w:bookmarkEnd w:id="0"/>
      <w:bookmarkEnd w:id="1"/>
      <w:bookmarkEnd w:id="2"/>
      <w:bookmarkEnd w:id="3"/>
    </w:p>
    <w:p>
      <w:pPr>
        <w:pStyle w:val="7"/>
        <w:tabs>
          <w:tab w:val="right" w:leader="dot" w:pos="8306"/>
        </w:tabs>
        <w:rPr>
          <w:rFonts w:ascii="Times New Roman" w:hAnsi="Times New Roman" w:eastAsia="Times New Roman" w:cs="Times New Roman"/>
          <w:color w:val="00000A"/>
          <w:sz w:val="28"/>
          <w:szCs w:val="28"/>
          <w:lang w:val="en-US" w:eastAsia="en-US" w:bidi="ar-SA"/>
        </w:rPr>
      </w:pPr>
      <w:r>
        <w:rPr>
          <w:sz w:val="28"/>
          <w:szCs w:val="28"/>
        </w:rPr>
        <w:fldChar w:fldCharType="begin"/>
      </w:r>
      <w:r>
        <w:rPr>
          <w:sz w:val="28"/>
          <w:szCs w:val="28"/>
        </w:rPr>
        <w:instrText xml:space="preserve">TOC \o "1-3" \h \u </w:instrText>
      </w:r>
      <w:r>
        <w:rPr>
          <w:sz w:val="28"/>
          <w:szCs w:val="28"/>
        </w:rPr>
        <w:fldChar w:fldCharType="separate"/>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_Toc1667016842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Table of Contents</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_Toc1667016842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2</w:t>
      </w:r>
      <w:r>
        <w:rPr>
          <w:rFonts w:ascii="Times New Roman" w:hAnsi="Times New Roman" w:eastAsia="Times New Roman" w:cs="Times New Roman"/>
          <w:color w:val="00000A"/>
          <w:sz w:val="28"/>
          <w:szCs w:val="28"/>
          <w:lang w:val="en-US" w:eastAsia="en-US" w:bidi="ar-SA"/>
        </w:rPr>
        <w:fldChar w:fldCharType="end"/>
      </w:r>
      <w:r>
        <w:rPr>
          <w:rFonts w:ascii="Times New Roman" w:hAnsi="Times New Roman" w:eastAsia="Times New Roman" w:cs="Times New Roman"/>
          <w:color w:val="00000A"/>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_Toc874767404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Summary</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_Toc874767404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3</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_Toc2139831603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2</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Introduction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_Toc2139831603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4</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_Toc266633914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3</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Background</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_Toc266633914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5</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_Toc1577232796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4</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Discussion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_Toc1577232796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6</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pStyle w:val="7"/>
        <w:tabs>
          <w:tab w:val="right" w:leader="dot" w:pos="8306"/>
        </w:tabs>
        <w:rPr>
          <w:rFonts w:ascii="Times New Roman" w:hAnsi="Times New Roman" w:eastAsia="Times New Roman" w:cs="Times New Roman"/>
          <w:color w:val="00000A"/>
          <w:sz w:val="28"/>
          <w:szCs w:val="28"/>
          <w:lang w:val="en-US" w:eastAsia="en-US" w:bidi="ar-SA"/>
        </w:rPr>
      </w:pP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HYPERLINK \l _Toc568634831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5</w:t>
      </w:r>
      <w:r>
        <w:rPr>
          <w:rFonts w:hint="default" w:ascii="Times New Roman" w:hAnsi="Times New Roman" w:eastAsia="Times New Roman" w:cs="Times New Roman"/>
          <w:bCs/>
          <w:color w:val="00000A"/>
          <w:kern w:val="44"/>
          <w:sz w:val="28"/>
          <w:szCs w:val="28"/>
          <w:lang w:val="en-US" w:eastAsia="en-US" w:bidi="ar-SA"/>
        </w:rPr>
        <w:t xml:space="preserve">. </w:t>
      </w:r>
      <w:r>
        <w:rPr>
          <w:rFonts w:hint="default" w:ascii="Times New Roman" w:hAnsi="Times New Roman" w:eastAsia="Times New Roman" w:cs="Times New Roman"/>
          <w:color w:val="00000A"/>
          <w:sz w:val="28"/>
          <w:szCs w:val="28"/>
          <w:lang w:val="en-US" w:eastAsia="en-US" w:bidi="ar-SA"/>
        </w:rPr>
        <w:t>Conclusion</w:t>
      </w:r>
      <w:r>
        <w:rPr>
          <w:rFonts w:ascii="Times New Roman" w:hAnsi="Times New Roman" w:eastAsia="Times New Roman" w:cs="Times New Roman"/>
          <w:color w:val="00000A"/>
          <w:sz w:val="28"/>
          <w:szCs w:val="28"/>
          <w:lang w:val="en-US" w:eastAsia="en-US" w:bidi="ar-SA"/>
        </w:rPr>
        <w:tab/>
      </w:r>
      <w:r>
        <w:rPr>
          <w:rFonts w:ascii="Times New Roman" w:hAnsi="Times New Roman" w:eastAsia="Times New Roman" w:cs="Times New Roman"/>
          <w:color w:val="00000A"/>
          <w:sz w:val="28"/>
          <w:szCs w:val="28"/>
          <w:lang w:val="en-US" w:eastAsia="en-US" w:bidi="ar-SA"/>
        </w:rPr>
        <w:fldChar w:fldCharType="begin"/>
      </w:r>
      <w:r>
        <w:rPr>
          <w:rFonts w:ascii="Times New Roman" w:hAnsi="Times New Roman" w:eastAsia="Times New Roman" w:cs="Times New Roman"/>
          <w:color w:val="00000A"/>
          <w:sz w:val="28"/>
          <w:szCs w:val="28"/>
          <w:lang w:val="en-US" w:eastAsia="en-US" w:bidi="ar-SA"/>
        </w:rPr>
        <w:instrText xml:space="preserve"> PAGEREF _Toc568634831 </w:instrText>
      </w:r>
      <w:r>
        <w:rPr>
          <w:rFonts w:ascii="Times New Roman" w:hAnsi="Times New Roman" w:eastAsia="Times New Roman" w:cs="Times New Roman"/>
          <w:color w:val="00000A"/>
          <w:sz w:val="28"/>
          <w:szCs w:val="28"/>
          <w:lang w:val="en-US" w:eastAsia="en-US" w:bidi="ar-SA"/>
        </w:rPr>
        <w:fldChar w:fldCharType="separate"/>
      </w:r>
      <w:r>
        <w:rPr>
          <w:rFonts w:ascii="Times New Roman" w:hAnsi="Times New Roman" w:eastAsia="Times New Roman" w:cs="Times New Roman"/>
          <w:color w:val="00000A"/>
          <w:sz w:val="28"/>
          <w:szCs w:val="28"/>
          <w:lang w:val="en-US" w:eastAsia="en-US" w:bidi="ar-SA"/>
        </w:rPr>
        <w:t>12</w:t>
      </w:r>
      <w:r>
        <w:rPr>
          <w:rFonts w:ascii="Times New Roman" w:hAnsi="Times New Roman" w:eastAsia="Times New Roman" w:cs="Times New Roman"/>
          <w:color w:val="00000A"/>
          <w:sz w:val="28"/>
          <w:szCs w:val="28"/>
          <w:lang w:val="en-US" w:eastAsia="en-US" w:bidi="ar-SA"/>
        </w:rPr>
        <w:fldChar w:fldCharType="end"/>
      </w:r>
      <w:r>
        <w:rPr>
          <w:rFonts w:hint="default" w:ascii="Times New Roman" w:hAnsi="Times New Roman" w:eastAsia="Times New Roman" w:cs="Times New Roman"/>
          <w:bCs/>
          <w:color w:val="00000A"/>
          <w:kern w:val="44"/>
          <w:sz w:val="28"/>
          <w:szCs w:val="28"/>
          <w:lang w:val="en-US" w:eastAsia="en-US" w:bidi="ar-SA"/>
        </w:rPr>
        <w:fldChar w:fldCharType="end"/>
      </w:r>
    </w:p>
    <w:p>
      <w:pPr>
        <w:spacing w:line="480" w:lineRule="auto"/>
        <w:sectPr>
          <w:pgSz w:w="11906" w:h="16838"/>
          <w:pgMar w:top="1440" w:right="1800" w:bottom="1440" w:left="1800" w:header="851" w:footer="992" w:gutter="0"/>
          <w:cols w:space="425" w:num="1"/>
          <w:docGrid w:type="lines" w:linePitch="312" w:charSpace="0"/>
        </w:sectPr>
      </w:pPr>
      <w:r>
        <w:rPr>
          <w:rFonts w:ascii="Times New Roman" w:hAnsi="Times New Roman" w:eastAsia="Times New Roman" w:cs="Times New Roman"/>
          <w:color w:val="00000A"/>
          <w:sz w:val="28"/>
          <w:szCs w:val="28"/>
          <w:lang w:val="en-US" w:eastAsia="en-US" w:bidi="ar-SA"/>
        </w:rPr>
        <w:fldChar w:fldCharType="end"/>
      </w:r>
    </w:p>
    <w:p>
      <w:pPr>
        <w:pStyle w:val="2"/>
        <w:numPr>
          <w:ilvl w:val="0"/>
          <w:numId w:val="1"/>
        </w:numPr>
        <w:tabs>
          <w:tab w:val="left" w:pos="425"/>
        </w:tabs>
        <w:ind w:left="425" w:leftChars="0" w:hanging="425" w:firstLineChars="0"/>
      </w:pPr>
      <w:bookmarkStart w:id="4" w:name="_Toc874767404"/>
      <w:r>
        <w:rPr>
          <w:rFonts w:hint="default"/>
        </w:rPr>
        <w:t>Summary</w:t>
      </w:r>
      <w:bookmarkEnd w:id="4"/>
    </w:p>
    <w:p>
      <w:pPr>
        <w:rPr>
          <w:lang w:val="en-CA"/>
        </w:rPr>
      </w:pPr>
      <w:r>
        <w:rPr>
          <w:lang w:val="en-CA"/>
        </w:rPr>
        <w:t>The purpose of this work is to design and compare the 3 models of doing high performance servers:</w:t>
      </w:r>
    </w:p>
    <w:p>
      <w:pPr>
        <w:numPr>
          <w:ilvl w:val="0"/>
          <w:numId w:val="2"/>
        </w:numPr>
        <w:rPr>
          <w:lang w:val="en-CA"/>
        </w:rPr>
      </w:pPr>
      <w:r>
        <w:rPr>
          <w:lang w:val="en-CA"/>
        </w:rPr>
        <w:t xml:space="preserve">Multi-thread ( traditional way) </w:t>
      </w:r>
    </w:p>
    <w:p>
      <w:pPr>
        <w:numPr>
          <w:ilvl w:val="0"/>
          <w:numId w:val="2"/>
        </w:numPr>
        <w:rPr>
          <w:lang w:val="en-CA"/>
        </w:rPr>
      </w:pPr>
      <w:r>
        <w:rPr>
          <w:lang w:val="en-CA"/>
        </w:rPr>
        <w:t>Poll ( Level ttrigger)</w:t>
      </w:r>
    </w:p>
    <w:p>
      <w:pPr>
        <w:numPr>
          <w:ilvl w:val="0"/>
          <w:numId w:val="2"/>
        </w:numPr>
        <w:rPr>
          <w:lang w:val="en-CA"/>
        </w:rPr>
      </w:pPr>
      <w:r>
        <w:rPr>
          <w:lang w:val="en-CA"/>
        </w:rPr>
        <w:t>EPoll ( Edge trigger)</w:t>
      </w:r>
    </w:p>
    <w:p>
      <w:pPr>
        <w:numPr>
          <w:ilvl w:val="0"/>
          <w:numId w:val="0"/>
        </w:numPr>
        <w:tabs>
          <w:tab w:val="clear" w:pos="425"/>
        </w:tabs>
        <w:rPr>
          <w:lang w:val="en-CA"/>
        </w:rPr>
      </w:pPr>
    </w:p>
    <w:p>
      <w:pPr>
        <w:numPr>
          <w:ilvl w:val="0"/>
          <w:numId w:val="0"/>
        </w:numPr>
        <w:tabs>
          <w:tab w:val="clear" w:pos="425"/>
        </w:tabs>
        <w:rPr>
          <w:lang w:val="en-CA"/>
        </w:rPr>
      </w:pPr>
      <w:r>
        <w:rPr>
          <w:lang w:val="en-CA"/>
        </w:rPr>
        <w:t>To archive it,  Three servers are designed and compared by using java nio library.</w:t>
      </w:r>
    </w:p>
    <w:p>
      <w:pPr>
        <w:numPr>
          <w:ilvl w:val="0"/>
          <w:numId w:val="0"/>
        </w:numPr>
        <w:tabs>
          <w:tab w:val="clear" w:pos="425"/>
        </w:tabs>
        <w:rPr>
          <w:lang w:val="en-CA"/>
        </w:rPr>
      </w:pPr>
      <w:r>
        <w:rPr>
          <w:lang w:val="en-CA"/>
        </w:rPr>
        <w:t>For EPoll and Poll server, message cache, state machine with java nio are utilized with the intention to enhance the scalability and performance ( see details in the design work).</w:t>
      </w:r>
    </w:p>
    <w:p>
      <w:pPr>
        <w:numPr>
          <w:ilvl w:val="0"/>
          <w:numId w:val="0"/>
        </w:numPr>
        <w:tabs>
          <w:tab w:val="clear" w:pos="425"/>
        </w:tabs>
        <w:rPr>
          <w:lang w:val="en-CA"/>
        </w:rPr>
      </w:pPr>
      <w:r>
        <w:rPr>
          <w:lang w:val="en-CA"/>
        </w:rPr>
        <w:t>For the Multi thread server, one thread per connection model is used to accept and handle the client request.</w:t>
      </w:r>
    </w:p>
    <w:p>
      <w:pPr>
        <w:numPr>
          <w:ilvl w:val="0"/>
          <w:numId w:val="0"/>
        </w:numPr>
        <w:tabs>
          <w:tab w:val="clear" w:pos="425"/>
        </w:tabs>
        <w:rPr>
          <w:lang w:val="en-CA"/>
        </w:rPr>
      </w:pPr>
    </w:p>
    <w:p>
      <w:pPr>
        <w:numPr>
          <w:ilvl w:val="0"/>
          <w:numId w:val="0"/>
        </w:numPr>
        <w:tabs>
          <w:tab w:val="clear" w:pos="425"/>
        </w:tabs>
        <w:rPr>
          <w:lang w:val="en-CA"/>
        </w:rPr>
      </w:pPr>
      <w:r>
        <w:rPr>
          <w:lang w:val="en-CA"/>
        </w:rPr>
        <w:t>The client, named SuperClient, also designed to connect and send packets in such a way that connections and packets are generated as much as possible.</w:t>
      </w:r>
      <w:r>
        <w:t xml:space="preserve"> </w:t>
      </w:r>
      <w:r>
        <w:rPr>
          <w:lang w:val="en-CA"/>
        </w:rPr>
        <w:t>For these 3 models, the scalability(connection) and the performance both are analyzed.</w:t>
      </w:r>
    </w:p>
    <w:p>
      <w:pPr>
        <w:rPr>
          <w:rFonts w:hint="default"/>
        </w:rPr>
      </w:pPr>
    </w:p>
    <w:p>
      <w:pPr>
        <w:rPr>
          <w:rFonts w:hint="default"/>
        </w:rPr>
      </w:pPr>
      <w:r>
        <w:rPr>
          <w:rFonts w:hint="default"/>
        </w:rPr>
        <w:t xml:space="preserve">To analyze and compare these </w:t>
      </w:r>
      <w:r>
        <w:rPr>
          <w:rFonts w:hint="default"/>
        </w:rPr>
        <w:t>three server mode</w:t>
      </w:r>
      <w:r>
        <w:rPr>
          <w:rFonts w:hint="default"/>
        </w:rPr>
        <w:t xml:space="preserve">, a set of performance tests were developed to help show any differences between them. Testing programs were setup on </w:t>
      </w:r>
      <w:r>
        <w:rPr>
          <w:rFonts w:hint="default"/>
        </w:rPr>
        <w:t>lab’s computers</w:t>
      </w:r>
      <w:r>
        <w:rPr>
          <w:rFonts w:hint="default"/>
        </w:rPr>
        <w:t xml:space="preserve"> in attempts to test and analyze performance, notably in regards to time consuming, CPU usage</w:t>
      </w:r>
      <w:r>
        <w:rPr>
          <w:rFonts w:hint="default"/>
        </w:rPr>
        <w:t xml:space="preserve"> etc</w:t>
      </w:r>
      <w:bookmarkStart w:id="9" w:name="_GoBack"/>
      <w:bookmarkEnd w:id="9"/>
      <w:r>
        <w:rPr>
          <w:rFonts w:hint="default"/>
        </w:rPr>
        <w:t>.</w:t>
      </w:r>
    </w:p>
    <w:p>
      <w:pPr>
        <w:rPr>
          <w:rFonts w:hint="default"/>
        </w:rPr>
      </w:pPr>
    </w:p>
    <w:p>
      <w:pPr>
        <w:rPr>
          <w:rFonts w:hint="default"/>
        </w:rPr>
      </w:pPr>
      <w:r>
        <w:rPr>
          <w:rFonts w:hint="default"/>
        </w:rPr>
        <w:t>My hypothesis was that the multi-threaded app would be outclassed by the my multi-processed app and the single-threaded app in turn would be outclassed by both of the multi-thread and multi-processed app. But our results proved more complicated. Time consuming were comparable between the different methods, but performance of my multi-threaded app was unable to defeat the multi-processed app. The multi-threaded app performance in some case is even worse than single-threaded one.</w:t>
      </w:r>
    </w:p>
    <w:p>
      <w:pPr>
        <w:rPr>
          <w:rFonts w:hint="default"/>
        </w:rPr>
      </w:pPr>
    </w:p>
    <w:p>
      <w:pPr>
        <w:rPr>
          <w:rFonts w:hint="default"/>
        </w:rPr>
      </w:pPr>
      <w:r>
        <w:rPr>
          <w:rFonts w:hint="default"/>
        </w:rPr>
        <w:t>My discoveries were interesting. All apps slowed considerably as the calculation or IO workload went up. My multi-threaded approach show its advantage only in Internet requests works. While the multi-processed approach wins in both CPU-bound and IO-bound test, and in Internet request test both multi-threaded and multi-processed approach perform in the same level, very little difference.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1"/>
        </w:numPr>
        <w:tabs>
          <w:tab w:val="left" w:pos="425"/>
        </w:tabs>
        <w:ind w:left="425" w:leftChars="0" w:hanging="425" w:firstLineChars="0"/>
      </w:pPr>
      <w:bookmarkStart w:id="5" w:name="_Toc2139831603"/>
      <w:r>
        <w:rPr>
          <w:rFonts w:hint="default"/>
        </w:rPr>
        <w:t>Introduction</w:t>
      </w:r>
      <w:bookmarkEnd w:id="5"/>
    </w:p>
    <w:p>
      <w:pPr>
        <w:rPr>
          <w:rFonts w:hint="default"/>
        </w:rPr>
      </w:pPr>
      <w:r>
        <w:rPr>
          <w:rFonts w:hint="default"/>
        </w:rPr>
        <w:t>The purpose of this assignment was to analyze and compare the performance between the multi-threaded, multi-processed method implementations. The tests were developed using Python 2.7 and were run on the Linux Fedora OS using Datacomm lab computers and Ubuntu OS using my laptop and Raspbain OS using raspberry Pi 3.</w:t>
      </w:r>
    </w:p>
    <w:p>
      <w:pPr>
        <w:rPr>
          <w:rFonts w:hint="default"/>
        </w:rPr>
      </w:pPr>
    </w:p>
    <w:p>
      <w:pPr>
        <w:rPr>
          <w:rFonts w:hint="default"/>
        </w:rPr>
      </w:pPr>
      <w:r>
        <w:rPr>
          <w:rFonts w:hint="default"/>
        </w:rPr>
        <w:t>The goal of this assignment is to have a better understanding of the way different types of implementation perform on same platforms compared to each other.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1"/>
        </w:numPr>
        <w:tabs>
          <w:tab w:val="left" w:pos="425"/>
        </w:tabs>
        <w:ind w:left="425" w:leftChars="0" w:hanging="425" w:firstLineChars="0"/>
      </w:pPr>
      <w:bookmarkStart w:id="6" w:name="_Toc266633914"/>
      <w:r>
        <w:rPr>
          <w:rFonts w:hint="default"/>
        </w:rPr>
        <w:t>Background</w:t>
      </w:r>
      <w:bookmarkEnd w:id="6"/>
    </w:p>
    <w:p>
      <w:pPr>
        <w:rPr>
          <w:rFonts w:hint="default"/>
        </w:rPr>
      </w:pPr>
      <w:r>
        <w:rPr>
          <w:rFonts w:hint="default"/>
        </w:rPr>
        <w:t>To analyze and compare the performance of multi-thread, multi-processed approach, python programs were written for all three servers types as well as a common test using multi-processing and multi-threading.</w:t>
      </w:r>
    </w:p>
    <w:p>
      <w:pPr>
        <w:rPr>
          <w:rFonts w:hint="default"/>
        </w:rPr>
      </w:pPr>
    </w:p>
    <w:p>
      <w:pPr>
        <w:rPr>
          <w:rFonts w:hint="default"/>
        </w:rPr>
      </w:pPr>
      <w:r>
        <w:rPr>
          <w:rFonts w:hint="default"/>
        </w:rPr>
        <w:t>The Multi-Threaded app creates a set of worker threads to manage each performance test. No data is need to receive and echoed back to main stream. When the work threads finish one test, then the main stream will print the time consuming message and generate a bunch of worker threads to perform the next test. These worker thread would experience three types of test. The first one is CPU-bound test, in this test, each worker thread would do 1,500,000 times adding calculation. The second test is IO-bound test. In this test, each thread would write millions of lines repeated words to a file, and then read this in to list. The last test is http request job, it’s just make the thread request a web page and return the web page.</w:t>
      </w:r>
    </w:p>
    <w:p>
      <w:pPr>
        <w:rPr>
          <w:rFonts w:hint="default"/>
        </w:rPr>
      </w:pPr>
    </w:p>
    <w:p>
      <w:pPr>
        <w:rPr>
          <w:rFonts w:hint="default"/>
        </w:rPr>
      </w:pPr>
      <w:r>
        <w:rPr>
          <w:rFonts w:hint="default"/>
        </w:rPr>
        <w:t>The Multi-Processed app actually do the same thing as the Multi-Threaded app. The only different part is instead of using a bunch of working thread to do those test, this app generate a set of child processes. It also records those time consuming for these three type of tests.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numPr>
          <w:ilvl w:val="0"/>
          <w:numId w:val="1"/>
        </w:numPr>
        <w:tabs>
          <w:tab w:val="left" w:pos="425"/>
        </w:tabs>
        <w:ind w:left="425" w:leftChars="0" w:hanging="425" w:firstLineChars="0"/>
      </w:pPr>
      <w:bookmarkStart w:id="7" w:name="_Toc1577232796"/>
      <w:r>
        <w:rPr>
          <w:rFonts w:hint="default"/>
        </w:rPr>
        <w:t>Discussion</w:t>
      </w:r>
      <w:bookmarkEnd w:id="7"/>
    </w:p>
    <w:p>
      <w:pPr/>
      <w:r>
        <w:rPr>
          <w:rFonts w:hint="default"/>
        </w:rPr>
        <w:t>My hypothesis was that the multi-threaded app would be outclassed by the my multi-processed app and the single-threaded app in turn would be outclassed by both of the multi-thread and multi-processed app.</w:t>
      </w:r>
    </w:p>
    <w:tbl>
      <w:tblPr>
        <w:tblStyle w:val="17"/>
        <w:tblpPr w:leftFromText="180" w:rightFromText="180" w:vertAnchor="text" w:horzAnchor="page" w:tblpX="1800" w:tblpY="313"/>
        <w:tblOverlap w:val="never"/>
        <w:tblW w:w="8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825"/>
        <w:gridCol w:w="765"/>
        <w:gridCol w:w="1485"/>
        <w:gridCol w:w="1005"/>
        <w:gridCol w:w="765"/>
        <w:gridCol w:w="100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server type</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conn</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host</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clients/host</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avg res</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2k</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4k</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multi-Thread</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652.639</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0.859</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165.499</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347.516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76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05"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c>
          <w:tcPr>
            <w:tcW w:w="1080" w:type="dxa"/>
            <w:shd w:val="clear" w:color="auto" w:fill="auto"/>
            <w:textDirection w:val="lrTb"/>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cs="Calibri"/>
                <w:i w:val="0"/>
                <w:color w:val="4C4C4C"/>
                <w:sz w:val="22"/>
                <w:szCs w:val="22"/>
                <w:u w:val="none"/>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level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0.178</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0.089</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0.209</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0.139</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0.087</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0.177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0.156</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0.07</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0.227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0.194</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56"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48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765" w:type="dxa"/>
            <w:shd w:val="clear" w:color="auto" w:fill="auto"/>
            <w:vAlign w:val="center"/>
          </w:tcPr>
          <w:p>
            <w:pPr>
              <w:jc w:val="right"/>
              <w:rPr>
                <w:rFonts w:hint="default" w:ascii="Calibri" w:hAnsi="Calibri" w:cs="Calibri"/>
                <w:i w:val="0"/>
                <w:color w:val="4C4C4C"/>
                <w:sz w:val="22"/>
                <w:szCs w:val="22"/>
                <w:u w:val="none"/>
              </w:rPr>
            </w:pPr>
          </w:p>
        </w:tc>
        <w:tc>
          <w:tcPr>
            <w:tcW w:w="1005" w:type="dxa"/>
            <w:shd w:val="clear" w:color="auto" w:fill="auto"/>
            <w:vAlign w:val="center"/>
          </w:tcPr>
          <w:p>
            <w:pPr>
              <w:jc w:val="right"/>
              <w:rPr>
                <w:rFonts w:hint="default" w:ascii="Calibri" w:hAnsi="Calibri" w:cs="Calibri"/>
                <w:i w:val="0"/>
                <w:color w:val="4C4C4C"/>
                <w:sz w:val="22"/>
                <w:szCs w:val="22"/>
                <w:u w:val="none"/>
              </w:rPr>
            </w:pPr>
          </w:p>
        </w:tc>
        <w:tc>
          <w:tcPr>
            <w:tcW w:w="1080" w:type="dxa"/>
            <w:shd w:val="clear" w:color="auto" w:fill="auto"/>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edge trigger</w:t>
            </w: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0.157</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0.281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0.206</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0.105</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0.222</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0.186</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0.108</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0.297</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0.254</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320" w:type="dxa"/>
            <w:shd w:val="clear" w:color="auto" w:fill="auto"/>
            <w:vAlign w:val="center"/>
          </w:tcPr>
          <w:p>
            <w:pPr>
              <w:rPr>
                <w:rFonts w:hint="default" w:ascii="Calibri" w:hAnsi="Calibri" w:cs="Calibri"/>
                <w:i w:val="0"/>
                <w:color w:val="4C4C4C"/>
                <w:sz w:val="22"/>
                <w:szCs w:val="22"/>
                <w:u w:val="none"/>
              </w:rPr>
            </w:pPr>
          </w:p>
        </w:tc>
        <w:tc>
          <w:tcPr>
            <w:tcW w:w="82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100k</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148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4800</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0.103</w:t>
            </w:r>
          </w:p>
        </w:tc>
        <w:tc>
          <w:tcPr>
            <w:tcW w:w="76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0.291</w:t>
            </w:r>
          </w:p>
        </w:tc>
        <w:tc>
          <w:tcPr>
            <w:tcW w:w="1005"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0.225</w:t>
            </w:r>
          </w:p>
        </w:tc>
        <w:tc>
          <w:tcPr>
            <w:tcW w:w="1080" w:type="dxa"/>
            <w:shd w:val="clear" w:color="auto" w:fill="auto"/>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0.213</w:t>
            </w:r>
          </w:p>
        </w:tc>
      </w:tr>
    </w:tbl>
    <w:p>
      <w:pPr/>
    </w:p>
    <w:p>
      <w:pPr/>
    </w:p>
    <w:p>
      <w:pPr/>
      <w:r>
        <w:drawing>
          <wp:inline distT="0" distB="0" distL="114300" distR="114300">
            <wp:extent cx="5080000" cy="3810000"/>
            <wp:effectExtent l="4445" t="4445" r="2095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rPr>
          <w:rFonts w:hint="default"/>
        </w:rPr>
      </w:pPr>
      <w:r>
        <w:t xml:space="preserve">To test my hypothesis, </w:t>
      </w:r>
      <w:r>
        <w:rPr>
          <w:rFonts w:hint="default"/>
        </w:rPr>
        <w:t>a formal series of tests and stress tests were run with in various platforms. The time consuming and memory&amp;CPU usage were averaged and compared. I also collect the single-threaded approach for proving.</w:t>
      </w:r>
    </w:p>
    <w:tbl>
      <w:tblPr>
        <w:tblW w:w="8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0"/>
        <w:gridCol w:w="825"/>
        <w:gridCol w:w="765"/>
        <w:gridCol w:w="1485"/>
        <w:gridCol w:w="1005"/>
        <w:gridCol w:w="765"/>
        <w:gridCol w:w="100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keepNext w:val="0"/>
              <w:keepLines w:val="0"/>
              <w:widowControl/>
              <w:suppressLineNumbers w:val="0"/>
              <w:jc w:val="left"/>
              <w:textAlignment w:val="center"/>
              <w:rPr>
                <w:rFonts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server type</w:t>
            </w:r>
          </w:p>
        </w:tc>
        <w:tc>
          <w:tcPr>
            <w:tcW w:w="82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 host</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avg res</w:t>
            </w:r>
          </w:p>
        </w:tc>
        <w:tc>
          <w:tcPr>
            <w:tcW w:w="148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w:t>
            </w:r>
            <w:r>
              <w:rPr>
                <w:rFonts w:hint="default" w:ascii="Calibri" w:hAnsi="Calibri" w:eastAsia="SimSun" w:cs="Calibri"/>
                <w:i w:val="0"/>
                <w:color w:val="00000A"/>
                <w:kern w:val="0"/>
                <w:sz w:val="22"/>
                <w:szCs w:val="22"/>
                <w:u w:val="none"/>
                <w:lang w:eastAsia="zh-CN" w:bidi="ar"/>
              </w:rPr>
              <w:t>0k</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r>
              <w:rPr>
                <w:rFonts w:hint="default" w:ascii="Calibri" w:hAnsi="Calibri" w:eastAsia="SimSun" w:cs="Calibri"/>
                <w:i w:val="0"/>
                <w:color w:val="00000A"/>
                <w:kern w:val="0"/>
                <w:sz w:val="22"/>
                <w:szCs w:val="22"/>
                <w:u w:val="none"/>
                <w:lang w:eastAsia="zh-CN" w:bidi="ar"/>
              </w:rPr>
              <w:t>0k</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4</w:t>
            </w:r>
            <w:r>
              <w:rPr>
                <w:rFonts w:hint="default" w:ascii="Calibri" w:hAnsi="Calibri" w:eastAsia="SimSun" w:cs="Calibri"/>
                <w:i w:val="0"/>
                <w:color w:val="00000A"/>
                <w:kern w:val="0"/>
                <w:sz w:val="22"/>
                <w:szCs w:val="22"/>
                <w:u w:val="none"/>
                <w:lang w:eastAsia="zh-CN" w:bidi="ar"/>
              </w:rPr>
              <w:t>0k</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8</w:t>
            </w:r>
            <w:r>
              <w:rPr>
                <w:rFonts w:hint="default" w:ascii="Calibri" w:hAnsi="Calibri" w:eastAsia="SimSun" w:cs="Calibri"/>
                <w:i w:val="0"/>
                <w:color w:val="00000A"/>
                <w:kern w:val="0"/>
                <w:sz w:val="22"/>
                <w:szCs w:val="22"/>
                <w:u w:val="none"/>
                <w:lang w:eastAsia="zh-CN" w:bidi="ar"/>
              </w:rPr>
              <w:t>0k</w:t>
            </w:r>
          </w:p>
        </w:tc>
        <w:tc>
          <w:tcPr>
            <w:tcW w:w="1080"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11</w:t>
            </w:r>
            <w:r>
              <w:rPr>
                <w:rFonts w:hint="default" w:ascii="Calibri" w:hAnsi="Calibri" w:eastAsia="SimSun" w:cs="Calibri"/>
                <w:i w:val="0"/>
                <w:color w:val="00000A"/>
                <w:kern w:val="0"/>
                <w:sz w:val="22"/>
                <w:szCs w:val="22"/>
                <w:u w:val="none"/>
                <w:lang w:eastAsia="zh-CN" w:bidi="ar"/>
              </w:rPr>
              <w:t>0k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rPr>
                <w:rFonts w:hint="default" w:ascii="Calibri" w:hAnsi="Calibri" w:cs="Calibri"/>
                <w:i w:val="0"/>
                <w:color w:val="4C4C4C"/>
                <w:sz w:val="22"/>
                <w:szCs w:val="22"/>
                <w:u w:val="none"/>
              </w:rPr>
            </w:pPr>
          </w:p>
        </w:tc>
        <w:tc>
          <w:tcPr>
            <w:tcW w:w="825" w:type="dxa"/>
            <w:shd w:val="clear"/>
            <w:vAlign w:val="center"/>
          </w:tcPr>
          <w:p>
            <w:pPr>
              <w:rPr>
                <w:rFonts w:hint="default" w:ascii="Calibri" w:hAnsi="Calibri" w:cs="Calibri"/>
                <w:i w:val="0"/>
                <w:color w:val="4C4C4C"/>
                <w:sz w:val="22"/>
                <w:szCs w:val="22"/>
                <w:u w:val="none"/>
              </w:rPr>
            </w:pPr>
          </w:p>
        </w:tc>
        <w:tc>
          <w:tcPr>
            <w:tcW w:w="765" w:type="dxa"/>
            <w:shd w:val="clear"/>
            <w:vAlign w:val="center"/>
          </w:tcPr>
          <w:p>
            <w:pPr>
              <w:rPr>
                <w:rFonts w:hint="default" w:ascii="Calibri" w:hAnsi="Calibri" w:cs="Calibri"/>
                <w:i w:val="0"/>
                <w:color w:val="4C4C4C"/>
                <w:sz w:val="22"/>
                <w:szCs w:val="22"/>
                <w:u w:val="none"/>
              </w:rPr>
            </w:pPr>
          </w:p>
        </w:tc>
        <w:tc>
          <w:tcPr>
            <w:tcW w:w="1485" w:type="dxa"/>
            <w:shd w:val="clear"/>
            <w:vAlign w:val="center"/>
          </w:tcPr>
          <w:p>
            <w:pPr>
              <w:rPr>
                <w:rFonts w:hint="default" w:ascii="Calibri" w:hAnsi="Calibri" w:cs="Calibri"/>
                <w:i w:val="0"/>
                <w:color w:val="4C4C4C"/>
                <w:sz w:val="22"/>
                <w:szCs w:val="22"/>
                <w:u w:val="none"/>
              </w:rPr>
            </w:pPr>
          </w:p>
        </w:tc>
        <w:tc>
          <w:tcPr>
            <w:tcW w:w="1005" w:type="dxa"/>
            <w:shd w:val="clear"/>
            <w:vAlign w:val="center"/>
          </w:tcPr>
          <w:p>
            <w:pPr>
              <w:rPr>
                <w:rFonts w:hint="default" w:ascii="Calibri" w:hAnsi="Calibri" w:cs="Calibri"/>
                <w:i w:val="0"/>
                <w:color w:val="4C4C4C"/>
                <w:sz w:val="22"/>
                <w:szCs w:val="22"/>
                <w:u w:val="none"/>
              </w:rPr>
            </w:pPr>
          </w:p>
        </w:tc>
        <w:tc>
          <w:tcPr>
            <w:tcW w:w="765" w:type="dxa"/>
            <w:shd w:val="clear"/>
            <w:vAlign w:val="center"/>
          </w:tcPr>
          <w:p>
            <w:pPr>
              <w:rPr>
                <w:rFonts w:hint="default" w:ascii="Calibri" w:hAnsi="Calibri" w:cs="Calibri"/>
                <w:i w:val="0"/>
                <w:color w:val="4C4C4C"/>
                <w:sz w:val="22"/>
                <w:szCs w:val="22"/>
                <w:u w:val="none"/>
              </w:rPr>
            </w:pPr>
          </w:p>
        </w:tc>
        <w:tc>
          <w:tcPr>
            <w:tcW w:w="1005" w:type="dxa"/>
            <w:shd w:val="clear"/>
            <w:vAlign w:val="center"/>
          </w:tcPr>
          <w:p>
            <w:pPr>
              <w:rPr>
                <w:rFonts w:hint="default" w:ascii="Calibri" w:hAnsi="Calibri" w:cs="Calibri"/>
                <w:i w:val="0"/>
                <w:color w:val="4C4C4C"/>
                <w:sz w:val="22"/>
                <w:szCs w:val="22"/>
                <w:u w:val="none"/>
              </w:rPr>
            </w:pPr>
          </w:p>
        </w:tc>
        <w:tc>
          <w:tcPr>
            <w:tcW w:w="1080" w:type="dxa"/>
            <w:shd w:val="clear"/>
            <w:vAlign w:val="center"/>
          </w:tcPr>
          <w:p>
            <w:pPr>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level trigger</w:t>
            </w:r>
          </w:p>
        </w:tc>
        <w:tc>
          <w:tcPr>
            <w:tcW w:w="82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148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1005" w:type="dxa"/>
            <w:shd w:val="clear"/>
            <w:vAlign w:val="center"/>
          </w:tcPr>
          <w:p>
            <w:pPr>
              <w:jc w:val="right"/>
              <w:rPr>
                <w:rFonts w:hint="default" w:ascii="Calibri" w:hAnsi="Calibri" w:cs="Calibri"/>
                <w:i w:val="0"/>
                <w:color w:val="4C4C4C"/>
                <w:sz w:val="22"/>
                <w:szCs w:val="22"/>
                <w:u w:val="none"/>
              </w:rPr>
            </w:pPr>
          </w:p>
        </w:tc>
        <w:tc>
          <w:tcPr>
            <w:tcW w:w="765" w:type="dxa"/>
            <w:shd w:val="clear"/>
            <w:vAlign w:val="center"/>
          </w:tcPr>
          <w:p>
            <w:pPr>
              <w:jc w:val="right"/>
              <w:rPr>
                <w:rFonts w:hint="default" w:ascii="Calibri" w:hAnsi="Calibri" w:cs="Calibri"/>
                <w:i w:val="0"/>
                <w:color w:val="4C4C4C"/>
                <w:sz w:val="22"/>
                <w:szCs w:val="22"/>
                <w:u w:val="none"/>
              </w:rPr>
            </w:pPr>
          </w:p>
        </w:tc>
        <w:tc>
          <w:tcPr>
            <w:tcW w:w="1005" w:type="dxa"/>
            <w:shd w:val="clear"/>
            <w:vAlign w:val="center"/>
          </w:tcPr>
          <w:p>
            <w:pPr>
              <w:jc w:val="right"/>
              <w:rPr>
                <w:rFonts w:hint="default" w:ascii="Calibri" w:hAnsi="Calibri" w:cs="Calibri"/>
                <w:i w:val="0"/>
                <w:color w:val="4C4C4C"/>
                <w:sz w:val="22"/>
                <w:szCs w:val="22"/>
                <w:u w:val="none"/>
              </w:rPr>
            </w:pPr>
          </w:p>
        </w:tc>
        <w:tc>
          <w:tcPr>
            <w:tcW w:w="1080" w:type="dxa"/>
            <w:shd w:val="clear"/>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rPr>
                <w:rFonts w:hint="default" w:ascii="Calibri" w:hAnsi="Calibri" w:cs="Calibri"/>
                <w:i w:val="0"/>
                <w:color w:val="4C4C4C"/>
                <w:sz w:val="22"/>
                <w:szCs w:val="22"/>
                <w:u w:val="none"/>
              </w:rPr>
            </w:pPr>
          </w:p>
        </w:tc>
        <w:tc>
          <w:tcPr>
            <w:tcW w:w="82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0.089</w:t>
            </w:r>
          </w:p>
        </w:tc>
        <w:tc>
          <w:tcPr>
            <w:tcW w:w="148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0.107</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0.084</w:t>
            </w:r>
          </w:p>
        </w:tc>
        <w:tc>
          <w:tcPr>
            <w:tcW w:w="765" w:type="dxa"/>
            <w:shd w:val="clear"/>
            <w:vAlign w:val="center"/>
          </w:tcPr>
          <w:p>
            <w:pPr>
              <w:jc w:val="right"/>
              <w:rPr>
                <w:rFonts w:hint="default" w:ascii="Calibri" w:hAnsi="Calibri" w:cs="Calibri"/>
                <w:i w:val="0"/>
                <w:color w:val="4C4C4C"/>
                <w:sz w:val="22"/>
                <w:szCs w:val="22"/>
                <w:u w:val="none"/>
              </w:rPr>
            </w:pPr>
          </w:p>
        </w:tc>
        <w:tc>
          <w:tcPr>
            <w:tcW w:w="1005" w:type="dxa"/>
            <w:shd w:val="clear"/>
            <w:vAlign w:val="center"/>
          </w:tcPr>
          <w:p>
            <w:pPr>
              <w:jc w:val="right"/>
              <w:rPr>
                <w:rFonts w:hint="default" w:ascii="Calibri" w:hAnsi="Calibri" w:cs="Calibri"/>
                <w:i w:val="0"/>
                <w:color w:val="4C4C4C"/>
                <w:sz w:val="22"/>
                <w:szCs w:val="22"/>
                <w:u w:val="none"/>
              </w:rPr>
            </w:pPr>
          </w:p>
        </w:tc>
        <w:tc>
          <w:tcPr>
            <w:tcW w:w="1080" w:type="dxa"/>
            <w:shd w:val="clear"/>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rPr>
                <w:rFonts w:hint="default" w:ascii="Calibri" w:hAnsi="Calibri" w:cs="Calibri"/>
                <w:i w:val="0"/>
                <w:color w:val="4C4C4C"/>
                <w:sz w:val="22"/>
                <w:szCs w:val="22"/>
                <w:u w:val="none"/>
              </w:rPr>
            </w:pPr>
          </w:p>
        </w:tc>
        <w:tc>
          <w:tcPr>
            <w:tcW w:w="82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0.087</w:t>
            </w:r>
          </w:p>
        </w:tc>
        <w:tc>
          <w:tcPr>
            <w:tcW w:w="148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0.111</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0.103</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0.086</w:t>
            </w:r>
          </w:p>
        </w:tc>
        <w:tc>
          <w:tcPr>
            <w:tcW w:w="1005" w:type="dxa"/>
            <w:shd w:val="clear"/>
            <w:vAlign w:val="center"/>
          </w:tcPr>
          <w:p>
            <w:pPr>
              <w:jc w:val="right"/>
              <w:rPr>
                <w:rFonts w:hint="default" w:ascii="Calibri" w:hAnsi="Calibri" w:cs="Calibri"/>
                <w:i w:val="0"/>
                <w:color w:val="4C4C4C"/>
                <w:sz w:val="22"/>
                <w:szCs w:val="22"/>
                <w:u w:val="none"/>
              </w:rPr>
            </w:pPr>
          </w:p>
        </w:tc>
        <w:tc>
          <w:tcPr>
            <w:tcW w:w="1080" w:type="dxa"/>
            <w:shd w:val="clear"/>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rPr>
                <w:rFonts w:hint="default" w:ascii="Calibri" w:hAnsi="Calibri" w:cs="Calibri"/>
                <w:i w:val="0"/>
                <w:color w:val="4C4C4C"/>
                <w:sz w:val="22"/>
                <w:szCs w:val="22"/>
                <w:u w:val="none"/>
              </w:rPr>
            </w:pPr>
          </w:p>
        </w:tc>
        <w:tc>
          <w:tcPr>
            <w:tcW w:w="82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0.07</w:t>
            </w:r>
          </w:p>
        </w:tc>
        <w:tc>
          <w:tcPr>
            <w:tcW w:w="148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0.115</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0.085</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0.081</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0.071</w:t>
            </w:r>
          </w:p>
        </w:tc>
        <w:tc>
          <w:tcPr>
            <w:tcW w:w="1080"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rPr>
                <w:rFonts w:hint="default" w:ascii="Calibri" w:hAnsi="Calibri" w:cs="Calibri"/>
                <w:i w:val="0"/>
                <w:color w:val="4C4C4C"/>
                <w:sz w:val="22"/>
                <w:szCs w:val="22"/>
                <w:u w:val="none"/>
              </w:rPr>
            </w:pPr>
          </w:p>
        </w:tc>
        <w:tc>
          <w:tcPr>
            <w:tcW w:w="825" w:type="dxa"/>
            <w:shd w:val="clear"/>
            <w:vAlign w:val="center"/>
          </w:tcPr>
          <w:p>
            <w:pPr>
              <w:jc w:val="right"/>
              <w:rPr>
                <w:rFonts w:hint="default" w:ascii="Calibri" w:hAnsi="Calibri" w:cs="Calibri"/>
                <w:i w:val="0"/>
                <w:color w:val="4C4C4C"/>
                <w:sz w:val="22"/>
                <w:szCs w:val="22"/>
                <w:u w:val="none"/>
              </w:rPr>
            </w:pPr>
          </w:p>
        </w:tc>
        <w:tc>
          <w:tcPr>
            <w:tcW w:w="765" w:type="dxa"/>
            <w:shd w:val="clear"/>
            <w:vAlign w:val="center"/>
          </w:tcPr>
          <w:p>
            <w:pPr>
              <w:jc w:val="right"/>
              <w:rPr>
                <w:rFonts w:hint="default" w:ascii="Calibri" w:hAnsi="Calibri" w:cs="Calibri"/>
                <w:i w:val="0"/>
                <w:color w:val="4C4C4C"/>
                <w:sz w:val="22"/>
                <w:szCs w:val="22"/>
                <w:u w:val="none"/>
              </w:rPr>
            </w:pPr>
          </w:p>
        </w:tc>
        <w:tc>
          <w:tcPr>
            <w:tcW w:w="1485" w:type="dxa"/>
            <w:shd w:val="clear"/>
            <w:vAlign w:val="center"/>
          </w:tcPr>
          <w:p>
            <w:pPr>
              <w:jc w:val="right"/>
              <w:rPr>
                <w:rFonts w:hint="default" w:ascii="Calibri" w:hAnsi="Calibri" w:cs="Calibri"/>
                <w:i w:val="0"/>
                <w:color w:val="4C4C4C"/>
                <w:sz w:val="22"/>
                <w:szCs w:val="22"/>
                <w:u w:val="none"/>
              </w:rPr>
            </w:pPr>
          </w:p>
        </w:tc>
        <w:tc>
          <w:tcPr>
            <w:tcW w:w="1005" w:type="dxa"/>
            <w:shd w:val="clear"/>
            <w:vAlign w:val="center"/>
          </w:tcPr>
          <w:p>
            <w:pPr>
              <w:jc w:val="right"/>
              <w:rPr>
                <w:rFonts w:hint="default" w:ascii="Calibri" w:hAnsi="Calibri" w:cs="Calibri"/>
                <w:i w:val="0"/>
                <w:color w:val="4C4C4C"/>
                <w:sz w:val="22"/>
                <w:szCs w:val="22"/>
                <w:u w:val="none"/>
              </w:rPr>
            </w:pPr>
          </w:p>
        </w:tc>
        <w:tc>
          <w:tcPr>
            <w:tcW w:w="765" w:type="dxa"/>
            <w:shd w:val="clear"/>
            <w:vAlign w:val="center"/>
          </w:tcPr>
          <w:p>
            <w:pPr>
              <w:jc w:val="right"/>
              <w:rPr>
                <w:rFonts w:hint="default" w:ascii="Calibri" w:hAnsi="Calibri" w:cs="Calibri"/>
                <w:i w:val="0"/>
                <w:color w:val="4C4C4C"/>
                <w:sz w:val="22"/>
                <w:szCs w:val="22"/>
                <w:u w:val="none"/>
              </w:rPr>
            </w:pPr>
          </w:p>
        </w:tc>
        <w:tc>
          <w:tcPr>
            <w:tcW w:w="1005" w:type="dxa"/>
            <w:shd w:val="clear"/>
            <w:vAlign w:val="center"/>
          </w:tcPr>
          <w:p>
            <w:pPr>
              <w:jc w:val="right"/>
              <w:rPr>
                <w:rFonts w:hint="default" w:ascii="Calibri" w:hAnsi="Calibri" w:cs="Calibri"/>
                <w:i w:val="0"/>
                <w:color w:val="4C4C4C"/>
                <w:sz w:val="22"/>
                <w:szCs w:val="22"/>
                <w:u w:val="none"/>
              </w:rPr>
            </w:pPr>
          </w:p>
        </w:tc>
        <w:tc>
          <w:tcPr>
            <w:tcW w:w="1080" w:type="dxa"/>
            <w:shd w:val="clear"/>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edge trigger</w:t>
            </w:r>
          </w:p>
        </w:tc>
        <w:tc>
          <w:tcPr>
            <w:tcW w:w="82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0.157</w:t>
            </w:r>
          </w:p>
        </w:tc>
        <w:tc>
          <w:tcPr>
            <w:tcW w:w="148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0.164</w:t>
            </w:r>
          </w:p>
        </w:tc>
        <w:tc>
          <w:tcPr>
            <w:tcW w:w="1005" w:type="dxa"/>
            <w:shd w:val="clear"/>
            <w:vAlign w:val="center"/>
          </w:tcPr>
          <w:p>
            <w:pPr>
              <w:jc w:val="right"/>
              <w:rPr>
                <w:rFonts w:hint="default" w:ascii="Calibri" w:hAnsi="Calibri" w:cs="Calibri"/>
                <w:i w:val="0"/>
                <w:color w:val="4C4C4C"/>
                <w:sz w:val="22"/>
                <w:szCs w:val="22"/>
                <w:u w:val="none"/>
              </w:rPr>
            </w:pPr>
          </w:p>
        </w:tc>
        <w:tc>
          <w:tcPr>
            <w:tcW w:w="765" w:type="dxa"/>
            <w:shd w:val="clear"/>
            <w:vAlign w:val="center"/>
          </w:tcPr>
          <w:p>
            <w:pPr>
              <w:jc w:val="right"/>
              <w:rPr>
                <w:rFonts w:hint="default" w:ascii="Calibri" w:hAnsi="Calibri" w:cs="Calibri"/>
                <w:i w:val="0"/>
                <w:color w:val="4C4C4C"/>
                <w:sz w:val="22"/>
                <w:szCs w:val="22"/>
                <w:u w:val="none"/>
              </w:rPr>
            </w:pPr>
          </w:p>
        </w:tc>
        <w:tc>
          <w:tcPr>
            <w:tcW w:w="1005" w:type="dxa"/>
            <w:shd w:val="clear"/>
            <w:vAlign w:val="center"/>
          </w:tcPr>
          <w:p>
            <w:pPr>
              <w:jc w:val="right"/>
              <w:rPr>
                <w:rFonts w:hint="default" w:ascii="Calibri" w:hAnsi="Calibri" w:cs="Calibri"/>
                <w:i w:val="0"/>
                <w:color w:val="4C4C4C"/>
                <w:sz w:val="22"/>
                <w:szCs w:val="22"/>
                <w:u w:val="none"/>
              </w:rPr>
            </w:pPr>
          </w:p>
        </w:tc>
        <w:tc>
          <w:tcPr>
            <w:tcW w:w="1080" w:type="dxa"/>
            <w:shd w:val="clear"/>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rPr>
                <w:rFonts w:hint="default" w:ascii="Calibri" w:hAnsi="Calibri" w:cs="Calibri"/>
                <w:i w:val="0"/>
                <w:color w:val="4C4C4C"/>
                <w:sz w:val="22"/>
                <w:szCs w:val="22"/>
                <w:u w:val="none"/>
              </w:rPr>
            </w:pPr>
          </w:p>
        </w:tc>
        <w:tc>
          <w:tcPr>
            <w:tcW w:w="82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5</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0.105</w:t>
            </w:r>
          </w:p>
        </w:tc>
        <w:tc>
          <w:tcPr>
            <w:tcW w:w="148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0.125</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0.106</w:t>
            </w:r>
          </w:p>
        </w:tc>
        <w:tc>
          <w:tcPr>
            <w:tcW w:w="765" w:type="dxa"/>
            <w:shd w:val="clear"/>
            <w:vAlign w:val="center"/>
          </w:tcPr>
          <w:p>
            <w:pPr>
              <w:jc w:val="right"/>
              <w:rPr>
                <w:rFonts w:hint="default" w:ascii="Calibri" w:hAnsi="Calibri" w:cs="Calibri"/>
                <w:i w:val="0"/>
                <w:color w:val="4C4C4C"/>
                <w:sz w:val="22"/>
                <w:szCs w:val="22"/>
                <w:u w:val="none"/>
              </w:rPr>
            </w:pPr>
          </w:p>
        </w:tc>
        <w:tc>
          <w:tcPr>
            <w:tcW w:w="1005" w:type="dxa"/>
            <w:shd w:val="clear"/>
            <w:vAlign w:val="center"/>
          </w:tcPr>
          <w:p>
            <w:pPr>
              <w:jc w:val="right"/>
              <w:rPr>
                <w:rFonts w:hint="default" w:ascii="Calibri" w:hAnsi="Calibri" w:cs="Calibri"/>
                <w:i w:val="0"/>
                <w:color w:val="4C4C4C"/>
                <w:sz w:val="22"/>
                <w:szCs w:val="22"/>
                <w:u w:val="none"/>
              </w:rPr>
            </w:pPr>
          </w:p>
        </w:tc>
        <w:tc>
          <w:tcPr>
            <w:tcW w:w="1080" w:type="dxa"/>
            <w:shd w:val="clear"/>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rPr>
                <w:rFonts w:hint="default" w:ascii="Calibri" w:hAnsi="Calibri" w:cs="Calibri"/>
                <w:i w:val="0"/>
                <w:color w:val="4C4C4C"/>
                <w:sz w:val="22"/>
                <w:szCs w:val="22"/>
                <w:u w:val="none"/>
              </w:rPr>
            </w:pPr>
          </w:p>
        </w:tc>
        <w:tc>
          <w:tcPr>
            <w:tcW w:w="82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10</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0.108</w:t>
            </w:r>
          </w:p>
        </w:tc>
        <w:tc>
          <w:tcPr>
            <w:tcW w:w="148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0.184</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0.141</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0.114</w:t>
            </w:r>
          </w:p>
        </w:tc>
        <w:tc>
          <w:tcPr>
            <w:tcW w:w="1005" w:type="dxa"/>
            <w:shd w:val="clear"/>
            <w:vAlign w:val="center"/>
          </w:tcPr>
          <w:p>
            <w:pPr>
              <w:jc w:val="right"/>
              <w:rPr>
                <w:rFonts w:hint="default" w:ascii="Calibri" w:hAnsi="Calibri" w:cs="Calibri"/>
                <w:i w:val="0"/>
                <w:color w:val="4C4C4C"/>
                <w:sz w:val="22"/>
                <w:szCs w:val="22"/>
                <w:u w:val="none"/>
              </w:rPr>
            </w:pPr>
          </w:p>
        </w:tc>
        <w:tc>
          <w:tcPr>
            <w:tcW w:w="1080" w:type="dxa"/>
            <w:shd w:val="clear"/>
            <w:vAlign w:val="center"/>
          </w:tcPr>
          <w:p>
            <w:pPr>
              <w:jc w:val="right"/>
              <w:rPr>
                <w:rFonts w:hint="default" w:ascii="Calibri" w:hAnsi="Calibri" w:cs="Calibri"/>
                <w:i w:val="0"/>
                <w:color w:val="4C4C4C"/>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320" w:type="dxa"/>
            <w:shd w:val="clear"/>
            <w:vAlign w:val="center"/>
          </w:tcPr>
          <w:p>
            <w:pPr>
              <w:rPr>
                <w:rFonts w:hint="default" w:ascii="Calibri" w:hAnsi="Calibri" w:cs="Calibri"/>
                <w:i w:val="0"/>
                <w:color w:val="4C4C4C"/>
                <w:sz w:val="22"/>
                <w:szCs w:val="22"/>
                <w:u w:val="none"/>
              </w:rPr>
            </w:pPr>
          </w:p>
        </w:tc>
        <w:tc>
          <w:tcPr>
            <w:tcW w:w="82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24</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0.103</w:t>
            </w:r>
          </w:p>
        </w:tc>
        <w:tc>
          <w:tcPr>
            <w:tcW w:w="148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0.175</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0.142</w:t>
            </w:r>
          </w:p>
        </w:tc>
        <w:tc>
          <w:tcPr>
            <w:tcW w:w="76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0.127</w:t>
            </w:r>
          </w:p>
        </w:tc>
        <w:tc>
          <w:tcPr>
            <w:tcW w:w="1005"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0.101</w:t>
            </w:r>
          </w:p>
        </w:tc>
        <w:tc>
          <w:tcPr>
            <w:tcW w:w="1080" w:type="dxa"/>
            <w:shd w:val="clear"/>
            <w:vAlign w:val="center"/>
          </w:tcPr>
          <w:p>
            <w:pPr>
              <w:keepNext w:val="0"/>
              <w:keepLines w:val="0"/>
              <w:widowControl/>
              <w:suppressLineNumbers w:val="0"/>
              <w:jc w:val="right"/>
              <w:textAlignment w:val="center"/>
              <w:rPr>
                <w:rFonts w:hint="default" w:ascii="Calibri" w:hAnsi="Calibri" w:cs="Calibri"/>
                <w:i w:val="0"/>
                <w:color w:val="4C4C4C"/>
                <w:sz w:val="22"/>
                <w:szCs w:val="22"/>
                <w:u w:val="none"/>
              </w:rPr>
            </w:pPr>
            <w:r>
              <w:rPr>
                <w:rFonts w:hint="default" w:ascii="Calibri" w:hAnsi="Calibri" w:eastAsia="SimSun" w:cs="Calibri"/>
                <w:i w:val="0"/>
                <w:color w:val="00000A"/>
                <w:kern w:val="0"/>
                <w:sz w:val="22"/>
                <w:szCs w:val="22"/>
                <w:u w:val="none"/>
                <w:lang w:val="en-US" w:eastAsia="zh-CN" w:bidi="ar"/>
              </w:rPr>
              <w:t>0.098</w:t>
            </w:r>
          </w:p>
        </w:tc>
      </w:tr>
    </w:tbl>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080000" cy="3810000"/>
            <wp:effectExtent l="4445" t="4445" r="2095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Fonts w:hint="default"/>
        </w:rPr>
      </w:pPr>
    </w:p>
    <w:p>
      <w:pPr>
        <w:rPr>
          <w:rFonts w:hint="default"/>
        </w:rPr>
      </w:pPr>
      <w:r>
        <w:rPr>
          <w:rFonts w:hint="default"/>
        </w:rPr>
        <w:drawing>
          <wp:inline distT="0" distB="0" distL="114300" distR="114300">
            <wp:extent cx="5080000" cy="3810000"/>
            <wp:effectExtent l="4445" t="4445" r="2095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1"/>
        </w:numPr>
        <w:tabs>
          <w:tab w:val="left" w:pos="425"/>
        </w:tabs>
        <w:ind w:left="425" w:leftChars="0" w:hanging="425" w:firstLineChars="0"/>
      </w:pPr>
      <w:bookmarkStart w:id="8" w:name="_Toc568634831"/>
      <w:r>
        <w:rPr>
          <w:rFonts w:hint="default"/>
        </w:rPr>
        <w:t>Conclusion</w:t>
      </w:r>
      <w:bookmarkEnd w:id="8"/>
    </w:p>
    <w:p>
      <w:pPr>
        <w:rPr>
          <w:rFonts w:hint="default"/>
        </w:rPr>
      </w:pPr>
      <w:r>
        <w:rPr>
          <w:rFonts w:hint="default"/>
        </w:rPr>
        <w:t xml:space="preserve">From the data collected, it can be seen that Multi-processed approach is the superior choice for managing high pressure CPU-bound job and IO-bound job. The time consuming for both approach were similar for web request job test and the Multi-Threaded approach can save some memory. </w:t>
      </w:r>
    </w:p>
    <w:p>
      <w:pPr>
        <w:rPr>
          <w:rFonts w:hint="default"/>
        </w:rPr>
      </w:pPr>
    </w:p>
    <w:p>
      <w:pPr>
        <w:rPr>
          <w:rFonts w:hint="default"/>
        </w:rPr>
      </w:pPr>
      <w:r>
        <w:rPr>
          <w:rFonts w:hint="default"/>
        </w:rPr>
        <w:t>The Multi-Threaded approach performed not good, even compare with the single-threaded approach in CPU-bound test and IO-bound test, Multi-Threaded approach have no much advantage. Consider about the Cpython have GIL(Global Interpreter Lock), therefore, the thread is concurrent but not parallel. So when we are running CPU-bound job, the Multi-Threaded approach perform worse than single-threaded. While in web request job, the Multi-Threaded approach is more comfortable than single-threaded.</w:t>
      </w:r>
    </w:p>
    <w:p>
      <w:pPr>
        <w:rPr>
          <w:rFonts w:hint="default"/>
        </w:rPr>
      </w:pPr>
    </w:p>
    <w:p>
      <w:pPr/>
      <w:r>
        <w:rPr>
          <w:rFonts w:hint="default"/>
        </w:rPr>
        <w:t>The Multi-Processed approach perform much better in both CPU-bound and IO-bound tests. And in web request job it still good. The only problem is this approach occupy much more memory resources than other approaches. So we may choose Multi-Threaded approach more in web request task.</w:t>
      </w:r>
    </w:p>
    <w:p>
      <w:pPr>
        <w:keepNext w:val="0"/>
        <w:keepLines w:val="0"/>
        <w:widowControl/>
        <w:numPr>
          <w:ilvl w:val="0"/>
          <w:numId w:val="0"/>
        </w:numPr>
        <w:suppressLineNumbers w:val="0"/>
        <w:tabs>
          <w:tab w:val="clear" w:pos="425"/>
        </w:tabs>
        <w:spacing w:before="63" w:beforeAutospacing="0" w:after="63" w:afterAutospacing="0"/>
        <w:ind w:right="0" w:rightChars="0"/>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FZShuSong-Z01">
    <w:altName w:val="Noto Serif CJK JP"/>
    <w:panose1 w:val="02000000000000000000"/>
    <w:charset w:val="86"/>
    <w:family w:val="auto"/>
    <w:pitch w:val="default"/>
    <w:sig w:usb0="00000000" w:usb1="00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altName w:val="Noto Serif CJK JP"/>
    <w:panose1 w:val="02000000000000000000"/>
    <w:charset w:val="86"/>
    <w:family w:val="auto"/>
    <w:pitch w:val="default"/>
    <w:sig w:usb0="00000000" w:usb1="00000000" w:usb2="00000000" w:usb3="00000000" w:csb0="00040000" w:csb1="00000000"/>
  </w:font>
  <w:font w:name="Symbol">
    <w:panose1 w:val="05050102010706020507"/>
    <w:charset w:val="02"/>
    <w:family w:val="swiss"/>
    <w:pitch w:val="default"/>
    <w:sig w:usb0="00000000" w:usb1="00000000" w:usb2="00000000" w:usb3="00000000" w:csb0="80000000" w:csb1="00000000"/>
  </w:font>
  <w:font w:name="Liberation Serif">
    <w:panose1 w:val="02020603050405020304"/>
    <w:charset w:val="01"/>
    <w:family w:val="swiss"/>
    <w:pitch w:val="default"/>
    <w:sig w:usb0="A00002AF" w:usb1="500078FB" w:usb2="00000000" w:usb3="00000000" w:csb0="6000009F" w:csb1="DFD70000"/>
  </w:font>
  <w:font w:name="OpenSymbol">
    <w:panose1 w:val="05010000000000000000"/>
    <w:charset w:val="01"/>
    <w:family w:val="swiss"/>
    <w:pitch w:val="default"/>
    <w:sig w:usb0="800000AF" w:usb1="1001ECEA"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Open Sans">
    <w:altName w:val="Arial"/>
    <w:panose1 w:val="00000000000000000000"/>
    <w:charset w:val="01"/>
    <w:family w:val="swiss"/>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Open Sans;arial;sans-serif">
    <w:altName w:val="Gubbi"/>
    <w:panose1 w:val="00000000000000000000"/>
    <w:charset w:val="00"/>
    <w:family w:val="auto"/>
    <w:pitch w:val="default"/>
    <w:sig w:usb0="00000000" w:usb1="00000000" w:usb2="00000000" w:usb3="00000000" w:csb0="00000000" w:csb1="00000000"/>
  </w:font>
  <w:font w:name="Kedage">
    <w:altName w:val="Gubbi"/>
    <w:panose1 w:val="000004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FZSongS-Extended">
    <w:altName w:val="Noto Serif CJK JP"/>
    <w:panose1 w:val="02000000000000000000"/>
    <w:charset w:val="86"/>
    <w:family w:val="auto"/>
    <w:pitch w:val="default"/>
    <w:sig w:usb0="00000000" w:usb1="00000000" w:usb2="00000000" w:usb3="00000000" w:csb0="00040000" w:csb1="00000000"/>
  </w:font>
  <w:font w:name="UnBatang">
    <w:altName w:val="Droid Sans Fallback"/>
    <w:panose1 w:val="040B0600000101010101"/>
    <w:charset w:val="88"/>
    <w:family w:val="auto"/>
    <w:pitch w:val="default"/>
    <w:sig w:usb0="00000000" w:usb1="00000000" w:usb2="00000012" w:usb3="00000000" w:csb0="603A000D" w:csb1="12D70000"/>
  </w:font>
  <w:font w:name="Noto Serif CJK JP">
    <w:panose1 w:val="02020500000000000000"/>
    <w:charset w:val="86"/>
    <w:family w:val="auto"/>
    <w:pitch w:val="default"/>
    <w:sig w:usb0="30000083" w:usb1="2BDF3C10" w:usb2="00000016" w:usb3="00000000" w:csb0="602E0107"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pple-system">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Proxima Nova">
    <w:altName w:val="Gubbi"/>
    <w:panose1 w:val="00000000000000000000"/>
    <w:charset w:val="00"/>
    <w:family w:val="auto"/>
    <w:pitch w:val="default"/>
    <w:sig w:usb0="00000000" w:usb1="00000000" w:usb2="00000000" w:usb3="00000000" w:csb0="00000000" w:csb1="00000000"/>
  </w:font>
  <w:font w:name="Vijaya">
    <w:altName w:val="Arial"/>
    <w:panose1 w:val="020B0604020202020204"/>
    <w:charset w:val="00"/>
    <w:family w:val="auto"/>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altName w:val="FreeSerif"/>
    <w:panose1 w:val="02020603050405020304"/>
    <w:charset w:val="00"/>
    <w:family w:val="auto"/>
    <w:pitch w:val="default"/>
    <w:sig w:usb0="00000000" w:usb1="00000000" w:usb2="00000008" w:usb3="00000000" w:csb0="00000041" w:csb1="20080000"/>
  </w:font>
  <w:font w:name="Segoe Print">
    <w:altName w:val="Pagul"/>
    <w:panose1 w:val="02000600000000000000"/>
    <w:charset w:val="00"/>
    <w:family w:val="auto"/>
    <w:pitch w:val="default"/>
    <w:sig w:usb0="00000000" w:usb1="00000000" w:usb2="00000000" w:usb3="00000000" w:csb0="2000009F" w:csb1="47010000"/>
  </w:font>
  <w:font w:name="Segoe Script">
    <w:altName w:val="Andale Mono"/>
    <w:panose1 w:val="020B0504020000000003"/>
    <w:charset w:val="00"/>
    <w:family w:val="auto"/>
    <w:pitch w:val="default"/>
    <w:sig w:usb0="00000000" w:usb1="00000000" w:usb2="00000000" w:usb3="00000000" w:csb0="0000009F" w:csb1="00000000"/>
  </w:font>
  <w:font w:name="Andale Mono">
    <w:panose1 w:val="020B0509000000000004"/>
    <w:charset w:val="00"/>
    <w:family w:val="auto"/>
    <w:pitch w:val="default"/>
    <w:sig w:usb0="00000287" w:usb1="00000000" w:usb2="00000000" w:usb3="00000000" w:csb0="6000009F" w:csb1="DFD70000"/>
  </w:font>
  <w:font w:name="Pagul">
    <w:panose1 w:val="02000500000000000000"/>
    <w:charset w:val="00"/>
    <w:family w:val="auto"/>
    <w:pitch w:val="default"/>
    <w:sig w:usb0="FFFFF0A7" w:usb1="5000004B" w:usb2="00000000" w:usb3="00000000" w:csb0="20000111" w:csb1="41000000"/>
  </w:font>
  <w:font w:name="FreeSerif">
    <w:panose1 w:val="02020603050405020304"/>
    <w:charset w:val="00"/>
    <w:family w:val="auto"/>
    <w:pitch w:val="default"/>
    <w:sig w:usb0="E59FAFFF" w:usb1="C200FDFF" w:usb2="43501B29" w:usb3="04000043" w:csb0="600101FF" w:csb1="FFFF0000"/>
  </w:font>
  <w:font w:name="Lohit Devanagari">
    <w:panose1 w:val="020B0600000000000000"/>
    <w:charset w:val="00"/>
    <w:family w:val="auto"/>
    <w:pitch w:val="default"/>
    <w:sig w:usb0="80008023" w:usb1="00002042" w:usb2="00000000" w:usb3="00000000" w:csb0="00000001" w:csb1="00000000"/>
  </w:font>
  <w:font w:name="Calibri Light">
    <w:altName w:val="Arial"/>
    <w:panose1 w:val="00000000000000000000"/>
    <w:charset w:val="00"/>
    <w:family w:val="auto"/>
    <w:pitch w:val="default"/>
    <w:sig w:usb0="00000000" w:usb1="00000000" w:usb2="00000000" w:usb3="00000000" w:csb0="00000000" w:csb1="00000000"/>
  </w:font>
  <w:font w:name="MV Boli">
    <w:altName w:val="Padauk"/>
    <w:panose1 w:val="02000500030200090000"/>
    <w:charset w:val="00"/>
    <w:family w:val="auto"/>
    <w:pitch w:val="default"/>
    <w:sig w:usb0="00000000" w:usb1="00000000" w:usb2="00000100" w:usb3="00000000" w:csb0="00000001" w:csb1="00000000"/>
  </w:font>
  <w:font w:name="Vrinda">
    <w:altName w:val="FreeSans"/>
    <w:panose1 w:val="020B0502040204020203"/>
    <w:charset w:val="00"/>
    <w:family w:val="auto"/>
    <w:pitch w:val="default"/>
    <w:sig w:usb0="00000000" w:usb1="00000000" w:usb2="00000000" w:usb3="00000000" w:csb0="00000001" w:csb1="00000000"/>
  </w:font>
  <w:font w:name="Simplified Arabic">
    <w:altName w:val="FreeSerif"/>
    <w:panose1 w:val="02020603050405020304"/>
    <w:charset w:val="00"/>
    <w:family w:val="auto"/>
    <w:pitch w:val="default"/>
    <w:sig w:usb0="00000000" w:usb1="00000000" w:usb2="00000000" w:usb3="00000000" w:csb0="00000041" w:csb1="20080000"/>
  </w:font>
  <w:font w:name="楷体">
    <w:altName w:val="Droid Sans Fallback"/>
    <w:panose1 w:val="02010609060101010101"/>
    <w:charset w:val="86"/>
    <w:family w:val="auto"/>
    <w:pitch w:val="default"/>
    <w:sig w:usb0="00000000" w:usb1="00000000" w:usb2="00000016" w:usb3="00000000" w:csb0="00040001" w:csb1="00000000"/>
  </w:font>
  <w:font w:name="Smudger Alts LET">
    <w:altName w:val="Gubbi"/>
    <w:panose1 w:val="00000000000000000000"/>
    <w:charset w:val="00"/>
    <w:family w:val="auto"/>
    <w:pitch w:val="default"/>
    <w:sig w:usb0="00000000" w:usb1="00000000" w:usb2="00000000" w:usb3="00000000" w:csb0="00000000" w:csb1="00000000"/>
  </w:font>
  <w:font w:name="Smudger LET">
    <w:altName w:val="Gubbi"/>
    <w:panose1 w:val="00000000000000000000"/>
    <w:charset w:val="00"/>
    <w:family w:val="auto"/>
    <w:pitch w:val="default"/>
    <w:sig w:usb0="00000000" w:usb1="00000000" w:usb2="00000000" w:usb3="00000000" w:csb0="00000000" w:csb1="00000000"/>
  </w:font>
  <w:font w:name="Square721 BT">
    <w:altName w:val="FreeSans"/>
    <w:panose1 w:val="020B0504020202060204"/>
    <w:charset w:val="00"/>
    <w:family w:val="auto"/>
    <w:pitch w:val="default"/>
    <w:sig w:usb0="00000000" w:usb1="00000000" w:usb2="00000000" w:usb3="00000000" w:csb0="00000000" w:csb1="00000000"/>
  </w:font>
  <w:font w:name="Staccato222 BT">
    <w:altName w:val="Comic Sans MS"/>
    <w:panose1 w:val="03090702030407020403"/>
    <w:charset w:val="00"/>
    <w:family w:val="auto"/>
    <w:pitch w:val="default"/>
    <w:sig w:usb0="00000000" w:usb1="00000000" w:usb2="00000000" w:usb3="00000000" w:csb0="00000000" w:csb1="00000000"/>
  </w:font>
  <w:font w:name="Sylfaen">
    <w:altName w:val="Tibetan Machine Uni"/>
    <w:panose1 w:val="010A0502050306030303"/>
    <w:charset w:val="00"/>
    <w:family w:val="auto"/>
    <w:pitch w:val="default"/>
    <w:sig w:usb0="00000000" w:usb1="00000000" w:usb2="00000000" w:usb3="00000000" w:csb0="2000009F" w:csb1="00000000"/>
  </w:font>
  <w:font w:name="Tahoma">
    <w:altName w:val="Verdana"/>
    <w:panose1 w:val="020B0604030504040204"/>
    <w:charset w:val="00"/>
    <w:family w:val="auto"/>
    <w:pitch w:val="default"/>
    <w:sig w:usb0="00000000" w:usb1="00000000" w:usb2="00000029" w:usb3="00000000" w:csb0="200101FF" w:csb1="20280000"/>
  </w:font>
  <w:font w:name="Tiranti Solid LET">
    <w:altName w:val="Gubbi"/>
    <w:panose1 w:val="00000000000000000000"/>
    <w:charset w:val="00"/>
    <w:family w:val="auto"/>
    <w:pitch w:val="default"/>
    <w:sig w:usb0="00000000" w:usb1="00000000" w:usb2="00000000" w:usb3="00000000" w:csb0="00000000" w:csb1="00000000"/>
  </w:font>
  <w:font w:name="Tunga">
    <w:altName w:val="FreeSans"/>
    <w:panose1 w:val="020B0502040204020203"/>
    <w:charset w:val="00"/>
    <w:family w:val="auto"/>
    <w:pitch w:val="default"/>
    <w:sig w:usb0="00000000" w:usb1="00000000" w:usb2="00000000" w:usb3="00000000" w:csb0="00000001" w:csb1="00000000"/>
  </w:font>
  <w:font w:name="Consolas">
    <w:altName w:val="Droid Sans Fallback"/>
    <w:panose1 w:val="020B0609020204030204"/>
    <w:charset w:val="86"/>
    <w:family w:val="auto"/>
    <w:pitch w:val="default"/>
    <w:sig w:usb0="00000000" w:usb1="00000000" w:usb2="00000009" w:usb3="00000000" w:csb0="6000019F" w:csb1="DFD70000"/>
  </w:font>
  <w:font w:name="proxima-nova">
    <w:altName w:val="Gubbi"/>
    <w:panose1 w:val="00000000000000000000"/>
    <w:charset w:val="00"/>
    <w:family w:val="auto"/>
    <w:pitch w:val="default"/>
    <w:sig w:usb0="00000000" w:usb1="00000000" w:usb2="00000000" w:usb3="00000000" w:csb0="00000000" w:csb1="00000000"/>
  </w:font>
  <w:font w:name="Arial Unicode MS">
    <w:altName w:val="Times New Roman"/>
    <w:panose1 w:val="020B0604020202020204"/>
    <w:charset w:val="80"/>
    <w:family w:val="roman"/>
    <w:pitch w:val="default"/>
    <w:sig w:usb0="00000000" w:usb1="00000000" w:usb2="0000003F" w:usb3="00000000" w:csb0="003F01FF" w:csb1="00000000"/>
  </w:font>
  <w:font w:name="FDBGP D+ Helvetica">
    <w:altName w:val="Arial"/>
    <w:panose1 w:val="00000000000000000000"/>
    <w:charset w:val="00"/>
    <w:family w:val="roman"/>
    <w:pitch w:val="default"/>
    <w:sig w:usb0="00000000" w:usb1="00000000" w:usb2="00000000" w:usb3="00000000" w:csb0="00000001" w:csb1="00000000"/>
  </w:font>
  <w:font w:name="BOEON B+ Times New Roman PSMT">
    <w:altName w:val="Times New Roman"/>
    <w:panose1 w:val="00000000000000000000"/>
    <w:charset w:val="00"/>
    <w:family w:val="swiss"/>
    <w:pitch w:val="default"/>
    <w:sig w:usb0="00000000" w:usb1="00000000" w:usb2="00000000" w:usb3="00000000" w:csb0="00000001" w:csb1="00000000"/>
  </w:font>
  <w:font w:name="GMMPO M+ Helvetica">
    <w:altName w:val="Arial"/>
    <w:panose1 w:val="00000000000000000000"/>
    <w:charset w:val="00"/>
    <w:family w:val="roman"/>
    <w:pitch w:val="default"/>
    <w:sig w:usb0="00000000" w:usb1="00000000" w:usb2="00000000" w:usb3="00000000" w:csb0="00000001" w:csb1="00000000"/>
  </w:font>
  <w:font w:name="LAMAK P+ Helvetica">
    <w:altName w:val="Arial"/>
    <w:panose1 w:val="00000000000000000000"/>
    <w:charset w:val="00"/>
    <w:family w:val="roman"/>
    <w:pitch w:val="default"/>
    <w:sig w:usb0="00000000" w:usb1="00000000" w:usb2="00000000" w:usb3="00000000" w:csb0="00000001" w:csb1="00000000"/>
  </w:font>
  <w:font w:name="FDBFL H+ Helvetica">
    <w:altName w:val="Arial"/>
    <w:panose1 w:val="00000000000000000000"/>
    <w:charset w:val="00"/>
    <w:family w:val="roman"/>
    <w:pitch w:val="default"/>
    <w:sig w:usb0="00000000" w:usb1="00000000" w:usb2="00000000" w:usb3="00000000" w:csb0="00000001" w:csb1="00000000"/>
  </w:font>
  <w:font w:name="KPAIN D+ Courier">
    <w:altName w:val="Courier New"/>
    <w:panose1 w:val="00000000000000000000"/>
    <w:charset w:val="00"/>
    <w:family w:val="decorative"/>
    <w:pitch w:val="default"/>
    <w:sig w:usb0="00000000" w:usb1="00000000" w:usb2="00000000" w:usb3="00000000" w:csb0="00000001" w:csb1="00000000"/>
  </w:font>
  <w:font w:name="LALOJ I+ Helvetica">
    <w:altName w:val="Arial"/>
    <w:panose1 w:val="00000000000000000000"/>
    <w:charset w:val="00"/>
    <w:family w:val="roman"/>
    <w:pitch w:val="default"/>
    <w:sig w:usb0="00000000" w:usb1="00000000" w:usb2="00000000" w:usb3="00000000" w:csb0="00000001" w:csb1="00000000"/>
  </w:font>
  <w:font w:name="GMMOI B+ Helvetica">
    <w:altName w:val="Arial"/>
    <w:panose1 w:val="00000000000000000000"/>
    <w:charset w:val="00"/>
    <w:family w:val="roman"/>
    <w:pitch w:val="default"/>
    <w:sig w:usb0="00000000" w:usb1="00000000" w:usb2="00000000" w:usb3="00000000" w:csb0="00000001" w:csb1="00000000"/>
  </w:font>
  <w:font w:name="NLPFP J+ Times New Roman PSMT">
    <w:altName w:val="Times New Roman"/>
    <w:panose1 w:val="00000000000000000000"/>
    <w:charset w:val="00"/>
    <w:family w:val="swiss"/>
    <w:pitch w:val="default"/>
    <w:sig w:usb0="00000000" w:usb1="00000000" w:usb2="00000000" w:usb3="00000000" w:csb0="00000001" w:csb1="00000000"/>
  </w:font>
  <w:font w:name="NortelNetworksPrimary">
    <w:altName w:val="Times New Roman"/>
    <w:panose1 w:val="00000000000000000000"/>
    <w:charset w:val="00"/>
    <w:family w:val="swiss"/>
    <w:pitch w:val="default"/>
    <w:sig w:usb0="00000000" w:usb1="00000000" w:usb2="00000000" w:usb3="00000000" w:csb0="00000001" w:csb1="00000000"/>
  </w:font>
  <w:font w:name="Courier">
    <w:altName w:val="Courier New"/>
    <w:panose1 w:val="02070409020205020404"/>
    <w:charset w:val="00"/>
    <w:family w:val="decorative"/>
    <w:pitch w:val="default"/>
    <w:sig w:usb0="00000000" w:usb1="00000000" w:usb2="00000000" w:usb3="00000000" w:csb0="00000001" w:csb1="00000000"/>
  </w:font>
  <w:font w:name="Palatino-Roman">
    <w:altName w:val="Times New Roman"/>
    <w:panose1 w:val="00000000000000000000"/>
    <w:charset w:val="00"/>
    <w:family w:val="swiss"/>
    <w:pitch w:val="default"/>
    <w:sig w:usb0="00000000" w:usb1="00000000" w:usb2="00000000" w:usb3="00000000" w:csb0="00000001" w:csb1="00000000"/>
  </w:font>
  <w:font w:name="微软雅黑">
    <w:altName w:val="Droid Sans Fallback"/>
    <w:panose1 w:val="020B0503020204020204"/>
    <w:charset w:val="86"/>
    <w:family w:val="auto"/>
    <w:pitch w:val="default"/>
    <w:sig w:usb0="00000000" w:usb1="00000000" w:usb2="00000016" w:usb3="00000000" w:csb0="0004001F" w:csb1="00000000"/>
  </w:font>
  <w:font w:name="PMingLiU">
    <w:altName w:val="Droid Sans Fallback"/>
    <w:panose1 w:val="02020500000000000000"/>
    <w:charset w:val="88"/>
    <w:family w:val="auto"/>
    <w:pitch w:val="default"/>
    <w:sig w:usb0="00000000" w:usb1="00000000" w:usb2="00000016" w:usb3="00000000" w:csb0="00100001" w:csb1="00000000"/>
  </w:font>
  <w:font w:name="Lucida Bright">
    <w:altName w:val="AR PL UKai CN"/>
    <w:panose1 w:val="00000000000000000000"/>
    <w:charset w:val="86"/>
    <w:family w:val="roman"/>
    <w:pitch w:val="default"/>
    <w:sig w:usb0="00000000" w:usb1="00000000" w:usb2="00000000" w:usb3="00000000" w:csb0="00040000" w:csb1="00000000"/>
  </w:font>
  <w:font w:name="Source Sans Pro">
    <w:altName w:val="Gubbi"/>
    <w:panose1 w:val="00000000000000000000"/>
    <w:charset w:val="00"/>
    <w:family w:val="auto"/>
    <w:pitch w:val="default"/>
    <w:sig w:usb0="00000000" w:usb1="00000000" w:usb2="00000000" w:usb3="00000000" w:csb0="00000000" w:csb1="00000000"/>
  </w:font>
  <w:font w:name="ibm-plex-sans">
    <w:altName w:val="Gubbi"/>
    <w:panose1 w:val="00000000000000000000"/>
    <w:charset w:val="00"/>
    <w:family w:val="auto"/>
    <w:pitch w:val="default"/>
    <w:sig w:usb0="00000000" w:usb1="00000000" w:usb2="00000000" w:usb3="00000000" w:csb0="00000000" w:csb1="00000000"/>
  </w:font>
  <w:font w:name="MingLiU">
    <w:altName w:val="Droid Sans Fallback"/>
    <w:panose1 w:val="02020509000000000000"/>
    <w:charset w:val="88"/>
    <w:family w:val="auto"/>
    <w:pitch w:val="default"/>
    <w:sig w:usb0="00000000" w:usb1="00000000" w:usb2="00000016" w:usb3="00000000" w:csb0="00100001" w:csb1="00000000"/>
  </w:font>
  <w:font w:name="Verdana">
    <w:panose1 w:val="020B0604030504040204"/>
    <w:charset w:val="00"/>
    <w:family w:val="auto"/>
    <w:pitch w:val="default"/>
    <w:sig w:usb0="00000287" w:usb1="00000000" w:usb2="00000000" w:usb3="00000000" w:csb0="2000019F" w:csb1="00000000"/>
  </w:font>
  <w:font w:name="Tibetan Machine Uni">
    <w:panose1 w:val="01000503020000020002"/>
    <w:charset w:val="00"/>
    <w:family w:val="auto"/>
    <w:pitch w:val="default"/>
    <w:sig w:usb0="20000007" w:usb1="10000000" w:usb2="04000040" w:usb3="00000000" w:csb0="20000003" w:csb1="00000000"/>
  </w:font>
  <w:font w:name="Comic Sans MS">
    <w:panose1 w:val="030F0702030302020204"/>
    <w:charset w:val="00"/>
    <w:family w:val="auto"/>
    <w:pitch w:val="default"/>
    <w:sig w:usb0="00000287" w:usb1="00000000" w:usb2="00000000" w:usb3="00000000" w:csb0="2000009F" w:csb1="00000000"/>
  </w:font>
  <w:font w:name="Padauk">
    <w:panose1 w:val="02000600020000020004"/>
    <w:charset w:val="00"/>
    <w:family w:val="auto"/>
    <w:pitch w:val="default"/>
    <w:sig w:usb0="00000001" w:usb1="00000000" w:usb2="000004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80"/>
        <w:tab w:val="right" w:pos="9360"/>
      </w:tabs>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GbyEEAgAAEQ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Ghm8hBAIAABE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2</w:t>
                    </w:r>
                    <w:r>
                      <w:rPr>
                        <w:sz w:val="18"/>
                      </w:rPr>
                      <w:fldChar w:fldCharType="end"/>
                    </w:r>
                  </w:p>
                </w:txbxContent>
              </v:textbox>
            </v:shape>
          </w:pict>
        </mc:Fallback>
      </mc:AlternateContent>
    </w:r>
    <w:r>
      <w:t>Assignment2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604653">
    <w:nsid w:val="5A658CED"/>
    <w:multiLevelType w:val="singleLevel"/>
    <w:tmpl w:val="5A658CED"/>
    <w:lvl w:ilvl="0" w:tentative="1">
      <w:start w:val="1"/>
      <w:numFmt w:val="decimal"/>
      <w:lvlText w:val="%1."/>
      <w:lvlJc w:val="left"/>
      <w:pPr>
        <w:tabs>
          <w:tab w:val="left" w:pos="425"/>
        </w:tabs>
        <w:ind w:left="425" w:leftChars="0" w:hanging="425" w:firstLineChars="0"/>
      </w:pPr>
      <w:rPr>
        <w:rFonts w:hint="default"/>
      </w:rPr>
    </w:lvl>
  </w:abstractNum>
  <w:abstractNum w:abstractNumId="1519882422">
    <w:nsid w:val="5A9790B6"/>
    <w:multiLevelType w:val="singleLevel"/>
    <w:tmpl w:val="5A9790B6"/>
    <w:lvl w:ilvl="0" w:tentative="1">
      <w:start w:val="1"/>
      <w:numFmt w:val="decimal"/>
      <w:suff w:val="space"/>
      <w:lvlText w:val="%1)"/>
      <w:lvlJc w:val="left"/>
    </w:lvl>
  </w:abstractNum>
  <w:num w:numId="1">
    <w:abstractNumId w:val="1516604653"/>
  </w:num>
  <w:num w:numId="2">
    <w:abstractNumId w:val="15198824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BC3FB"/>
    <w:rsid w:val="0FA5E69D"/>
    <w:rsid w:val="21FF86E7"/>
    <w:rsid w:val="2EFE3114"/>
    <w:rsid w:val="337336CA"/>
    <w:rsid w:val="3AF9A2ED"/>
    <w:rsid w:val="3BFD8815"/>
    <w:rsid w:val="3F79EDD6"/>
    <w:rsid w:val="3FEF8961"/>
    <w:rsid w:val="437B6009"/>
    <w:rsid w:val="475DC064"/>
    <w:rsid w:val="57FF11DB"/>
    <w:rsid w:val="58F79EF5"/>
    <w:rsid w:val="5EAEB4A7"/>
    <w:rsid w:val="5F5F0F62"/>
    <w:rsid w:val="6DDE7B57"/>
    <w:rsid w:val="76FE06FF"/>
    <w:rsid w:val="777D753F"/>
    <w:rsid w:val="7BDBC3FB"/>
    <w:rsid w:val="7BDE0846"/>
    <w:rsid w:val="7DF7B65D"/>
    <w:rsid w:val="7EFBBD68"/>
    <w:rsid w:val="7FBF97AA"/>
    <w:rsid w:val="7FEFE4BA"/>
    <w:rsid w:val="7FFFF78E"/>
    <w:rsid w:val="9FDBA11D"/>
    <w:rsid w:val="9FEDC110"/>
    <w:rsid w:val="AFF73DBD"/>
    <w:rsid w:val="BFFE1D56"/>
    <w:rsid w:val="C6EC3721"/>
    <w:rsid w:val="C79FE2CA"/>
    <w:rsid w:val="CBF28E54"/>
    <w:rsid w:val="DFDB6049"/>
    <w:rsid w:val="DFDB852B"/>
    <w:rsid w:val="DFFF3DE9"/>
    <w:rsid w:val="E35DA17B"/>
    <w:rsid w:val="E7FF04FE"/>
    <w:rsid w:val="EDFF3152"/>
    <w:rsid w:val="EF7F5CCA"/>
    <w:rsid w:val="F5D62656"/>
    <w:rsid w:val="F5FD67AF"/>
    <w:rsid w:val="F79F2345"/>
    <w:rsid w:val="FAEF4B11"/>
    <w:rsid w:val="FB7E953B"/>
    <w:rsid w:val="FBFFCCF1"/>
    <w:rsid w:val="FDFEE40C"/>
    <w:rsid w:val="FE7EC2BF"/>
    <w:rsid w:val="FEB5C8A3"/>
    <w:rsid w:val="FF760AC1"/>
    <w:rsid w:val="FFBD79B5"/>
    <w:rsid w:val="FFEFCA16"/>
    <w:rsid w:val="FFFF0E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left"/>
    </w:pPr>
    <w:rPr>
      <w:rFonts w:ascii="Times New Roman" w:hAnsi="Times New Roman" w:eastAsia="Times New Roman" w:cs="Times New Roman"/>
      <w:color w:val="00000A"/>
      <w:sz w:val="24"/>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header"/>
    <w:basedOn w:val="1"/>
    <w:qFormat/>
    <w:uiPriority w:val="0"/>
    <w:pPr>
      <w:tabs>
        <w:tab w:val="center" w:pos="4320"/>
        <w:tab w:val="right" w:pos="8640"/>
      </w:tabs>
    </w:p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qFormat/>
    <w:uiPriority w:val="0"/>
    <w:pPr>
      <w:ind w:left="1680" w:leftChars="800"/>
    </w:pPr>
  </w:style>
  <w:style w:type="paragraph" w:styleId="12">
    <w:name w:val="toc 6"/>
    <w:basedOn w:val="1"/>
    <w:next w:val="1"/>
    <w:qFormat/>
    <w:uiPriority w:val="0"/>
    <w:pPr>
      <w:ind w:left="2100" w:leftChars="1000"/>
    </w:pPr>
  </w:style>
  <w:style w:type="paragraph" w:styleId="13">
    <w:name w:val="toc 7"/>
    <w:basedOn w:val="1"/>
    <w:next w:val="1"/>
    <w:qFormat/>
    <w:uiPriority w:val="0"/>
    <w:pPr>
      <w:ind w:left="2520" w:leftChars="1200"/>
    </w:pPr>
  </w:style>
  <w:style w:type="paragraph" w:styleId="14">
    <w:name w:val="toc 8"/>
    <w:basedOn w:val="1"/>
    <w:next w:val="1"/>
    <w:qFormat/>
    <w:uiPriority w:val="0"/>
    <w:pPr>
      <w:ind w:left="2940" w:leftChars="1400"/>
    </w:pPr>
  </w:style>
  <w:style w:type="paragraph" w:styleId="15">
    <w:name w:val="toc 9"/>
    <w:basedOn w:val="1"/>
    <w:next w:val="1"/>
    <w:qFormat/>
    <w:uiPriority w:val="0"/>
    <w:pPr>
      <w:ind w:left="3360" w:leftChars="1600"/>
    </w:p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APA Level 1 Heading"/>
    <w:basedOn w:val="1"/>
    <w:qFormat/>
    <w:uiPriority w:val="0"/>
    <w:pPr>
      <w:spacing w:line="480" w:lineRule="auto"/>
      <w:jc w:val="center"/>
    </w:pPr>
  </w:style>
  <w:style w:type="paragraph" w:customStyle="1" w:styleId="20">
    <w:name w:val="Table Heading"/>
    <w:basedOn w:val="21"/>
    <w:qFormat/>
    <w:uiPriority w:val="0"/>
    <w:pPr>
      <w:suppressLineNumbers/>
      <w:jc w:val="center"/>
    </w:pPr>
    <w:rPr>
      <w:b/>
      <w:bCs/>
    </w:rPr>
  </w:style>
  <w:style w:type="paragraph" w:customStyle="1" w:styleId="21">
    <w:name w:val="Table Contents"/>
    <w:basedOn w:val="1"/>
    <w:qFormat/>
    <w:uiPriority w:val="0"/>
    <w:pPr>
      <w:suppressLineNumbers/>
    </w:pPr>
  </w:style>
  <w:style w:type="paragraph" w:customStyle="1" w:styleId="22">
    <w:name w:val="Text Body"/>
    <w:basedOn w:val="1"/>
    <w:qFormat/>
    <w:uiPriority w:val="0"/>
    <w:pPr>
      <w:spacing w:before="0" w:after="140" w:line="288" w:lineRule="auto"/>
    </w:pPr>
  </w:style>
  <w:style w:type="paragraph" w:customStyle="1" w:styleId="23">
    <w:name w:val="Heading"/>
    <w:basedOn w:val="1"/>
    <w:next w:val="22"/>
    <w:qFormat/>
    <w:uiPriority w:val="0"/>
    <w:pPr>
      <w:keepNext/>
      <w:spacing w:before="240" w:after="120"/>
    </w:pPr>
    <w:rPr>
      <w:rFonts w:ascii="Liberation Sans" w:hAnsi="Liberation Sans" w:eastAsia="Droid Sans Fallback" w:cs="FreeSan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chart" Target="charts/chart3.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 sz="1400" b="0" i="0" u="none" strike="noStrike" kern="1200" cap="none" spc="0" normalizeH="0" baseline="0">
                <a:solidFill>
                  <a:schemeClr val="tx1">
                    <a:lumMod val="65000"/>
                    <a:lumOff val="35000"/>
                  </a:schemeClr>
                </a:solidFill>
                <a:effectLst/>
                <a:latin typeface="+mn-lt"/>
                <a:ea typeface="+mn-ea"/>
                <a:cs typeface="+mn-cs"/>
              </a:rPr>
              <a:t>Average Responding Time (ms)</a:t>
            </a:r>
            <a:endParaRPr lang="x-none" altLang="" sz="1400" b="0" i="0" u="none" strike="noStrike" kern="1200" cap="none" spc="0" normalizeH="0" baseline="0">
              <a:solidFill>
                <a:schemeClr val="tx1">
                  <a:lumMod val="65000"/>
                  <a:lumOff val="35000"/>
                </a:schemeClr>
              </a:solidFill>
              <a:effectLst/>
              <a:latin typeface="+mn-lt"/>
              <a:ea typeface="+mn-ea"/>
              <a:cs typeface="+mn-cs"/>
            </a:endParaRPr>
          </a:p>
        </c:rich>
      </c:tx>
      <c:layout>
        <c:manualLayout>
          <c:xMode val="edge"/>
          <c:yMode val="edge"/>
          <c:x val="0.270725885826772"/>
          <c:y val="0.00833333333333333"/>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2k</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Sheet1!$B$2:$B$3</c:f>
              <c:numCache>
                <c:formatCode>General</c:formatCode>
                <c:ptCount val="2"/>
                <c:pt idx="0">
                  <c:v>0.2</c:v>
                </c:pt>
                <c:pt idx="1">
                  <c:v>0.281</c:v>
                </c:pt>
              </c:numCache>
            </c:numRef>
          </c:val>
        </c:ser>
        <c:ser>
          <c:idx val="1"/>
          <c:order val="1"/>
          <c:tx>
            <c:strRef>
              <c:f>Sheet1!$C$1</c:f>
              <c:strCache>
                <c:ptCount val="1"/>
                <c:pt idx="0">
                  <c:v>4k</c:v>
                </c:pt>
              </c:strCache>
            </c:strRef>
          </c:tx>
          <c:spPr>
            <a:solidFill>
              <a:schemeClr val="accent2"/>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Sheet1!$C$2:$C$3</c:f>
              <c:numCache>
                <c:formatCode>General</c:formatCode>
                <c:ptCount val="2"/>
                <c:pt idx="0">
                  <c:v>0.178</c:v>
                </c:pt>
                <c:pt idx="1">
                  <c:v>0.206</c:v>
                </c:pt>
              </c:numCache>
            </c:numRef>
          </c:val>
        </c:ser>
        <c:ser>
          <c:idx val="2"/>
          <c:order val="2"/>
          <c:tx>
            <c:strRef>
              <c:f>Sheet1!$D$1</c:f>
              <c:strCache>
                <c:ptCount val="1"/>
                <c:pt idx="0">
                  <c:v>10k</c:v>
                </c:pt>
              </c:strCache>
            </c:strRef>
          </c:tx>
          <c:spPr>
            <a:solidFill>
              <a:schemeClr val="accent3"/>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Sheet1!$D$2:$D$3</c:f>
              <c:numCache>
                <c:formatCode>General</c:formatCode>
                <c:ptCount val="2"/>
                <c:pt idx="0">
                  <c:v>0.101</c:v>
                </c:pt>
                <c:pt idx="1">
                  <c:v>0.157</c:v>
                </c:pt>
              </c:numCache>
            </c:numRef>
          </c:val>
        </c:ser>
        <c:ser>
          <c:idx val="3"/>
          <c:order val="3"/>
          <c:tx>
            <c:strRef>
              <c:f>Sheet1!$E$1</c:f>
              <c:strCache>
                <c:ptCount val="1"/>
                <c:pt idx="0">
                  <c:v>20k</c:v>
                </c:pt>
              </c:strCache>
            </c:strRef>
          </c:tx>
          <c:spPr>
            <a:solidFill>
              <a:schemeClr val="accent4"/>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Sheet1!$E$2:$E$3</c:f>
              <c:numCache>
                <c:formatCode>General</c:formatCode>
                <c:ptCount val="2"/>
                <c:pt idx="0">
                  <c:v>0.089</c:v>
                </c:pt>
                <c:pt idx="1">
                  <c:v>0.105</c:v>
                </c:pt>
              </c:numCache>
            </c:numRef>
          </c:val>
        </c:ser>
        <c:ser>
          <c:idx val="4"/>
          <c:order val="4"/>
          <c:tx>
            <c:strRef>
              <c:f>Sheet1!$F$1</c:f>
              <c:strCache>
                <c:ptCount val="1"/>
                <c:pt idx="0">
                  <c:v>40k</c:v>
                </c:pt>
              </c:strCache>
            </c:strRef>
          </c:tx>
          <c:spPr>
            <a:solidFill>
              <a:schemeClr val="accent5"/>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Sheet1!$F$2:$F$3</c:f>
              <c:numCache>
                <c:formatCode>General</c:formatCode>
                <c:ptCount val="2"/>
                <c:pt idx="0">
                  <c:v>0.087</c:v>
                </c:pt>
                <c:pt idx="1">
                  <c:v>0.108</c:v>
                </c:pt>
              </c:numCache>
            </c:numRef>
          </c:val>
        </c:ser>
        <c:ser>
          <c:idx val="5"/>
          <c:order val="5"/>
          <c:tx>
            <c:strRef>
              <c:f>Sheet1!$G$1</c:f>
              <c:strCache>
                <c:ptCount val="1"/>
                <c:pt idx="0">
                  <c:v>110k</c:v>
                </c:pt>
              </c:strCache>
            </c:strRef>
          </c:tx>
          <c:spPr>
            <a:solidFill>
              <a:schemeClr val="accent6"/>
            </a:solidFill>
            <a:ln>
              <a:noFill/>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kern="120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errBars>
            <c:errBarType val="both"/>
            <c:errValType val="stdErr"/>
            <c:noEndCap val="0"/>
            <c:val val="0"/>
            <c:spPr>
              <a:noFill/>
              <a:ln w="9525" cap="flat" cmpd="sng" algn="ctr">
                <a:solidFill>
                  <a:schemeClr val="tx1">
                    <a:lumMod val="65000"/>
                    <a:lumOff val="35000"/>
                  </a:schemeClr>
                </a:solidFill>
                <a:round/>
              </a:ln>
              <a:effectLst/>
            </c:spPr>
          </c:errBars>
          <c:cat>
            <c:strRef>
              <c:f>Sheet1!$A$2:$A$3</c:f>
              <c:strCache>
                <c:ptCount val="2"/>
                <c:pt idx="0">
                  <c:v>level trigger</c:v>
                </c:pt>
                <c:pt idx="1">
                  <c:v>edge trigger</c:v>
                </c:pt>
              </c:strCache>
            </c:strRef>
          </c:cat>
          <c:val>
            <c:numRef>
              <c:f>Sheet1!$G$2:$G$3</c:f>
              <c:numCache>
                <c:formatCode>General</c:formatCode>
                <c:ptCount val="2"/>
                <c:pt idx="0">
                  <c:v>0.07</c:v>
                </c:pt>
                <c:pt idx="1">
                  <c:v>0.103</c:v>
                </c:pt>
              </c:numCache>
            </c:numRef>
          </c:val>
        </c:ser>
        <c:dLbls>
          <c:dLblPos val="outEnd"/>
          <c:showLegendKey val="0"/>
          <c:showVal val="1"/>
          <c:showCatName val="0"/>
          <c:showSerName val="0"/>
          <c:showPercent val="0"/>
          <c:showBubbleSize val="0"/>
        </c:dLbls>
        <c:gapWidth val="219"/>
        <c:overlap val="-27"/>
        <c:axId val="398162902"/>
        <c:axId val="95559419"/>
      </c:barChart>
      <c:catAx>
        <c:axId val="39816290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95559419"/>
        <c:crosses val="autoZero"/>
        <c:auto val="1"/>
        <c:lblAlgn val="ctr"/>
        <c:lblOffset val="100"/>
        <c:tickMarkSkip val="1"/>
        <c:noMultiLvlLbl val="0"/>
      </c:catAx>
      <c:valAx>
        <c:axId val="95559419"/>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98162902"/>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800" b="1" kern="1200" baseline="0">
                <a:solidFill>
                  <a:schemeClr val="dk1">
                    <a:lumMod val="75000"/>
                    <a:lumOff val="25000"/>
                  </a:schemeClr>
                </a:solidFill>
                <a:latin typeface="+mn-lt"/>
                <a:ea typeface="+mn-ea"/>
                <a:cs typeface="+mn-cs"/>
              </a:defRPr>
            </a:pPr>
            <a:r>
              <a:rPr lang="x-none" altLang="" sz="1800" b="1" i="0" u="none" strike="noStrike" kern="1200" cap="none" spc="100" normalizeH="0" baseline="0">
                <a:solidFill>
                  <a:schemeClr val="dk1">
                    <a:lumMod val="75000"/>
                    <a:lumOff val="25000"/>
                  </a:schemeClr>
                </a:solidFill>
                <a:effectLst/>
                <a:latin typeface="+mn-lt"/>
                <a:ea typeface="+mn-ea"/>
                <a:cs typeface="+mn-cs"/>
              </a:rPr>
              <a:t>CPU performance</a:t>
            </a:r>
            <a:endParaRPr lang="x-none" altLang="" sz="1800" b="1" i="0" u="none" strike="noStrike" kern="1200" cap="none" spc="100" normalizeH="0" baseline="0">
              <a:solidFill>
                <a:schemeClr val="dk1">
                  <a:lumMod val="75000"/>
                  <a:lumOff val="25000"/>
                </a:schemeClr>
              </a:solidFill>
              <a:effectLst/>
              <a:latin typeface="+mn-lt"/>
              <a:ea typeface="+mn-ea"/>
              <a:cs typeface="+mn-cs"/>
            </a:endParaRPr>
          </a:p>
        </c:rich>
      </c:tx>
      <c:layout>
        <c:manualLayout>
          <c:xMode val="edge"/>
          <c:yMode val="edge"/>
          <c:x val="0.368350885826772"/>
          <c:y val="0.0166666666666667"/>
        </c:manualLayout>
      </c:layout>
      <c:overlay val="0"/>
      <c:spPr>
        <a:noFill/>
        <a:ln>
          <a:noFill/>
        </a:ln>
        <a:effectLst/>
      </c:spPr>
    </c:title>
    <c:autoTitleDeleted val="0"/>
    <c:plotArea>
      <c:layout>
        <c:manualLayout>
          <c:layoutTarget val="inner"/>
          <c:xMode val="edge"/>
          <c:yMode val="edge"/>
          <c:x val="0.14945"/>
          <c:y val="0.113782152230971"/>
          <c:w val="0.8293"/>
          <c:h val="0.716951181102362"/>
        </c:manualLayout>
      </c:layout>
      <c:barChart>
        <c:barDir val="bar"/>
        <c:grouping val="clustered"/>
        <c:varyColors val="0"/>
        <c:ser>
          <c:idx val="0"/>
          <c:order val="0"/>
          <c:tx>
            <c:strRef>
              <c:f>Sheet1!$B$1</c:f>
              <c:strCache>
                <c:ptCount val="1"/>
                <c:pt idx="0">
                  <c:v>task-clock(s)</c:v>
                </c:pt>
              </c:strCache>
            </c:strRef>
          </c:tx>
          <c:spPr>
            <a:solidFill>
              <a:schemeClr val="accent1">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Sheet1!$B$2:$B$5</c:f>
              <c:numCache>
                <c:formatCode>General</c:formatCode>
                <c:ptCount val="4"/>
                <c:pt idx="0">
                  <c:v>30</c:v>
                </c:pt>
                <c:pt idx="1">
                  <c:v>44</c:v>
                </c:pt>
                <c:pt idx="2">
                  <c:v>56</c:v>
                </c:pt>
                <c:pt idx="3">
                  <c:v>82</c:v>
                </c:pt>
              </c:numCache>
            </c:numRef>
          </c:val>
        </c:ser>
        <c:ser>
          <c:idx val="1"/>
          <c:order val="1"/>
          <c:tx>
            <c:strRef>
              <c:f>Sheet1!$C$1</c:f>
              <c:strCache>
                <c:ptCount val="1"/>
                <c:pt idx="0">
                  <c:v>context-switches(k)</c:v>
                </c:pt>
              </c:strCache>
            </c:strRef>
          </c:tx>
          <c:spPr>
            <a:solidFill>
              <a:schemeClr val="accent2">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Sheet1!$C$2:$C$5</c:f>
              <c:numCache>
                <c:formatCode>#,##0</c:formatCode>
                <c:ptCount val="4"/>
                <c:pt idx="0">
                  <c:v>91.984</c:v>
                </c:pt>
                <c:pt idx="1">
                  <c:v>52.101</c:v>
                </c:pt>
                <c:pt idx="2">
                  <c:v>191.499</c:v>
                </c:pt>
                <c:pt idx="3">
                  <c:v>101.194</c:v>
                </c:pt>
              </c:numCache>
            </c:numRef>
          </c:val>
        </c:ser>
        <c:ser>
          <c:idx val="2"/>
          <c:order val="2"/>
          <c:tx>
            <c:strRef>
              <c:f>Sheet1!$D$1</c:f>
              <c:strCache>
                <c:ptCount val="1"/>
                <c:pt idx="0">
                  <c:v>instructions(billion)</c:v>
                </c:pt>
              </c:strCache>
            </c:strRef>
          </c:tx>
          <c:spPr>
            <a:solidFill>
              <a:schemeClr val="accent3">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Sheet1!$D$2:$D$5</c:f>
              <c:numCache>
                <c:formatCode>#,##0</c:formatCode>
                <c:ptCount val="4"/>
                <c:pt idx="0">
                  <c:v>58.452020204</c:v>
                </c:pt>
                <c:pt idx="1">
                  <c:v>125.806246238</c:v>
                </c:pt>
                <c:pt idx="2">
                  <c:v>115.438131857</c:v>
                </c:pt>
                <c:pt idx="3">
                  <c:v>247.51594868</c:v>
                </c:pt>
              </c:numCache>
            </c:numRef>
          </c:val>
        </c:ser>
        <c:ser>
          <c:idx val="3"/>
          <c:order val="3"/>
          <c:tx>
            <c:strRef>
              <c:f>Sheet1!$E$1</c:f>
              <c:strCache>
                <c:ptCount val="1"/>
                <c:pt idx="0">
                  <c:v>insn per 100 cycle </c:v>
                </c:pt>
              </c:strCache>
            </c:strRef>
          </c:tx>
          <c:spPr>
            <a:solidFill>
              <a:schemeClr val="accent4">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Sheet1!$A$2:$A$5</c:f>
              <c:strCache>
                <c:ptCount val="4"/>
                <c:pt idx="0">
                  <c:v>LT(4.8k)</c:v>
                </c:pt>
                <c:pt idx="1">
                  <c:v>ET(4.8k)</c:v>
                </c:pt>
                <c:pt idx="2">
                  <c:v>LT(9.6k)</c:v>
                </c:pt>
                <c:pt idx="3">
                  <c:v>ET(9.6k)</c:v>
                </c:pt>
              </c:strCache>
            </c:strRef>
          </c:cat>
          <c:val>
            <c:numRef>
              <c:f>Sheet1!$E$2:$E$5</c:f>
              <c:numCache>
                <c:formatCode>General</c:formatCode>
                <c:ptCount val="4"/>
                <c:pt idx="0">
                  <c:v>79</c:v>
                </c:pt>
                <c:pt idx="1">
                  <c:v>96</c:v>
                </c:pt>
                <c:pt idx="2">
                  <c:v>82</c:v>
                </c:pt>
                <c:pt idx="3">
                  <c:v>99</c:v>
                </c:pt>
              </c:numCache>
            </c:numRef>
          </c:val>
        </c:ser>
        <c:dLbls>
          <c:dLblPos val="ctr"/>
          <c:showLegendKey val="0"/>
          <c:showVal val="1"/>
          <c:showCatName val="0"/>
          <c:showSerName val="0"/>
          <c:showPercent val="0"/>
          <c:showBubbleSize val="0"/>
        </c:dLbls>
        <c:gapWidth val="65"/>
        <c:overlap val="0"/>
        <c:axId val="551654426"/>
        <c:axId val="262672007"/>
      </c:barChart>
      <c:catAx>
        <c:axId val="55165442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horzOverflow="overflow" vert="horz" wrap="square" anchor="ctr" anchorCtr="1"/>
          <a:lstStyle/>
          <a:p>
            <a:pPr>
              <a:defRPr sz="900" kern="1200" cap="all" baseline="0">
                <a:solidFill>
                  <a:schemeClr val="dk1">
                    <a:lumMod val="75000"/>
                    <a:lumOff val="25000"/>
                  </a:schemeClr>
                </a:solidFill>
                <a:latin typeface="+mn-lt"/>
                <a:ea typeface="+mn-ea"/>
                <a:cs typeface="+mn-cs"/>
              </a:defRPr>
            </a:pPr>
          </a:p>
        </c:txPr>
        <c:crossAx val="262672007"/>
        <c:crosses val="autoZero"/>
        <c:auto val="1"/>
        <c:lblAlgn val="ctr"/>
        <c:lblOffset val="100"/>
        <c:tickMarkSkip val="1"/>
        <c:noMultiLvlLbl val="0"/>
      </c:catAx>
      <c:valAx>
        <c:axId val="262672007"/>
        <c:scaling>
          <c:orientation val="minMax"/>
        </c:scaling>
        <c:delete val="0"/>
        <c:axPos val="b"/>
        <c:majorGridlines>
          <c:spPr>
            <a:noFill/>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crossAx val="551654426"/>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 sz="900" kern="1200">
          <a:solidFill>
            <a:schemeClr val="dk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800" b="1" kern="1200" baseline="0">
                <a:solidFill>
                  <a:schemeClr val="dk1">
                    <a:lumMod val="75000"/>
                    <a:lumOff val="25000"/>
                  </a:schemeClr>
                </a:solidFill>
                <a:latin typeface="+mn-lt"/>
                <a:ea typeface="+mn-ea"/>
                <a:cs typeface="+mn-cs"/>
              </a:defRPr>
            </a:pPr>
            <a:r>
              <a:rPr sz="1800" b="1" i="0" u="none" strike="noStrike" kern="1200" cap="none" spc="0" normalizeH="0" baseline="0">
                <a:solidFill>
                  <a:schemeClr val="dk1">
                    <a:lumMod val="75000"/>
                    <a:lumOff val="25000"/>
                  </a:schemeClr>
                </a:solidFill>
                <a:effectLst/>
                <a:latin typeface="+mn-lt"/>
                <a:ea typeface="+mn-ea"/>
                <a:cs typeface="+mn-cs"/>
              </a:rPr>
              <a:t>CPU performance </a:t>
            </a:r>
            <a:r>
              <a:rPr lang="x-none" altLang="" sz="1800" b="1" i="0" u="none" strike="noStrike" kern="1200" cap="none" spc="0" normalizeH="0" baseline="0">
                <a:solidFill>
                  <a:schemeClr val="dk1">
                    <a:lumMod val="75000"/>
                    <a:lumOff val="25000"/>
                  </a:schemeClr>
                </a:solidFill>
                <a:effectLst/>
                <a:latin typeface="+mn-lt"/>
                <a:ea typeface="+mn-ea"/>
                <a:cs typeface="+mn-cs"/>
              </a:rPr>
              <a:t>2</a:t>
            </a:r>
            <a:endParaRPr lang="x-none" altLang="" sz="1800" b="1" i="0" u="none" strike="noStrike" kern="1200" cap="none" spc="0" normalizeH="0" baseline="0">
              <a:solidFill>
                <a:schemeClr val="dk1">
                  <a:lumMod val="75000"/>
                  <a:lumOff val="25000"/>
                </a:schemeClr>
              </a:solidFill>
              <a:effectLst/>
              <a:latin typeface="+mn-lt"/>
              <a:ea typeface="+mn-ea"/>
              <a:cs typeface="+mn-cs"/>
            </a:endParaRPr>
          </a:p>
        </c:rich>
      </c:tx>
      <c:layout>
        <c:manualLayout>
          <c:xMode val="edge"/>
          <c:yMode val="edge"/>
          <c:x val="0.302913385826772"/>
          <c:y val="0.0183333333333333"/>
        </c:manualLayout>
      </c:layout>
      <c:overlay val="0"/>
      <c:spPr>
        <a:noFill/>
        <a:ln>
          <a:noFill/>
        </a:ln>
        <a:effectLst/>
      </c:spPr>
    </c:title>
    <c:autoTitleDeleted val="0"/>
    <c:plotArea>
      <c:layout/>
      <c:barChart>
        <c:barDir val="bar"/>
        <c:grouping val="clustered"/>
        <c:varyColors val="0"/>
        <c:ser>
          <c:idx val="0"/>
          <c:order val="0"/>
          <c:tx>
            <c:strRef>
              <c:f>Sheet1!$B$1</c:f>
              <c:strCache>
                <c:ptCount val="1"/>
                <c:pt idx="0">
                  <c:v>task-clock(s)</c:v>
                </c:pt>
              </c:strCache>
            </c:strRef>
          </c:tx>
          <c:spPr>
            <a:solidFill>
              <a:schemeClr val="accent1">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Sheet1!$B$2:$B$6</c:f>
              <c:numCache>
                <c:formatCode>General</c:formatCode>
                <c:ptCount val="5"/>
                <c:pt idx="0">
                  <c:v>269</c:v>
                </c:pt>
                <c:pt idx="1">
                  <c:v>397</c:v>
                </c:pt>
                <c:pt idx="2">
                  <c:v>297</c:v>
                </c:pt>
                <c:pt idx="3">
                  <c:v>424</c:v>
                </c:pt>
                <c:pt idx="4">
                  <c:v>484</c:v>
                </c:pt>
              </c:numCache>
            </c:numRef>
          </c:val>
        </c:ser>
        <c:ser>
          <c:idx val="1"/>
          <c:order val="1"/>
          <c:tx>
            <c:strRef>
              <c:f>Sheet1!$C$1</c:f>
              <c:strCache>
                <c:ptCount val="1"/>
                <c:pt idx="0">
                  <c:v>context-switches(k)</c:v>
                </c:pt>
              </c:strCache>
            </c:strRef>
          </c:tx>
          <c:spPr>
            <a:solidFill>
              <a:schemeClr val="accent2">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Sheet1!$C$2:$C$6</c:f>
              <c:numCache>
                <c:formatCode>#,##0</c:formatCode>
                <c:ptCount val="5"/>
                <c:pt idx="0">
                  <c:v>927.746</c:v>
                </c:pt>
                <c:pt idx="1">
                  <c:v>424.366</c:v>
                </c:pt>
                <c:pt idx="2">
                  <c:v>997.291</c:v>
                </c:pt>
                <c:pt idx="3">
                  <c:v>457.925</c:v>
                </c:pt>
                <c:pt idx="4">
                  <c:v>756.038</c:v>
                </c:pt>
              </c:numCache>
            </c:numRef>
          </c:val>
        </c:ser>
        <c:ser>
          <c:idx val="2"/>
          <c:order val="2"/>
          <c:tx>
            <c:strRef>
              <c:f>Sheet1!$D$1</c:f>
              <c:strCache>
                <c:ptCount val="1"/>
                <c:pt idx="0">
                  <c:v>instructions(billion)</c:v>
                </c:pt>
              </c:strCache>
            </c:strRef>
          </c:tx>
          <c:spPr>
            <a:solidFill>
              <a:schemeClr val="accent3">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Sheet1!$D$2:$D$6</c:f>
              <c:numCache>
                <c:formatCode>#,##0</c:formatCode>
                <c:ptCount val="5"/>
                <c:pt idx="0">
                  <c:v>576.138343084</c:v>
                </c:pt>
                <c:pt idx="1">
                  <c:v>1234.750817086</c:v>
                </c:pt>
                <c:pt idx="2">
                  <c:v>648.181662738</c:v>
                </c:pt>
                <c:pt idx="3">
                  <c:v>1281.790738885</c:v>
                </c:pt>
                <c:pt idx="4">
                  <c:v>1387.424398075</c:v>
                </c:pt>
              </c:numCache>
            </c:numRef>
          </c:val>
        </c:ser>
        <c:ser>
          <c:idx val="3"/>
          <c:order val="3"/>
          <c:tx>
            <c:strRef>
              <c:f>Sheet1!$E$1</c:f>
              <c:strCache>
                <c:ptCount val="1"/>
                <c:pt idx="0">
                  <c:v>insn per 100 cycle </c:v>
                </c:pt>
              </c:strCache>
            </c:strRef>
          </c:tx>
          <c:spPr>
            <a:solidFill>
              <a:schemeClr val="accent4">
                <a:alpha val="85000"/>
              </a:schemeClr>
            </a:solidFill>
            <a:ln w="9525" cap="flat" cmpd="sng" algn="ctr">
              <a:solidFill>
                <a:schemeClr val="lt1">
                  <a:alpha val="50000"/>
                </a:schemeClr>
              </a:solidFill>
              <a:round/>
            </a:ln>
            <a:effectLst/>
          </c:spPr>
          <c:invertIfNegative val="0"/>
          <c:dLbls>
            <c:numFmt formatCode="General" sourceLinked="1"/>
            <c:spPr>
              <a:noFill/>
              <a:ln>
                <a:noFill/>
              </a:ln>
              <a:effectLst/>
            </c:spPr>
            <c:txPr>
              <a:bodyPr rot="0" spcFirstLastPara="0" vertOverflow="ellipsis" horzOverflow="overflow" vert="horz" wrap="square" anchor="ctr" anchorCtr="1"/>
              <a:lstStyle/>
              <a:p>
                <a:pPr>
                  <a:defRPr sz="900" b="1"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Sheet1!$A$2:$A$6</c:f>
              <c:strCache>
                <c:ptCount val="5"/>
                <c:pt idx="0">
                  <c:v>LT(24k)</c:v>
                </c:pt>
                <c:pt idx="1">
                  <c:v>ET(24k)</c:v>
                </c:pt>
                <c:pt idx="2">
                  <c:v>LT(48k)</c:v>
                </c:pt>
                <c:pt idx="3">
                  <c:v>ET(48k)</c:v>
                </c:pt>
                <c:pt idx="4">
                  <c:v>LT(114k)</c:v>
                </c:pt>
              </c:strCache>
            </c:strRef>
          </c:cat>
          <c:val>
            <c:numRef>
              <c:f>Sheet1!$E$2:$E$6</c:f>
              <c:numCache>
                <c:formatCode>General</c:formatCode>
                <c:ptCount val="5"/>
                <c:pt idx="0">
                  <c:v>82</c:v>
                </c:pt>
                <c:pt idx="1">
                  <c:v>97</c:v>
                </c:pt>
                <c:pt idx="2">
                  <c:v>81</c:v>
                </c:pt>
                <c:pt idx="3">
                  <c:v>95</c:v>
                </c:pt>
                <c:pt idx="4">
                  <c:v>88</c:v>
                </c:pt>
              </c:numCache>
            </c:numRef>
          </c:val>
        </c:ser>
        <c:dLbls>
          <c:dLblPos val="ctr"/>
          <c:showLegendKey val="0"/>
          <c:showVal val="1"/>
          <c:showCatName val="0"/>
          <c:showSerName val="0"/>
          <c:showPercent val="0"/>
          <c:showBubbleSize val="0"/>
        </c:dLbls>
        <c:gapWidth val="65"/>
        <c:overlap val="0"/>
        <c:axId val="478076961"/>
        <c:axId val="981487270"/>
      </c:barChart>
      <c:catAx>
        <c:axId val="47807696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0" vertOverflow="ellipsis" horzOverflow="overflow" vert="horz" wrap="square" anchor="ctr" anchorCtr="1"/>
          <a:lstStyle/>
          <a:p>
            <a:pPr>
              <a:defRPr sz="900" kern="1200" cap="all" baseline="0">
                <a:solidFill>
                  <a:schemeClr val="dk1">
                    <a:lumMod val="75000"/>
                    <a:lumOff val="25000"/>
                  </a:schemeClr>
                </a:solidFill>
                <a:latin typeface="+mn-lt"/>
                <a:ea typeface="+mn-ea"/>
                <a:cs typeface="+mn-cs"/>
              </a:defRPr>
            </a:pPr>
          </a:p>
        </c:txPr>
        <c:crossAx val="981487270"/>
        <c:crosses val="autoZero"/>
        <c:auto val="1"/>
        <c:lblAlgn val="ctr"/>
        <c:lblOffset val="100"/>
        <c:tickMarkSkip val="1"/>
        <c:noMultiLvlLbl val="0"/>
      </c:catAx>
      <c:valAx>
        <c:axId val="981487270"/>
        <c:scaling>
          <c:orientation val="minMax"/>
        </c:scaling>
        <c:delete val="0"/>
        <c:axPos val="b"/>
        <c:majorGridlines>
          <c:spPr>
            <a:noFill/>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crossAx val="478076961"/>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gra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 sz="900" kern="1200">
          <a:solidFill>
            <a:schemeClr val="dk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2017-09-30T16:10:00Z</dcterms:created>
  <dc:creator>renda</dc:creator>
  <cp:lastModifiedBy>renda</cp:lastModifiedBy>
  <dcterms:modified xsi:type="dcterms:W3CDTF">2018-03-06T11:14:39Z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9-10.1.0.5707</vt:lpwstr>
  </property>
</Properties>
</file>