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widowControl w:val="0"/>
        <w:jc w:val="center"/>
      </w:pPr>
    </w:p>
    <w:p>
      <w:pPr>
        <w:pStyle w:val="19"/>
        <w:widowControl w:val="0"/>
        <w:jc w:val="center"/>
      </w:pPr>
    </w:p>
    <w:p>
      <w:pPr>
        <w:pStyle w:val="19"/>
        <w:widowControl w:val="0"/>
        <w:jc w:val="center"/>
      </w:pPr>
    </w:p>
    <w:p>
      <w:pPr>
        <w:pStyle w:val="19"/>
        <w:widowControl w:val="0"/>
        <w:jc w:val="center"/>
      </w:pPr>
    </w:p>
    <w:p>
      <w:pPr>
        <w:pStyle w:val="19"/>
        <w:widowControl w:val="0"/>
        <w:jc w:val="center"/>
      </w:pPr>
    </w:p>
    <w:p>
      <w:pPr>
        <w:pStyle w:val="19"/>
        <w:widowControl w:val="0"/>
        <w:jc w:val="center"/>
        <w:rPr>
          <w:b/>
          <w:bCs/>
          <w:sz w:val="44"/>
          <w:szCs w:val="44"/>
        </w:rPr>
      </w:pPr>
      <w:r>
        <w:rPr>
          <w:rFonts w:hint="default"/>
          <w:b/>
          <w:bCs/>
          <w:sz w:val="44"/>
          <w:szCs w:val="44"/>
        </w:rPr>
        <w:t>Computer Systems Technology</w:t>
      </w:r>
    </w:p>
    <w:p>
      <w:pPr>
        <w:pStyle w:val="19"/>
        <w:widowControl w:val="0"/>
        <w:jc w:val="center"/>
        <w:rPr>
          <w:sz w:val="36"/>
          <w:szCs w:val="36"/>
        </w:rPr>
      </w:pPr>
      <w:r>
        <w:rPr>
          <w:sz w:val="36"/>
          <w:szCs w:val="36"/>
        </w:rPr>
        <w:t>British Columbia Institute of Technology</w:t>
      </w:r>
    </w:p>
    <w:p>
      <w:pPr>
        <w:pStyle w:val="19"/>
        <w:widowControl w:val="0"/>
        <w:jc w:val="center"/>
        <w:rPr>
          <w:sz w:val="36"/>
          <w:szCs w:val="36"/>
        </w:rPr>
      </w:pPr>
      <w:r>
        <w:rPr>
          <w:sz w:val="36"/>
          <w:szCs w:val="36"/>
        </w:rPr>
        <w:t>COMP 8006 - Assignment3- Design</w:t>
      </w:r>
    </w:p>
    <w:p>
      <w:pPr>
        <w:pStyle w:val="19"/>
        <w:widowControl w:val="0"/>
        <w:jc w:val="center"/>
        <w:rPr>
          <w:lang w:val="en-CA"/>
        </w:rPr>
      </w:pPr>
      <w:r>
        <w:t>Albert Huang</w:t>
      </w:r>
      <w:r>
        <w:rPr>
          <w:lang w:val="en-CA"/>
        </w:rPr>
        <w:t xml:space="preserve"> &amp;</w:t>
      </w:r>
    </w:p>
    <w:p>
      <w:pPr>
        <w:pStyle w:val="19"/>
        <w:widowControl w:val="0"/>
        <w:jc w:val="center"/>
        <w:rPr>
          <w:lang w:val="en-CA"/>
        </w:rPr>
      </w:pPr>
      <w:r>
        <w:rPr>
          <w:lang w:val="en-CA"/>
        </w:rPr>
        <w:t xml:space="preserve">Aiyan Ma </w:t>
      </w:r>
    </w:p>
    <w:p>
      <w:pPr>
        <w:pStyle w:val="19"/>
        <w:widowControl w:val="0"/>
        <w:jc w:val="center"/>
        <w:sectPr>
          <w:headerReference r:id="rId3" w:type="default"/>
          <w:pgSz w:w="12240" w:h="15840"/>
          <w:pgMar w:top="1440" w:right="1440" w:bottom="1440" w:left="1440" w:header="720" w:footer="0" w:gutter="0"/>
          <w:pgNumType w:fmt="decimal" w:start="1"/>
          <w:formProt w:val="0"/>
          <w:docGrid w:linePitch="360" w:charSpace="-6145"/>
        </w:sectPr>
      </w:pPr>
      <w:r>
        <w:t>Feb 20, 2018</w:t>
      </w:r>
    </w:p>
    <w:p>
      <w:pPr>
        <w:pStyle w:val="2"/>
      </w:pPr>
      <w:bookmarkStart w:id="0" w:name="_Toc214594701"/>
      <w:bookmarkStart w:id="1" w:name="_Toc2060099978"/>
      <w:r>
        <w:t>Table of Content</w:t>
      </w:r>
      <w:bookmarkEnd w:id="0"/>
      <w:r>
        <w:t>s</w:t>
      </w:r>
      <w:bookmarkEnd w:id="1"/>
    </w:p>
    <w:p>
      <w:pPr>
        <w:pStyle w:val="8"/>
        <w:tabs>
          <w:tab w:val="right" w:leader="dot" w:pos="8306"/>
        </w:tabs>
        <w:rPr>
          <w:rFonts w:ascii="Times New Roman" w:hAnsi="Times New Roman" w:eastAsia="Times New Roman" w:cs="Times New Roman"/>
          <w:color w:val="00000A"/>
          <w:sz w:val="28"/>
          <w:szCs w:val="28"/>
          <w:lang w:val="en-US" w:eastAsia="en-US" w:bidi="ar-SA"/>
        </w:rPr>
      </w:pPr>
      <w:r>
        <w:rPr>
          <w:sz w:val="28"/>
          <w:szCs w:val="28"/>
        </w:rPr>
        <w:fldChar w:fldCharType="begin"/>
      </w:r>
      <w:r>
        <w:rPr>
          <w:sz w:val="28"/>
          <w:szCs w:val="28"/>
        </w:rPr>
        <w:instrText xml:space="preserve">TOC \o "1-3" \h \u </w:instrText>
      </w:r>
      <w:r>
        <w:rPr>
          <w:sz w:val="28"/>
          <w:szCs w:val="28"/>
        </w:rPr>
        <w:fldChar w:fldCharType="separate"/>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_Toc2060099978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Table of Contents</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_Toc2060099978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2</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8"/>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_Toc2042702202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Design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_Toc2042702202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3</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9"/>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_Toc2109150725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1.1 Main Flow</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_Toc2109150725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3</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10"/>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_Toc1833802683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1.1.1 Flowchart</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_Toc1833802683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3</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10"/>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_Toc1414803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1.1.2 Description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_Toc1414803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4</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9"/>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_Toc1606088837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 xml:space="preserve">1.2 </w:t>
      </w:r>
      <w:r>
        <w:rPr>
          <w:rFonts w:ascii="Times New Roman" w:hAnsi="Times New Roman" w:eastAsia="Times New Roman" w:cs="Times New Roman"/>
          <w:color w:val="00000A"/>
          <w:sz w:val="28"/>
          <w:szCs w:val="28"/>
          <w:lang w:val="en-CA" w:eastAsia="en-US" w:bidi="ar-SA"/>
        </w:rPr>
        <w:t>Config</w:t>
      </w:r>
      <w:r>
        <w:rPr>
          <w:rFonts w:ascii="Times New Roman" w:hAnsi="Times New Roman" w:eastAsia="Times New Roman" w:cs="Times New Roman"/>
          <w:color w:val="00000A"/>
          <w:sz w:val="28"/>
          <w:szCs w:val="28"/>
          <w:lang w:val="en-US" w:eastAsia="en-US" w:bidi="ar-SA"/>
        </w:rPr>
        <w:t>ure</w:t>
      </w:r>
      <w:r>
        <w:rPr>
          <w:rFonts w:ascii="Times New Roman" w:hAnsi="Times New Roman" w:eastAsia="Times New Roman" w:cs="Times New Roman"/>
          <w:color w:val="00000A"/>
          <w:sz w:val="28"/>
          <w:szCs w:val="28"/>
          <w:lang w:val="en-CA" w:eastAsia="en-US" w:bidi="ar-SA"/>
        </w:rPr>
        <w:t xml:space="preserve"> </w:t>
      </w:r>
      <w:r>
        <w:rPr>
          <w:rFonts w:ascii="Times New Roman" w:hAnsi="Times New Roman" w:eastAsia="Times New Roman" w:cs="Times New Roman"/>
          <w:color w:val="00000A"/>
          <w:sz w:val="28"/>
          <w:szCs w:val="28"/>
          <w:lang w:val="en-US" w:eastAsia="en-US" w:bidi="ar-SA"/>
        </w:rPr>
        <w:t>Flow</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_Toc1606088837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5</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10"/>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_Toc1601188163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1.2.1 Flowchart</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_Toc1601188163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5</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10"/>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_Toc1518364590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1.2.2 Description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_Toc1518364590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6</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9"/>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_Toc1269026799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1.3 General V</w:t>
      </w:r>
      <w:r>
        <w:rPr>
          <w:rFonts w:ascii="Times New Roman" w:hAnsi="Times New Roman" w:eastAsia="Times New Roman" w:cs="Times New Roman"/>
          <w:color w:val="00000A"/>
          <w:sz w:val="28"/>
          <w:szCs w:val="28"/>
          <w:lang w:val="en-CA" w:eastAsia="en-US" w:bidi="ar-SA"/>
        </w:rPr>
        <w:t xml:space="preserve">ariables </w:t>
      </w:r>
      <w:r>
        <w:rPr>
          <w:rFonts w:ascii="Times New Roman" w:hAnsi="Times New Roman" w:eastAsia="Times New Roman" w:cs="Times New Roman"/>
          <w:color w:val="00000A"/>
          <w:sz w:val="28"/>
          <w:szCs w:val="28"/>
          <w:lang w:val="en-US" w:eastAsia="en-US" w:bidi="ar-SA"/>
        </w:rPr>
        <w:t>C</w:t>
      </w:r>
      <w:r>
        <w:rPr>
          <w:rFonts w:ascii="Times New Roman" w:hAnsi="Times New Roman" w:eastAsia="Times New Roman" w:cs="Times New Roman"/>
          <w:color w:val="00000A"/>
          <w:sz w:val="28"/>
          <w:szCs w:val="28"/>
          <w:lang w:val="en-CA" w:eastAsia="en-US" w:bidi="ar-SA"/>
        </w:rPr>
        <w:t>onfig</w:t>
      </w:r>
      <w:r>
        <w:rPr>
          <w:rFonts w:ascii="Times New Roman" w:hAnsi="Times New Roman" w:eastAsia="Times New Roman" w:cs="Times New Roman"/>
          <w:color w:val="00000A"/>
          <w:sz w:val="28"/>
          <w:szCs w:val="28"/>
          <w:lang w:val="en-US" w:eastAsia="en-US" w:bidi="ar-SA"/>
        </w:rPr>
        <w:t>ure Flow</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_Toc1269026799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7</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10"/>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_Toc729787070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1.3.1 Flowchart</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_Toc729787070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7</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10"/>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_Toc1674275147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1.3.2 Description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_Toc1674275147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8</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spacing w:line="480" w:lineRule="auto"/>
        <w:rPr>
          <w:sz w:val="28"/>
          <w:szCs w:val="28"/>
        </w:rPr>
      </w:pPr>
      <w:r>
        <w:rPr>
          <w:rFonts w:ascii="Times New Roman" w:hAnsi="Times New Roman" w:eastAsia="Times New Roman" w:cs="Times New Roman"/>
          <w:color w:val="00000A"/>
          <w:sz w:val="28"/>
          <w:szCs w:val="28"/>
          <w:lang w:val="en-US" w:eastAsia="en-US" w:bidi="ar-SA"/>
        </w:rPr>
        <w:fldChar w:fldCharType="end"/>
      </w:r>
    </w:p>
    <w:p>
      <w:pPr/>
    </w:p>
    <w:p>
      <w:pPr>
        <w:pStyle w:val="2"/>
      </w:pPr>
      <w:bookmarkStart w:id="2" w:name="_Toc2042702202"/>
      <w:bookmarkStart w:id="3" w:name="_Toc127035981"/>
      <w:r>
        <w:t>Design</w:t>
      </w:r>
      <w:bookmarkEnd w:id="2"/>
      <w:bookmarkEnd w:id="3"/>
    </w:p>
    <w:p>
      <w:pPr>
        <w:pStyle w:val="3"/>
      </w:pPr>
      <w:bookmarkStart w:id="4" w:name="_Toc341541724"/>
      <w:bookmarkStart w:id="5" w:name="_Toc2109150725"/>
      <w:r>
        <w:t xml:space="preserve">1.1 </w:t>
      </w:r>
      <w:bookmarkEnd w:id="4"/>
      <w:r>
        <w:t>Main Flow</w:t>
      </w:r>
      <w:bookmarkEnd w:id="5"/>
    </w:p>
    <w:p>
      <w:pPr>
        <w:pStyle w:val="4"/>
        <w:rPr>
          <w:sz w:val="28"/>
          <w:szCs w:val="28"/>
        </w:rPr>
      </w:pPr>
      <w:bookmarkStart w:id="6" w:name="_Toc226605748"/>
      <w:bookmarkStart w:id="7" w:name="_Toc1833802683"/>
      <w:r>
        <w:rPr>
          <w:sz w:val="28"/>
          <w:szCs w:val="28"/>
        </w:rPr>
        <w:t>1.1.1 Flowchart</w:t>
      </w:r>
      <w:bookmarkEnd w:id="6"/>
      <w:bookmarkEnd w:id="7"/>
    </w:p>
    <w:p>
      <w:pPr>
        <w:pStyle w:val="7"/>
      </w:pPr>
      <w:bookmarkStart w:id="8" w:name="_Toc3373"/>
      <w:bookmarkStart w:id="9" w:name="_Toc3987"/>
      <w:r>
        <w:drawing>
          <wp:inline distT="0" distB="0" distL="114300" distR="114300">
            <wp:extent cx="5077460" cy="5882005"/>
            <wp:effectExtent l="0" t="0" r="889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077460" cy="5882005"/>
                    </a:xfrm>
                    <a:prstGeom prst="rect">
                      <a:avLst/>
                    </a:prstGeom>
                    <a:noFill/>
                    <a:ln w="9525">
                      <a:noFill/>
                    </a:ln>
                  </pic:spPr>
                </pic:pic>
              </a:graphicData>
            </a:graphic>
          </wp:inline>
        </w:drawing>
      </w:r>
      <w:bookmarkEnd w:id="8"/>
      <w:bookmarkEnd w:id="9"/>
    </w:p>
    <w:p>
      <w:pPr>
        <w:pStyle w:val="7"/>
        <w:rPr>
          <w:lang w:val="en-CA"/>
        </w:rPr>
      </w:pPr>
    </w:p>
    <w:p>
      <w:pPr>
        <w:pStyle w:val="7"/>
      </w:pPr>
    </w:p>
    <w:p>
      <w:pPr>
        <w:pStyle w:val="7"/>
      </w:pPr>
    </w:p>
    <w:p>
      <w:pPr>
        <w:pStyle w:val="7"/>
      </w:pPr>
    </w:p>
    <w:p>
      <w:pPr>
        <w:pStyle w:val="4"/>
        <w:rPr>
          <w:sz w:val="28"/>
          <w:szCs w:val="28"/>
        </w:rPr>
      </w:pPr>
      <w:bookmarkStart w:id="10" w:name="_Toc1414803"/>
      <w:bookmarkStart w:id="11" w:name="_Toc730492295"/>
      <w:r>
        <w:rPr>
          <w:sz w:val="28"/>
          <w:szCs w:val="28"/>
        </w:rPr>
        <w:t>1.1.2 Description</w:t>
      </w:r>
      <w:bookmarkEnd w:id="10"/>
      <w:bookmarkEnd w:id="11"/>
    </w:p>
    <w:p>
      <w:pPr>
        <w:numPr>
          <w:ilvl w:val="0"/>
          <w:numId w:val="1"/>
        </w:numPr>
        <w:ind w:left="0" w:leftChars="0" w:firstLine="0" w:firstLineChars="0"/>
      </w:pPr>
      <w:r>
        <w:rPr>
          <w:rFonts w:hint="default"/>
        </w:rPr>
        <w:t>Setting vary variables of in configure session</w:t>
      </w:r>
    </w:p>
    <w:p>
      <w:pPr>
        <w:numPr>
          <w:ilvl w:val="0"/>
          <w:numId w:val="0"/>
        </w:numPr>
      </w:pPr>
    </w:p>
    <w:p>
      <w:pPr>
        <w:numPr>
          <w:ilvl w:val="0"/>
          <w:numId w:val="1"/>
        </w:numPr>
        <w:ind w:left="0" w:leftChars="0" w:firstLine="0" w:firstLineChars="0"/>
      </w:pPr>
      <w:r>
        <w:t xml:space="preserve">Monitoring dynamically to get the incremental part of the logs </w:t>
      </w:r>
    </w:p>
    <w:p>
      <w:pPr>
        <w:numPr>
          <w:ilvl w:val="0"/>
          <w:numId w:val="0"/>
        </w:numPr>
        <w:ind w:leftChars="0"/>
      </w:pPr>
    </w:p>
    <w:p>
      <w:pPr>
        <w:numPr>
          <w:ilvl w:val="0"/>
          <w:numId w:val="1"/>
        </w:numPr>
        <w:ind w:left="0" w:leftChars="0" w:firstLine="0" w:firstLineChars="0"/>
      </w:pPr>
      <w:r>
        <w:t>Make the analysis for the sensitive words are in or not</w:t>
      </w:r>
    </w:p>
    <w:p>
      <w:pPr>
        <w:numPr>
          <w:ilvl w:val="0"/>
          <w:numId w:val="0"/>
        </w:numPr>
      </w:pPr>
    </w:p>
    <w:p>
      <w:pPr>
        <w:numPr>
          <w:ilvl w:val="0"/>
          <w:numId w:val="0"/>
        </w:numPr>
      </w:pPr>
      <w:r>
        <w:t>Read each new line of the log file and compare with the keywords, if find one then go down ,if not continue search.</w:t>
      </w:r>
    </w:p>
    <w:p>
      <w:pPr>
        <w:numPr>
          <w:ilvl w:val="0"/>
          <w:numId w:val="0"/>
        </w:numPr>
        <w:ind w:leftChars="0"/>
      </w:pPr>
    </w:p>
    <w:p>
      <w:pPr>
        <w:numPr>
          <w:ilvl w:val="0"/>
          <w:numId w:val="1"/>
        </w:numPr>
        <w:ind w:left="0" w:leftChars="0" w:firstLine="0" w:firstLineChars="0"/>
      </w:pPr>
      <w:r>
        <w:t>When the critira triggered, the client IP, times attempted is recorded.</w:t>
      </w:r>
    </w:p>
    <w:p>
      <w:pPr>
        <w:numPr>
          <w:ilvl w:val="0"/>
          <w:numId w:val="0"/>
        </w:numPr>
        <w:ind w:leftChars="0" w:firstLine="420" w:firstLineChars="0"/>
      </w:pPr>
    </w:p>
    <w:p>
      <w:pPr>
        <w:numPr>
          <w:ilvl w:val="0"/>
          <w:numId w:val="0"/>
        </w:numPr>
      </w:pPr>
      <w:r>
        <w:t>While after program get target ip, manage the data into array</w:t>
      </w:r>
    </w:p>
    <w:p>
      <w:pPr>
        <w:numPr>
          <w:ilvl w:val="0"/>
          <w:numId w:val="0"/>
        </w:numPr>
        <w:ind w:leftChars="0"/>
        <w:rPr>
          <w:rFonts w:hint="default"/>
        </w:rPr>
      </w:pPr>
    </w:p>
    <w:p>
      <w:pPr>
        <w:numPr>
          <w:ilvl w:val="0"/>
          <w:numId w:val="1"/>
        </w:numPr>
        <w:ind w:left="0" w:leftChars="0" w:firstLine="0" w:firstLineChars="0"/>
        <w:rPr>
          <w:rFonts w:hint="default"/>
        </w:rPr>
      </w:pPr>
      <w:r>
        <w:t>When the threshold reached, the blocking action will be taken by using iptables rule.</w:t>
      </w:r>
    </w:p>
    <w:p>
      <w:pPr>
        <w:ind w:firstLine="420" w:firstLineChars="0"/>
      </w:pPr>
    </w:p>
    <w:p>
      <w:pPr/>
      <w:r>
        <w:t xml:space="preserve">While attempt time reach threshold, in this case, the program will block the connection when asked by the monitor module. It calls the </w:t>
      </w:r>
      <w:r>
        <w:rPr>
          <w:i/>
          <w:iCs/>
        </w:rPr>
        <w:t xml:space="preserve">iptables </w:t>
      </w:r>
      <w:r>
        <w:t>to setup the rule to indeed take the action.</w:t>
      </w:r>
    </w:p>
    <w:p>
      <w:pPr>
        <w:numPr>
          <w:ilvl w:val="0"/>
          <w:numId w:val="0"/>
        </w:numPr>
        <w:ind w:leftChars="0"/>
        <w:rPr>
          <w:rFonts w:hint="default"/>
        </w:rPr>
      </w:pPr>
    </w:p>
    <w:p>
      <w:pPr>
        <w:numPr>
          <w:ilvl w:val="0"/>
          <w:numId w:val="1"/>
        </w:numPr>
        <w:ind w:left="0" w:leftChars="0" w:firstLine="0" w:firstLineChars="0"/>
        <w:rPr>
          <w:rFonts w:hint="default"/>
        </w:rPr>
      </w:pPr>
      <w:r>
        <w:t>When the blocking time passed, the unblock action will be taken by using crontab task.</w:t>
      </w:r>
    </w:p>
    <w:p>
      <w:pPr/>
    </w:p>
    <w:p>
      <w:pPr/>
      <w:r>
        <w:t>Unlbock is triggered automatically by crontab when the time limit is reached. When it’s time to unblock, the crontab job is cleared and the rules on the firewall is removed to allow the access again.</w:t>
      </w:r>
    </w:p>
    <w:p>
      <w:pPr>
        <w:numPr>
          <w:ilvl w:val="0"/>
          <w:numId w:val="0"/>
        </w:numPr>
        <w:ind w:left="420" w:leftChars="0"/>
      </w:pPr>
    </w:p>
    <w:p>
      <w:pPr>
        <w:numPr>
          <w:ilvl w:val="0"/>
          <w:numId w:val="1"/>
        </w:numPr>
        <w:ind w:left="0" w:leftChars="0" w:firstLine="0" w:firstLineChars="0"/>
      </w:pPr>
      <w:r>
        <w:t>During the whole time, the program maintaining an Array as blacklist.</w:t>
      </w:r>
    </w:p>
    <w:p>
      <w:pPr>
        <w:numPr>
          <w:ilvl w:val="0"/>
          <w:numId w:val="0"/>
        </w:numPr>
        <w:ind w:firstLine="420" w:firstLineChars="0"/>
      </w:pPr>
    </w:p>
    <w:p>
      <w:pPr>
        <w:numPr>
          <w:ilvl w:val="0"/>
          <w:numId w:val="0"/>
        </w:numPr>
      </w:pPr>
      <w:r>
        <w:t>Program using adding, deleting and updating functions to make the array data accurate and in time.</w:t>
      </w:r>
    </w:p>
    <w:p>
      <w:pPr>
        <w:numPr>
          <w:ilvl w:val="0"/>
          <w:numId w:val="0"/>
        </w:numPr>
      </w:pPr>
    </w:p>
    <w:p>
      <w:pPr>
        <w:numPr>
          <w:ilvl w:val="0"/>
          <w:numId w:val="0"/>
        </w:numPr>
        <w:ind w:firstLine="420" w:firstLineChars="0"/>
      </w:pPr>
    </w:p>
    <w:p>
      <w:pPr/>
    </w:p>
    <w:p>
      <w:pPr/>
    </w:p>
    <w:p>
      <w:pPr/>
    </w:p>
    <w:p>
      <w:pPr/>
    </w:p>
    <w:p>
      <w:pPr/>
    </w:p>
    <w:p>
      <w:pPr/>
    </w:p>
    <w:p>
      <w:pPr/>
    </w:p>
    <w:p>
      <w:pPr/>
    </w:p>
    <w:p>
      <w:pPr>
        <w:pStyle w:val="3"/>
      </w:pPr>
      <w:bookmarkStart w:id="12" w:name="_Toc1606088837"/>
      <w:r>
        <w:t xml:space="preserve">1.2 </w:t>
      </w:r>
      <w:r>
        <w:rPr>
          <w:lang w:val="en-CA"/>
        </w:rPr>
        <w:t>Config</w:t>
      </w:r>
      <w:r>
        <w:t>ure</w:t>
      </w:r>
      <w:r>
        <w:rPr>
          <w:lang w:val="en-CA"/>
        </w:rPr>
        <w:t xml:space="preserve"> </w:t>
      </w:r>
      <w:r>
        <w:t>Flow</w:t>
      </w:r>
      <w:bookmarkEnd w:id="12"/>
    </w:p>
    <w:p>
      <w:pPr>
        <w:pStyle w:val="4"/>
        <w:rPr>
          <w:sz w:val="28"/>
          <w:szCs w:val="28"/>
        </w:rPr>
      </w:pPr>
      <w:bookmarkStart w:id="13" w:name="_Toc1601188163"/>
      <w:r>
        <w:rPr>
          <w:sz w:val="28"/>
          <w:szCs w:val="28"/>
        </w:rPr>
        <w:t>1.2.1 Flowchart</w:t>
      </w:r>
      <w:bookmarkEnd w:id="13"/>
    </w:p>
    <w:p>
      <w:pPr/>
      <w:r>
        <w:drawing>
          <wp:inline distT="0" distB="0" distL="114300" distR="114300">
            <wp:extent cx="3634740" cy="7175500"/>
            <wp:effectExtent l="0" t="0" r="381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3634740" cy="7175500"/>
                    </a:xfrm>
                    <a:prstGeom prst="rect">
                      <a:avLst/>
                    </a:prstGeom>
                    <a:noFill/>
                    <a:ln w="9525">
                      <a:noFill/>
                    </a:ln>
                  </pic:spPr>
                </pic:pic>
              </a:graphicData>
            </a:graphic>
          </wp:inline>
        </w:drawing>
      </w:r>
    </w:p>
    <w:p>
      <w:pPr/>
    </w:p>
    <w:p>
      <w:pPr/>
    </w:p>
    <w:p>
      <w:pPr>
        <w:pStyle w:val="4"/>
        <w:rPr>
          <w:sz w:val="28"/>
          <w:szCs w:val="28"/>
        </w:rPr>
      </w:pPr>
      <w:bookmarkStart w:id="14" w:name="_Toc1518364590"/>
      <w:r>
        <w:rPr>
          <w:sz w:val="28"/>
          <w:szCs w:val="28"/>
        </w:rPr>
        <w:t>1.2.2 Description</w:t>
      </w:r>
      <w:bookmarkEnd w:id="14"/>
    </w:p>
    <w:p>
      <w:pPr>
        <w:pStyle w:val="7"/>
        <w:numPr>
          <w:ilvl w:val="0"/>
          <w:numId w:val="2"/>
        </w:numPr>
        <w:ind w:left="0" w:leftChars="0" w:firstLine="0" w:firstLineChars="0"/>
        <w:rPr>
          <w:rFonts w:hint="default"/>
        </w:rPr>
      </w:pPr>
      <w:r>
        <w:t>Program provides both GUI and command line user interface for user to input and configure the required parameters</w:t>
      </w:r>
    </w:p>
    <w:p>
      <w:pPr>
        <w:pStyle w:val="7"/>
        <w:numPr>
          <w:ilvl w:val="0"/>
          <w:numId w:val="0"/>
        </w:numPr>
        <w:ind w:leftChars="0"/>
        <w:rPr>
          <w:rFonts w:hint="default"/>
        </w:rPr>
      </w:pPr>
    </w:p>
    <w:p>
      <w:pPr>
        <w:pStyle w:val="7"/>
        <w:numPr>
          <w:ilvl w:val="0"/>
          <w:numId w:val="0"/>
        </w:numPr>
        <w:ind w:leftChars="0"/>
        <w:rPr>
          <w:rFonts w:hint="default"/>
        </w:rPr>
      </w:pPr>
      <w:r>
        <w:rPr>
          <w:rFonts w:hint="default"/>
        </w:rPr>
        <w:t xml:space="preserve">Program supply a gui by using yad, it allow user input variables easier than command line interface. User can play with it even they never read how-to   </w:t>
      </w:r>
    </w:p>
    <w:p>
      <w:pPr>
        <w:pStyle w:val="7"/>
        <w:numPr>
          <w:ilvl w:val="0"/>
          <w:numId w:val="0"/>
        </w:numPr>
        <w:ind w:leftChars="0"/>
        <w:rPr>
          <w:rFonts w:hint="default"/>
        </w:rPr>
      </w:pPr>
    </w:p>
    <w:p>
      <w:pPr>
        <w:pStyle w:val="7"/>
        <w:numPr>
          <w:ilvl w:val="0"/>
          <w:numId w:val="2"/>
        </w:numPr>
        <w:ind w:left="0" w:leftChars="0" w:firstLine="0" w:firstLineChars="0"/>
        <w:rPr>
          <w:rFonts w:hint="default"/>
        </w:rPr>
      </w:pPr>
      <w:r>
        <w:t>Setup the monitor variables</w:t>
      </w:r>
    </w:p>
    <w:p>
      <w:pPr>
        <w:pStyle w:val="7"/>
        <w:numPr>
          <w:ilvl w:val="0"/>
          <w:numId w:val="0"/>
        </w:numPr>
        <w:ind w:leftChars="0"/>
      </w:pPr>
    </w:p>
    <w:p>
      <w:pPr>
        <w:pStyle w:val="7"/>
        <w:numPr>
          <w:ilvl w:val="0"/>
          <w:numId w:val="0"/>
        </w:numPr>
        <w:ind w:leftChars="0"/>
      </w:pPr>
      <w:r>
        <w:t>Set most of the variables in here beside target ip related variables.</w:t>
      </w:r>
    </w:p>
    <w:p>
      <w:pPr>
        <w:pStyle w:val="7"/>
        <w:numPr>
          <w:ilvl w:val="0"/>
          <w:numId w:val="0"/>
        </w:numPr>
        <w:ind w:leftChars="0"/>
        <w:rPr>
          <w:rFonts w:hint="default"/>
        </w:rPr>
      </w:pPr>
    </w:p>
    <w:p>
      <w:pPr>
        <w:pStyle w:val="7"/>
        <w:numPr>
          <w:ilvl w:val="0"/>
          <w:numId w:val="2"/>
        </w:numPr>
        <w:ind w:left="0" w:leftChars="0" w:firstLine="0" w:firstLineChars="0"/>
        <w:rPr>
          <w:rFonts w:hint="default"/>
        </w:rPr>
      </w:pPr>
      <w:r>
        <w:t>IP address Handling by using awk</w:t>
      </w:r>
    </w:p>
    <w:p>
      <w:pPr>
        <w:pStyle w:val="7"/>
        <w:numPr>
          <w:ilvl w:val="0"/>
          <w:numId w:val="0"/>
        </w:numPr>
        <w:ind w:leftChars="0"/>
      </w:pPr>
    </w:p>
    <w:p>
      <w:pPr>
        <w:pStyle w:val="7"/>
        <w:numPr>
          <w:ilvl w:val="0"/>
          <w:numId w:val="0"/>
        </w:numPr>
        <w:ind w:leftChars="0"/>
      </w:pPr>
      <w:r>
        <w:t>Program default ip capture method is by location( fields number of the record in the log file). The only thing user need to input is the field number. It</w:t>
      </w:r>
      <w:r>
        <w:rPr>
          <w:rFonts w:hint="default"/>
        </w:rPr>
        <w:t xml:space="preserve">’s easy and works for some log. </w:t>
      </w:r>
      <w:r>
        <w:t>While this method is not fit for every log, it is too much straight forward. Sometimes the part contain ip information is complex, it mixed with other characters.</w:t>
      </w:r>
    </w:p>
    <w:p>
      <w:pPr>
        <w:pStyle w:val="7"/>
        <w:numPr>
          <w:ilvl w:val="0"/>
          <w:numId w:val="0"/>
        </w:numPr>
        <w:ind w:leftChars="0"/>
        <w:rPr>
          <w:rFonts w:hint="default"/>
        </w:rPr>
      </w:pPr>
    </w:p>
    <w:p>
      <w:pPr>
        <w:pStyle w:val="7"/>
        <w:numPr>
          <w:ilvl w:val="0"/>
          <w:numId w:val="2"/>
        </w:numPr>
        <w:ind w:left="0" w:leftChars="0" w:firstLine="0" w:firstLineChars="0"/>
        <w:rPr>
          <w:rFonts w:hint="default"/>
        </w:rPr>
      </w:pPr>
      <w:r>
        <w:t>IP address Handling by using regular expression</w:t>
      </w:r>
    </w:p>
    <w:p>
      <w:pPr>
        <w:pStyle w:val="7"/>
        <w:widowControl/>
        <w:numPr>
          <w:ilvl w:val="0"/>
          <w:numId w:val="0"/>
        </w:numPr>
        <w:suppressAutoHyphens/>
        <w:bidi w:val="0"/>
        <w:jc w:val="left"/>
      </w:pPr>
    </w:p>
    <w:p>
      <w:pPr>
        <w:pStyle w:val="7"/>
        <w:widowControl/>
        <w:numPr>
          <w:ilvl w:val="0"/>
          <w:numId w:val="0"/>
        </w:numPr>
        <w:suppressAutoHyphens/>
        <w:bidi w:val="0"/>
        <w:jc w:val="left"/>
      </w:pPr>
      <w:r>
        <w:t>As an alternative ip capture method, it is by regular expression. It also very nice to provide a system default pattern can be applied for almost all the cases. Of course, user defined patterns also supported. User will asked to input a regular expression to match the keywords.</w:t>
      </w:r>
    </w:p>
    <w:p>
      <w:pPr>
        <w:pStyle w:val="7"/>
        <w:widowControl/>
        <w:numPr>
          <w:ilvl w:val="0"/>
          <w:numId w:val="0"/>
        </w:numPr>
        <w:suppressAutoHyphens/>
        <w:bidi w:val="0"/>
        <w:jc w:val="left"/>
        <w:rPr>
          <w:rFonts w:hint="default"/>
        </w:rPr>
      </w:pPr>
    </w:p>
    <w:p>
      <w:pPr>
        <w:pStyle w:val="7"/>
        <w:numPr>
          <w:ilvl w:val="0"/>
          <w:numId w:val="2"/>
        </w:numPr>
        <w:ind w:left="0" w:leftChars="0" w:firstLine="0" w:firstLineChars="0"/>
        <w:rPr>
          <w:rFonts w:hint="default"/>
        </w:rPr>
      </w:pPr>
      <w:r>
        <w:t>Regular expression tester</w:t>
      </w:r>
    </w:p>
    <w:p>
      <w:pPr>
        <w:pStyle w:val="7"/>
        <w:numPr>
          <w:ilvl w:val="0"/>
          <w:numId w:val="0"/>
        </w:numPr>
        <w:ind w:leftChars="0"/>
      </w:pPr>
    </w:p>
    <w:p>
      <w:pPr>
        <w:pStyle w:val="7"/>
        <w:numPr>
          <w:ilvl w:val="0"/>
          <w:numId w:val="0"/>
        </w:numPr>
        <w:ind w:leftChars="0"/>
        <w:rPr>
          <w:rFonts w:hint="default"/>
        </w:rPr>
      </w:pPr>
      <w:r>
        <w:t>Due to the error pron design, a test ( verify) function is provided for end use to test the pattern before really applied in it.</w:t>
      </w:r>
      <w:r>
        <w:rPr>
          <w:rFonts w:hint="default"/>
        </w:rPr>
        <w:t xml:space="preserve"> </w:t>
      </w:r>
    </w:p>
    <w:p>
      <w:pPr>
        <w:pStyle w:val="7"/>
        <w:numPr>
          <w:ilvl w:val="0"/>
          <w:numId w:val="0"/>
        </w:numPr>
        <w:ind w:leftChars="0"/>
        <w:rPr>
          <w:rFonts w:hint="default"/>
        </w:rPr>
      </w:pPr>
    </w:p>
    <w:p>
      <w:pPr>
        <w:pStyle w:val="7"/>
        <w:numPr>
          <w:ilvl w:val="0"/>
          <w:numId w:val="0"/>
        </w:numPr>
        <w:ind w:leftChars="0"/>
        <w:rPr>
          <w:rFonts w:hint="default"/>
        </w:rPr>
      </w:pPr>
    </w:p>
    <w:p>
      <w:pPr>
        <w:pStyle w:val="7"/>
        <w:numPr>
          <w:ilvl w:val="0"/>
          <w:numId w:val="0"/>
        </w:numPr>
        <w:ind w:leftChars="0"/>
        <w:rPr>
          <w:rFonts w:hint="default"/>
        </w:rPr>
      </w:pPr>
    </w:p>
    <w:p>
      <w:pPr>
        <w:pStyle w:val="7"/>
        <w:numPr>
          <w:ilvl w:val="0"/>
          <w:numId w:val="0"/>
        </w:numPr>
        <w:ind w:leftChars="0"/>
        <w:rPr>
          <w:rFonts w:hint="default"/>
        </w:rPr>
      </w:pPr>
    </w:p>
    <w:p>
      <w:pPr>
        <w:pStyle w:val="7"/>
        <w:numPr>
          <w:ilvl w:val="0"/>
          <w:numId w:val="0"/>
        </w:numPr>
        <w:ind w:leftChars="0"/>
        <w:rPr>
          <w:rFonts w:hint="default"/>
        </w:rPr>
      </w:pPr>
    </w:p>
    <w:p>
      <w:pPr>
        <w:pStyle w:val="7"/>
        <w:numPr>
          <w:ilvl w:val="0"/>
          <w:numId w:val="0"/>
        </w:numPr>
        <w:ind w:leftChars="0"/>
        <w:rPr>
          <w:rFonts w:hint="default"/>
        </w:rPr>
      </w:pPr>
    </w:p>
    <w:p>
      <w:pPr>
        <w:pStyle w:val="7"/>
        <w:numPr>
          <w:ilvl w:val="0"/>
          <w:numId w:val="0"/>
        </w:numPr>
        <w:ind w:leftChars="0"/>
        <w:rPr>
          <w:rFonts w:hint="default"/>
        </w:rPr>
      </w:pPr>
    </w:p>
    <w:p>
      <w:pPr>
        <w:pStyle w:val="7"/>
        <w:numPr>
          <w:ilvl w:val="0"/>
          <w:numId w:val="0"/>
        </w:numPr>
        <w:ind w:leftChars="0"/>
        <w:rPr>
          <w:rFonts w:hint="default"/>
        </w:rPr>
      </w:pPr>
    </w:p>
    <w:p>
      <w:pPr>
        <w:pStyle w:val="7"/>
        <w:numPr>
          <w:ilvl w:val="0"/>
          <w:numId w:val="0"/>
        </w:numPr>
        <w:ind w:leftChars="0"/>
        <w:rPr>
          <w:rFonts w:hint="default"/>
        </w:rPr>
      </w:pPr>
    </w:p>
    <w:p>
      <w:pPr>
        <w:pStyle w:val="3"/>
      </w:pPr>
      <w:bookmarkStart w:id="15" w:name="_Toc1269026799"/>
      <w:r>
        <w:t>1.3 General V</w:t>
      </w:r>
      <w:r>
        <w:rPr>
          <w:lang w:val="en-CA"/>
        </w:rPr>
        <w:t xml:space="preserve">ariables </w:t>
      </w:r>
      <w:r>
        <w:t>C</w:t>
      </w:r>
      <w:r>
        <w:rPr>
          <w:lang w:val="en-CA"/>
        </w:rPr>
        <w:t>onfig</w:t>
      </w:r>
      <w:r>
        <w:t>ure Flow</w:t>
      </w:r>
      <w:bookmarkEnd w:id="15"/>
    </w:p>
    <w:p>
      <w:pPr>
        <w:pStyle w:val="4"/>
        <w:rPr>
          <w:sz w:val="28"/>
          <w:szCs w:val="28"/>
        </w:rPr>
      </w:pPr>
      <w:bookmarkStart w:id="16" w:name="_Toc729787070"/>
      <w:r>
        <w:rPr>
          <w:sz w:val="28"/>
          <w:szCs w:val="28"/>
        </w:rPr>
        <w:t>1.3.1 Flowchart</w:t>
      </w:r>
      <w:bookmarkEnd w:id="16"/>
    </w:p>
    <w:p>
      <w:pPr>
        <w:pStyle w:val="7"/>
        <w:numPr>
          <w:ilvl w:val="0"/>
          <w:numId w:val="0"/>
        </w:numPr>
        <w:ind w:leftChars="0"/>
      </w:pPr>
      <w:r>
        <w:drawing>
          <wp:inline distT="0" distB="0" distL="114300" distR="114300">
            <wp:extent cx="3505200" cy="7152005"/>
            <wp:effectExtent l="0" t="0" r="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505200" cy="7152005"/>
                    </a:xfrm>
                    <a:prstGeom prst="rect">
                      <a:avLst/>
                    </a:prstGeom>
                    <a:noFill/>
                    <a:ln w="9525">
                      <a:noFill/>
                    </a:ln>
                  </pic:spPr>
                </pic:pic>
              </a:graphicData>
            </a:graphic>
          </wp:inline>
        </w:drawing>
      </w:r>
    </w:p>
    <w:p>
      <w:pPr>
        <w:pStyle w:val="7"/>
        <w:numPr>
          <w:ilvl w:val="0"/>
          <w:numId w:val="0"/>
        </w:numPr>
        <w:ind w:leftChars="0"/>
      </w:pPr>
    </w:p>
    <w:p>
      <w:pPr>
        <w:pStyle w:val="7"/>
        <w:numPr>
          <w:ilvl w:val="0"/>
          <w:numId w:val="0"/>
        </w:numPr>
        <w:ind w:leftChars="0"/>
      </w:pPr>
    </w:p>
    <w:p>
      <w:pPr>
        <w:pStyle w:val="4"/>
        <w:rPr>
          <w:sz w:val="28"/>
          <w:szCs w:val="28"/>
        </w:rPr>
      </w:pPr>
      <w:bookmarkStart w:id="17" w:name="_Toc1674275147"/>
      <w:r>
        <w:rPr>
          <w:sz w:val="28"/>
          <w:szCs w:val="28"/>
        </w:rPr>
        <w:t>1.3.2 Description</w:t>
      </w:r>
      <w:bookmarkEnd w:id="17"/>
    </w:p>
    <w:p>
      <w:pPr>
        <w:pStyle w:val="7"/>
        <w:numPr>
          <w:ilvl w:val="0"/>
          <w:numId w:val="3"/>
        </w:numPr>
        <w:ind w:left="0" w:leftChars="0" w:firstLine="0" w:firstLineChars="0"/>
        <w:rPr>
          <w:rFonts w:hint="default"/>
        </w:rPr>
      </w:pPr>
      <w:r>
        <w:rPr>
          <w:rFonts w:hint="default"/>
        </w:rPr>
        <w:t>Set attempt times as a threshold to measure if trigger any action</w:t>
      </w:r>
    </w:p>
    <w:p>
      <w:pPr>
        <w:pStyle w:val="7"/>
        <w:numPr>
          <w:ilvl w:val="0"/>
          <w:numId w:val="0"/>
        </w:numPr>
        <w:ind w:leftChars="0"/>
        <w:rPr>
          <w:rFonts w:hint="default"/>
        </w:rPr>
      </w:pPr>
    </w:p>
    <w:p>
      <w:pPr>
        <w:pStyle w:val="7"/>
        <w:numPr>
          <w:ilvl w:val="0"/>
          <w:numId w:val="0"/>
        </w:numPr>
        <w:ind w:leftChars="0"/>
        <w:rPr>
          <w:rFonts w:hint="default"/>
        </w:rPr>
      </w:pPr>
    </w:p>
    <w:p>
      <w:pPr>
        <w:pStyle w:val="7"/>
        <w:numPr>
          <w:ilvl w:val="0"/>
          <w:numId w:val="3"/>
        </w:numPr>
        <w:ind w:left="0" w:leftChars="0" w:firstLine="0" w:firstLineChars="0"/>
        <w:rPr>
          <w:rFonts w:hint="default"/>
        </w:rPr>
      </w:pPr>
      <w:r>
        <w:rPr>
          <w:rFonts w:hint="default"/>
        </w:rPr>
        <w:t>Set Log file path to make sure which file will be analyzed</w:t>
      </w:r>
    </w:p>
    <w:p>
      <w:pPr>
        <w:pStyle w:val="7"/>
        <w:numPr>
          <w:ilvl w:val="0"/>
          <w:numId w:val="0"/>
        </w:numPr>
        <w:ind w:leftChars="0"/>
        <w:rPr>
          <w:rFonts w:hint="default"/>
        </w:rPr>
      </w:pPr>
    </w:p>
    <w:p>
      <w:pPr>
        <w:pStyle w:val="7"/>
        <w:numPr>
          <w:ilvl w:val="0"/>
          <w:numId w:val="0"/>
        </w:numPr>
        <w:ind w:leftChars="0"/>
        <w:rPr>
          <w:rFonts w:hint="default"/>
        </w:rPr>
      </w:pPr>
      <w:r>
        <w:rPr>
          <w:rFonts w:hint="default"/>
        </w:rPr>
        <w:t xml:space="preserve"> </w:t>
      </w:r>
    </w:p>
    <w:p>
      <w:pPr>
        <w:pStyle w:val="7"/>
        <w:numPr>
          <w:ilvl w:val="0"/>
          <w:numId w:val="3"/>
        </w:numPr>
        <w:ind w:left="0" w:leftChars="0" w:firstLine="0" w:firstLineChars="0"/>
        <w:rPr>
          <w:rFonts w:hint="default"/>
        </w:rPr>
      </w:pPr>
      <w:r>
        <w:rPr>
          <w:rFonts w:hint="default"/>
        </w:rPr>
        <w:t>Set blocking time to make sure how long the blocking action would last if triggered</w:t>
      </w:r>
    </w:p>
    <w:p>
      <w:pPr>
        <w:pStyle w:val="7"/>
        <w:numPr>
          <w:ilvl w:val="0"/>
          <w:numId w:val="0"/>
        </w:numPr>
        <w:ind w:leftChars="0"/>
        <w:rPr>
          <w:rFonts w:hint="default"/>
        </w:rPr>
      </w:pPr>
    </w:p>
    <w:p>
      <w:pPr>
        <w:pStyle w:val="7"/>
        <w:numPr>
          <w:ilvl w:val="0"/>
          <w:numId w:val="0"/>
        </w:numPr>
        <w:ind w:leftChars="0"/>
        <w:rPr>
          <w:rFonts w:hint="default"/>
        </w:rPr>
      </w:pPr>
    </w:p>
    <w:p>
      <w:pPr>
        <w:pStyle w:val="7"/>
        <w:numPr>
          <w:ilvl w:val="0"/>
          <w:numId w:val="3"/>
        </w:numPr>
        <w:ind w:left="0" w:leftChars="0" w:firstLine="0" w:firstLineChars="0"/>
        <w:rPr>
          <w:rFonts w:hint="default"/>
        </w:rPr>
      </w:pPr>
      <w:r>
        <w:rPr>
          <w:rFonts w:hint="default"/>
        </w:rPr>
        <w:t>Set service port number to specify the service it monitored</w:t>
      </w:r>
    </w:p>
    <w:p>
      <w:pPr>
        <w:pStyle w:val="7"/>
        <w:numPr>
          <w:ilvl w:val="0"/>
          <w:numId w:val="0"/>
        </w:numPr>
        <w:ind w:leftChars="0"/>
        <w:rPr>
          <w:rFonts w:hint="default"/>
        </w:rPr>
      </w:pPr>
    </w:p>
    <w:p>
      <w:pPr>
        <w:pStyle w:val="7"/>
        <w:numPr>
          <w:ilvl w:val="0"/>
          <w:numId w:val="0"/>
        </w:numPr>
        <w:ind w:leftChars="0"/>
        <w:rPr>
          <w:rFonts w:hint="default"/>
        </w:rPr>
      </w:pPr>
    </w:p>
    <w:p>
      <w:pPr>
        <w:pStyle w:val="7"/>
        <w:numPr>
          <w:ilvl w:val="0"/>
          <w:numId w:val="3"/>
        </w:numPr>
        <w:ind w:left="0" w:leftChars="0" w:firstLine="0" w:firstLineChars="0"/>
        <w:rPr>
          <w:rFonts w:hint="default"/>
        </w:rPr>
      </w:pPr>
      <w:r>
        <w:rPr>
          <w:rFonts w:hint="default"/>
        </w:rPr>
        <w:t>Set keywords which is used to find the password attempt information</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SimSun">
    <w:altName w:val="Droid Sans Fallback"/>
    <w:panose1 w:val="00000000000000000000"/>
    <w:charset w:val="86"/>
    <w:family w:val="auto"/>
    <w:pitch w:val="default"/>
    <w:sig w:usb0="00000000" w:usb1="00000000" w:usb2="00000000" w:usb3="00000000" w:csb0="00000000" w:csb1="00000000"/>
  </w:font>
  <w:font w:name="FZShuSong-Z01">
    <w:altName w:val="Noto Serif CJK JP"/>
    <w:panose1 w:val="02000000000000000000"/>
    <w:charset w:val="86"/>
    <w:family w:val="auto"/>
    <w:pitch w:val="default"/>
    <w:sig w:usb0="00000000" w:usb1="00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altName w:val="Noto Serif CJK JP"/>
    <w:panose1 w:val="02000000000000000000"/>
    <w:charset w:val="86"/>
    <w:family w:val="auto"/>
    <w:pitch w:val="default"/>
    <w:sig w:usb0="00000000" w:usb1="00000000" w:usb2="00000000" w:usb3="00000000" w:csb0="00040000" w:csb1="00000000"/>
  </w:font>
  <w:font w:name="Symbol">
    <w:panose1 w:val="05050102010706020507"/>
    <w:charset w:val="02"/>
    <w:family w:val="decorative"/>
    <w:pitch w:val="default"/>
    <w:sig w:usb0="00000000" w:usb1="00000000" w:usb2="00000000" w:usb3="00000000" w:csb0="80000000" w:csb1="00000000"/>
  </w:font>
  <w:font w:name="Liberation Serif">
    <w:panose1 w:val="02020603050405020304"/>
    <w:charset w:val="01"/>
    <w:family w:val="decorative"/>
    <w:pitch w:val="default"/>
    <w:sig w:usb0="A00002AF" w:usb1="500078FB" w:usb2="00000000" w:usb3="00000000" w:csb0="6000009F" w:csb1="DFD70000"/>
  </w:font>
  <w:font w:name="OpenSymbol">
    <w:panose1 w:val="05010000000000000000"/>
    <w:charset w:val="01"/>
    <w:family w:val="decorative"/>
    <w:pitch w:val="default"/>
    <w:sig w:usb0="800000AF" w:usb1="1001ECEA" w:usb2="00000000" w:usb3="00000000" w:csb0="00000001" w:csb1="00000000"/>
  </w:font>
  <w:font w:name="Liberation Sans">
    <w:panose1 w:val="020B0604020202020204"/>
    <w:charset w:val="01"/>
    <w:family w:val="decorative"/>
    <w:pitch w:val="default"/>
    <w:sig w:usb0="A00002AF" w:usb1="500078FB" w:usb2="00000000" w:usb3="00000000" w:csb0="6000009F" w:csb1="DFD70000"/>
  </w:font>
  <w:font w:name="Open Sans">
    <w:altName w:val="Arial"/>
    <w:panose1 w:val="00000000000000000000"/>
    <w:charset w:val="01"/>
    <w:family w:val="decorative"/>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Open Sans;arial;sans-serif">
    <w:altName w:val="Gubbi"/>
    <w:panose1 w:val="00000000000000000000"/>
    <w:charset w:val="00"/>
    <w:family w:val="auto"/>
    <w:pitch w:val="default"/>
    <w:sig w:usb0="00000000" w:usb1="00000000" w:usb2="00000000" w:usb3="00000000" w:csb0="00000000" w:csb1="00000000"/>
  </w:font>
  <w:font w:name="Kedage">
    <w:altName w:val="Gubbi"/>
    <w:panose1 w:val="000004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FZSongS-Extended">
    <w:altName w:val="Noto Serif CJK JP"/>
    <w:panose1 w:val="02000000000000000000"/>
    <w:charset w:val="86"/>
    <w:family w:val="auto"/>
    <w:pitch w:val="default"/>
    <w:sig w:usb0="00000000" w:usb1="00000000" w:usb2="00000000" w:usb3="00000000" w:csb0="00040000" w:csb1="00000000"/>
  </w:font>
  <w:font w:name="Noto Serif CJK JP">
    <w:panose1 w:val="02020500000000000000"/>
    <w:charset w:val="86"/>
    <w:family w:val="auto"/>
    <w:pitch w:val="default"/>
    <w:sig w:usb0="30000083" w:usb1="2BDF3C10" w:usb2="00000016" w:usb3="00000000" w:csb0="602E0107" w:csb1="00000000"/>
  </w:font>
  <w:font w:name="Gubbi">
    <w:panose1 w:val="00000400000000000000"/>
    <w:charset w:val="00"/>
    <w:family w:val="auto"/>
    <w:pitch w:val="default"/>
    <w:sig w:usb0="00400000" w:usb1="00000000" w:usb2="00000000" w:usb3="00000000" w:csb0="00000000" w:csb1="00000000"/>
  </w:font>
  <w:font w:name="Vijaya">
    <w:altName w:val="Arial"/>
    <w:panose1 w:val="020B0604020202020204"/>
    <w:charset w:val="00"/>
    <w:family w:val="auto"/>
    <w:pitch w:val="default"/>
    <w:sig w:usb0="00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altName w:val="FreeSerif"/>
    <w:panose1 w:val="02020603050405020304"/>
    <w:charset w:val="00"/>
    <w:family w:val="auto"/>
    <w:pitch w:val="default"/>
    <w:sig w:usb0="00000000" w:usb1="00000000" w:usb2="00000008" w:usb3="00000000" w:csb0="00000041" w:csb1="20080000"/>
  </w:font>
  <w:font w:name="Segoe Print">
    <w:altName w:val="Pagul"/>
    <w:panose1 w:val="02000600000000000000"/>
    <w:charset w:val="00"/>
    <w:family w:val="auto"/>
    <w:pitch w:val="default"/>
    <w:sig w:usb0="00000000" w:usb1="00000000" w:usb2="00000000" w:usb3="00000000" w:csb0="2000009F" w:csb1="47010000"/>
  </w:font>
  <w:font w:name="Segoe Script">
    <w:altName w:val="Andale Mono"/>
    <w:panose1 w:val="020B0504020000000003"/>
    <w:charset w:val="00"/>
    <w:family w:val="auto"/>
    <w:pitch w:val="default"/>
    <w:sig w:usb0="00000000" w:usb1="00000000" w:usb2="00000000" w:usb3="00000000" w:csb0="0000009F" w:csb1="00000000"/>
  </w:font>
  <w:font w:name="Andale Mono">
    <w:panose1 w:val="020B0509000000000004"/>
    <w:charset w:val="00"/>
    <w:family w:val="auto"/>
    <w:pitch w:val="default"/>
    <w:sig w:usb0="00000287" w:usb1="00000000" w:usb2="00000000" w:usb3="00000000" w:csb0="6000009F" w:csb1="DFD70000"/>
  </w:font>
  <w:font w:name="Pagul">
    <w:panose1 w:val="02000500000000000000"/>
    <w:charset w:val="00"/>
    <w:family w:val="auto"/>
    <w:pitch w:val="default"/>
    <w:sig w:usb0="FFFFF0A7" w:usb1="5000004B" w:usb2="00000000" w:usb3="00000000" w:csb0="20000111" w:csb1="41000000"/>
  </w:font>
  <w:font w:name="FreeSerif">
    <w:panose1 w:val="02020603050405020304"/>
    <w:charset w:val="00"/>
    <w:family w:val="auto"/>
    <w:pitch w:val="default"/>
    <w:sig w:usb0="E59FAFFF" w:usb1="C200FDFF" w:usb2="43501B29" w:usb3="04000043" w:csb0="600101FF" w:csb1="FFFF0000"/>
  </w:font>
  <w:font w:name="Lohit Devanagari">
    <w:panose1 w:val="020B0600000000000000"/>
    <w:charset w:val="00"/>
    <w:family w:val="auto"/>
    <w:pitch w:val="default"/>
    <w:sig w:usb0="80008023" w:usb1="00002042" w:usb2="00000000" w:usb3="00000000" w:csb0="00000001" w:csb1="00000000"/>
  </w:font>
  <w:font w:name="AR PL UKai CN">
    <w:panose1 w:val="02000503000000000000"/>
    <w:charset w:val="86"/>
    <w:family w:val="auto"/>
    <w:pitch w:val="default"/>
    <w:sig w:usb0="A00002FF" w:usb1="3ACFFDFF" w:usb2="00000036" w:usb3="00000000" w:csb0="2016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60"/>
      </w:tabs>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uHCwCAgAAEQ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UG4cLAICAAAR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p>
                </w:txbxContent>
              </v:textbox>
            </v:shape>
          </w:pict>
        </mc:Fallback>
      </mc:AlternateContent>
    </w:r>
    <w:r>
      <w:t>Assignmen</w:t>
    </w:r>
    <w:r>
      <w:t>t3</w:t>
    </w:r>
    <w:bookmarkStart w:id="18" w:name="_GoBack"/>
    <w:bookmarkEnd w:id="18"/>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4046655">
    <w:nsid w:val="5A3E84BF"/>
    <w:multiLevelType w:val="multilevel"/>
    <w:tmpl w:val="5A3E84BF"/>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7723971">
    <w:nsid w:val="5A76A143"/>
    <w:multiLevelType w:val="multilevel"/>
    <w:tmpl w:val="5A76A143"/>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7720965">
    <w:nsid w:val="5A769585"/>
    <w:multiLevelType w:val="multilevel"/>
    <w:tmpl w:val="5A769585"/>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14046655"/>
  </w:num>
  <w:num w:numId="2">
    <w:abstractNumId w:val="1517720965"/>
  </w:num>
  <w:num w:numId="3">
    <w:abstractNumId w:val="15177239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26EE"/>
    <w:rsid w:val="02B31FC5"/>
    <w:rsid w:val="11381CEB"/>
    <w:rsid w:val="1BC952E4"/>
    <w:rsid w:val="279A3893"/>
    <w:rsid w:val="2FBC7EC3"/>
    <w:rsid w:val="3F7AF40D"/>
    <w:rsid w:val="3FDE59AE"/>
    <w:rsid w:val="45332DC1"/>
    <w:rsid w:val="45971822"/>
    <w:rsid w:val="4F070353"/>
    <w:rsid w:val="4F6FFED3"/>
    <w:rsid w:val="56E81B55"/>
    <w:rsid w:val="5B7A8758"/>
    <w:rsid w:val="5EEF5AA2"/>
    <w:rsid w:val="6B583687"/>
    <w:rsid w:val="6C795FF9"/>
    <w:rsid w:val="6FBB961A"/>
    <w:rsid w:val="72507212"/>
    <w:rsid w:val="73F3109C"/>
    <w:rsid w:val="7AFD15D1"/>
    <w:rsid w:val="7B3FDC1C"/>
    <w:rsid w:val="7BEFEBF6"/>
    <w:rsid w:val="7E1C6F6C"/>
    <w:rsid w:val="7F7F8156"/>
    <w:rsid w:val="7FB0E47F"/>
    <w:rsid w:val="7FF70A32"/>
    <w:rsid w:val="7FFF26EE"/>
    <w:rsid w:val="97FD20F0"/>
    <w:rsid w:val="99FEDB36"/>
    <w:rsid w:val="9F917645"/>
    <w:rsid w:val="B4FFD7A5"/>
    <w:rsid w:val="B7FEA99E"/>
    <w:rsid w:val="BFFF56E7"/>
    <w:rsid w:val="DD9D0391"/>
    <w:rsid w:val="DDC72DD4"/>
    <w:rsid w:val="E7F70601"/>
    <w:rsid w:val="EBF8EB6D"/>
    <w:rsid w:val="EFDE298A"/>
    <w:rsid w:val="FB7F3066"/>
    <w:rsid w:val="FDE7A954"/>
    <w:rsid w:val="FF7FD6D6"/>
    <w:rsid w:val="FFFF09F5"/>
    <w:rsid w:val="FFFF4A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left"/>
    </w:pPr>
    <w:rPr>
      <w:rFonts w:ascii="Times New Roman" w:hAnsi="Times New Roman" w:eastAsia="Times New Roman" w:cs="Times New Roman"/>
      <w:color w:val="00000A"/>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5"/>
    <w:next w:val="1"/>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customStyle="1" w:styleId="5">
    <w:name w:val="Heading"/>
    <w:basedOn w:val="1"/>
    <w:next w:val="6"/>
    <w:qFormat/>
    <w:uiPriority w:val="0"/>
    <w:pPr>
      <w:keepNext/>
      <w:spacing w:before="240" w:after="120"/>
    </w:pPr>
    <w:rPr>
      <w:rFonts w:ascii="Liberation Sans" w:hAnsi="Liberation Sans" w:eastAsia="Droid Sans Fallback" w:cs="FreeSans"/>
      <w:sz w:val="28"/>
      <w:szCs w:val="28"/>
    </w:rPr>
  </w:style>
  <w:style w:type="paragraph" w:customStyle="1" w:styleId="6">
    <w:name w:val="Text Body"/>
    <w:basedOn w:val="1"/>
    <w:qFormat/>
    <w:uiPriority w:val="0"/>
    <w:pPr>
      <w:spacing w:before="0" w:after="140" w:line="288" w:lineRule="auto"/>
    </w:pPr>
  </w:style>
  <w:style w:type="paragraph" w:styleId="7">
    <w:name w:val="header"/>
    <w:basedOn w:val="1"/>
    <w:qFormat/>
    <w:uiPriority w:val="0"/>
    <w:pPr>
      <w:tabs>
        <w:tab w:val="center" w:pos="4320"/>
        <w:tab w:val="right" w:pos="8640"/>
      </w:tabs>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paragraph" w:styleId="11">
    <w:name w:val="toc 4"/>
    <w:basedOn w:val="1"/>
    <w:next w:val="1"/>
    <w:qFormat/>
    <w:uiPriority w:val="0"/>
    <w:pPr>
      <w:ind w:left="1260" w:leftChars="600"/>
    </w:pPr>
  </w:style>
  <w:style w:type="paragraph" w:styleId="12">
    <w:name w:val="toc 5"/>
    <w:basedOn w:val="1"/>
    <w:next w:val="1"/>
    <w:qFormat/>
    <w:uiPriority w:val="0"/>
    <w:pPr>
      <w:ind w:left="1680" w:leftChars="800"/>
    </w:pPr>
  </w:style>
  <w:style w:type="paragraph" w:styleId="13">
    <w:name w:val="toc 6"/>
    <w:basedOn w:val="1"/>
    <w:next w:val="1"/>
    <w:qFormat/>
    <w:uiPriority w:val="0"/>
    <w:pPr>
      <w:ind w:left="2100" w:leftChars="1000"/>
    </w:pPr>
  </w:style>
  <w:style w:type="paragraph" w:styleId="14">
    <w:name w:val="toc 7"/>
    <w:basedOn w:val="1"/>
    <w:next w:val="1"/>
    <w:qFormat/>
    <w:uiPriority w:val="0"/>
    <w:pPr>
      <w:ind w:left="2520" w:leftChars="1200"/>
    </w:pPr>
  </w:style>
  <w:style w:type="paragraph" w:styleId="15">
    <w:name w:val="toc 8"/>
    <w:basedOn w:val="1"/>
    <w:next w:val="1"/>
    <w:qFormat/>
    <w:uiPriority w:val="0"/>
    <w:pPr>
      <w:ind w:left="2940" w:leftChars="1400"/>
    </w:pPr>
  </w:style>
  <w:style w:type="paragraph" w:styleId="16">
    <w:name w:val="toc 9"/>
    <w:basedOn w:val="1"/>
    <w:next w:val="1"/>
    <w:qFormat/>
    <w:uiPriority w:val="0"/>
    <w:pPr>
      <w:ind w:left="3360" w:leftChars="1600"/>
    </w:pPr>
  </w:style>
  <w:style w:type="paragraph" w:customStyle="1" w:styleId="19">
    <w:name w:val="APA Level 1 Heading"/>
    <w:basedOn w:val="1"/>
    <w:qFormat/>
    <w:uiPriority w:val="0"/>
    <w:pPr>
      <w:spacing w:line="480" w:lineRule="auto"/>
      <w:jc w:val="center"/>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311</Words>
  <Characters>1660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2017-09-29T19:39:00Z</dcterms:created>
  <dc:creator>renda</dc:creator>
  <cp:lastModifiedBy>renda</cp:lastModifiedBy>
  <dcterms:modified xsi:type="dcterms:W3CDTF">2018-02-03T22:20:58Z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9-10.1.0.5707</vt:lpwstr>
  </property>
</Properties>
</file>