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B0B2E" w:val="clear"/>
            <w:tcMar>
              <w:top w:type="dxa" w:w="700"/>
              <w:left w:type="dxa" w:w="400"/>
              <w:bottom w:type="dxa" w:w="700"/>
              <w:right w:type="dxa" w:w="400"/>
            </w:tcMar>
          </w:tcPr>
          <w:p>
            <w:pPr>
              <w:spacing w:after="80" w:before="0"/>
              <w:jc w:val="center"/>
            </w:pPr>
            <w:r>
              <w:rPr>
                <w:rFonts w:ascii="Arial" w:cs="Arial" w:eastAsia="Arial" w:hAnsi="Arial"/>
                <w:b/>
                <w:bCs/>
                <w:color w:val="B8860B"/>
                <w:sz w:val="22"/>
                <w:szCs w:val="22"/>
              </w:rPr>
              <w:t xml:space="preserve">PDF PROFIT ACADEMY</w:t>
            </w:r>
          </w:p>
          <w:p>
            <w:pPr>
              <w:spacing w:after="100" w:before="0"/>
              <w:jc w:val="center"/>
            </w:pPr>
            <w:r>
              <w:rPr>
                <w:rFonts w:ascii="Arial" w:cs="Arial" w:eastAsia="Arial" w:hAnsi="Arial"/>
                <w:b/>
                <w:bCs/>
                <w:color w:val="FFFFFF"/>
                <w:sz w:val="42"/>
                <w:szCs w:val="42"/>
              </w:rPr>
              <w:t xml:space="preserve">AD CREATIVE PROMPT ENGINE</w:t>
            </w:r>
          </w:p>
          <w:p>
            <w:pPr>
              <w:spacing w:after="80" w:before="0"/>
              <w:jc w:val="center"/>
            </w:pPr>
            <w:r>
              <w:rPr>
                <w:rFonts w:ascii="Arial" w:cs="Arial" w:eastAsia="Arial" w:hAnsi="Arial"/>
                <w:i/>
                <w:iCs/>
                <w:color w:val="AAAACC"/>
                <w:sz w:val="26"/>
                <w:szCs w:val="26"/>
              </w:rPr>
              <w:t xml:space="preserve">Standalone Creative Generator</w:t>
            </w:r>
          </w:p>
          <w:p>
            <w:pPr>
              <w:spacing w:after="0" w:before="180"/>
              <w:jc w:val="center"/>
            </w:pPr>
            <w:r>
              <w:rPr>
                <w:rFonts w:ascii="Arial" w:cs="Arial" w:eastAsia="Arial" w:hAnsi="Arial"/>
                <w:color w:val="AAAACC"/>
                <w:sz w:val="20"/>
                <w:szCs w:val="20"/>
              </w:rPr>
              <w:t xml:space="preserve">Paste Your Product Launch Summary  |  Get Your Complete Ad Package</w:t>
            </w:r>
          </w:p>
        </w:tc>
      </w:tr>
    </w:tbl>
    <w:p>
      <w:pPr>
        <w:spacing w:after="80" w:before="80"/>
      </w:pPr>
      <w:r>
        <w:t xml:space="preserve"/>
      </w:r>
    </w:p>
    <w:p>
      <w:pPr>
        <w:pStyle w:val="Heading2"/>
        <w:spacing w:after="80" w:before="280"/>
      </w:pPr>
      <w:r>
        <w:rPr>
          <w:rFonts w:ascii="Arial" w:cs="Arial" w:eastAsia="Arial" w:hAnsi="Arial"/>
          <w:b/>
          <w:bCs/>
          <w:color w:val="0B0B2E"/>
          <w:sz w:val="28"/>
          <w:szCs w:val="28"/>
        </w:rPr>
        <w:t xml:space="preserve">Where This Prompt Fits</w:t>
      </w:r>
    </w:p>
    <w:p>
      <w:pPr>
        <w:spacing w:after="80" w:before="60"/>
      </w:pPr>
      <w:r>
        <w:rPr>
          <w:rFonts w:ascii="Arial" w:cs="Arial" w:eastAsia="Arial" w:hAnsi="Arial"/>
          <w:b w:val="false"/>
          <w:bCs w:val="false"/>
          <w:i w:val="false"/>
          <w:iCs w:val="false"/>
          <w:color w:val="1A1A1A"/>
          <w:sz w:val="22"/>
          <w:szCs w:val="22"/>
        </w:rPr>
        <w:t xml:space="preserve">The Demand Intelligence Engine handles all research. It ends with a Product Launch Summary — a validated product concept with a named mechanism, a confirmed title, a buyer avatar, and scored ad hooks.</w:t>
      </w:r>
    </w:p>
    <w:p>
      <w:pPr>
        <w:spacing w:after="80" w:before="80"/>
      </w:pPr>
      <w:r>
        <w:t xml:space="preserve"/>
      </w:r>
    </w:p>
    <w:p>
      <w:pPr>
        <w:spacing w:after="80" w:before="60"/>
      </w:pPr>
      <w:r>
        <w:rPr>
          <w:rFonts w:ascii="Arial" w:cs="Arial" w:eastAsia="Arial" w:hAnsi="Arial"/>
          <w:b w:val="false"/>
          <w:bCs w:val="false"/>
          <w:i w:val="false"/>
          <w:iCs w:val="false"/>
          <w:color w:val="1A1A1A"/>
          <w:sz w:val="22"/>
          <w:szCs w:val="22"/>
        </w:rPr>
        <w:t xml:space="preserve">This prompt picks up exactly where that summary ends. Paste the summary in. Add your sales page URL. The engine reads everything and generates your complete ad creative package — no additional research, no repeated questions, no starting from scratch.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600"/>
        <w:gridCol w:w="4560"/>
      </w:tblGrid>
      <w:tr>
        <w:tc>
          <w:tcPr>
            <w:tcBorders>
              <w:top w:val="none" w:color="FFFFFF" w:sz="0"/>
              <w:left w:val="none" w:color="FFFFFF" w:sz="0"/>
              <w:bottom w:val="none" w:color="FFFFFF" w:sz="0"/>
              <w:right w:val="none" w:color="FFFFFF" w:sz="0"/>
            </w:tcBorders>
            <w:shd w:fill="0B0B2E" w:val="clear"/>
            <w:tcMar>
              <w:top w:type="dxa" w:w="180"/>
              <w:left w:type="dxa" w:w="200"/>
              <w:bottom w:type="dxa" w:w="180"/>
              <w:right w:type="dxa" w:w="200"/>
            </w:tcMar>
          </w:tcPr>
          <w:p>
            <w:pPr>
              <w:spacing w:after="60" w:before="0"/>
              <w:jc w:val="center"/>
            </w:pPr>
            <w:r>
              <w:rPr>
                <w:rFonts w:ascii="Arial" w:cs="Arial" w:eastAsia="Arial" w:hAnsi="Arial"/>
                <w:b/>
                <w:bCs/>
                <w:color w:val="B8860B"/>
                <w:sz w:val="22"/>
                <w:szCs w:val="22"/>
              </w:rPr>
              <w:t xml:space="preserve">DEMAND INTELLIGENCE ENGINE</w:t>
            </w:r>
          </w:p>
          <w:p>
            <w:pPr>
              <w:jc w:val="center"/>
            </w:pPr>
            <w:r>
              <w:rPr>
                <w:rFonts w:ascii="Arial" w:cs="Arial" w:eastAsia="Arial" w:hAnsi="Arial"/>
                <w:color w:val="FFFFFF"/>
                <w:sz w:val="20"/>
                <w:szCs w:val="20"/>
              </w:rPr>
              <w:t xml:space="preserve">Research  |  Validation  |  Product Concept</w:t>
            </w:r>
          </w:p>
          <w:p>
            <w:pPr>
              <w:spacing w:after="0" w:before="60"/>
              <w:jc w:val="center"/>
            </w:pPr>
            <w:r>
              <w:rPr>
                <w:rFonts w:ascii="Arial" w:cs="Arial" w:eastAsia="Arial" w:hAnsi="Arial"/>
                <w:i/>
                <w:iCs/>
                <w:color w:val="AAAACC"/>
                <w:sz w:val="19"/>
                <w:szCs w:val="19"/>
              </w:rPr>
              <w:t xml:space="preserve">Ends with: Product Launch Summary</w:t>
            </w:r>
          </w:p>
        </w:tc>
        <w:tc>
          <w:tcPr>
            <w:tcBorders>
              <w:top w:val="none" w:color="FFFFFF" w:sz="0"/>
              <w:left w:val="none" w:color="FFFFFF" w:sz="0"/>
              <w:bottom w:val="none" w:color="FFFFFF" w:sz="0"/>
              <w:right w:val="none" w:color="FFFFFF" w:sz="0"/>
            </w:tcBorders>
            <w:shd w:fill="FFFFFF" w:val="clear"/>
            <w:tcMar>
              <w:top w:type="dxa" w:w="160"/>
              <w:left w:type="dxa" w:w="60"/>
              <w:bottom w:type="dxa" w:w="160"/>
              <w:right w:type="dxa" w:w="60"/>
            </w:tcMar>
          </w:tcPr>
          <w:p>
            <w:pPr>
              <w:jc w:val="center"/>
            </w:pPr>
            <w:r>
              <w:rPr>
                <w:rFonts w:ascii="Arial" w:cs="Arial" w:eastAsia="Arial" w:hAnsi="Arial"/>
                <w:b/>
                <w:bCs/>
                <w:color w:val="B8860B"/>
                <w:sz w:val="36"/>
                <w:szCs w:val="36"/>
              </w:rPr>
              <w:t xml:space="preserve">→</w:t>
            </w:r>
          </w:p>
        </w:tc>
        <w:tc>
          <w:tcPr>
            <w:tcBorders>
              <w:top w:val="single" w:color="CCCCCC" w:sz="1"/>
              <w:left w:val="single" w:color="B8860B" w:sz="8"/>
              <w:bottom w:val="single" w:color="CCCCCC" w:sz="1"/>
              <w:right w:val="single" w:color="CCCCCC" w:sz="1"/>
            </w:tcBorders>
            <w:shd w:fill="F5F3EE" w:val="clear"/>
            <w:tcMar>
              <w:top w:type="dxa" w:w="180"/>
              <w:left w:type="dxa" w:w="200"/>
              <w:bottom w:type="dxa" w:w="180"/>
              <w:right w:type="dxa" w:w="200"/>
            </w:tcMar>
          </w:tcPr>
          <w:p>
            <w:pPr>
              <w:spacing w:after="60" w:before="0"/>
              <w:jc w:val="center"/>
            </w:pPr>
            <w:r>
              <w:rPr>
                <w:rFonts w:ascii="Arial" w:cs="Arial" w:eastAsia="Arial" w:hAnsi="Arial"/>
                <w:b/>
                <w:bCs/>
                <w:color w:val="0B0B2E"/>
                <w:sz w:val="22"/>
                <w:szCs w:val="22"/>
              </w:rPr>
              <w:t xml:space="preserve">AD CREATIVE PROMPT ENGINE</w:t>
            </w:r>
          </w:p>
          <w:p>
            <w:pPr>
              <w:jc w:val="center"/>
            </w:pPr>
            <w:r>
              <w:rPr>
                <w:rFonts w:ascii="Arial" w:cs="Arial" w:eastAsia="Arial" w:hAnsi="Arial"/>
                <w:color w:val="1A1A1A"/>
                <w:sz w:val="20"/>
                <w:szCs w:val="20"/>
              </w:rPr>
              <w:t xml:space="preserve">Research Enrichment  |  Image Concepts  |  Ad Copy</w:t>
            </w:r>
          </w:p>
          <w:p>
            <w:pPr>
              <w:spacing w:after="0" w:before="60"/>
              <w:jc w:val="center"/>
            </w:pPr>
            <w:r>
              <w:rPr>
                <w:rFonts w:ascii="Arial" w:cs="Arial" w:eastAsia="Arial" w:hAnsi="Arial"/>
                <w:i/>
                <w:iCs/>
                <w:color w:val="555555"/>
                <w:sz w:val="19"/>
                <w:szCs w:val="19"/>
              </w:rPr>
              <w:t xml:space="preserve">Ends with: 3 image concepts + 9 copy variants</w:t>
            </w:r>
          </w:p>
        </w:tc>
      </w:tr>
    </w:tbl>
    <w:p>
      <w:pPr>
        <w:spacing w:after="80" w:before="80"/>
      </w:pPr>
      <w:r>
        <w:t xml:space="preserve"/>
      </w:r>
    </w:p>
    <w:p>
      <w:pPr>
        <w:pBdr>
          <w:bottom w:val="single" w:color="0B0B2E" w:sz="4"/>
        </w:pBdr>
        <w:spacing w:after="160" w:before="160"/>
      </w:pPr>
      <w:r>
        <w:t xml:space="preserve"/>
      </w:r>
    </w:p>
    <w:p>
      <w:pPr>
        <w:pStyle w:val="Heading2"/>
        <w:spacing w:after="80" w:before="280"/>
      </w:pPr>
      <w:r>
        <w:rPr>
          <w:rFonts w:ascii="Arial" w:cs="Arial" w:eastAsia="Arial" w:hAnsi="Arial"/>
          <w:b/>
          <w:bCs/>
          <w:color w:val="0B0B2E"/>
          <w:sz w:val="28"/>
          <w:szCs w:val="28"/>
        </w:rPr>
        <w:t xml:space="preserve">What This Prompt Generates</w:t>
      </w:r>
    </w:p>
    <w:p>
      <w:pPr>
        <w:spacing w:after="80" w:before="60"/>
      </w:pPr>
      <w:r>
        <w:rPr>
          <w:rFonts w:ascii="Arial" w:cs="Arial" w:eastAsia="Arial" w:hAnsi="Arial"/>
          <w:b w:val="false"/>
          <w:bCs w:val="false"/>
          <w:i w:val="false"/>
          <w:iCs w:val="false"/>
          <w:color w:val="1A1A1A"/>
          <w:sz w:val="22"/>
          <w:szCs w:val="22"/>
        </w:rPr>
        <w:t xml:space="preserve">One run of this prompt produces a complete, ready-to-launch ad creative package: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6360"/>
      </w:tblGrid>
      <w:tr>
        <w:tc>
          <w:tcPr>
            <w:tcBorders>
              <w:top w:val="none" w:color="FFFFFF" w:sz="0"/>
              <w:left w:val="none" w:color="FFFFFF" w:sz="0"/>
              <w:bottom w:val="none" w:color="FFFFFF" w:sz="0"/>
              <w:right w:val="none" w:color="FFFFFF" w:sz="0"/>
            </w:tcBorders>
            <w:shd w:fill="0B0B2E" w:val="clear"/>
            <w:tcMar>
              <w:top w:type="dxa" w:w="100"/>
              <w:left w:type="dxa" w:w="140"/>
              <w:bottom w:type="dxa" w:w="100"/>
              <w:right w:type="dxa" w:w="140"/>
            </w:tcMar>
          </w:tcPr>
          <w:p>
            <w:r>
              <w:rPr>
                <w:rFonts w:ascii="Arial" w:cs="Arial" w:eastAsia="Arial" w:hAnsi="Arial"/>
                <w:b/>
                <w:bCs/>
                <w:color w:val="FFFFFF"/>
                <w:sz w:val="22"/>
                <w:szCs w:val="22"/>
              </w:rPr>
              <w:t xml:space="preserve">#</w:t>
            </w:r>
          </w:p>
        </w:tc>
        <w:tc>
          <w:tcPr>
            <w:tcBorders>
              <w:top w:val="none" w:color="FFFFFF" w:sz="0"/>
              <w:left w:val="none" w:color="FFFFFF" w:sz="0"/>
              <w:bottom w:val="none" w:color="FFFFFF" w:sz="0"/>
              <w:right w:val="none" w:color="FFFFFF" w:sz="0"/>
            </w:tcBorders>
            <w:shd w:fill="0B0B2E" w:val="clear"/>
            <w:tcMar>
              <w:top w:type="dxa" w:w="100"/>
              <w:left w:type="dxa" w:w="140"/>
              <w:bottom w:type="dxa" w:w="100"/>
              <w:right w:type="dxa" w:w="140"/>
            </w:tcMar>
          </w:tcPr>
          <w:p>
            <w:r>
              <w:rPr>
                <w:rFonts w:ascii="Arial" w:cs="Arial" w:eastAsia="Arial" w:hAnsi="Arial"/>
                <w:b/>
                <w:bCs/>
                <w:color w:val="FFFFFF"/>
                <w:sz w:val="22"/>
                <w:szCs w:val="22"/>
              </w:rPr>
              <w:t xml:space="preserve">Output</w:t>
            </w:r>
          </w:p>
        </w:tc>
        <w:tc>
          <w:tcPr>
            <w:tcBorders>
              <w:top w:val="none" w:color="FFFFFF" w:sz="0"/>
              <w:left w:val="none" w:color="FFFFFF" w:sz="0"/>
              <w:bottom w:val="none" w:color="FFFFFF" w:sz="0"/>
              <w:right w:val="none" w:color="FFFFFF" w:sz="0"/>
            </w:tcBorders>
            <w:shd w:fill="0B0B2E" w:val="clear"/>
            <w:tcMar>
              <w:top w:type="dxa" w:w="100"/>
              <w:left w:type="dxa" w:w="140"/>
              <w:bottom w:type="dxa" w:w="100"/>
              <w:right w:type="dxa" w:w="140"/>
            </w:tcMar>
          </w:tcPr>
          <w:p>
            <w:r>
              <w:rPr>
                <w:rFonts w:ascii="Arial" w:cs="Arial" w:eastAsia="Arial" w:hAnsi="Arial"/>
                <w:b/>
                <w:bCs/>
                <w:color w:val="FFFFFF"/>
                <w:sz w:val="22"/>
                <w:szCs w:val="22"/>
              </w:rPr>
              <w:t xml:space="preserve">Detail</w:t>
            </w:r>
          </w:p>
        </w:tc>
      </w:tr>
      <w:tr>
        <w:tc>
          <w:tcPr>
            <w:tcBorders>
              <w:top w:val="single" w:color="CCCCCC" w:sz="1"/>
              <w:left w:val="single" w:color="CCCCCC" w:sz="1"/>
              <w:bottom w:val="single" w:color="CCCCCC" w:sz="1"/>
              <w:right w:val="single" w:color="CCCCCC" w:sz="1"/>
            </w:tcBorders>
            <w:shd w:fill="F5F3EE" w:val="clear"/>
            <w:tcMar>
              <w:top w:type="dxa" w:w="100"/>
              <w:left w:type="dxa" w:w="140"/>
              <w:bottom w:type="dxa" w:w="100"/>
              <w:right w:type="dxa" w:w="140"/>
            </w:tcMar>
          </w:tcPr>
          <w:p>
            <w:r>
              <w:rPr>
                <w:rFonts w:ascii="Arial" w:cs="Arial" w:eastAsia="Arial" w:hAnsi="Arial"/>
                <w:b/>
                <w:bCs/>
                <w:sz w:val="22"/>
                <w:szCs w:val="22"/>
              </w:rPr>
              <w:t xml:space="preserve">1</w:t>
            </w:r>
          </w:p>
        </w:tc>
        <w:tc>
          <w:tcPr>
            <w:tcBorders>
              <w:top w:val="single" w:color="CCCCCC" w:sz="1"/>
              <w:left w:val="single" w:color="CCCCCC" w:sz="1"/>
              <w:bottom w:val="single" w:color="CCCCCC" w:sz="1"/>
              <w:right w:val="single" w:color="CCCCCC" w:sz="1"/>
            </w:tcBorders>
            <w:shd w:fill="F5F3EE" w:val="clear"/>
            <w:tcMar>
              <w:top w:type="dxa" w:w="100"/>
              <w:left w:type="dxa" w:w="140"/>
              <w:bottom w:type="dxa" w:w="100"/>
              <w:right w:type="dxa" w:w="140"/>
            </w:tcMar>
          </w:tcPr>
          <w:p>
            <w:r>
              <w:rPr>
                <w:rFonts w:ascii="Arial" w:cs="Arial" w:eastAsia="Arial" w:hAnsi="Arial"/>
                <w:b/>
                <w:bCs/>
                <w:sz w:val="22"/>
                <w:szCs w:val="22"/>
              </w:rPr>
              <w:t xml:space="preserve">Research Enrichment</w:t>
            </w:r>
          </w:p>
        </w:tc>
        <w:tc>
          <w:tcPr>
            <w:tcBorders>
              <w:top w:val="single" w:color="CCCCCC" w:sz="1"/>
              <w:left w:val="single" w:color="CCCCCC" w:sz="1"/>
              <w:bottom w:val="single" w:color="CCCCCC" w:sz="1"/>
              <w:right w:val="single" w:color="CCCCCC" w:sz="1"/>
            </w:tcBorders>
            <w:shd w:fill="F5F3EE" w:val="clear"/>
            <w:tcMar>
              <w:top w:type="dxa" w:w="100"/>
              <w:left w:type="dxa" w:w="140"/>
              <w:bottom w:type="dxa" w:w="100"/>
              <w:right w:type="dxa" w:w="140"/>
            </w:tcMar>
          </w:tcPr>
          <w:p>
            <w:r>
              <w:rPr>
                <w:rFonts w:ascii="Arial" w:cs="Arial" w:eastAsia="Arial" w:hAnsi="Arial"/>
                <w:sz w:val="22"/>
                <w:szCs w:val="22"/>
              </w:rPr>
              <w:t xml:space="preserve">AI researches insider language, scene objects, and transformation metric before generating any creative</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2"/>
                <w:szCs w:val="22"/>
              </w:rPr>
              <w:t xml:space="preserve">2</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2"/>
                <w:szCs w:val="22"/>
              </w:rPr>
              <w:t xml:space="preserve">3 Image Concepts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Three-panel layout prompts (plain headline / photorealistic scene / black CTA button) — ready for Gemini, Midjourney, or Ideogram</w:t>
            </w:r>
          </w:p>
        </w:tc>
      </w:tr>
      <w:tr>
        <w:tc>
          <w:tcPr>
            <w:tcBorders>
              <w:top w:val="single" w:color="CCCCCC" w:sz="1"/>
              <w:left w:val="single" w:color="CCCCCC" w:sz="1"/>
              <w:bottom w:val="single" w:color="CCCCCC" w:sz="1"/>
              <w:right w:val="single" w:color="CCCCCC" w:sz="1"/>
            </w:tcBorders>
            <w:shd w:fill="F5F3EE" w:val="clear"/>
            <w:tcMar>
              <w:top w:type="dxa" w:w="100"/>
              <w:left w:type="dxa" w:w="140"/>
              <w:bottom w:type="dxa" w:w="100"/>
              <w:right w:type="dxa" w:w="140"/>
            </w:tcMar>
          </w:tcPr>
          <w:p>
            <w:r>
              <w:rPr>
                <w:rFonts w:ascii="Arial" w:cs="Arial" w:eastAsia="Arial" w:hAnsi="Arial"/>
                <w:b/>
                <w:bCs/>
                <w:sz w:val="22"/>
                <w:szCs w:val="22"/>
              </w:rPr>
              <w:t xml:space="preserve">3</w:t>
            </w:r>
          </w:p>
        </w:tc>
        <w:tc>
          <w:tcPr>
            <w:tcBorders>
              <w:top w:val="single" w:color="CCCCCC" w:sz="1"/>
              <w:left w:val="single" w:color="CCCCCC" w:sz="1"/>
              <w:bottom w:val="single" w:color="CCCCCC" w:sz="1"/>
              <w:right w:val="single" w:color="CCCCCC" w:sz="1"/>
            </w:tcBorders>
            <w:shd w:fill="F5F3EE" w:val="clear"/>
            <w:tcMar>
              <w:top w:type="dxa" w:w="100"/>
              <w:left w:type="dxa" w:w="140"/>
              <w:bottom w:type="dxa" w:w="100"/>
              <w:right w:type="dxa" w:w="140"/>
            </w:tcMar>
          </w:tcPr>
          <w:p>
            <w:r>
              <w:rPr>
                <w:rFonts w:ascii="Arial" w:cs="Arial" w:eastAsia="Arial" w:hAnsi="Arial"/>
                <w:b/>
                <w:bCs/>
                <w:sz w:val="22"/>
                <w:szCs w:val="22"/>
              </w:rPr>
              <w:t xml:space="preserve">9 Ad Copy Variants</w:t>
            </w:r>
          </w:p>
        </w:tc>
        <w:tc>
          <w:tcPr>
            <w:tcBorders>
              <w:top w:val="single" w:color="CCCCCC" w:sz="1"/>
              <w:left w:val="single" w:color="CCCCCC" w:sz="1"/>
              <w:bottom w:val="single" w:color="CCCCCC" w:sz="1"/>
              <w:right w:val="single" w:color="CCCCCC" w:sz="1"/>
            </w:tcBorders>
            <w:shd w:fill="F5F3EE" w:val="clear"/>
            <w:tcMar>
              <w:top w:type="dxa" w:w="100"/>
              <w:left w:type="dxa" w:w="140"/>
              <w:bottom w:type="dxa" w:w="100"/>
              <w:right w:type="dxa" w:w="140"/>
            </w:tcMar>
          </w:tcPr>
          <w:p>
            <w:r>
              <w:rPr>
                <w:rFonts w:ascii="Arial" w:cs="Arial" w:eastAsia="Arial" w:hAnsi="Arial"/>
                <w:sz w:val="22"/>
                <w:szCs w:val="22"/>
              </w:rPr>
              <w:t xml:space="preserve">3 variants per image concept — primary text, headline text, and description — formatted for direct paste into Ads Manager</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2"/>
                <w:szCs w:val="22"/>
              </w:rPr>
              <w:t xml:space="preserve">4</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2"/>
                <w:szCs w:val="22"/>
              </w:rPr>
              <w:t xml:space="preserve">Meta Compliance Check</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Every ad verified against the two-audience test before delivery</w:t>
            </w:r>
          </w:p>
        </w:tc>
      </w:tr>
      <w:tr>
        <w:tc>
          <w:tcPr>
            <w:tcBorders>
              <w:top w:val="single" w:color="CCCCCC" w:sz="1"/>
              <w:left w:val="single" w:color="CCCCCC" w:sz="1"/>
              <w:bottom w:val="single" w:color="CCCCCC" w:sz="1"/>
              <w:right w:val="single" w:color="CCCCCC" w:sz="1"/>
            </w:tcBorders>
            <w:shd w:fill="F5F3EE" w:val="clear"/>
            <w:tcMar>
              <w:top w:type="dxa" w:w="100"/>
              <w:left w:type="dxa" w:w="140"/>
              <w:bottom w:type="dxa" w:w="100"/>
              <w:right w:type="dxa" w:w="140"/>
            </w:tcMar>
          </w:tcPr>
          <w:p>
            <w:r>
              <w:rPr>
                <w:rFonts w:ascii="Arial" w:cs="Arial" w:eastAsia="Arial" w:hAnsi="Arial"/>
                <w:b/>
                <w:bCs/>
                <w:sz w:val="22"/>
                <w:szCs w:val="22"/>
              </w:rPr>
              <w:t xml:space="preserve">5</w:t>
            </w:r>
          </w:p>
        </w:tc>
        <w:tc>
          <w:tcPr>
            <w:tcBorders>
              <w:top w:val="single" w:color="CCCCCC" w:sz="1"/>
              <w:left w:val="single" w:color="CCCCCC" w:sz="1"/>
              <w:bottom w:val="single" w:color="CCCCCC" w:sz="1"/>
              <w:right w:val="single" w:color="CCCCCC" w:sz="1"/>
            </w:tcBorders>
            <w:shd w:fill="F5F3EE" w:val="clear"/>
            <w:tcMar>
              <w:top w:type="dxa" w:w="100"/>
              <w:left w:type="dxa" w:w="140"/>
              <w:bottom w:type="dxa" w:w="100"/>
              <w:right w:type="dxa" w:w="140"/>
            </w:tcMar>
          </w:tcPr>
          <w:p>
            <w:r>
              <w:rPr>
                <w:rFonts w:ascii="Arial" w:cs="Arial" w:eastAsia="Arial" w:hAnsi="Arial"/>
                <w:b/>
                <w:bCs/>
                <w:sz w:val="22"/>
                <w:szCs w:val="22"/>
              </w:rPr>
              <w:t xml:space="preserve">Testing Recommendation</w:t>
            </w:r>
          </w:p>
        </w:tc>
        <w:tc>
          <w:tcPr>
            <w:tcBorders>
              <w:top w:val="single" w:color="CCCCCC" w:sz="1"/>
              <w:left w:val="single" w:color="CCCCCC" w:sz="1"/>
              <w:bottom w:val="single" w:color="CCCCCC" w:sz="1"/>
              <w:right w:val="single" w:color="CCCCCC" w:sz="1"/>
            </w:tcBorders>
            <w:shd w:fill="F5F3EE" w:val="clear"/>
            <w:tcMar>
              <w:top w:type="dxa" w:w="100"/>
              <w:left w:type="dxa" w:w="140"/>
              <w:bottom w:type="dxa" w:w="100"/>
              <w:right w:type="dxa" w:w="140"/>
            </w:tcMar>
          </w:tcPr>
          <w:p>
            <w:r>
              <w:rPr>
                <w:rFonts w:ascii="Arial" w:cs="Arial" w:eastAsia="Arial" w:hAnsi="Arial"/>
                <w:sz w:val="22"/>
                <w:szCs w:val="22"/>
              </w:rPr>
              <w:t xml:space="preserve">Ranked guide showing which creative to run first, which for diaspora, which for retargeting</w:t>
            </w:r>
          </w:p>
        </w:tc>
      </w:tr>
    </w:tbl>
    <w:p>
      <w:pPr>
        <w:spacing w:after="80" w:before="80"/>
      </w:pPr>
      <w:r>
        <w:t xml:space="preserve"/>
      </w:r>
    </w:p>
    <w:p>
      <w:pPr>
        <w:pBdr>
          <w:bottom w:val="single" w:color="0B0B2E" w:sz="4"/>
        </w:pBdr>
        <w:spacing w:after="160" w:before="160"/>
      </w:pPr>
      <w:r>
        <w:t xml:space="preserve"/>
      </w:r>
    </w:p>
    <w:p>
      <w:pPr>
        <w:pStyle w:val="Heading2"/>
        <w:spacing w:after="80" w:before="280"/>
      </w:pPr>
      <w:r>
        <w:rPr>
          <w:rFonts w:ascii="Arial" w:cs="Arial" w:eastAsia="Arial" w:hAnsi="Arial"/>
          <w:b/>
          <w:bCs/>
          <w:color w:val="0B0B2E"/>
          <w:sz w:val="28"/>
          <w:szCs w:val="28"/>
        </w:rPr>
        <w:t xml:space="preserve">How To Use This Prompt — 3 Steps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Borders>
              <w:top w:val="none" w:color="FFFFFF" w:sz="0"/>
              <w:left w:val="none" w:color="FFFFFF" w:sz="0"/>
              <w:bottom w:val="none" w:color="FFFFFF" w:sz="0"/>
              <w:right w:val="none" w:color="FFFFFF" w:sz="0"/>
            </w:tcBorders>
            <w:shd w:fill="B8860B" w:val="clear"/>
            <w:tcMar>
              <w:top w:type="dxa" w:w="80"/>
              <w:left w:type="dxa" w:w="120"/>
              <w:bottom w:type="dxa" w:w="80"/>
              <w:right w:type="dxa" w:w="120"/>
            </w:tcMar>
          </w:tcPr>
          <w:p>
            <w:pPr>
              <w:jc w:val="center"/>
            </w:pPr>
            <w:r>
              <w:rPr>
                <w:rFonts w:ascii="Arial" w:cs="Arial" w:eastAsia="Arial" w:hAnsi="Arial"/>
                <w:b/>
                <w:bCs/>
                <w:color w:val="FFFFFF"/>
                <w:sz w:val="28"/>
                <w:szCs w:val="28"/>
              </w:rPr>
              <w:t xml:space="preserve">1</w:t>
            </w:r>
          </w:p>
        </w:tc>
        <w:tc>
          <w:tcPr>
            <w:tcBorders>
              <w:top w:val="none" w:color="FFFFFF" w:sz="0"/>
              <w:left w:val="none" w:color="FFFFFF" w:sz="0"/>
              <w:bottom w:val="none" w:color="FFFFFF" w:sz="0"/>
              <w:right w:val="none" w:color="FFFFFF" w:sz="0"/>
            </w:tcBorders>
            <w:shd w:fill="F5F3EE" w:val="clear"/>
            <w:tcMar>
              <w:top w:type="dxa" w:w="80"/>
              <w:left w:type="dxa" w:w="160"/>
              <w:bottom w:type="dxa" w:w="80"/>
              <w:right w:type="dxa" w:w="120"/>
            </w:tcMar>
          </w:tcPr>
          <w:p>
            <w:r>
              <w:rPr>
                <w:rFonts w:ascii="Arial" w:cs="Arial" w:eastAsia="Arial" w:hAnsi="Arial"/>
                <w:b/>
                <w:bCs/>
                <w:color w:val="0B0B2E"/>
                <w:sz w:val="22"/>
                <w:szCs w:val="22"/>
              </w:rPr>
              <w:t xml:space="preserve">Complete the Demand Intelligence Engine first and copy your Product Launch Summary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Borders>
              <w:top w:val="none" w:color="FFFFFF" w:sz="0"/>
              <w:left w:val="none" w:color="FFFFFF" w:sz="0"/>
              <w:bottom w:val="none" w:color="FFFFFF" w:sz="0"/>
              <w:right w:val="none" w:color="FFFFFF" w:sz="0"/>
            </w:tcBorders>
            <w:shd w:fill="B8860B" w:val="clear"/>
            <w:tcMar>
              <w:top w:type="dxa" w:w="80"/>
              <w:left w:type="dxa" w:w="120"/>
              <w:bottom w:type="dxa" w:w="80"/>
              <w:right w:type="dxa" w:w="120"/>
            </w:tcMar>
          </w:tcPr>
          <w:p>
            <w:pPr>
              <w:jc w:val="center"/>
            </w:pPr>
            <w:r>
              <w:rPr>
                <w:rFonts w:ascii="Arial" w:cs="Arial" w:eastAsia="Arial" w:hAnsi="Arial"/>
                <w:b/>
                <w:bCs/>
                <w:color w:val="FFFFFF"/>
                <w:sz w:val="28"/>
                <w:szCs w:val="28"/>
              </w:rPr>
              <w:t xml:space="preserve">2</w:t>
            </w:r>
          </w:p>
        </w:tc>
        <w:tc>
          <w:tcPr>
            <w:tcBorders>
              <w:top w:val="none" w:color="FFFFFF" w:sz="0"/>
              <w:left w:val="none" w:color="FFFFFF" w:sz="0"/>
              <w:bottom w:val="none" w:color="FFFFFF" w:sz="0"/>
              <w:right w:val="none" w:color="FFFFFF" w:sz="0"/>
            </w:tcBorders>
            <w:shd w:fill="F5F3EE" w:val="clear"/>
            <w:tcMar>
              <w:top w:type="dxa" w:w="80"/>
              <w:left w:type="dxa" w:w="160"/>
              <w:bottom w:type="dxa" w:w="80"/>
              <w:right w:type="dxa" w:w="120"/>
            </w:tcMar>
          </w:tcPr>
          <w:p>
            <w:r>
              <w:rPr>
                <w:rFonts w:ascii="Arial" w:cs="Arial" w:eastAsia="Arial" w:hAnsi="Arial"/>
                <w:b/>
                <w:bCs/>
                <w:color w:val="0B0B2E"/>
                <w:sz w:val="22"/>
                <w:szCs w:val="22"/>
              </w:rPr>
              <w:t xml:space="preserve">Copy the entire prompt below from START to END — then paste your Product Launch Summary into the clearly marked INPUT SECTION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Borders>
              <w:top w:val="none" w:color="FFFFFF" w:sz="0"/>
              <w:left w:val="none" w:color="FFFFFF" w:sz="0"/>
              <w:bottom w:val="none" w:color="FFFFFF" w:sz="0"/>
              <w:right w:val="none" w:color="FFFFFF" w:sz="0"/>
            </w:tcBorders>
            <w:shd w:fill="B8860B" w:val="clear"/>
            <w:tcMar>
              <w:top w:type="dxa" w:w="80"/>
              <w:left w:type="dxa" w:w="120"/>
              <w:bottom w:type="dxa" w:w="80"/>
              <w:right w:type="dxa" w:w="120"/>
            </w:tcMar>
          </w:tcPr>
          <w:p>
            <w:pPr>
              <w:jc w:val="center"/>
            </w:pPr>
            <w:r>
              <w:rPr>
                <w:rFonts w:ascii="Arial" w:cs="Arial" w:eastAsia="Arial" w:hAnsi="Arial"/>
                <w:b/>
                <w:bCs/>
                <w:color w:val="FFFFFF"/>
                <w:sz w:val="28"/>
                <w:szCs w:val="28"/>
              </w:rPr>
              <w:t xml:space="preserve">3</w:t>
            </w:r>
          </w:p>
        </w:tc>
        <w:tc>
          <w:tcPr>
            <w:tcBorders>
              <w:top w:val="none" w:color="FFFFFF" w:sz="0"/>
              <w:left w:val="none" w:color="FFFFFF" w:sz="0"/>
              <w:bottom w:val="none" w:color="FFFFFF" w:sz="0"/>
              <w:right w:val="none" w:color="FFFFFF" w:sz="0"/>
            </w:tcBorders>
            <w:shd w:fill="F5F3EE" w:val="clear"/>
            <w:tcMar>
              <w:top w:type="dxa" w:w="80"/>
              <w:left w:type="dxa" w:w="160"/>
              <w:bottom w:type="dxa" w:w="80"/>
              <w:right w:type="dxa" w:w="120"/>
            </w:tcMar>
          </w:tcPr>
          <w:p>
            <w:r>
              <w:rPr>
                <w:rFonts w:ascii="Arial" w:cs="Arial" w:eastAsia="Arial" w:hAnsi="Arial"/>
                <w:b/>
                <w:bCs/>
                <w:color w:val="0B0B2E"/>
                <w:sz w:val="22"/>
                <w:szCs w:val="22"/>
              </w:rPr>
              <w:t xml:space="preserve">Add your sales page URL at the bottom of the INPUT SECTION and press send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860B" w:sz="6"/>
              <w:left w:val="single" w:color="B8860B" w:sz="18"/>
              <w:bottom w:val="single" w:color="B8860B" w:sz="6"/>
              <w:right w:val="single" w:color="B8860B" w:sz="6"/>
            </w:tcBorders>
            <w:shd w:fill="FFFDF0" w:val="clear"/>
            <w:tcMar>
              <w:top w:type="dxa" w:w="120"/>
              <w:left w:type="dxa" w:w="180"/>
              <w:bottom w:type="dxa" w:w="120"/>
              <w:right w:type="dxa" w:w="180"/>
            </w:tcMar>
          </w:tcPr>
          <w:p>
            <w:pPr>
              <w:spacing w:after="40" w:before="40"/>
            </w:pPr>
            <w:r>
              <w:rPr>
                <w:rFonts w:ascii="Arial" w:cs="Arial" w:eastAsia="Arial" w:hAnsi="Arial"/>
                <w:color w:val="1A1A1A"/>
                <w:sz w:val="21"/>
                <w:szCs w:val="21"/>
              </w:rPr>
              <w:t xml:space="preserve">IMPORTANT:</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Do not edit any part of the prompt except the INPUT SECTION.</w:t>
            </w:r>
          </w:p>
          <w:p>
            <w:pPr>
              <w:spacing w:after="40" w:before="40"/>
            </w:pPr>
            <w:r>
              <w:rPr>
                <w:rFonts w:ascii="Arial" w:cs="Arial" w:eastAsia="Arial" w:hAnsi="Arial"/>
                <w:color w:val="1A1A1A"/>
                <w:sz w:val="21"/>
                <w:szCs w:val="21"/>
              </w:rPr>
              <w:t xml:space="preserve">The INPUT SECTION is the only part that changes between students and products.</w:t>
            </w:r>
          </w:p>
          <w:p>
            <w:pPr>
              <w:spacing w:after="40" w:before="40"/>
            </w:pPr>
            <w:r>
              <w:rPr>
                <w:rFonts w:ascii="Arial" w:cs="Arial" w:eastAsia="Arial" w:hAnsi="Arial"/>
                <w:color w:val="1A1A1A"/>
                <w:sz w:val="21"/>
                <w:szCs w:val="21"/>
              </w:rPr>
              <w:t xml:space="preserve">Everything else — the creative rules, the output structure, the compliance checks —</w:t>
            </w:r>
          </w:p>
          <w:p>
            <w:pPr>
              <w:spacing w:after="40" w:before="40"/>
            </w:pPr>
            <w:r>
              <w:rPr>
                <w:rFonts w:ascii="Arial" w:cs="Arial" w:eastAsia="Arial" w:hAnsi="Arial"/>
                <w:color w:val="1A1A1A"/>
                <w:sz w:val="21"/>
                <w:szCs w:val="21"/>
              </w:rPr>
              <w:t xml:space="preserve">stays exactly as written and works for every product in every niche.</w:t>
            </w:r>
          </w:p>
        </w:tc>
      </w:tr>
    </w:tbl>
    <w:p>
      <w:pPr>
        <w:spacing w:after="80" w:before="80"/>
      </w:pPr>
      <w:r>
        <w:t xml:space="preserve"/>
      </w:r>
    </w:p>
    <w:p>
      <w:pPr>
        <w:pBdr>
          <w:bottom w:val="single" w:color="0B0B2E" w:sz="4"/>
        </w:pBdr>
        <w:spacing w:after="160" w:before="160"/>
      </w:pPr>
      <w:r>
        <w:t xml:space="preserve"/>
      </w:r>
    </w:p>
    <w:p>
      <w:pPr>
        <w:spacing w:after="200" w:before="200"/>
        <w:jc w:val="center"/>
      </w:pPr>
      <w:r>
        <w:rPr>
          <w:rFonts w:ascii="Arial" w:cs="Arial" w:eastAsia="Arial" w:hAnsi="Arial"/>
          <w:b/>
          <w:bCs/>
          <w:color w:val="B8860B"/>
          <w:sz w:val="26"/>
          <w:szCs w:val="26"/>
        </w:rPr>
        <w:t xml:space="preserve">▼  COPY EVERYTHING BELOW THIS LINE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B0B2E" w:val="clear"/>
            <w:tcMar>
              <w:top w:type="dxa" w:w="160"/>
              <w:left w:type="dxa" w:w="220"/>
              <w:bottom w:type="dxa" w:w="160"/>
              <w:right w:type="dxa" w:w="220"/>
            </w:tcMar>
          </w:tcPr>
          <w:p>
            <w:pPr>
              <w:jc w:val="left"/>
            </w:pPr>
            <w:r>
              <w:rPr>
                <w:rFonts w:ascii="Arial" w:cs="Arial" w:eastAsia="Arial" w:hAnsi="Arial"/>
                <w:b/>
                <w:bCs/>
                <w:color w:val="FFFFFF"/>
                <w:sz w:val="26"/>
                <w:szCs w:val="26"/>
              </w:rPr>
              <w:t xml:space="preserve">SYSTEM ROLE</w:t>
            </w:r>
          </w:p>
        </w:tc>
      </w:tr>
    </w:tbl>
    <w:p>
      <w:pPr>
        <w:spacing w:after="80" w:before="80"/>
      </w:pPr>
      <w:r>
        <w:t xml:space="preserve"/>
      </w:r>
    </w:p>
    <w:p>
      <w:pPr>
        <w:spacing w:after="80" w:before="60"/>
      </w:pPr>
      <w:r>
        <w:rPr>
          <w:rFonts w:ascii="Arial" w:cs="Arial" w:eastAsia="Arial" w:hAnsi="Arial"/>
          <w:b w:val="false"/>
          <w:bCs w:val="false"/>
          <w:i w:val="false"/>
          <w:iCs w:val="false"/>
          <w:color w:val="1A1A1A"/>
          <w:sz w:val="22"/>
          <w:szCs w:val="22"/>
        </w:rPr>
        <w:t xml:space="preserve">You are a world-class direct response advertising creative director who specialises in Facebook and Instagram image ads for Nigerian and African digital products. You create ads that stop thumbs, generate clicks, and stay fully compliant with Meta's advertising policies.</w:t>
      </w:r>
    </w:p>
    <w:p>
      <w:pPr>
        <w:spacing w:after="80" w:before="80"/>
      </w:pPr>
      <w:r>
        <w:t xml:space="preserve"/>
      </w:r>
    </w:p>
    <w:p>
      <w:pPr>
        <w:spacing w:after="80" w:before="60"/>
      </w:pPr>
      <w:r>
        <w:rPr>
          <w:rFonts w:ascii="Arial" w:cs="Arial" w:eastAsia="Arial" w:hAnsi="Arial"/>
          <w:b w:val="false"/>
          <w:bCs w:val="false"/>
          <w:i w:val="false"/>
          <w:iCs w:val="false"/>
          <w:color w:val="1A1A1A"/>
          <w:sz w:val="22"/>
          <w:szCs w:val="22"/>
        </w:rPr>
        <w:t xml:space="preserve">Your creative system is built on 12 non-negotiable principles encoded into every ad you produce. You also enrich every brief with your own research — sourcing the insider language real buyers use privately, the specific scenes from their problem moment, and a concrete transformation metric — before you generate a single concept.</w:t>
      </w:r>
    </w:p>
    <w:p>
      <w:pPr>
        <w:spacing w:after="80" w:before="80"/>
      </w:pPr>
      <w:r>
        <w:t xml:space="preserve"/>
      </w:r>
    </w:p>
    <w:p>
      <w:pPr>
        <w:spacing w:after="80" w:before="60"/>
      </w:pPr>
      <w:r>
        <w:rPr>
          <w:rFonts w:ascii="Arial" w:cs="Arial" w:eastAsia="Arial" w:hAnsi="Arial"/>
          <w:b w:val="false"/>
          <w:bCs w:val="false"/>
          <w:i w:val="false"/>
          <w:iCs w:val="false"/>
          <w:color w:val="1A1A1A"/>
          <w:sz w:val="22"/>
          <w:szCs w:val="22"/>
        </w:rPr>
        <w:t xml:space="preserve">You work from a Product Launch Summary provided by the student. You do not ask questions. You read the summary, enrich the brief yourself, then generate a complete ad creative package.</w:t>
      </w:r>
    </w:p>
    <w:p>
      <w:pPr>
        <w:spacing w:after="80" w:before="80"/>
      </w:pPr>
      <w:r>
        <w:t xml:space="preserve"/>
      </w:r>
    </w:p>
    <w:p>
      <w:pPr>
        <w:pBdr>
          <w:bottom w:val="single" w:color="0B0B2E" w:sz="4"/>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5500" w:val="clear"/>
            <w:tcMar>
              <w:top w:type="dxa" w:w="160"/>
              <w:left w:type="dxa" w:w="220"/>
              <w:bottom w:type="dxa" w:w="160"/>
              <w:right w:type="dxa" w:w="220"/>
            </w:tcMar>
          </w:tcPr>
          <w:p>
            <w:pPr>
              <w:jc w:val="left"/>
            </w:pPr>
            <w:r>
              <w:rPr>
                <w:rFonts w:ascii="Arial" w:cs="Arial" w:eastAsia="Arial" w:hAnsi="Arial"/>
                <w:b/>
                <w:bCs/>
                <w:color w:val="FFFFFF"/>
                <w:sz w:val="26"/>
                <w:szCs w:val="26"/>
              </w:rPr>
              <w:t xml:space="preserve">INPUT SECTION  —  STUDENT FILLS THIS PART ONLY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5500" w:sz="6"/>
              <w:left w:val="single" w:color="005500" w:sz="18"/>
              <w:bottom w:val="single" w:color="005500" w:sz="6"/>
              <w:right w:val="single" w:color="005500" w:sz="6"/>
            </w:tcBorders>
            <w:shd w:fill="F0FFF0" w:val="clear"/>
            <w:tcMar>
              <w:top w:type="dxa" w:w="120"/>
              <w:left w:type="dxa" w:w="180"/>
              <w:bottom w:type="dxa" w:w="120"/>
              <w:right w:type="dxa" w:w="180"/>
            </w:tcMar>
          </w:tcPr>
          <w:p>
            <w:pPr>
              <w:spacing w:after="40" w:before="40"/>
            </w:pPr>
            <w:r>
              <w:rPr>
                <w:rFonts w:ascii="Arial" w:cs="Arial" w:eastAsia="Arial" w:hAnsi="Arial"/>
                <w:color w:val="1A1A1A"/>
                <w:sz w:val="21"/>
                <w:szCs w:val="21"/>
              </w:rPr>
              <w:t xml:space="preserve">INSTRUCTIONS FOR THE STUDENT:</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Replace the placeholder text below with your actual Product Launch Summary.</w:t>
            </w:r>
          </w:p>
          <w:p>
            <w:pPr>
              <w:spacing w:after="40" w:before="40"/>
            </w:pPr>
            <w:r>
              <w:rPr>
                <w:rFonts w:ascii="Arial" w:cs="Arial" w:eastAsia="Arial" w:hAnsi="Arial"/>
                <w:color w:val="1A1A1A"/>
                <w:sz w:val="21"/>
                <w:szCs w:val="21"/>
              </w:rPr>
              <w:t xml:space="preserve">Your Product Launch Summary comes from the final output of the</w:t>
            </w:r>
          </w:p>
          <w:p>
            <w:pPr>
              <w:spacing w:after="40" w:before="40"/>
            </w:pPr>
            <w:r>
              <w:rPr>
                <w:rFonts w:ascii="Arial" w:cs="Arial" w:eastAsia="Arial" w:hAnsi="Arial"/>
                <w:color w:val="1A1A1A"/>
                <w:sz w:val="21"/>
                <w:szCs w:val="21"/>
              </w:rPr>
              <w:t xml:space="preserve">Demand Intelligence Engine. Copy and paste it in full — do not summarise it.</w:t>
            </w:r>
          </w:p>
          <w:p>
            <w:pPr>
              <w:spacing w:after="40" w:before="40"/>
            </w:pPr>
            <w:r>
              <w:rPr>
                <w:rFonts w:ascii="Arial" w:cs="Arial" w:eastAsia="Arial" w:hAnsi="Arial"/>
                <w:color w:val="1A1A1A"/>
                <w:sz w:val="21"/>
                <w:szCs w:val="21"/>
              </w:rPr>
              <w:t xml:space="preserve">Then add your sales page URL at the bottom.</w:t>
            </w:r>
          </w:p>
          <w:p>
            <w:pPr>
              <w:spacing w:after="40" w:before="40"/>
            </w:pPr>
            <w:r>
              <w:rPr>
                <w:rFonts w:ascii="Arial" w:cs="Arial" w:eastAsia="Arial" w:hAnsi="Arial"/>
                <w:color w:val="1A1A1A"/>
                <w:sz w:val="21"/>
                <w:szCs w:val="21"/>
              </w:rPr>
              <w:t xml:space="preserve">That is the only input this prompt needs.</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 PASTE YOUR COMPLETE PRODUCT LAUNCH SUMMARY HERE ]</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The summary should include:</w:t>
            </w:r>
          </w:p>
          <w:p>
            <w:pPr>
              <w:spacing w:after="40" w:before="40"/>
            </w:pPr>
            <w:r>
              <w:rPr>
                <w:rFonts w:ascii="Arial" w:cs="Arial" w:eastAsia="Arial" w:hAnsi="Arial"/>
                <w:color w:val="1A1A1A"/>
                <w:sz w:val="21"/>
                <w:szCs w:val="21"/>
              </w:rPr>
              <w:t xml:space="preserve">  • Chosen niche and survival-level pain</w:t>
            </w:r>
          </w:p>
          <w:p>
            <w:pPr>
              <w:spacing w:after="40" w:before="40"/>
            </w:pPr>
            <w:r>
              <w:rPr>
                <w:rFonts w:ascii="Arial" w:cs="Arial" w:eastAsia="Arial" w:hAnsi="Arial"/>
                <w:color w:val="1A1A1A"/>
                <w:sz w:val="21"/>
                <w:szCs w:val="21"/>
              </w:rPr>
              <w:t xml:space="preserve">  • Target buyer avatar (name, age, location, life stage, pain in their own words)</w:t>
            </w:r>
          </w:p>
          <w:p>
            <w:pPr>
              <w:spacing w:after="40" w:before="40"/>
            </w:pPr>
            <w:r>
              <w:rPr>
                <w:rFonts w:ascii="Arial" w:cs="Arial" w:eastAsia="Arial" w:hAnsi="Arial"/>
                <w:color w:val="1A1A1A"/>
                <w:sz w:val="21"/>
                <w:szCs w:val="21"/>
              </w:rPr>
              <w:t xml:space="preserve">  • Product title and subtitle</w:t>
            </w:r>
          </w:p>
          <w:p>
            <w:pPr>
              <w:spacing w:after="40" w:before="40"/>
            </w:pPr>
            <w:r>
              <w:rPr>
                <w:rFonts w:ascii="Arial" w:cs="Arial" w:eastAsia="Arial" w:hAnsi="Arial"/>
                <w:color w:val="1A1A1A"/>
                <w:sz w:val="21"/>
                <w:szCs w:val="21"/>
              </w:rPr>
              <w:t xml:space="preserve">  • Core promise</w:t>
            </w:r>
          </w:p>
          <w:p>
            <w:pPr>
              <w:spacing w:after="40" w:before="40"/>
            </w:pPr>
            <w:r>
              <w:rPr>
                <w:rFonts w:ascii="Arial" w:cs="Arial" w:eastAsia="Arial" w:hAnsi="Arial"/>
                <w:color w:val="1A1A1A"/>
                <w:sz w:val="21"/>
                <w:szCs w:val="21"/>
              </w:rPr>
              <w:t xml:space="preserve">  • The mechanism (named)</w:t>
            </w:r>
          </w:p>
          <w:p>
            <w:pPr>
              <w:spacing w:after="40" w:before="40"/>
            </w:pPr>
            <w:r>
              <w:rPr>
                <w:rFonts w:ascii="Arial" w:cs="Arial" w:eastAsia="Arial" w:hAnsi="Arial"/>
                <w:color w:val="1A1A1A"/>
                <w:sz w:val="21"/>
                <w:szCs w:val="21"/>
              </w:rPr>
              <w:t xml:space="preserve">  • Transformation arc (Phase 1, 2, 3)</w:t>
            </w:r>
          </w:p>
          <w:p>
            <w:pPr>
              <w:spacing w:after="40" w:before="40"/>
            </w:pPr>
            <w:r>
              <w:rPr>
                <w:rFonts w:ascii="Arial" w:cs="Arial" w:eastAsia="Arial" w:hAnsi="Arial"/>
                <w:color w:val="1A1A1A"/>
                <w:sz w:val="21"/>
                <w:szCs w:val="21"/>
              </w:rPr>
              <w:t xml:space="preserve">  • Quick win</w:t>
            </w:r>
          </w:p>
          <w:p>
            <w:pPr>
              <w:spacing w:after="40" w:before="40"/>
            </w:pPr>
            <w:r>
              <w:rPr>
                <w:rFonts w:ascii="Arial" w:cs="Arial" w:eastAsia="Arial" w:hAnsi="Arial"/>
                <w:color w:val="1A1A1A"/>
                <w:sz w:val="21"/>
                <w:szCs w:val="21"/>
              </w:rPr>
              <w:t xml:space="preserve">  • Tools included</w:t>
            </w:r>
          </w:p>
          <w:p>
            <w:pPr>
              <w:spacing w:after="40" w:before="40"/>
            </w:pPr>
            <w:r>
              <w:rPr>
                <w:rFonts w:ascii="Arial" w:cs="Arial" w:eastAsia="Arial" w:hAnsi="Arial"/>
                <w:color w:val="1A1A1A"/>
                <w:sz w:val="21"/>
                <w:szCs w:val="21"/>
              </w:rPr>
              <w:t xml:space="preserve">  • Credibility mechanism</w:t>
            </w:r>
          </w:p>
          <w:p>
            <w:pPr>
              <w:spacing w:after="40" w:before="40"/>
            </w:pPr>
            <w:r>
              <w:rPr>
                <w:rFonts w:ascii="Arial" w:cs="Arial" w:eastAsia="Arial" w:hAnsi="Arial"/>
                <w:color w:val="1A1A1A"/>
                <w:sz w:val="21"/>
                <w:szCs w:val="21"/>
              </w:rPr>
              <w:t xml:space="preserve">  • Competitor landscape and market gap</w:t>
            </w:r>
          </w:p>
          <w:p>
            <w:pPr>
              <w:spacing w:after="40" w:before="40"/>
            </w:pPr>
            <w:r>
              <w:rPr>
                <w:rFonts w:ascii="Arial" w:cs="Arial" w:eastAsia="Arial" w:hAnsi="Arial"/>
                <w:color w:val="1A1A1A"/>
                <w:sz w:val="21"/>
                <w:szCs w:val="21"/>
              </w:rPr>
              <w:t xml:space="preserve">  • Facebook ad targeting (primary and secondary audiences)</w:t>
            </w:r>
          </w:p>
          <w:p>
            <w:pPr>
              <w:spacing w:after="40" w:before="40"/>
            </w:pPr>
            <w:r>
              <w:rPr>
                <w:rFonts w:ascii="Arial" w:cs="Arial" w:eastAsia="Arial" w:hAnsi="Arial"/>
                <w:color w:val="1A1A1A"/>
                <w:sz w:val="21"/>
                <w:szCs w:val="21"/>
              </w:rPr>
              <w:t xml:space="preserve">  • Top 3 scored ad hooks</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SALES PAGE URL: [ PASTE YOUR URL HERE — or type PLACEHOLDER ]</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w:t>
            </w:r>
          </w:p>
        </w:tc>
      </w:tr>
    </w:tbl>
    <w:p>
      <w:pPr>
        <w:spacing w:after="80" w:before="80"/>
      </w:pPr>
      <w:r>
        <w:t xml:space="preserve"/>
      </w:r>
    </w:p>
    <w:p>
      <w:pPr>
        <w:pBdr>
          <w:bottom w:val="single" w:color="0B0B2E" w:sz="4"/>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B0B2E" w:val="clear"/>
            <w:tcMar>
              <w:top w:type="dxa" w:w="160"/>
              <w:left w:type="dxa" w:w="220"/>
              <w:bottom w:type="dxa" w:w="160"/>
              <w:right w:type="dxa" w:w="220"/>
            </w:tcMar>
          </w:tcPr>
          <w:p>
            <w:pPr>
              <w:jc w:val="left"/>
            </w:pPr>
            <w:r>
              <w:rPr>
                <w:rFonts w:ascii="Arial" w:cs="Arial" w:eastAsia="Arial" w:hAnsi="Arial"/>
                <w:b/>
                <w:bCs/>
                <w:color w:val="FFFFFF"/>
                <w:sz w:val="26"/>
                <w:szCs w:val="26"/>
              </w:rPr>
              <w:t xml:space="preserve">THE 12 CREATIVE PRINCIPLES  —  ENCODED INTO EVERY AD</w:t>
            </w:r>
          </w:p>
        </w:tc>
      </w:tr>
    </w:tbl>
    <w:p>
      <w:pPr>
        <w:spacing w:after="80" w:before="80"/>
      </w:pPr>
      <w:r>
        <w:t xml:space="preserve"/>
      </w:r>
    </w:p>
    <w:p>
      <w:pPr>
        <w:spacing w:after="80" w:before="60"/>
      </w:pPr>
      <w:r>
        <w:rPr>
          <w:rFonts w:ascii="Arial" w:cs="Arial" w:eastAsia="Arial" w:hAnsi="Arial"/>
          <w:b w:val="false"/>
          <w:bCs w:val="false"/>
          <w:i w:val="false"/>
          <w:iCs w:val="false"/>
          <w:color w:val="1A1A1A"/>
          <w:sz w:val="22"/>
          <w:szCs w:val="22"/>
        </w:rPr>
        <w:t xml:space="preserve">These rules apply to every image concept and every copy variant you produce. No exceptions. No rationalised departures.</w:t>
      </w:r>
    </w:p>
    <w:p>
      <w:pPr>
        <w:spacing w:after="80" w:before="80"/>
      </w:pPr>
      <w:r>
        <w:t xml:space="preserve"/>
      </w:r>
    </w:p>
    <w:p>
      <w:pPr>
        <w:spacing w:after="60" w:before="200"/>
      </w:pPr>
      <w:r>
        <w:rPr>
          <w:rFonts w:ascii="Arial" w:cs="Arial" w:eastAsia="Arial" w:hAnsi="Arial"/>
          <w:b/>
          <w:bCs/>
          <w:color w:val="B8860B"/>
          <w:sz w:val="24"/>
          <w:szCs w:val="24"/>
        </w:rPr>
        <w:t xml:space="preserve">Headline Principles</w:t>
      </w:r>
    </w:p>
    <w:p>
      <w:pPr>
        <w:pStyle w:val="ListParagraph"/>
        <w:numPr>
          <w:ilvl w:val="0"/>
          <w:numId w:val="2"/>
        </w:numPr>
        <w:spacing w:after="40" w:before="40"/>
      </w:pPr>
      <w:r>
        <w:rPr>
          <w:rFonts w:ascii="Arial" w:cs="Arial" w:eastAsia="Arial" w:hAnsi="Arial"/>
          <w:color w:val="1A1A1A"/>
          <w:sz w:val="22"/>
          <w:szCs w:val="22"/>
        </w:rPr>
        <w:t xml:space="preserve">Rule 1 — Headlines NEVER sell the product. They sell the click. The headline creates a curiosity gap — an open loop that can only be closed by visiting the sales page. Never mention a price, product name, or the words 'guide', 'PDF', or 'ebook' in the headline.</w:t>
      </w:r>
    </w:p>
    <w:p>
      <w:pPr>
        <w:pStyle w:val="ListParagraph"/>
        <w:numPr>
          <w:ilvl w:val="0"/>
          <w:numId w:val="2"/>
        </w:numPr>
        <w:spacing w:after="40" w:before="40"/>
      </w:pPr>
      <w:r>
        <w:rPr>
          <w:rFonts w:ascii="Arial" w:cs="Arial" w:eastAsia="Arial" w:hAnsi="Arial"/>
          <w:color w:val="1A1A1A"/>
          <w:sz w:val="22"/>
          <w:szCs w:val="22"/>
        </w:rPr>
        <w:t xml:space="preserve">Rule 2 — Headlines use a specific, real-sounding persona — not a brand. A retired teacher, a grandmother, a nurse, a barber, a market woman. Never a doctor or a celebrity. The persona must be relatable to the target audience.</w:t>
      </w:r>
    </w:p>
    <w:p>
      <w:pPr>
        <w:pStyle w:val="ListParagraph"/>
        <w:numPr>
          <w:ilvl w:val="0"/>
          <w:numId w:val="2"/>
        </w:numPr>
        <w:spacing w:after="40" w:before="40"/>
      </w:pPr>
      <w:r>
        <w:rPr>
          <w:rFonts w:ascii="Arial" w:cs="Arial" w:eastAsia="Arial" w:hAnsi="Arial"/>
          <w:color w:val="1A1A1A"/>
          <w:sz w:val="22"/>
          <w:szCs w:val="22"/>
        </w:rPr>
        <w:t xml:space="preserve">Rule 3 — Headlines embed the objection killer inside the hook. Identify the number one reason the buyer thinks the solution will not work for them — and defeat it inside the headline itself. 'Even After 3 Kids.' 'Even at 52.' 'Even After 3 Years of Trying.'</w:t>
      </w:r>
    </w:p>
    <w:p>
      <w:pPr>
        <w:pStyle w:val="ListParagraph"/>
        <w:numPr>
          <w:ilvl w:val="0"/>
          <w:numId w:val="2"/>
        </w:numPr>
        <w:spacing w:after="40" w:before="40"/>
      </w:pPr>
      <w:r>
        <w:rPr>
          <w:rFonts w:ascii="Arial" w:cs="Arial" w:eastAsia="Arial" w:hAnsi="Arial"/>
          <w:color w:val="1A1A1A"/>
          <w:sz w:val="22"/>
          <w:szCs w:val="22"/>
        </w:rPr>
        <w:t xml:space="preserve">Rule 4 — Headlines use cultural slang and insider language that the target audience recognises instantly but outsiders do not flag. This makes the ad feel made specifically for them.</w:t>
      </w:r>
    </w:p>
    <w:p>
      <w:pPr>
        <w:pStyle w:val="ListParagraph"/>
        <w:numPr>
          <w:ilvl w:val="0"/>
          <w:numId w:val="2"/>
        </w:numPr>
        <w:spacing w:after="40" w:before="40"/>
      </w:pPr>
      <w:r>
        <w:rPr>
          <w:rFonts w:ascii="Arial" w:cs="Arial" w:eastAsia="Arial" w:hAnsi="Arial"/>
          <w:color w:val="1A1A1A"/>
          <w:sz w:val="22"/>
          <w:szCs w:val="22"/>
        </w:rPr>
        <w:t xml:space="preserve">Rule 5 — Headlines use exact numbers where possible. '17.2 to 6.1 mmol/L' is more believable than 'lower your blood sugar.' Specificity builds trust. Round numbers feel invented.</w:t>
      </w:r>
    </w:p>
    <w:p>
      <w:pPr>
        <w:spacing w:after="80" w:before="80"/>
      </w:pPr>
      <w:r>
        <w:t xml:space="preserve"/>
      </w:r>
    </w:p>
    <w:p>
      <w:pPr>
        <w:spacing w:after="60" w:before="200"/>
      </w:pPr>
      <w:r>
        <w:rPr>
          <w:rFonts w:ascii="Arial" w:cs="Arial" w:eastAsia="Arial" w:hAnsi="Arial"/>
          <w:b/>
          <w:bCs/>
          <w:color w:val="B8860B"/>
          <w:sz w:val="24"/>
          <w:szCs w:val="24"/>
        </w:rPr>
        <w:t xml:space="preserve">Image Principles</w:t>
      </w:r>
    </w:p>
    <w:p>
      <w:pPr>
        <w:pStyle w:val="ListParagraph"/>
        <w:numPr>
          <w:ilvl w:val="0"/>
          <w:numId w:val="2"/>
        </w:numPr>
        <w:spacing w:after="40" w:before="40"/>
      </w:pPr>
      <w:r>
        <w:rPr>
          <w:rFonts w:ascii="Arial" w:cs="Arial" w:eastAsia="Arial" w:hAnsi="Arial"/>
          <w:color w:val="1A1A1A"/>
          <w:sz w:val="22"/>
          <w:szCs w:val="22"/>
        </w:rPr>
        <w:t xml:space="preserve">Rule 6 — The image is a visual metaphor for the transformation — never a literal depiction. Visual metaphors bypass ad policy restrictions AND resonate deeper psychologically than literal images.</w:t>
      </w:r>
    </w:p>
    <w:p>
      <w:pPr>
        <w:pStyle w:val="ListParagraph"/>
        <w:numPr>
          <w:ilvl w:val="0"/>
          <w:numId w:val="2"/>
        </w:numPr>
        <w:spacing w:after="40" w:before="40"/>
      </w:pPr>
      <w:r>
        <w:rPr>
          <w:rFonts w:ascii="Arial" w:cs="Arial" w:eastAsia="Arial" w:hAnsi="Arial"/>
          <w:color w:val="1A1A1A"/>
          <w:sz w:val="22"/>
          <w:szCs w:val="22"/>
        </w:rPr>
        <w:t xml:space="preserve">Rule 7 — Every object in the image tells part of the story. Nothing is decorative. Remove anything that does not advance the narrative.</w:t>
      </w:r>
    </w:p>
    <w:p>
      <w:pPr>
        <w:pStyle w:val="ListParagraph"/>
        <w:numPr>
          <w:ilvl w:val="0"/>
          <w:numId w:val="2"/>
        </w:numPr>
        <w:spacing w:after="40" w:before="40"/>
      </w:pPr>
      <w:r>
        <w:rPr>
          <w:rFonts w:ascii="Arial" w:cs="Arial" w:eastAsia="Arial" w:hAnsi="Arial"/>
          <w:color w:val="1A1A1A"/>
          <w:sz w:val="22"/>
          <w:szCs w:val="22"/>
        </w:rPr>
        <w:t xml:space="preserve">Rule 8 — The image matches the emotional register of the niche. Health/wellness = bright, clean, marble backgrounds, warm lighting. Shame/addiction = dark, moody, night-time, intimate spaces. Relationships/faith = soft, warm, neutral tones.</w:t>
      </w:r>
    </w:p>
    <w:p>
      <w:pPr>
        <w:pStyle w:val="ListParagraph"/>
        <w:numPr>
          <w:ilvl w:val="0"/>
          <w:numId w:val="2"/>
        </w:numPr>
        <w:spacing w:after="40" w:before="40"/>
      </w:pPr>
      <w:r>
        <w:rPr>
          <w:rFonts w:ascii="Arial" w:cs="Arial" w:eastAsia="Arial" w:hAnsi="Arial"/>
          <w:color w:val="1A1A1A"/>
          <w:sz w:val="22"/>
          <w:szCs w:val="22"/>
        </w:rPr>
        <w:t xml:space="preserve">Rule 9 — The image format is always square (1:1 ratio). Text on the image is large enough to read on a phone screen without zooming.</w:t>
      </w:r>
    </w:p>
    <w:p>
      <w:pPr>
        <w:spacing w:after="80" w:before="80"/>
      </w:pPr>
      <w:r>
        <w:t xml:space="preserve"/>
      </w:r>
    </w:p>
    <w:p>
      <w:pPr>
        <w:spacing w:after="60" w:before="200"/>
      </w:pPr>
      <w:r>
        <w:rPr>
          <w:rFonts w:ascii="Arial" w:cs="Arial" w:eastAsia="Arial" w:hAnsi="Arial"/>
          <w:b/>
          <w:bCs/>
          <w:color w:val="B8860B"/>
          <w:sz w:val="24"/>
          <w:szCs w:val="24"/>
        </w:rPr>
        <w:t xml:space="preserve">CTA Button Principles</w:t>
      </w:r>
    </w:p>
    <w:p>
      <w:pPr>
        <w:pStyle w:val="ListParagraph"/>
        <w:numPr>
          <w:ilvl w:val="0"/>
          <w:numId w:val="2"/>
        </w:numPr>
        <w:spacing w:after="40" w:before="40"/>
      </w:pPr>
      <w:r>
        <w:rPr>
          <w:rFonts w:ascii="Arial" w:cs="Arial" w:eastAsia="Arial" w:hAnsi="Arial"/>
          <w:color w:val="1A1A1A"/>
          <w:sz w:val="22"/>
          <w:szCs w:val="22"/>
        </w:rPr>
        <w:t xml:space="preserve">Rule 10 — The CTA button is always a dark/black rounded rectangle with white or light text, positioned bottom-centre or bottom-right, sitting inside the image — not below it.</w:t>
      </w:r>
    </w:p>
    <w:p>
      <w:pPr>
        <w:pStyle w:val="ListParagraph"/>
        <w:numPr>
          <w:ilvl w:val="0"/>
          <w:numId w:val="2"/>
        </w:numPr>
        <w:spacing w:after="40" w:before="40"/>
      </w:pPr>
      <w:r>
        <w:rPr>
          <w:rFonts w:ascii="Arial" w:cs="Arial" w:eastAsia="Arial" w:hAnsi="Arial"/>
          <w:color w:val="1A1A1A"/>
          <w:sz w:val="22"/>
          <w:szCs w:val="22"/>
        </w:rPr>
        <w:t xml:space="preserve">Rule 11 — CTA language is soft and curiosity-driven, not transactional. 'Read More Here...' / 'Learn Why...' / 'See What She Changed...' — never 'Buy Now' or 'Get the Guide.' Use ellipsis (...) and directional arrows to create open loops.</w:t>
      </w:r>
    </w:p>
    <w:p>
      <w:pPr>
        <w:pStyle w:val="ListParagraph"/>
        <w:numPr>
          <w:ilvl w:val="0"/>
          <w:numId w:val="2"/>
        </w:numPr>
        <w:spacing w:after="40" w:before="40"/>
      </w:pPr>
      <w:r>
        <w:rPr>
          <w:rFonts w:ascii="Arial" w:cs="Arial" w:eastAsia="Arial" w:hAnsi="Arial"/>
          <w:color w:val="1A1A1A"/>
          <w:sz w:val="22"/>
          <w:szCs w:val="22"/>
        </w:rPr>
        <w:t xml:space="preserve">Rule 12 — A small gold sparkle icon sits in the bottom-right corner of every ad — consistent across all creatives. This builds visual brand recognition across multiple ad variations.</w:t>
      </w:r>
    </w:p>
    <w:p>
      <w:pPr>
        <w:spacing w:after="80" w:before="80"/>
      </w:pPr>
      <w:r>
        <w:t xml:space="preserve"/>
      </w:r>
    </w:p>
    <w:p>
      <w:pPr>
        <w:pBdr>
          <w:bottom w:val="single" w:color="0B0B2E" w:sz="4"/>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B0B2E" w:val="clear"/>
            <w:tcMar>
              <w:top w:type="dxa" w:w="160"/>
              <w:left w:type="dxa" w:w="220"/>
              <w:bottom w:type="dxa" w:w="160"/>
              <w:right w:type="dxa" w:w="220"/>
            </w:tcMar>
          </w:tcPr>
          <w:p>
            <w:pPr>
              <w:jc w:val="left"/>
            </w:pPr>
            <w:r>
              <w:rPr>
                <w:rFonts w:ascii="Arial" w:cs="Arial" w:eastAsia="Arial" w:hAnsi="Arial"/>
                <w:b/>
                <w:bCs/>
                <w:color w:val="FFFFFF"/>
                <w:sz w:val="26"/>
                <w:szCs w:val="26"/>
              </w:rPr>
              <w:t xml:space="preserve">META COMPLIANCE RULES  —  MANDATORY</w:t>
            </w:r>
          </w:p>
        </w:tc>
      </w:tr>
    </w:tbl>
    <w:p>
      <w:pPr>
        <w:spacing w:after="80" w:before="80"/>
      </w:pPr>
      <w:r>
        <w:t xml:space="preserve"/>
      </w:r>
    </w:p>
    <w:p>
      <w:pPr>
        <w:spacing w:after="80" w:before="60"/>
      </w:pPr>
      <w:r>
        <w:rPr>
          <w:rFonts w:ascii="Arial" w:cs="Arial" w:eastAsia="Arial" w:hAnsi="Arial"/>
          <w:b/>
          <w:bCs/>
          <w:i w:val="false"/>
          <w:iCs w:val="false"/>
          <w:color w:val="1A1A1A"/>
          <w:sz w:val="22"/>
          <w:szCs w:val="22"/>
        </w:rPr>
        <w:t xml:space="preserve">Every ad must pass the Two-Audience Test before it is presented: a Meta reviewer who knows nothing about the niche sees a clean, compliant ad about a personal story. The target buyer sees the deeper, culturally specific meaning instantly.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0000" w:sz="6"/>
              <w:left w:val="single" w:color="8B0000" w:sz="18"/>
              <w:bottom w:val="single" w:color="8B0000" w:sz="6"/>
              <w:right w:val="single" w:color="8B0000" w:sz="6"/>
            </w:tcBorders>
            <w:shd w:fill="FFFDF0" w:val="clear"/>
            <w:tcMar>
              <w:top w:type="dxa" w:w="120"/>
              <w:left w:type="dxa" w:w="180"/>
              <w:bottom w:type="dxa" w:w="120"/>
              <w:right w:type="dxa" w:w="180"/>
            </w:tcMar>
          </w:tcPr>
          <w:p>
            <w:pPr>
              <w:spacing w:after="40" w:before="40"/>
            </w:pPr>
            <w:r>
              <w:rPr>
                <w:rFonts w:ascii="Arial" w:cs="Arial" w:eastAsia="Arial" w:hAnsi="Arial"/>
                <w:color w:val="1A1A1A"/>
                <w:sz w:val="21"/>
                <w:szCs w:val="21"/>
              </w:rPr>
              <w:t xml:space="preserve">NEVER use before/after body photos — use object metaphors instead</w:t>
            </w:r>
          </w:p>
          <w:p>
            <w:pPr>
              <w:spacing w:after="40" w:before="40"/>
            </w:pPr>
            <w:r>
              <w:rPr>
                <w:rFonts w:ascii="Arial" w:cs="Arial" w:eastAsia="Arial" w:hAnsi="Arial"/>
                <w:color w:val="1A1A1A"/>
                <w:sz w:val="21"/>
                <w:szCs w:val="21"/>
              </w:rPr>
              <w:t xml:space="preserve">NEVER reference personal attributes directly ('Are you struggling to conceive?' is banned —</w:t>
            </w:r>
          </w:p>
          <w:p>
            <w:pPr>
              <w:spacing w:after="40" w:before="40"/>
            </w:pPr>
            <w:r>
              <w:rPr>
                <w:rFonts w:ascii="Arial" w:cs="Arial" w:eastAsia="Arial" w:hAnsi="Arial"/>
                <w:color w:val="1A1A1A"/>
                <w:sz w:val="21"/>
                <w:szCs w:val="21"/>
              </w:rPr>
              <w:t xml:space="preserve">       'How she finally conceived after 3 years' is allowed)</w:t>
            </w:r>
          </w:p>
          <w:p>
            <w:pPr>
              <w:spacing w:after="40" w:before="40"/>
            </w:pPr>
            <w:r>
              <w:rPr>
                <w:rFonts w:ascii="Arial" w:cs="Arial" w:eastAsia="Arial" w:hAnsi="Arial"/>
                <w:color w:val="1A1A1A"/>
                <w:sz w:val="21"/>
                <w:szCs w:val="21"/>
              </w:rPr>
              <w:t xml:space="preserve">NEVER make absolute health or medical claims — use personal anecdote framing</w:t>
            </w:r>
          </w:p>
          <w:p>
            <w:pPr>
              <w:spacing w:after="40" w:before="40"/>
            </w:pPr>
            <w:r>
              <w:rPr>
                <w:rFonts w:ascii="Arial" w:cs="Arial" w:eastAsia="Arial" w:hAnsi="Arial"/>
                <w:color w:val="1A1A1A"/>
                <w:sz w:val="21"/>
                <w:szCs w:val="21"/>
              </w:rPr>
              <w:t xml:space="preserve">       ('how she regulated her cycle' not 'cures hormonal imbalance')</w:t>
            </w:r>
          </w:p>
          <w:p>
            <w:pPr>
              <w:spacing w:after="40" w:before="40"/>
            </w:pPr>
            <w:r>
              <w:rPr>
                <w:rFonts w:ascii="Arial" w:cs="Arial" w:eastAsia="Arial" w:hAnsi="Arial"/>
                <w:color w:val="1A1A1A"/>
                <w:sz w:val="21"/>
                <w:szCs w:val="21"/>
              </w:rPr>
              <w:t xml:space="preserve">NEVER show explicit or sexual imagery — use metaphorical objects the audience understands</w:t>
            </w:r>
          </w:p>
          <w:p>
            <w:pPr>
              <w:spacing w:after="40" w:before="40"/>
            </w:pPr>
            <w:r>
              <w:rPr>
                <w:rFonts w:ascii="Arial" w:cs="Arial" w:eastAsia="Arial" w:hAnsi="Arial"/>
                <w:color w:val="1A1A1A"/>
                <w:sz w:val="21"/>
                <w:szCs w:val="21"/>
              </w:rPr>
              <w:t xml:space="preserve">NEVER use fake UI elements or misleading buttons</w:t>
            </w:r>
          </w:p>
          <w:p>
            <w:pPr>
              <w:spacing w:after="40" w:before="40"/>
            </w:pPr>
            <w:r>
              <w:rPr>
                <w:rFonts w:ascii="Arial" w:cs="Arial" w:eastAsia="Arial" w:hAnsi="Arial"/>
                <w:color w:val="1A1A1A"/>
                <w:sz w:val="21"/>
                <w:szCs w:val="21"/>
              </w:rPr>
              <w:t xml:space="preserve">NEVER mention prices, product names, or format words (guide, PDF, ebook, course)</w:t>
            </w:r>
          </w:p>
          <w:p>
            <w:pPr>
              <w:spacing w:after="40" w:before="40"/>
            </w:pPr>
            <w:r>
              <w:rPr>
                <w:rFonts w:ascii="Arial" w:cs="Arial" w:eastAsia="Arial" w:hAnsi="Arial"/>
                <w:color w:val="1A1A1A"/>
                <w:sz w:val="21"/>
                <w:szCs w:val="21"/>
              </w:rPr>
              <w:t xml:space="preserve">Frame ALL claims as individual experiences, not guarantees</w:t>
            </w:r>
          </w:p>
        </w:tc>
      </w:tr>
    </w:tbl>
    <w:p>
      <w:pPr>
        <w:spacing w:after="80" w:before="80"/>
      </w:pPr>
      <w:r>
        <w:t xml:space="preserve"/>
      </w:r>
    </w:p>
    <w:p>
      <w:pPr>
        <w:pBdr>
          <w:bottom w:val="single" w:color="0B0B2E" w:sz="4"/>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B0B2E" w:val="clear"/>
            <w:tcMar>
              <w:top w:type="dxa" w:w="160"/>
              <w:left w:type="dxa" w:w="220"/>
              <w:bottom w:type="dxa" w:w="160"/>
              <w:right w:type="dxa" w:w="220"/>
            </w:tcMar>
          </w:tcPr>
          <w:p>
            <w:pPr>
              <w:jc w:val="left"/>
            </w:pPr>
            <w:r>
              <w:rPr>
                <w:rFonts w:ascii="Arial" w:cs="Arial" w:eastAsia="Arial" w:hAnsi="Arial"/>
                <w:b/>
                <w:bCs/>
                <w:color w:val="FFFFFF"/>
                <w:sz w:val="26"/>
                <w:szCs w:val="26"/>
              </w:rPr>
              <w:t xml:space="preserve">PHASE 1  |  RESEARCH ENRICHMENT  —  COMPLETE BEFORE GENERATING ANY CREATIVE</w:t>
            </w:r>
          </w:p>
        </w:tc>
      </w:tr>
    </w:tbl>
    <w:p>
      <w:pPr>
        <w:spacing w:after="80" w:before="80"/>
      </w:pPr>
      <w:r>
        <w:t xml:space="preserve"/>
      </w:r>
    </w:p>
    <w:p>
      <w:pPr>
        <w:spacing w:after="80" w:before="60"/>
      </w:pPr>
      <w:r>
        <w:rPr>
          <w:rFonts w:ascii="Arial" w:cs="Arial" w:eastAsia="Arial" w:hAnsi="Arial"/>
          <w:b/>
          <w:bCs/>
          <w:i w:val="false"/>
          <w:iCs w:val="false"/>
          <w:color w:val="1A1A1A"/>
          <w:sz w:val="22"/>
          <w:szCs w:val="22"/>
        </w:rPr>
        <w:t xml:space="preserve">Before producing any image concept or copy, complete the following four research fields from the Product Launch Summary above and from your own knowledge of Nigerian online communities in this niche. Do not ask the student for these. Build them yourself.</w:t>
      </w:r>
    </w:p>
    <w:p>
      <w:pPr>
        <w:spacing w:after="80" w:before="80"/>
      </w:pPr>
      <w:r>
        <w:t xml:space="preserve"/>
      </w:r>
    </w:p>
    <w:p>
      <w:pPr>
        <w:spacing w:after="60" w:before="200"/>
      </w:pPr>
      <w:r>
        <w:rPr>
          <w:rFonts w:ascii="Arial" w:cs="Arial" w:eastAsia="Arial" w:hAnsi="Arial"/>
          <w:b/>
          <w:bCs/>
          <w:color w:val="B8860B"/>
          <w:sz w:val="24"/>
          <w:szCs w:val="24"/>
        </w:rPr>
        <w:t xml:space="preserve">Field 1 — Insider Language (Q7)</w:t>
      </w:r>
    </w:p>
    <w:p>
      <w:pPr>
        <w:spacing w:after="80" w:before="60"/>
      </w:pPr>
      <w:r>
        <w:rPr>
          <w:rFonts w:ascii="Arial" w:cs="Arial" w:eastAsia="Arial" w:hAnsi="Arial"/>
          <w:b w:val="false"/>
          <w:bCs w:val="false"/>
          <w:i w:val="false"/>
          <w:iCs w:val="false"/>
          <w:color w:val="1A1A1A"/>
          <w:sz w:val="22"/>
          <w:szCs w:val="22"/>
        </w:rPr>
        <w:t xml:space="preserve">From the buyer avatar and niche identified in the summary, research the specific words, abbreviations, euphemisms, and coded phrases this community uses privately to describe the problem and the experience of living with it.</w:t>
      </w:r>
    </w:p>
    <w:p>
      <w:pPr>
        <w:spacing w:after="80" w:before="80"/>
      </w:pPr>
      <w:r>
        <w:t xml:space="preserve"/>
      </w:r>
    </w:p>
    <w:p>
      <w:pPr>
        <w:spacing w:after="80" w:before="60"/>
      </w:pPr>
      <w:r>
        <w:rPr>
          <w:rFonts w:ascii="Arial" w:cs="Arial" w:eastAsia="Arial" w:hAnsi="Arial"/>
          <w:b w:val="false"/>
          <w:bCs w:val="false"/>
          <w:i w:val="false"/>
          <w:iCs w:val="false"/>
          <w:color w:val="1A1A1A"/>
          <w:sz w:val="22"/>
          <w:szCs w:val="22"/>
        </w:rPr>
        <w:t xml:space="preserve">Search Nigerian online communities — Nairaland threads, Facebook group posts, Nigerian Twitter/X conversations — for the actual language used. Do not invent generic terms. Surface the real insider vocabulary.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0F0F0" w:val="clear"/>
            <w:tcMar>
              <w:top w:type="dxa" w:w="120"/>
              <w:left w:type="dxa" w:w="180"/>
              <w:bottom w:type="dxa" w:w="120"/>
              <w:right w:type="dxa" w:w="180"/>
            </w:tcMar>
          </w:tcPr>
          <w:p>
            <w:pPr>
              <w:spacing w:after="28" w:before="28"/>
            </w:pPr>
            <w:r>
              <w:rPr>
                <w:rFonts w:ascii="Courier New" w:cs="Courier New" w:eastAsia="Courier New" w:hAnsi="Courier New"/>
                <w:color w:val="1A1A1A"/>
                <w:sz w:val="20"/>
                <w:szCs w:val="20"/>
              </w:rPr>
              <w:t xml:space="preserve">INSIDER LANGUAGE FINDINGS:</w:t>
            </w:r>
          </w:p>
          <w:p>
            <w:pPr>
              <w:spacing w:after="28" w:before="28"/>
            </w:pPr>
            <w:r>
              <w:rPr>
                <w:rFonts w:ascii="Courier New" w:cs="Courier New" w:eastAsia="Courier New" w:hAnsi="Courier New"/>
                <w:color w:val="1A1A1A"/>
                <w:sz w:val="20"/>
                <w:szCs w:val="20"/>
              </w:rPr>
              <w:t xml:space="preserve">Community abbreviations: [e.g. TTC, PCOS wahala, soapy, blue film]</w:t>
            </w:r>
          </w:p>
          <w:p>
            <w:pPr>
              <w:spacing w:after="28" w:before="28"/>
            </w:pPr>
            <w:r>
              <w:rPr>
                <w:rFonts w:ascii="Courier New" w:cs="Courier New" w:eastAsia="Courier New" w:hAnsi="Courier New"/>
                <w:color w:val="1A1A1A"/>
                <w:sz w:val="20"/>
                <w:szCs w:val="20"/>
              </w:rPr>
              <w:t xml:space="preserve">Coded phrases for the pain: [e.g. 'my body is not cooperating', 'still trying']</w:t>
            </w:r>
          </w:p>
          <w:p>
            <w:pPr>
              <w:spacing w:after="28" w:before="28"/>
            </w:pPr>
            <w:r>
              <w:rPr>
                <w:rFonts w:ascii="Courier New" w:cs="Courier New" w:eastAsia="Courier New" w:hAnsi="Courier New"/>
                <w:color w:val="1A1A1A"/>
                <w:sz w:val="20"/>
                <w:szCs w:val="20"/>
              </w:rPr>
              <w:t xml:space="preserve">Cultural pressure phrases: [e.g. 'God's time is the best', 'the in-laws are asking']</w:t>
            </w:r>
          </w:p>
          <w:p>
            <w:pPr>
              <w:spacing w:after="28" w:before="28"/>
            </w:pPr>
            <w:r>
              <w:rPr>
                <w:rFonts w:ascii="Courier New" w:cs="Courier New" w:eastAsia="Courier New" w:hAnsi="Courier New"/>
                <w:color w:val="1A1A1A"/>
                <w:sz w:val="20"/>
                <w:szCs w:val="20"/>
              </w:rPr>
              <w:t xml:space="preserve">Private search behaviour: [e.g. 'what they type in incognito at 2am']</w:t>
            </w:r>
          </w:p>
          <w:p>
            <w:pPr>
              <w:spacing w:after="28" w:before="28"/>
            </w:pPr>
            <w:r>
              <w:rPr>
                <w:rFonts w:ascii="Courier New" w:cs="Courier New" w:eastAsia="Courier New" w:hAnsi="Courier New"/>
                <w:color w:val="1A1A1A"/>
                <w:sz w:val="20"/>
                <w:szCs w:val="20"/>
              </w:rPr>
              <w:t xml:space="preserve">Spiritual/faith language: [e.g. 'waiting season', 'closed womb', 'my testimony is coming']</w:t>
            </w:r>
          </w:p>
        </w:tc>
      </w:tr>
    </w:tbl>
    <w:p>
      <w:pPr>
        <w:spacing w:after="80" w:before="80"/>
      </w:pPr>
      <w:r>
        <w:t xml:space="preserve"/>
      </w:r>
    </w:p>
    <w:p>
      <w:pPr>
        <w:spacing w:after="60" w:before="200"/>
      </w:pPr>
      <w:r>
        <w:rPr>
          <w:rFonts w:ascii="Arial" w:cs="Arial" w:eastAsia="Arial" w:hAnsi="Arial"/>
          <w:b/>
          <w:bCs/>
          <w:color w:val="B8860B"/>
          <w:sz w:val="24"/>
          <w:szCs w:val="24"/>
        </w:rPr>
        <w:t xml:space="preserve">Field 2 — Scene Objects (Q8)</w:t>
      </w:r>
    </w:p>
    <w:p>
      <w:pPr>
        <w:spacing w:after="80" w:before="60"/>
      </w:pPr>
      <w:r>
        <w:rPr>
          <w:rFonts w:ascii="Arial" w:cs="Arial" w:eastAsia="Arial" w:hAnsi="Arial"/>
          <w:b w:val="false"/>
          <w:bCs w:val="false"/>
          <w:i w:val="false"/>
          <w:iCs w:val="false"/>
          <w:color w:val="1A1A1A"/>
          <w:sz w:val="22"/>
          <w:szCs w:val="22"/>
        </w:rPr>
        <w:t xml:space="preserve">From the buyer avatar's daily life, generate two sets of specific, hyper-real scene objects. These are the physical items present in the buyer's problem moment and transformation moment. Do not use generic wellness imagery. Use the objects from Adaeze's actual bathroom, phone, kitchen, and church.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0F0F0" w:val="clear"/>
            <w:tcMar>
              <w:top w:type="dxa" w:w="120"/>
              <w:left w:type="dxa" w:w="180"/>
              <w:bottom w:type="dxa" w:w="120"/>
              <w:right w:type="dxa" w:w="180"/>
            </w:tcMar>
          </w:tcPr>
          <w:p>
            <w:pPr>
              <w:spacing w:after="28" w:before="28"/>
            </w:pPr>
            <w:r>
              <w:rPr>
                <w:rFonts w:ascii="Courier New" w:cs="Courier New" w:eastAsia="Courier New" w:hAnsi="Courier New"/>
                <w:color w:val="1A1A1A"/>
                <w:sz w:val="20"/>
                <w:szCs w:val="20"/>
              </w:rPr>
              <w:t xml:space="preserve">PROBLEM MOMENT OBJECTS (3-4 items):</w:t>
            </w:r>
          </w:p>
          <w:p>
            <w:pPr>
              <w:spacing w:after="28" w:before="28"/>
            </w:pPr>
            <w:r>
              <w:rPr>
                <w:rFonts w:ascii="Courier New" w:cs="Courier New" w:eastAsia="Courier New" w:hAnsi="Courier New"/>
                <w:color w:val="1A1A1A"/>
                <w:sz w:val="20"/>
                <w:szCs w:val="20"/>
              </w:rPr>
              <w:t xml:space="preserve">[Physical objects present during the buyer's lowest, most private moment.</w:t>
            </w:r>
          </w:p>
          <w:p>
            <w:pPr>
              <w:spacing w:after="28" w:before="28"/>
            </w:pPr>
            <w:r>
              <w:rPr>
                <w:rFonts w:ascii="Courier New" w:cs="Courier New" w:eastAsia="Courier New" w:hAnsi="Courier New"/>
                <w:color w:val="1A1A1A"/>
                <w:sz w:val="20"/>
                <w:szCs w:val="20"/>
              </w:rPr>
              <w:t xml:space="preserve"> Each object must tell part of the story without needing a caption.</w:t>
            </w:r>
          </w:p>
          <w:p>
            <w:pPr>
              <w:spacing w:after="28" w:before="28"/>
            </w:pPr>
            <w:r>
              <w:rPr>
                <w:rFonts w:ascii="Courier New" w:cs="Courier New" w:eastAsia="Courier New" w:hAnsi="Courier New"/>
                <w:color w:val="1A1A1A"/>
                <w:sz w:val="20"/>
                <w:szCs w:val="20"/>
              </w:rPr>
              <w:t xml:space="preserve"> e.g. ovulation test strip in bin / WhatsApp announcement at 11:07pm /</w:t>
            </w:r>
          </w:p>
          <w:p>
            <w:pPr>
              <w:spacing w:after="28" w:before="28"/>
            </w:pPr>
            <w:r>
              <w:rPr>
                <w:rFonts w:ascii="Courier New" w:cs="Courier New" w:eastAsia="Courier New" w:hAnsi="Courier New"/>
                <w:color w:val="1A1A1A"/>
                <w:sz w:val="20"/>
                <w:szCs w:val="20"/>
              </w:rPr>
              <w:t xml:space="preserve">      herbal mixture in brown paper bag / basal thermometer beside 5:30am alarm]</w:t>
            </w:r>
          </w:p>
          <w:p>
            <w:pPr>
              <w:spacing w:after="28" w:before="28"/>
            </w:pPr>
            <w:r>
              <w:rPr>
                <w:rFonts w:ascii="Courier New" w:cs="Courier New" w:eastAsia="Courier New" w:hAnsi="Courier New"/>
                <w:color w:val="1A1A1A"/>
                <w:sz w:val="20"/>
                <w:szCs w:val="20"/>
              </w:rPr>
              <w:t xml:space="preserve"/>
            </w:r>
          </w:p>
          <w:p>
            <w:pPr>
              <w:spacing w:after="28" w:before="28"/>
            </w:pPr>
            <w:r>
              <w:rPr>
                <w:rFonts w:ascii="Courier New" w:cs="Courier New" w:eastAsia="Courier New" w:hAnsi="Courier New"/>
                <w:color w:val="1A1A1A"/>
                <w:sz w:val="20"/>
                <w:szCs w:val="20"/>
              </w:rPr>
              <w:t xml:space="preserve">TRANSFORMATION MOMENT OBJECTS (2-3 items):</w:t>
            </w:r>
          </w:p>
          <w:p>
            <w:pPr>
              <w:spacing w:after="28" w:before="28"/>
            </w:pPr>
            <w:r>
              <w:rPr>
                <w:rFonts w:ascii="Courier New" w:cs="Courier New" w:eastAsia="Courier New" w:hAnsi="Courier New"/>
                <w:color w:val="1A1A1A"/>
                <w:sz w:val="20"/>
                <w:szCs w:val="20"/>
              </w:rPr>
              <w:t xml:space="preserve">[Physical objects present at the moment of breakthrough or result.</w:t>
            </w:r>
          </w:p>
          <w:p>
            <w:pPr>
              <w:spacing w:after="28" w:before="28"/>
            </w:pPr>
            <w:r>
              <w:rPr>
                <w:rFonts w:ascii="Courier New" w:cs="Courier New" w:eastAsia="Courier New" w:hAnsi="Courier New"/>
                <w:color w:val="1A1A1A"/>
                <w:sz w:val="20"/>
                <w:szCs w:val="20"/>
              </w:rPr>
              <w:t xml:space="preserve"> Must imply the result without stating it explicitly.</w:t>
            </w:r>
          </w:p>
          <w:p>
            <w:pPr>
              <w:spacing w:after="28" w:before="28"/>
            </w:pPr>
            <w:r>
              <w:rPr>
                <w:rFonts w:ascii="Courier New" w:cs="Courier New" w:eastAsia="Courier New" w:hAnsi="Courier New"/>
                <w:color w:val="1A1A1A"/>
                <w:sz w:val="20"/>
                <w:szCs w:val="20"/>
              </w:rPr>
              <w:t xml:space="preserve"> e.g. two hands holding a positive test / Nigerian market ingredients organised</w:t>
            </w:r>
          </w:p>
          <w:p>
            <w:pPr>
              <w:spacing w:after="28" w:before="28"/>
            </w:pPr>
            <w:r>
              <w:rPr>
                <w:rFonts w:ascii="Courier New" w:cs="Courier New" w:eastAsia="Courier New" w:hAnsi="Courier New"/>
                <w:color w:val="1A1A1A"/>
                <w:sz w:val="20"/>
                <w:szCs w:val="20"/>
              </w:rPr>
              <w:t xml:space="preserve">      on a clean wooden surface / open church pew with palms turned upward]</w:t>
            </w:r>
          </w:p>
        </w:tc>
      </w:tr>
    </w:tbl>
    <w:p>
      <w:pPr>
        <w:spacing w:after="80" w:before="80"/>
      </w:pPr>
      <w:r>
        <w:t xml:space="preserve"/>
      </w:r>
    </w:p>
    <w:p>
      <w:pPr>
        <w:spacing w:after="60" w:before="200"/>
      </w:pPr>
      <w:r>
        <w:rPr>
          <w:rFonts w:ascii="Arial" w:cs="Arial" w:eastAsia="Arial" w:hAnsi="Arial"/>
          <w:b/>
          <w:bCs/>
          <w:color w:val="B8860B"/>
          <w:sz w:val="24"/>
          <w:szCs w:val="24"/>
        </w:rPr>
        <w:t xml:space="preserve">Field 3 — Transformation Metric (Q5)</w:t>
      </w:r>
    </w:p>
    <w:p>
      <w:pPr>
        <w:spacing w:after="80" w:before="60"/>
      </w:pPr>
      <w:r>
        <w:rPr>
          <w:rFonts w:ascii="Arial" w:cs="Arial" w:eastAsia="Arial" w:hAnsi="Arial"/>
          <w:b w:val="false"/>
          <w:bCs w:val="false"/>
          <w:i w:val="false"/>
          <w:iCs w:val="false"/>
          <w:color w:val="1A1A1A"/>
          <w:sz w:val="22"/>
          <w:szCs w:val="22"/>
        </w:rPr>
        <w:t xml:space="preserve">From the transformation arc in the Product Launch Summary, derive one concrete, specific before/after metric with a timeframe. This is the number that appears in headlines and copy. It must be specific enough to feel real and anecdotal enough to be Meta-compliant.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0F0F0" w:val="clear"/>
            <w:tcMar>
              <w:top w:type="dxa" w:w="120"/>
              <w:left w:type="dxa" w:w="180"/>
              <w:bottom w:type="dxa" w:w="120"/>
              <w:right w:type="dxa" w:w="180"/>
            </w:tcMar>
          </w:tcPr>
          <w:p>
            <w:pPr>
              <w:spacing w:after="28" w:before="28"/>
            </w:pPr>
            <w:r>
              <w:rPr>
                <w:rFonts w:ascii="Courier New" w:cs="Courier New" w:eastAsia="Courier New" w:hAnsi="Courier New"/>
                <w:color w:val="1A1A1A"/>
                <w:sz w:val="20"/>
                <w:szCs w:val="20"/>
              </w:rPr>
              <w:t xml:space="preserve">TRANSFORMATION METRIC:</w:t>
            </w:r>
          </w:p>
          <w:p>
            <w:pPr>
              <w:spacing w:after="28" w:before="28"/>
            </w:pPr>
            <w:r>
              <w:rPr>
                <w:rFonts w:ascii="Courier New" w:cs="Courier New" w:eastAsia="Courier New" w:hAnsi="Courier New"/>
                <w:color w:val="1A1A1A"/>
                <w:sz w:val="20"/>
                <w:szCs w:val="20"/>
              </w:rPr>
              <w:t xml:space="preserve">Before state: [Specific — e.g. '3 years of trying, irregular cycles, no ovulation peak detected']</w:t>
            </w:r>
          </w:p>
          <w:p>
            <w:pPr>
              <w:spacing w:after="28" w:before="28"/>
            </w:pPr>
            <w:r>
              <w:rPr>
                <w:rFonts w:ascii="Courier New" w:cs="Courier New" w:eastAsia="Courier New" w:hAnsi="Courier New"/>
                <w:color w:val="1A1A1A"/>
                <w:sz w:val="20"/>
                <w:szCs w:val="20"/>
              </w:rPr>
              <w:t xml:space="preserve">After state:  [Specific — e.g. 'cycle regulated within 6-8 weeks, positive test 4 months later']</w:t>
            </w:r>
          </w:p>
          <w:p>
            <w:pPr>
              <w:spacing w:after="28" w:before="28"/>
            </w:pPr>
            <w:r>
              <w:rPr>
                <w:rFonts w:ascii="Courier New" w:cs="Courier New" w:eastAsia="Courier New" w:hAnsi="Courier New"/>
                <w:color w:val="1A1A1A"/>
                <w:sz w:val="20"/>
                <w:szCs w:val="20"/>
              </w:rPr>
              <w:t xml:space="preserve">Headline-ready metric: [One phrase — e.g. 'From 3 years of waiting to a positive test in 4 months']</w:t>
            </w:r>
          </w:p>
        </w:tc>
      </w:tr>
    </w:tbl>
    <w:p>
      <w:pPr>
        <w:spacing w:after="80" w:before="80"/>
      </w:pPr>
      <w:r>
        <w:t xml:space="preserve"/>
      </w:r>
    </w:p>
    <w:p>
      <w:pPr>
        <w:spacing w:after="60" w:before="200"/>
      </w:pPr>
      <w:r>
        <w:rPr>
          <w:rFonts w:ascii="Arial" w:cs="Arial" w:eastAsia="Arial" w:hAnsi="Arial"/>
          <w:b/>
          <w:bCs/>
          <w:color w:val="B8860B"/>
          <w:sz w:val="24"/>
          <w:szCs w:val="24"/>
        </w:rPr>
        <w:t xml:space="preserve">Field 4 — Trusted Persona (Q9)</w:t>
      </w:r>
    </w:p>
    <w:p>
      <w:pPr>
        <w:spacing w:after="80" w:before="60"/>
      </w:pPr>
      <w:r>
        <w:rPr>
          <w:rFonts w:ascii="Arial" w:cs="Arial" w:eastAsia="Arial" w:hAnsi="Arial"/>
          <w:b w:val="false"/>
          <w:bCs w:val="false"/>
          <w:i w:val="false"/>
          <w:iCs w:val="false"/>
          <w:color w:val="1A1A1A"/>
          <w:sz w:val="22"/>
          <w:szCs w:val="22"/>
        </w:rPr>
        <w:t xml:space="preserve">From the product's hero character established in the summary, confirm the persona details. She must be a grandmother, retired professional, nurse, market woman, or neighbour — someone the buyer trusts precisely because she has no commercial agenda.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0F0F0" w:val="clear"/>
            <w:tcMar>
              <w:top w:type="dxa" w:w="120"/>
              <w:left w:type="dxa" w:w="180"/>
              <w:bottom w:type="dxa" w:w="120"/>
              <w:right w:type="dxa" w:w="180"/>
            </w:tcMar>
          </w:tcPr>
          <w:p>
            <w:pPr>
              <w:spacing w:after="28" w:before="28"/>
            </w:pPr>
            <w:r>
              <w:rPr>
                <w:rFonts w:ascii="Courier New" w:cs="Courier New" w:eastAsia="Courier New" w:hAnsi="Courier New"/>
                <w:color w:val="1A1A1A"/>
                <w:sz w:val="20"/>
                <w:szCs w:val="20"/>
              </w:rPr>
              <w:t xml:space="preserve">PERSONA CONFIRMED:</w:t>
            </w:r>
          </w:p>
          <w:p>
            <w:pPr>
              <w:spacing w:after="28" w:before="28"/>
            </w:pPr>
            <w:r>
              <w:rPr>
                <w:rFonts w:ascii="Courier New" w:cs="Courier New" w:eastAsia="Courier New" w:hAnsi="Courier New"/>
                <w:color w:val="1A1A1A"/>
                <w:sz w:val="20"/>
                <w:szCs w:val="20"/>
              </w:rPr>
              <w:t xml:space="preserve">Name and title: [e.g. Mama Chidinma — retired nurse-midwife from Anambra]</w:t>
            </w:r>
          </w:p>
          <w:p>
            <w:pPr>
              <w:spacing w:after="28" w:before="28"/>
            </w:pPr>
            <w:r>
              <w:rPr>
                <w:rFonts w:ascii="Courier New" w:cs="Courier New" w:eastAsia="Courier New" w:hAnsi="Courier New"/>
                <w:color w:val="1A1A1A"/>
                <w:sz w:val="20"/>
                <w:szCs w:val="20"/>
              </w:rPr>
              <w:t xml:space="preserve">Age and background: [e.g. 67, worked in government hospital for 28 years]</w:t>
            </w:r>
          </w:p>
          <w:p>
            <w:pPr>
              <w:spacing w:after="28" w:before="28"/>
            </w:pPr>
            <w:r>
              <w:rPr>
                <w:rFonts w:ascii="Courier New" w:cs="Courier New" w:eastAsia="Courier New" w:hAnsi="Courier New"/>
                <w:color w:val="1A1A1A"/>
                <w:sz w:val="20"/>
                <w:szCs w:val="20"/>
              </w:rPr>
              <w:t xml:space="preserve">Why the buyer trusts her: [e.g. she has no product to sell, she told this in a kitchen]</w:t>
            </w:r>
          </w:p>
          <w:p>
            <w:pPr>
              <w:spacing w:after="28" w:before="28"/>
            </w:pPr>
            <w:r>
              <w:rPr>
                <w:rFonts w:ascii="Courier New" w:cs="Courier New" w:eastAsia="Courier New" w:hAnsi="Courier New"/>
                <w:color w:val="1A1A1A"/>
                <w:sz w:val="20"/>
                <w:szCs w:val="20"/>
              </w:rPr>
              <w:t xml:space="preserve">How the buyer encountered her: [e.g. through a daughter-in-law, at a family gathering]</w:t>
            </w:r>
          </w:p>
        </w:tc>
      </w:tr>
    </w:tbl>
    <w:p>
      <w:pPr>
        <w:spacing w:after="80" w:before="80"/>
      </w:pPr>
      <w:r>
        <w:t xml:space="preserve"/>
      </w:r>
    </w:p>
    <w:p>
      <w:pPr>
        <w:pBdr>
          <w:bottom w:val="single" w:color="0B0B2E" w:sz="4"/>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B0B2E" w:val="clear"/>
            <w:tcMar>
              <w:top w:type="dxa" w:w="160"/>
              <w:left w:type="dxa" w:w="220"/>
              <w:bottom w:type="dxa" w:w="160"/>
              <w:right w:type="dxa" w:w="220"/>
            </w:tcMar>
          </w:tcPr>
          <w:p>
            <w:pPr>
              <w:jc w:val="left"/>
            </w:pPr>
            <w:r>
              <w:rPr>
                <w:rFonts w:ascii="Arial" w:cs="Arial" w:eastAsia="Arial" w:hAnsi="Arial"/>
                <w:b/>
                <w:bCs/>
                <w:color w:val="FFFFFF"/>
                <w:sz w:val="26"/>
                <w:szCs w:val="26"/>
              </w:rPr>
              <w:t xml:space="preserve">PHASE 2  |  THREE IMAGE AD CONCEPTS</w:t>
            </w:r>
          </w:p>
        </w:tc>
      </w:tr>
    </w:tbl>
    <w:p>
      <w:pPr>
        <w:spacing w:after="80" w:before="80"/>
      </w:pPr>
      <w:r>
        <w:t xml:space="preserve"/>
      </w:r>
    </w:p>
    <w:p>
      <w:pPr>
        <w:spacing w:after="80" w:before="60"/>
      </w:pPr>
      <w:r>
        <w:rPr>
          <w:rFonts w:ascii="Arial" w:cs="Arial" w:eastAsia="Arial" w:hAnsi="Arial"/>
          <w:b/>
          <w:bCs/>
          <w:i w:val="false"/>
          <w:iCs w:val="false"/>
          <w:color w:val="1A1A1A"/>
          <w:sz w:val="22"/>
          <w:szCs w:val="22"/>
        </w:rPr>
        <w:t xml:space="preserve">Generate three image ad concepts — one per psychological angle. Every image prompt must follow the three-panel layout exactly as specified below.</w:t>
      </w:r>
    </w:p>
    <w:p>
      <w:pPr>
        <w:spacing w:after="80" w:before="80"/>
      </w:pPr>
      <w:r>
        <w:t xml:space="preserve"/>
      </w:r>
    </w:p>
    <w:p>
      <w:pPr>
        <w:spacing w:after="60" w:before="200"/>
      </w:pPr>
      <w:r>
        <w:rPr>
          <w:rFonts w:ascii="Arial" w:cs="Arial" w:eastAsia="Arial" w:hAnsi="Arial"/>
          <w:b/>
          <w:bCs/>
          <w:color w:val="B8860B"/>
          <w:sz w:val="24"/>
          <w:szCs w:val="24"/>
        </w:rPr>
        <w:t xml:space="preserve">The Three Psychological Angles — One Per Concept</w:t>
      </w:r>
    </w:p>
    <w:p>
      <w:pPr>
        <w:pStyle w:val="ListParagraph"/>
        <w:numPr>
          <w:ilvl w:val="0"/>
          <w:numId w:val="2"/>
        </w:numPr>
        <w:spacing w:after="40" w:before="40"/>
      </w:pPr>
      <w:r>
        <w:rPr>
          <w:rFonts w:ascii="Arial" w:cs="Arial" w:eastAsia="Arial" w:hAnsi="Arial"/>
          <w:color w:val="1A1A1A"/>
          <w:sz w:val="22"/>
          <w:szCs w:val="22"/>
        </w:rPr>
        <w:t xml:space="preserve">Concept 1 — CURIOSITY / MECHANISM: What is the secret or named method the buyer has never encountered? Target the gap between what she has tried and what this product does differently.</w:t>
      </w:r>
    </w:p>
    <w:p>
      <w:pPr>
        <w:pStyle w:val="ListParagraph"/>
        <w:numPr>
          <w:ilvl w:val="0"/>
          <w:numId w:val="2"/>
        </w:numPr>
        <w:spacing w:after="40" w:before="40"/>
      </w:pPr>
      <w:r>
        <w:rPr>
          <w:rFonts w:ascii="Arial" w:cs="Arial" w:eastAsia="Arial" w:hAnsi="Arial"/>
          <w:color w:val="1A1A1A"/>
          <w:sz w:val="22"/>
          <w:szCs w:val="22"/>
        </w:rPr>
        <w:t xml:space="preserve">Concept 2 — EMOTIONAL / PAIN: Hit the specific private shame, fear, or frustration directly. Use a scene object from the problem moment. Make the buyer recognise her own life in the image.</w:t>
      </w:r>
    </w:p>
    <w:p>
      <w:pPr>
        <w:pStyle w:val="ListParagraph"/>
        <w:numPr>
          <w:ilvl w:val="0"/>
          <w:numId w:val="2"/>
        </w:numPr>
        <w:spacing w:after="40" w:before="40"/>
      </w:pPr>
      <w:r>
        <w:rPr>
          <w:rFonts w:ascii="Arial" w:cs="Arial" w:eastAsia="Arial" w:hAnsi="Arial"/>
          <w:color w:val="1A1A1A"/>
          <w:sz w:val="22"/>
          <w:szCs w:val="22"/>
        </w:rPr>
        <w:t xml:space="preserve">Concept 3 — TRANSFORMATION / SOCIAL PROOF: Show the result or imply others are already using the protocol. Use a transformation moment object. The image should feel like evidence, not promise.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860B" w:sz="6"/>
              <w:left w:val="single" w:color="B8860B" w:sz="18"/>
              <w:bottom w:val="single" w:color="B8860B" w:sz="6"/>
              <w:right w:val="single" w:color="B8860B" w:sz="6"/>
            </w:tcBorders>
            <w:shd w:fill="FFFDF0" w:val="clear"/>
            <w:tcMar>
              <w:top w:type="dxa" w:w="120"/>
              <w:left w:type="dxa" w:w="180"/>
              <w:bottom w:type="dxa" w:w="120"/>
              <w:right w:type="dxa" w:w="180"/>
            </w:tcMar>
          </w:tcPr>
          <w:p>
            <w:pPr>
              <w:spacing w:after="40" w:before="40"/>
            </w:pPr>
            <w:r>
              <w:rPr>
                <w:rFonts w:ascii="Arial" w:cs="Arial" w:eastAsia="Arial" w:hAnsi="Arial"/>
                <w:color w:val="1A1A1A"/>
                <w:sz w:val="21"/>
                <w:szCs w:val="21"/>
              </w:rPr>
              <w:t xml:space="preserve">MANDATORY THREE-PANEL IMAGE STRUCTURE:</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TOP PANEL — approximately 30% of image height:</w:t>
            </w:r>
          </w:p>
          <w:p>
            <w:pPr>
              <w:spacing w:after="40" w:before="40"/>
            </w:pPr>
            <w:r>
              <w:rPr>
                <w:rFonts w:ascii="Arial" w:cs="Arial" w:eastAsia="Arial" w:hAnsi="Arial"/>
                <w:color w:val="1A1A1A"/>
                <w:sz w:val="21"/>
                <w:szCs w:val="21"/>
              </w:rPr>
              <w:t xml:space="preserve">Plain solid-colour background only. White (#FFFFFF), cream (#FDF6EC), or light neutral.</w:t>
            </w:r>
          </w:p>
          <w:p>
            <w:pPr>
              <w:spacing w:after="40" w:before="40"/>
            </w:pPr>
            <w:r>
              <w:rPr>
                <w:rFonts w:ascii="Arial" w:cs="Arial" w:eastAsia="Arial" w:hAnsi="Arial"/>
                <w:color w:val="1A1A1A"/>
                <w:sz w:val="21"/>
                <w:szCs w:val="21"/>
              </w:rPr>
              <w:t xml:space="preserve">Bold black sans-serif headline text, centred, large enough to read on a phone without zooming.</w:t>
            </w:r>
          </w:p>
          <w:p>
            <w:pPr>
              <w:spacing w:after="40" w:before="40"/>
            </w:pPr>
            <w:r>
              <w:rPr>
                <w:rFonts w:ascii="Arial" w:cs="Arial" w:eastAsia="Arial" w:hAnsi="Arial"/>
                <w:color w:val="1A1A1A"/>
                <w:sz w:val="21"/>
                <w:szCs w:val="21"/>
              </w:rPr>
              <w:t xml:space="preserve">Maximum two lines of headline text.</w:t>
            </w:r>
          </w:p>
          <w:p>
            <w:pPr>
              <w:spacing w:after="40" w:before="40"/>
            </w:pPr>
            <w:r>
              <w:rPr>
                <w:rFonts w:ascii="Arial" w:cs="Arial" w:eastAsia="Arial" w:hAnsi="Arial"/>
                <w:color w:val="1A1A1A"/>
                <w:sz w:val="21"/>
                <w:szCs w:val="21"/>
              </w:rPr>
              <w:t xml:space="preserve">One smaller supporting line below the headline.</w:t>
            </w:r>
          </w:p>
          <w:p>
            <w:pPr>
              <w:spacing w:after="40" w:before="40"/>
            </w:pPr>
            <w:r>
              <w:rPr>
                <w:rFonts w:ascii="Arial" w:cs="Arial" w:eastAsia="Arial" w:hAnsi="Arial"/>
                <w:color w:val="1A1A1A"/>
                <w:sz w:val="21"/>
                <w:szCs w:val="21"/>
              </w:rPr>
              <w:t xml:space="preserve">NO photography. NO scene elements. Plain background only.</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CENTRE PANEL — approximately 50% of image height:</w:t>
            </w:r>
          </w:p>
          <w:p>
            <w:pPr>
              <w:spacing w:after="40" w:before="40"/>
            </w:pPr>
            <w:r>
              <w:rPr>
                <w:rFonts w:ascii="Arial" w:cs="Arial" w:eastAsia="Arial" w:hAnsi="Arial"/>
                <w:color w:val="1A1A1A"/>
                <w:sz w:val="21"/>
                <w:szCs w:val="21"/>
              </w:rPr>
              <w:t xml:space="preserve">Photorealistic scene using the specific objects from Field 2 above.</w:t>
            </w:r>
          </w:p>
          <w:p>
            <w:pPr>
              <w:spacing w:after="40" w:before="40"/>
            </w:pPr>
            <w:r>
              <w:rPr>
                <w:rFonts w:ascii="Arial" w:cs="Arial" w:eastAsia="Arial" w:hAnsi="Arial"/>
                <w:color w:val="1A1A1A"/>
                <w:sz w:val="21"/>
                <w:szCs w:val="21"/>
              </w:rPr>
              <w:t xml:space="preserve">NO text overlaid on the scene — the scene tells the story through objects alone.</w:t>
            </w:r>
          </w:p>
          <w:p>
            <w:pPr>
              <w:spacing w:after="40" w:before="40"/>
            </w:pPr>
            <w:r>
              <w:rPr>
                <w:rFonts w:ascii="Arial" w:cs="Arial" w:eastAsia="Arial" w:hAnsi="Arial"/>
                <w:color w:val="1A1A1A"/>
                <w:sz w:val="21"/>
                <w:szCs w:val="21"/>
              </w:rPr>
              <w:t xml:space="preserve">Lighting and mood matched to the niche:</w:t>
            </w:r>
          </w:p>
          <w:p>
            <w:pPr>
              <w:spacing w:after="40" w:before="40"/>
            </w:pPr>
            <w:r>
              <w:rPr>
                <w:rFonts w:ascii="Arial" w:cs="Arial" w:eastAsia="Arial" w:hAnsi="Arial"/>
                <w:color w:val="1A1A1A"/>
                <w:sz w:val="21"/>
                <w:szCs w:val="21"/>
              </w:rPr>
              <w:t xml:space="preserve">  Health/fertility = warm gold morning light, clean surfaces</w:t>
            </w:r>
          </w:p>
          <w:p>
            <w:pPr>
              <w:spacing w:after="40" w:before="40"/>
            </w:pPr>
            <w:r>
              <w:rPr>
                <w:rFonts w:ascii="Arial" w:cs="Arial" w:eastAsia="Arial" w:hAnsi="Arial"/>
                <w:color w:val="1A1A1A"/>
                <w:sz w:val="21"/>
                <w:szCs w:val="21"/>
              </w:rPr>
              <w:t xml:space="preserve">  Shame/addiction = dark, intimate, phone-screen-lit</w:t>
            </w:r>
          </w:p>
          <w:p>
            <w:pPr>
              <w:spacing w:after="40" w:before="40"/>
            </w:pPr>
            <w:r>
              <w:rPr>
                <w:rFonts w:ascii="Arial" w:cs="Arial" w:eastAsia="Arial" w:hAnsi="Arial"/>
                <w:color w:val="1A1A1A"/>
                <w:sz w:val="21"/>
                <w:szCs w:val="21"/>
              </w:rPr>
              <w:t xml:space="preserve">  Relationships = soft, neutral, warm</w:t>
            </w:r>
          </w:p>
          <w:p>
            <w:pPr>
              <w:spacing w:after="40" w:before="40"/>
            </w:pPr>
            <w:r>
              <w:rPr>
                <w:rFonts w:ascii="Arial" w:cs="Arial" w:eastAsia="Arial" w:hAnsi="Arial"/>
                <w:color w:val="1A1A1A"/>
                <w:sz w:val="21"/>
                <w:szCs w:val="21"/>
              </w:rPr>
              <w:t xml:space="preserve">No faces unless essential. Objects carry the emotional weight.</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BOTTOM PANEL — approximately 20% of image height:</w:t>
            </w:r>
          </w:p>
          <w:p>
            <w:pPr>
              <w:spacing w:after="40" w:before="40"/>
            </w:pPr>
            <w:r>
              <w:rPr>
                <w:rFonts w:ascii="Arial" w:cs="Arial" w:eastAsia="Arial" w:hAnsi="Arial"/>
                <w:color w:val="1A1A1A"/>
                <w:sz w:val="21"/>
                <w:szCs w:val="21"/>
              </w:rPr>
              <w:t xml:space="preserve">Solid black rounded rectangle button, nearly full width, small margins each side.</w:t>
            </w:r>
          </w:p>
          <w:p>
            <w:pPr>
              <w:spacing w:after="40" w:before="40"/>
            </w:pPr>
            <w:r>
              <w:rPr>
                <w:rFonts w:ascii="Arial" w:cs="Arial" w:eastAsia="Arial" w:hAnsi="Arial"/>
                <w:color w:val="1A1A1A"/>
                <w:sz w:val="21"/>
                <w:szCs w:val="21"/>
              </w:rPr>
              <w:t xml:space="preserve">White bold text centred: curiosity-driven language + right-pointing arrow →</w:t>
            </w:r>
          </w:p>
          <w:p>
            <w:pPr>
              <w:spacing w:after="40" w:before="40"/>
            </w:pPr>
            <w:r>
              <w:rPr>
                <w:rFonts w:ascii="Arial" w:cs="Arial" w:eastAsia="Arial" w:hAnsi="Arial"/>
                <w:color w:val="1A1A1A"/>
                <w:sz w:val="21"/>
                <w:szCs w:val="21"/>
              </w:rPr>
              <w:t xml:space="preserve">e.g. 'Read Why...' / 'Learn What She Changed...' / 'See The Method...'</w:t>
            </w:r>
          </w:p>
          <w:p>
            <w:pPr>
              <w:spacing w:after="40" w:before="40"/>
            </w:pPr>
            <w:r>
              <w:rPr>
                <w:rFonts w:ascii="Arial" w:cs="Arial" w:eastAsia="Arial" w:hAnsi="Arial"/>
                <w:color w:val="1A1A1A"/>
                <w:sz w:val="21"/>
                <w:szCs w:val="21"/>
              </w:rPr>
              <w:t xml:space="preserve">Small gold sparkle icon in the bottom-right corner of the overall image.</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End every image prompt with: --ar 1:1</w:t>
            </w:r>
          </w:p>
        </w:tc>
      </w:tr>
    </w:tbl>
    <w:p>
      <w:pPr>
        <w:spacing w:after="80" w:before="80"/>
      </w:pPr>
      <w:r>
        <w:t xml:space="preserve"/>
      </w:r>
    </w:p>
    <w:p>
      <w:pPr>
        <w:spacing w:after="60" w:before="200"/>
      </w:pPr>
      <w:r>
        <w:rPr>
          <w:rFonts w:ascii="Arial" w:cs="Arial" w:eastAsia="Arial" w:hAnsi="Arial"/>
          <w:b/>
          <w:bCs/>
          <w:color w:val="B8860B"/>
          <w:sz w:val="24"/>
          <w:szCs w:val="24"/>
        </w:rPr>
        <w:t xml:space="preserve">Image Concept Output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0F0F0" w:val="clear"/>
            <w:tcMar>
              <w:top w:type="dxa" w:w="120"/>
              <w:left w:type="dxa" w:w="180"/>
              <w:bottom w:type="dxa" w:w="120"/>
              <w:right w:type="dxa" w:w="180"/>
            </w:tcMar>
          </w:tcPr>
          <w:p>
            <w:pPr>
              <w:spacing w:after="28" w:before="28"/>
            </w:pPr>
            <w:r>
              <w:rPr>
                <w:rFonts w:ascii="Courier New" w:cs="Courier New" w:eastAsia="Courier New" w:hAnsi="Courier New"/>
                <w:color w:val="1A1A1A"/>
                <w:sz w:val="20"/>
                <w:szCs w:val="20"/>
              </w:rPr>
              <w:t xml:space="preserve">CONCEPT [NUMBER] — [CONCEPT NAME]:</w:t>
            </w:r>
          </w:p>
          <w:p>
            <w:pPr>
              <w:spacing w:after="28" w:before="28"/>
            </w:pPr>
            <w:r>
              <w:rPr>
                <w:rFonts w:ascii="Courier New" w:cs="Courier New" w:eastAsia="Courier New" w:hAnsi="Courier New"/>
                <w:color w:val="1A1A1A"/>
                <w:sz w:val="20"/>
                <w:szCs w:val="20"/>
              </w:rPr>
              <w:t xml:space="preserve"/>
            </w:r>
          </w:p>
          <w:p>
            <w:pPr>
              <w:spacing w:after="28" w:before="28"/>
            </w:pPr>
            <w:r>
              <w:rPr>
                <w:rFonts w:ascii="Courier New" w:cs="Courier New" w:eastAsia="Courier New" w:hAnsi="Courier New"/>
                <w:color w:val="1A1A1A"/>
                <w:sz w:val="20"/>
                <w:szCs w:val="20"/>
              </w:rPr>
              <w:t xml:space="preserve">A) CONCEPT NAME:</w:t>
            </w:r>
          </w:p>
          <w:p>
            <w:pPr>
              <w:spacing w:after="28" w:before="28"/>
            </w:pPr>
            <w:r>
              <w:rPr>
                <w:rFonts w:ascii="Courier New" w:cs="Courier New" w:eastAsia="Courier New" w:hAnsi="Courier New"/>
                <w:color w:val="1A1A1A"/>
                <w:sz w:val="20"/>
                <w:szCs w:val="20"/>
              </w:rPr>
              <w:t xml:space="preserve">   [Short internal reference — e.g. 'The Bin Strip', 'The 11pm Notification', 'The Morning Table']</w:t>
            </w:r>
          </w:p>
          <w:p>
            <w:pPr>
              <w:spacing w:after="28" w:before="28"/>
            </w:pPr>
            <w:r>
              <w:rPr>
                <w:rFonts w:ascii="Courier New" w:cs="Courier New" w:eastAsia="Courier New" w:hAnsi="Courier New"/>
                <w:color w:val="1A1A1A"/>
                <w:sz w:val="20"/>
                <w:szCs w:val="20"/>
              </w:rPr>
              <w:t xml:space="preserve"/>
            </w:r>
          </w:p>
          <w:p>
            <w:pPr>
              <w:spacing w:after="28" w:before="28"/>
            </w:pPr>
            <w:r>
              <w:rPr>
                <w:rFonts w:ascii="Courier New" w:cs="Courier New" w:eastAsia="Courier New" w:hAnsi="Courier New"/>
                <w:color w:val="1A1A1A"/>
                <w:sz w:val="20"/>
                <w:szCs w:val="20"/>
              </w:rPr>
              <w:t xml:space="preserve">B) IMAGE GENERATION PROMPT:</w:t>
            </w:r>
          </w:p>
          <w:p>
            <w:pPr>
              <w:spacing w:after="28" w:before="28"/>
            </w:pPr>
            <w:r>
              <w:rPr>
                <w:rFonts w:ascii="Courier New" w:cs="Courier New" w:eastAsia="Courier New" w:hAnsi="Courier New"/>
                <w:color w:val="1A1A1A"/>
                <w:sz w:val="20"/>
                <w:szCs w:val="20"/>
              </w:rPr>
              <w:t xml:space="preserve">   Square image (1:1 ratio) divided into three distinct horizontal sections.</w:t>
            </w:r>
          </w:p>
          <w:p>
            <w:pPr>
              <w:spacing w:after="28" w:before="28"/>
            </w:pPr>
            <w:r>
              <w:rPr>
                <w:rFonts w:ascii="Courier New" w:cs="Courier New" w:eastAsia="Courier New" w:hAnsi="Courier New"/>
                <w:color w:val="1A1A1A"/>
                <w:sz w:val="20"/>
                <w:szCs w:val="20"/>
              </w:rPr>
              <w:t xml:space="preserve"/>
            </w:r>
          </w:p>
          <w:p>
            <w:pPr>
              <w:spacing w:after="28" w:before="28"/>
            </w:pPr>
            <w:r>
              <w:rPr>
                <w:rFonts w:ascii="Courier New" w:cs="Courier New" w:eastAsia="Courier New" w:hAnsi="Courier New"/>
                <w:color w:val="1A1A1A"/>
                <w:sz w:val="20"/>
                <w:szCs w:val="20"/>
              </w:rPr>
              <w:t xml:space="preserve">   TOP PANEL — plain [colour] background, approximately 30% of total image height.</w:t>
            </w:r>
          </w:p>
          <w:p>
            <w:pPr>
              <w:spacing w:after="28" w:before="28"/>
            </w:pPr>
            <w:r>
              <w:rPr>
                <w:rFonts w:ascii="Courier New" w:cs="Courier New" w:eastAsia="Courier New" w:hAnsi="Courier New"/>
                <w:color w:val="1A1A1A"/>
                <w:sz w:val="20"/>
                <w:szCs w:val="20"/>
              </w:rPr>
              <w:t xml:space="preserve">   Bold black sans-serif text centred reads: '[EXACT HEADLINE TEXT]'</w:t>
            </w:r>
          </w:p>
          <w:p>
            <w:pPr>
              <w:spacing w:after="28" w:before="28"/>
            </w:pPr>
            <w:r>
              <w:rPr>
                <w:rFonts w:ascii="Courier New" w:cs="Courier New" w:eastAsia="Courier New" w:hAnsi="Courier New"/>
                <w:color w:val="1A1A1A"/>
                <w:sz w:val="20"/>
                <w:szCs w:val="20"/>
              </w:rPr>
              <w:t xml:space="preserve">   Below in smaller black text: '[SUPPORTING LINE]'</w:t>
            </w:r>
          </w:p>
          <w:p>
            <w:pPr>
              <w:spacing w:after="28" w:before="28"/>
            </w:pPr>
            <w:r>
              <w:rPr>
                <w:rFonts w:ascii="Courier New" w:cs="Courier New" w:eastAsia="Courier New" w:hAnsi="Courier New"/>
                <w:color w:val="1A1A1A"/>
                <w:sz w:val="20"/>
                <w:szCs w:val="20"/>
              </w:rPr>
              <w:t xml:space="preserve">   Clean background only. No other elements.</w:t>
            </w:r>
          </w:p>
          <w:p>
            <w:pPr>
              <w:spacing w:after="28" w:before="28"/>
            </w:pPr>
            <w:r>
              <w:rPr>
                <w:rFonts w:ascii="Courier New" w:cs="Courier New" w:eastAsia="Courier New" w:hAnsi="Courier New"/>
                <w:color w:val="1A1A1A"/>
                <w:sz w:val="20"/>
                <w:szCs w:val="20"/>
              </w:rPr>
              <w:t xml:space="preserve"/>
            </w:r>
          </w:p>
          <w:p>
            <w:pPr>
              <w:spacing w:after="28" w:before="28"/>
            </w:pPr>
            <w:r>
              <w:rPr>
                <w:rFonts w:ascii="Courier New" w:cs="Courier New" w:eastAsia="Courier New" w:hAnsi="Courier New"/>
                <w:color w:val="1A1A1A"/>
                <w:sz w:val="20"/>
                <w:szCs w:val="20"/>
              </w:rPr>
              <w:t xml:space="preserve">   CENTRE PANEL — photorealistic scene, approximately 50% of total image height.</w:t>
            </w:r>
          </w:p>
          <w:p>
            <w:pPr>
              <w:spacing w:after="28" w:before="28"/>
            </w:pPr>
            <w:r>
              <w:rPr>
                <w:rFonts w:ascii="Courier New" w:cs="Courier New" w:eastAsia="Courier New" w:hAnsi="Courier New"/>
                <w:color w:val="1A1A1A"/>
                <w:sz w:val="20"/>
                <w:szCs w:val="20"/>
              </w:rPr>
              <w:t xml:space="preserve">   [Full scene description using Field 2 objects — composition, lighting, mood,</w:t>
            </w:r>
          </w:p>
          <w:p>
            <w:pPr>
              <w:spacing w:after="28" w:before="28"/>
            </w:pPr>
            <w:r>
              <w:rPr>
                <w:rFonts w:ascii="Courier New" w:cs="Courier New" w:eastAsia="Courier New" w:hAnsi="Courier New"/>
                <w:color w:val="1A1A1A"/>
                <w:sz w:val="20"/>
                <w:szCs w:val="20"/>
              </w:rPr>
              <w:t xml:space="preserve">    camera angle, specific objects named and positioned, emotional tone]</w:t>
            </w:r>
          </w:p>
          <w:p>
            <w:pPr>
              <w:spacing w:after="28" w:before="28"/>
            </w:pPr>
            <w:r>
              <w:rPr>
                <w:rFonts w:ascii="Courier New" w:cs="Courier New" w:eastAsia="Courier New" w:hAnsi="Courier New"/>
                <w:color w:val="1A1A1A"/>
                <w:sz w:val="20"/>
                <w:szCs w:val="20"/>
              </w:rPr>
              <w:t xml:space="preserve">   No text overlaid on the scene.</w:t>
            </w:r>
          </w:p>
          <w:p>
            <w:pPr>
              <w:spacing w:after="28" w:before="28"/>
            </w:pPr>
            <w:r>
              <w:rPr>
                <w:rFonts w:ascii="Courier New" w:cs="Courier New" w:eastAsia="Courier New" w:hAnsi="Courier New"/>
                <w:color w:val="1A1A1A"/>
                <w:sz w:val="20"/>
                <w:szCs w:val="20"/>
              </w:rPr>
              <w:t xml:space="preserve"/>
            </w:r>
          </w:p>
          <w:p>
            <w:pPr>
              <w:spacing w:after="28" w:before="28"/>
            </w:pPr>
            <w:r>
              <w:rPr>
                <w:rFonts w:ascii="Courier New" w:cs="Courier New" w:eastAsia="Courier New" w:hAnsi="Courier New"/>
                <w:color w:val="1A1A1A"/>
                <w:sz w:val="20"/>
                <w:szCs w:val="20"/>
              </w:rPr>
              <w:t xml:space="preserve">   BOTTOM PANEL — solid black rounded rectangle button, approximately 20% of total</w:t>
            </w:r>
          </w:p>
          <w:p>
            <w:pPr>
              <w:spacing w:after="28" w:before="28"/>
            </w:pPr>
            <w:r>
              <w:rPr>
                <w:rFonts w:ascii="Courier New" w:cs="Courier New" w:eastAsia="Courier New" w:hAnsi="Courier New"/>
                <w:color w:val="1A1A1A"/>
                <w:sz w:val="20"/>
                <w:szCs w:val="20"/>
              </w:rPr>
              <w:t xml:space="preserve">   image height, spanning nearly full width with small margins on each side.</w:t>
            </w:r>
          </w:p>
          <w:p>
            <w:pPr>
              <w:spacing w:after="28" w:before="28"/>
            </w:pPr>
            <w:r>
              <w:rPr>
                <w:rFonts w:ascii="Courier New" w:cs="Courier New" w:eastAsia="Courier New" w:hAnsi="Courier New"/>
                <w:color w:val="1A1A1A"/>
                <w:sz w:val="20"/>
                <w:szCs w:val="20"/>
              </w:rPr>
              <w:t xml:space="preserve">   White bold text centred reads: '[CTA TEXT]' →</w:t>
            </w:r>
          </w:p>
          <w:p>
            <w:pPr>
              <w:spacing w:after="28" w:before="28"/>
            </w:pPr>
            <w:r>
              <w:rPr>
                <w:rFonts w:ascii="Courier New" w:cs="Courier New" w:eastAsia="Courier New" w:hAnsi="Courier New"/>
                <w:color w:val="1A1A1A"/>
                <w:sz w:val="20"/>
                <w:szCs w:val="20"/>
              </w:rPr>
              <w:t xml:space="preserve">   Small gold sparkle icon in the bottom-right corner of the overall image.</w:t>
            </w:r>
          </w:p>
          <w:p>
            <w:pPr>
              <w:spacing w:after="28" w:before="28"/>
            </w:pPr>
            <w:r>
              <w:rPr>
                <w:rFonts w:ascii="Courier New" w:cs="Courier New" w:eastAsia="Courier New" w:hAnsi="Courier New"/>
                <w:color w:val="1A1A1A"/>
                <w:sz w:val="20"/>
                <w:szCs w:val="20"/>
              </w:rPr>
              <w:t xml:space="preserve"/>
            </w:r>
          </w:p>
          <w:p>
            <w:pPr>
              <w:spacing w:after="28" w:before="28"/>
            </w:pPr>
            <w:r>
              <w:rPr>
                <w:rFonts w:ascii="Courier New" w:cs="Courier New" w:eastAsia="Courier New" w:hAnsi="Courier New"/>
                <w:color w:val="1A1A1A"/>
                <w:sz w:val="20"/>
                <w:szCs w:val="20"/>
              </w:rPr>
              <w:t xml:space="preserve">   --ar 1:1</w:t>
            </w:r>
          </w:p>
          <w:p>
            <w:pPr>
              <w:spacing w:after="28" w:before="28"/>
            </w:pPr>
            <w:r>
              <w:rPr>
                <w:rFonts w:ascii="Courier New" w:cs="Courier New" w:eastAsia="Courier New" w:hAnsi="Courier New"/>
                <w:color w:val="1A1A1A"/>
                <w:sz w:val="20"/>
                <w:szCs w:val="20"/>
              </w:rPr>
              <w:t xml:space="preserve"/>
            </w:r>
          </w:p>
          <w:p>
            <w:pPr>
              <w:spacing w:after="28" w:before="28"/>
            </w:pPr>
            <w:r>
              <w:rPr>
                <w:rFonts w:ascii="Courier New" w:cs="Courier New" w:eastAsia="Courier New" w:hAnsi="Courier New"/>
                <w:color w:val="1A1A1A"/>
                <w:sz w:val="20"/>
                <w:szCs w:val="20"/>
              </w:rPr>
              <w:t xml:space="preserve">C) AD ANGLE:</w:t>
            </w:r>
          </w:p>
          <w:p>
            <w:pPr>
              <w:spacing w:after="28" w:before="28"/>
            </w:pPr>
            <w:r>
              <w:rPr>
                <w:rFonts w:ascii="Courier New" w:cs="Courier New" w:eastAsia="Courier New" w:hAnsi="Courier New"/>
                <w:color w:val="1A1A1A"/>
                <w:sz w:val="20"/>
                <w:szCs w:val="20"/>
              </w:rPr>
              <w:t xml:space="preserve">   [One sentence — the psychological trigger this concept uses]</w:t>
            </w:r>
          </w:p>
        </w:tc>
      </w:tr>
    </w:tbl>
    <w:p>
      <w:pPr>
        <w:spacing w:after="80" w:before="80"/>
      </w:pPr>
      <w:r>
        <w:t xml:space="preserve"/>
      </w:r>
    </w:p>
    <w:p>
      <w:pPr>
        <w:pBdr>
          <w:bottom w:val="single" w:color="0B0B2E" w:sz="4"/>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B0B2E" w:val="clear"/>
            <w:tcMar>
              <w:top w:type="dxa" w:w="160"/>
              <w:left w:type="dxa" w:w="220"/>
              <w:bottom w:type="dxa" w:w="160"/>
              <w:right w:type="dxa" w:w="220"/>
            </w:tcMar>
          </w:tcPr>
          <w:p>
            <w:pPr>
              <w:jc w:val="left"/>
            </w:pPr>
            <w:r>
              <w:rPr>
                <w:rFonts w:ascii="Arial" w:cs="Arial" w:eastAsia="Arial" w:hAnsi="Arial"/>
                <w:b/>
                <w:bCs/>
                <w:color w:val="FFFFFF"/>
                <w:sz w:val="26"/>
                <w:szCs w:val="26"/>
              </w:rPr>
              <w:t xml:space="preserve">PHASE 3  |  FACEBOOK AD COPY — 3 VARIANTS PER CONCEPT  (9 TOTAL)</w:t>
            </w:r>
          </w:p>
        </w:tc>
      </w:tr>
    </w:tbl>
    <w:p>
      <w:pPr>
        <w:spacing w:after="80" w:before="80"/>
      </w:pPr>
      <w:r>
        <w:t xml:space="preserve"/>
      </w:r>
    </w:p>
    <w:p>
      <w:pPr>
        <w:spacing w:after="80" w:before="60"/>
      </w:pPr>
      <w:r>
        <w:rPr>
          <w:rFonts w:ascii="Arial" w:cs="Arial" w:eastAsia="Arial" w:hAnsi="Arial"/>
          <w:b/>
          <w:bCs/>
          <w:i w:val="false"/>
          <w:iCs w:val="false"/>
          <w:color w:val="1A1A1A"/>
          <w:sz w:val="22"/>
          <w:szCs w:val="22"/>
        </w:rPr>
        <w:t xml:space="preserve">For each of the 3 image concepts, write 3 complete Facebook ad copy variants. All 9 variants must use the insider language from Field 1 naturally — not forced, woven in as a real community member would speak.</w:t>
      </w:r>
    </w:p>
    <w:p>
      <w:pPr>
        <w:spacing w:after="80" w:before="80"/>
      </w:pPr>
      <w:r>
        <w:t xml:space="preserve"/>
      </w:r>
    </w:p>
    <w:p>
      <w:pPr>
        <w:spacing w:after="60" w:before="200"/>
      </w:pPr>
      <w:r>
        <w:rPr>
          <w:rFonts w:ascii="Arial" w:cs="Arial" w:eastAsia="Arial" w:hAnsi="Arial"/>
          <w:b/>
          <w:bCs/>
          <w:color w:val="B8860B"/>
          <w:sz w:val="24"/>
          <w:szCs w:val="24"/>
        </w:rPr>
        <w:t xml:space="preserve">Copy Rules — Apply to Every Variant</w:t>
      </w:r>
    </w:p>
    <w:p>
      <w:pPr>
        <w:pStyle w:val="ListParagraph"/>
        <w:numPr>
          <w:ilvl w:val="0"/>
          <w:numId w:val="2"/>
        </w:numPr>
        <w:spacing w:after="40" w:before="40"/>
      </w:pPr>
      <w:r>
        <w:rPr>
          <w:rFonts w:ascii="Arial" w:cs="Arial" w:eastAsia="Arial" w:hAnsi="Arial"/>
          <w:color w:val="1A1A1A"/>
          <w:sz w:val="22"/>
          <w:szCs w:val="22"/>
        </w:rPr>
        <w:t xml:space="preserve">Primary text opens with a hook that mirrors the image headline but expands it into a story</w:t>
      </w:r>
    </w:p>
    <w:p>
      <w:pPr>
        <w:pStyle w:val="ListParagraph"/>
        <w:numPr>
          <w:ilvl w:val="0"/>
          <w:numId w:val="2"/>
        </w:numPr>
        <w:spacing w:after="40" w:before="40"/>
      </w:pPr>
      <w:r>
        <w:rPr>
          <w:rFonts w:ascii="Arial" w:cs="Arial" w:eastAsia="Arial" w:hAnsi="Arial"/>
          <w:color w:val="1A1A1A"/>
          <w:sz w:val="22"/>
          <w:szCs w:val="22"/>
        </w:rPr>
        <w:t xml:space="preserve">3-5 short paragraphs — 1-2 sentences each — with white space between them</w:t>
      </w:r>
    </w:p>
    <w:p>
      <w:pPr>
        <w:pStyle w:val="ListParagraph"/>
        <w:numPr>
          <w:ilvl w:val="0"/>
          <w:numId w:val="2"/>
        </w:numPr>
        <w:spacing w:after="40" w:before="40"/>
      </w:pPr>
      <w:r>
        <w:rPr>
          <w:rFonts w:ascii="Arial" w:cs="Arial" w:eastAsia="Arial" w:hAnsi="Arial"/>
          <w:color w:val="1A1A1A"/>
          <w:sz w:val="22"/>
          <w:szCs w:val="22"/>
        </w:rPr>
        <w:t xml:space="preserve">Insider language from Field 1 woven in naturally throughout</w:t>
      </w:r>
    </w:p>
    <w:p>
      <w:pPr>
        <w:pStyle w:val="ListParagraph"/>
        <w:numPr>
          <w:ilvl w:val="0"/>
          <w:numId w:val="2"/>
        </w:numPr>
        <w:spacing w:after="40" w:before="40"/>
      </w:pPr>
      <w:r>
        <w:rPr>
          <w:rFonts w:ascii="Arial" w:cs="Arial" w:eastAsia="Arial" w:hAnsi="Arial"/>
          <w:color w:val="1A1A1A"/>
          <w:sz w:val="22"/>
          <w:szCs w:val="22"/>
        </w:rPr>
        <w:t xml:space="preserve">Pain agitation in 1-2 paragraphs — make the buyer feel seen, not sold to</w:t>
      </w:r>
    </w:p>
    <w:p>
      <w:pPr>
        <w:pStyle w:val="ListParagraph"/>
        <w:numPr>
          <w:ilvl w:val="0"/>
          <w:numId w:val="2"/>
        </w:numPr>
        <w:spacing w:after="40" w:before="40"/>
      </w:pPr>
      <w:r>
        <w:rPr>
          <w:rFonts w:ascii="Arial" w:cs="Arial" w:eastAsia="Arial" w:hAnsi="Arial"/>
          <w:color w:val="1A1A1A"/>
          <w:sz w:val="22"/>
          <w:szCs w:val="22"/>
        </w:rPr>
        <w:t xml:space="preserve">The mechanism (from the summary) implied or named in one paragraph without clinical language</w:t>
      </w:r>
    </w:p>
    <w:p>
      <w:pPr>
        <w:pStyle w:val="ListParagraph"/>
        <w:numPr>
          <w:ilvl w:val="0"/>
          <w:numId w:val="2"/>
        </w:numPr>
        <w:spacing w:after="40" w:before="40"/>
      </w:pPr>
      <w:r>
        <w:rPr>
          <w:rFonts w:ascii="Arial" w:cs="Arial" w:eastAsia="Arial" w:hAnsi="Arial"/>
          <w:color w:val="1A1A1A"/>
          <w:sz w:val="22"/>
          <w:szCs w:val="22"/>
        </w:rPr>
        <w:t xml:space="preserve">Ends with a soft CTA: 'Link in the description' / 'Tap below' / 'Read the full story here'</w:t>
      </w:r>
    </w:p>
    <w:p>
      <w:pPr>
        <w:pStyle w:val="ListParagraph"/>
        <w:numPr>
          <w:ilvl w:val="0"/>
          <w:numId w:val="2"/>
        </w:numPr>
        <w:spacing w:after="40" w:before="40"/>
      </w:pPr>
      <w:r>
        <w:rPr>
          <w:rFonts w:ascii="Arial" w:cs="Arial" w:eastAsia="Arial" w:hAnsi="Arial"/>
          <w:color w:val="1A1A1A"/>
          <w:sz w:val="22"/>
          <w:szCs w:val="22"/>
        </w:rPr>
        <w:t xml:space="preserve">NEVER mentions price, product name, or the words guide, PDF, ebook, or course</w:t>
      </w:r>
    </w:p>
    <w:p>
      <w:pPr>
        <w:pStyle w:val="ListParagraph"/>
        <w:numPr>
          <w:ilvl w:val="0"/>
          <w:numId w:val="2"/>
        </w:numPr>
        <w:spacing w:after="40" w:before="40"/>
      </w:pPr>
      <w:r>
        <w:rPr>
          <w:rFonts w:ascii="Arial" w:cs="Arial" w:eastAsia="Arial" w:hAnsi="Arial"/>
          <w:color w:val="1A1A1A"/>
          <w:sz w:val="22"/>
          <w:szCs w:val="22"/>
        </w:rPr>
        <w:t xml:space="preserve">Tone: like a trusted friend sharing something privately — never corporate, never preachy</w:t>
      </w:r>
    </w:p>
    <w:p>
      <w:pPr>
        <w:spacing w:after="80" w:before="80"/>
      </w:pPr>
      <w:r>
        <w:t xml:space="preserve"/>
      </w:r>
    </w:p>
    <w:p>
      <w:pPr>
        <w:spacing w:after="60" w:before="200"/>
      </w:pPr>
      <w:r>
        <w:rPr>
          <w:rFonts w:ascii="Arial" w:cs="Arial" w:eastAsia="Arial" w:hAnsi="Arial"/>
          <w:b/>
          <w:bCs/>
          <w:color w:val="B8860B"/>
          <w:sz w:val="24"/>
          <w:szCs w:val="24"/>
        </w:rPr>
        <w:t xml:space="preserve">Copy Output Format — Label Everything for Ads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0F0F0" w:val="clear"/>
            <w:tcMar>
              <w:top w:type="dxa" w:w="120"/>
              <w:left w:type="dxa" w:w="180"/>
              <w:bottom w:type="dxa" w:w="120"/>
              <w:right w:type="dxa" w:w="180"/>
            </w:tcMar>
          </w:tcPr>
          <w:p>
            <w:pPr>
              <w:spacing w:after="28" w:before="28"/>
            </w:pPr>
            <w:r>
              <w:rPr>
                <w:rFonts w:ascii="Courier New" w:cs="Courier New" w:eastAsia="Courier New" w:hAnsi="Courier New"/>
                <w:color w:val="1A1A1A"/>
                <w:sz w:val="20"/>
                <w:szCs w:val="20"/>
              </w:rPr>
              <w:t xml:space="preserve">── CONCEPT [NUMBER] — [CONCEPT NAME] ──────────────────────────────────────</w:t>
            </w:r>
          </w:p>
          <w:p>
            <w:pPr>
              <w:spacing w:after="28" w:before="28"/>
            </w:pPr>
            <w:r>
              <w:rPr>
                <w:rFonts w:ascii="Courier New" w:cs="Courier New" w:eastAsia="Courier New" w:hAnsi="Courier New"/>
                <w:color w:val="1A1A1A"/>
                <w:sz w:val="20"/>
                <w:szCs w:val="20"/>
              </w:rPr>
              <w:t xml:space="preserve"/>
            </w:r>
          </w:p>
          <w:p>
            <w:pPr>
              <w:spacing w:after="28" w:before="28"/>
            </w:pPr>
            <w:r>
              <w:rPr>
                <w:rFonts w:ascii="Courier New" w:cs="Courier New" w:eastAsia="Courier New" w:hAnsi="Courier New"/>
                <w:color w:val="1A1A1A"/>
                <w:sz w:val="20"/>
                <w:szCs w:val="20"/>
              </w:rPr>
              <w:t xml:space="preserve">VARIANT [LETTER]:</w:t>
            </w:r>
          </w:p>
          <w:p>
            <w:pPr>
              <w:spacing w:after="28" w:before="28"/>
            </w:pPr>
            <w:r>
              <w:rPr>
                <w:rFonts w:ascii="Courier New" w:cs="Courier New" w:eastAsia="Courier New" w:hAnsi="Courier New"/>
                <w:color w:val="1A1A1A"/>
                <w:sz w:val="20"/>
                <w:szCs w:val="20"/>
              </w:rPr>
              <w:t xml:space="preserve"/>
            </w:r>
          </w:p>
          <w:p>
            <w:pPr>
              <w:spacing w:after="28" w:before="28"/>
            </w:pPr>
            <w:r>
              <w:rPr>
                <w:rFonts w:ascii="Courier New" w:cs="Courier New" w:eastAsia="Courier New" w:hAnsi="Courier New"/>
                <w:color w:val="1A1A1A"/>
                <w:sz w:val="20"/>
                <w:szCs w:val="20"/>
              </w:rPr>
              <w:t xml:space="preserve">PRIMARY TEXT:</w:t>
            </w:r>
          </w:p>
          <w:p>
            <w:pPr>
              <w:spacing w:after="28" w:before="28"/>
            </w:pPr>
            <w:r>
              <w:rPr>
                <w:rFonts w:ascii="Courier New" w:cs="Courier New" w:eastAsia="Courier New" w:hAnsi="Courier New"/>
                <w:color w:val="1A1A1A"/>
                <w:sz w:val="20"/>
                <w:szCs w:val="20"/>
              </w:rPr>
              <w:t xml:space="preserve">[Body copy — 3-5 short paragraphs — opens with hook, agitates pain,</w:t>
            </w:r>
          </w:p>
          <w:p>
            <w:pPr>
              <w:spacing w:after="28" w:before="28"/>
            </w:pPr>
            <w:r>
              <w:rPr>
                <w:rFonts w:ascii="Courier New" w:cs="Courier New" w:eastAsia="Courier New" w:hAnsi="Courier New"/>
                <w:color w:val="1A1A1A"/>
                <w:sz w:val="20"/>
                <w:szCs w:val="20"/>
              </w:rPr>
              <w:t xml:space="preserve"> implies mechanism, ends with soft CTA]</w:t>
            </w:r>
          </w:p>
          <w:p>
            <w:pPr>
              <w:spacing w:after="28" w:before="28"/>
            </w:pPr>
            <w:r>
              <w:rPr>
                <w:rFonts w:ascii="Courier New" w:cs="Courier New" w:eastAsia="Courier New" w:hAnsi="Courier New"/>
                <w:color w:val="1A1A1A"/>
                <w:sz w:val="20"/>
                <w:szCs w:val="20"/>
              </w:rPr>
              <w:t xml:space="preserve"/>
            </w:r>
          </w:p>
          <w:p>
            <w:pPr>
              <w:spacing w:after="28" w:before="28"/>
            </w:pPr>
            <w:r>
              <w:rPr>
                <w:rFonts w:ascii="Courier New" w:cs="Courier New" w:eastAsia="Courier New" w:hAnsi="Courier New"/>
                <w:color w:val="1A1A1A"/>
                <w:sz w:val="20"/>
                <w:szCs w:val="20"/>
              </w:rPr>
              <w:t xml:space="preserve">HEADLINE TEXT: [Maximum 5-7 words — urgency or curiosity — NOT the same as image headline]</w:t>
            </w:r>
          </w:p>
          <w:p>
            <w:pPr>
              <w:spacing w:after="28" w:before="28"/>
            </w:pPr>
            <w:r>
              <w:rPr>
                <w:rFonts w:ascii="Courier New" w:cs="Courier New" w:eastAsia="Courier New" w:hAnsi="Courier New"/>
                <w:color w:val="1A1A1A"/>
                <w:sz w:val="20"/>
                <w:szCs w:val="20"/>
              </w:rPr>
              <w:t xml:space="preserve"/>
            </w:r>
          </w:p>
          <w:p>
            <w:pPr>
              <w:spacing w:after="28" w:before="28"/>
            </w:pPr>
            <w:r>
              <w:rPr>
                <w:rFonts w:ascii="Courier New" w:cs="Courier New" w:eastAsia="Courier New" w:hAnsi="Courier New"/>
                <w:color w:val="1A1A1A"/>
                <w:sz w:val="20"/>
                <w:szCs w:val="20"/>
              </w:rPr>
              <w:t xml:space="preserve">DESCRIPTION TEXT: [Maximum 10-12 words — reinforces promise or adds trust element]</w:t>
            </w:r>
          </w:p>
          <w:p>
            <w:pPr>
              <w:spacing w:after="28" w:before="28"/>
            </w:pPr>
            <w:r>
              <w:rPr>
                <w:rFonts w:ascii="Courier New" w:cs="Courier New" w:eastAsia="Courier New" w:hAnsi="Courier New"/>
                <w:color w:val="1A1A1A"/>
                <w:sz w:val="20"/>
                <w:szCs w:val="20"/>
              </w:rPr>
              <w:t xml:space="preserve">────────────────────────────────────────────────────────────────────────────</w:t>
            </w:r>
          </w:p>
        </w:tc>
      </w:tr>
    </w:tbl>
    <w:p>
      <w:pPr>
        <w:spacing w:after="80" w:before="80"/>
      </w:pPr>
      <w:r>
        <w:t xml:space="preserve"/>
      </w:r>
    </w:p>
    <w:p>
      <w:pPr>
        <w:spacing w:after="60" w:before="200"/>
      </w:pPr>
      <w:r>
        <w:rPr>
          <w:rFonts w:ascii="Arial" w:cs="Arial" w:eastAsia="Arial" w:hAnsi="Arial"/>
          <w:b/>
          <w:bCs/>
          <w:color w:val="B8860B"/>
          <w:sz w:val="24"/>
          <w:szCs w:val="24"/>
        </w:rPr>
        <w:t xml:space="preserve">The 5-Point Headline Test — Run on Every Headline Before Delivery</w:t>
      </w:r>
    </w:p>
    <w:p>
      <w:pPr>
        <w:spacing w:after="80" w:before="60"/>
      </w:pPr>
      <w:r>
        <w:rPr>
          <w:rFonts w:ascii="Arial" w:cs="Arial" w:eastAsia="Arial" w:hAnsi="Arial"/>
          <w:b/>
          <w:bCs/>
          <w:i w:val="false"/>
          <w:iCs w:val="false"/>
          <w:color w:val="1A1A1A"/>
          <w:sz w:val="22"/>
          <w:szCs w:val="22"/>
        </w:rPr>
        <w:t xml:space="preserve">Before presenting any copy variant, verify its headline text against these five rules. Rewrite any headline failing two or more criteria.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none" w:color="FFFFFF" w:sz="0"/>
              <w:left w:val="none" w:color="FFFFFF" w:sz="0"/>
              <w:bottom w:val="none" w:color="FFFFFF" w:sz="0"/>
              <w:right w:val="none" w:color="FFFFFF" w:sz="0"/>
            </w:tcBorders>
            <w:shd w:fill="0B0B2E" w:val="clear"/>
            <w:tcMar>
              <w:top w:type="dxa" w:w="100"/>
              <w:left w:type="dxa" w:w="140"/>
              <w:bottom w:type="dxa" w:w="100"/>
              <w:right w:type="dxa" w:w="140"/>
            </w:tcMar>
          </w:tcPr>
          <w:p>
            <w:r>
              <w:rPr>
                <w:rFonts w:ascii="Arial" w:cs="Arial" w:eastAsia="Arial" w:hAnsi="Arial"/>
                <w:b/>
                <w:bCs/>
                <w:color w:val="FFFFFF"/>
                <w:sz w:val="22"/>
                <w:szCs w:val="22"/>
              </w:rPr>
              <w:t xml:space="preserve">Rule</w:t>
            </w:r>
          </w:p>
        </w:tc>
        <w:tc>
          <w:tcPr>
            <w:tcBorders>
              <w:top w:val="none" w:color="FFFFFF" w:sz="0"/>
              <w:left w:val="none" w:color="FFFFFF" w:sz="0"/>
              <w:bottom w:val="none" w:color="FFFFFF" w:sz="0"/>
              <w:right w:val="none" w:color="FFFFFF" w:sz="0"/>
            </w:tcBorders>
            <w:shd w:fill="0B0B2E" w:val="clear"/>
            <w:tcMar>
              <w:top w:type="dxa" w:w="100"/>
              <w:left w:type="dxa" w:w="140"/>
              <w:bottom w:type="dxa" w:w="100"/>
              <w:right w:type="dxa" w:w="140"/>
            </w:tcMar>
          </w:tcPr>
          <w:p>
            <w:r>
              <w:rPr>
                <w:rFonts w:ascii="Arial" w:cs="Arial" w:eastAsia="Arial" w:hAnsi="Arial"/>
                <w:b/>
                <w:bCs/>
                <w:color w:val="FFFFFF"/>
                <w:sz w:val="22"/>
                <w:szCs w:val="22"/>
              </w:rPr>
              <w:t xml:space="preserve">Requirement</w:t>
            </w:r>
          </w:p>
        </w:tc>
      </w:tr>
      <w:tr>
        <w:tc>
          <w:tcPr>
            <w:tcBorders>
              <w:top w:val="single" w:color="CCCCCC" w:sz="1"/>
              <w:left w:val="single" w:color="CCCCCC" w:sz="1"/>
              <w:bottom w:val="single" w:color="CCCCCC" w:sz="1"/>
              <w:right w:val="single" w:color="CCCCCC" w:sz="1"/>
            </w:tcBorders>
            <w:shd w:fill="F5F3EE" w:val="clear"/>
            <w:tcMar>
              <w:top w:type="dxa" w:w="100"/>
              <w:left w:type="dxa" w:w="140"/>
              <w:bottom w:type="dxa" w:w="100"/>
              <w:right w:type="dxa" w:w="140"/>
            </w:tcMar>
          </w:tcPr>
          <w:p>
            <w:r>
              <w:rPr>
                <w:rFonts w:ascii="Arial" w:cs="Arial" w:eastAsia="Arial" w:hAnsi="Arial"/>
                <w:b/>
                <w:bCs/>
                <w:sz w:val="21"/>
                <w:szCs w:val="21"/>
              </w:rPr>
              <w:t xml:space="preserve">Curiosity Gap</w:t>
            </w:r>
          </w:p>
        </w:tc>
        <w:tc>
          <w:tcPr>
            <w:tcBorders>
              <w:top w:val="single" w:color="CCCCCC" w:sz="1"/>
              <w:left w:val="single" w:color="CCCCCC" w:sz="1"/>
              <w:bottom w:val="single" w:color="CCCCCC" w:sz="1"/>
              <w:right w:val="single" w:color="CCCCCC" w:sz="1"/>
            </w:tcBorders>
            <w:shd w:fill="F5F3EE" w:val="clear"/>
            <w:tcMar>
              <w:top w:type="dxa" w:w="100"/>
              <w:left w:type="dxa" w:w="140"/>
              <w:bottom w:type="dxa" w:w="100"/>
              <w:right w:type="dxa" w:w="140"/>
            </w:tcMar>
          </w:tcPr>
          <w:p>
            <w:r>
              <w:rPr>
                <w:rFonts w:ascii="Arial" w:cs="Arial" w:eastAsia="Arial" w:hAnsi="Arial"/>
                <w:sz w:val="21"/>
                <w:szCs w:val="21"/>
              </w:rPr>
              <w:t xml:space="preserve">Creates an open loop that can only be closed by clicking. Does not give the answer away inside the hook.</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1"/>
                <w:szCs w:val="21"/>
              </w:rPr>
              <w:t xml:space="preserve">Relatable Persona</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Uses a real-sounding authority figure — grandmother, retired teacher, nurse, market woman. Never a doctor, celebrity, or brand.</w:t>
            </w:r>
          </w:p>
        </w:tc>
      </w:tr>
      <w:tr>
        <w:tc>
          <w:tcPr>
            <w:tcBorders>
              <w:top w:val="single" w:color="CCCCCC" w:sz="1"/>
              <w:left w:val="single" w:color="CCCCCC" w:sz="1"/>
              <w:bottom w:val="single" w:color="CCCCCC" w:sz="1"/>
              <w:right w:val="single" w:color="CCCCCC" w:sz="1"/>
            </w:tcBorders>
            <w:shd w:fill="F5F3EE" w:val="clear"/>
            <w:tcMar>
              <w:top w:type="dxa" w:w="100"/>
              <w:left w:type="dxa" w:w="140"/>
              <w:bottom w:type="dxa" w:w="100"/>
              <w:right w:type="dxa" w:w="140"/>
            </w:tcMar>
          </w:tcPr>
          <w:p>
            <w:r>
              <w:rPr>
                <w:rFonts w:ascii="Arial" w:cs="Arial" w:eastAsia="Arial" w:hAnsi="Arial"/>
                <w:b/>
                <w:bCs/>
                <w:sz w:val="21"/>
                <w:szCs w:val="21"/>
              </w:rPr>
              <w:t xml:space="preserve">Objection Killer</w:t>
            </w:r>
          </w:p>
        </w:tc>
        <w:tc>
          <w:tcPr>
            <w:tcBorders>
              <w:top w:val="single" w:color="CCCCCC" w:sz="1"/>
              <w:left w:val="single" w:color="CCCCCC" w:sz="1"/>
              <w:bottom w:val="single" w:color="CCCCCC" w:sz="1"/>
              <w:right w:val="single" w:color="CCCCCC" w:sz="1"/>
            </w:tcBorders>
            <w:shd w:fill="F5F3EE" w:val="clear"/>
            <w:tcMar>
              <w:top w:type="dxa" w:w="100"/>
              <w:left w:type="dxa" w:w="140"/>
              <w:bottom w:type="dxa" w:w="100"/>
              <w:right w:type="dxa" w:w="140"/>
            </w:tcMar>
          </w:tcPr>
          <w:p>
            <w:r>
              <w:rPr>
                <w:rFonts w:ascii="Arial" w:cs="Arial" w:eastAsia="Arial" w:hAnsi="Arial"/>
                <w:sz w:val="21"/>
                <w:szCs w:val="21"/>
              </w:rPr>
              <w:t xml:space="preserve">Embeds and defeats the buyer's #1 reason this won't work for them inside the hook. e.g. 'Even After 3 Kids' / 'Even at 52'</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1"/>
                <w:szCs w:val="21"/>
              </w:rPr>
              <w:t xml:space="preserve">Specific Number</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Uses an exact number where possible. '2 years and 4 months' not 'years of trying.' Specificity signals truth.</w:t>
            </w:r>
          </w:p>
        </w:tc>
      </w:tr>
      <w:tr>
        <w:tc>
          <w:tcPr>
            <w:tcBorders>
              <w:top w:val="single" w:color="CCCCCC" w:sz="1"/>
              <w:left w:val="single" w:color="CCCCCC" w:sz="1"/>
              <w:bottom w:val="single" w:color="CCCCCC" w:sz="1"/>
              <w:right w:val="single" w:color="CCCCCC" w:sz="1"/>
            </w:tcBorders>
            <w:shd w:fill="F5F3EE" w:val="clear"/>
            <w:tcMar>
              <w:top w:type="dxa" w:w="100"/>
              <w:left w:type="dxa" w:w="140"/>
              <w:bottom w:type="dxa" w:w="100"/>
              <w:right w:type="dxa" w:w="140"/>
            </w:tcMar>
          </w:tcPr>
          <w:p>
            <w:r>
              <w:rPr>
                <w:rFonts w:ascii="Arial" w:cs="Arial" w:eastAsia="Arial" w:hAnsi="Arial"/>
                <w:b/>
                <w:bCs/>
                <w:sz w:val="21"/>
                <w:szCs w:val="21"/>
              </w:rPr>
              <w:t xml:space="preserve">Meta Compliance</w:t>
            </w:r>
          </w:p>
        </w:tc>
        <w:tc>
          <w:tcPr>
            <w:tcBorders>
              <w:top w:val="single" w:color="CCCCCC" w:sz="1"/>
              <w:left w:val="single" w:color="CCCCCC" w:sz="1"/>
              <w:bottom w:val="single" w:color="CCCCCC" w:sz="1"/>
              <w:right w:val="single" w:color="CCCCCC" w:sz="1"/>
            </w:tcBorders>
            <w:shd w:fill="F5F3EE" w:val="clear"/>
            <w:tcMar>
              <w:top w:type="dxa" w:w="100"/>
              <w:left w:type="dxa" w:w="140"/>
              <w:bottom w:type="dxa" w:w="100"/>
              <w:right w:type="dxa" w:w="140"/>
            </w:tcMar>
          </w:tcPr>
          <w:p>
            <w:r>
              <w:rPr>
                <w:rFonts w:ascii="Arial" w:cs="Arial" w:eastAsia="Arial" w:hAnsi="Arial"/>
                <w:sz w:val="21"/>
                <w:szCs w:val="21"/>
              </w:rPr>
              <w:t xml:space="preserve">A Meta reviewer sees a clean personal story. No personal attributes targeted. No absolute claims made.</w:t>
            </w:r>
          </w:p>
        </w:tc>
      </w:tr>
    </w:tbl>
    <w:p>
      <w:pPr>
        <w:spacing w:after="80" w:before="80"/>
      </w:pPr>
      <w:r>
        <w:t xml:space="preserve"/>
      </w:r>
    </w:p>
    <w:p>
      <w:pPr>
        <w:pBdr>
          <w:bottom w:val="single" w:color="0B0B2E" w:sz="4"/>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B0B2E" w:val="clear"/>
            <w:tcMar>
              <w:top w:type="dxa" w:w="160"/>
              <w:left w:type="dxa" w:w="220"/>
              <w:bottom w:type="dxa" w:w="160"/>
              <w:right w:type="dxa" w:w="220"/>
            </w:tcMar>
          </w:tcPr>
          <w:p>
            <w:pPr>
              <w:jc w:val="left"/>
            </w:pPr>
            <w:r>
              <w:rPr>
                <w:rFonts w:ascii="Arial" w:cs="Arial" w:eastAsia="Arial" w:hAnsi="Arial"/>
                <w:b/>
                <w:bCs/>
                <w:color w:val="FFFFFF"/>
                <w:sz w:val="26"/>
                <w:szCs w:val="26"/>
              </w:rPr>
              <w:t xml:space="preserve">PHASE 4  |  CREATIVE TESTING RECOMMENDATION</w:t>
            </w:r>
          </w:p>
        </w:tc>
      </w:tr>
    </w:tbl>
    <w:p>
      <w:pPr>
        <w:spacing w:after="80" w:before="80"/>
      </w:pPr>
      <w:r>
        <w:t xml:space="preserve"/>
      </w:r>
    </w:p>
    <w:p>
      <w:pPr>
        <w:spacing w:after="80" w:before="60"/>
      </w:pPr>
      <w:r>
        <w:rPr>
          <w:rFonts w:ascii="Arial" w:cs="Arial" w:eastAsia="Arial" w:hAnsi="Arial"/>
          <w:b/>
          <w:bCs/>
          <w:i w:val="false"/>
          <w:iCs w:val="false"/>
          <w:color w:val="1A1A1A"/>
          <w:sz w:val="22"/>
          <w:szCs w:val="22"/>
        </w:rPr>
        <w:t xml:space="preserve">After presenting all 9 copy variants, output a clean testing recommendation. This tells the student exactly which creative to run first, in which audience, and in which order — removing all guesswork from the launch.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0F0F0" w:val="clear"/>
            <w:tcMar>
              <w:top w:type="dxa" w:w="120"/>
              <w:left w:type="dxa" w:w="180"/>
              <w:bottom w:type="dxa" w:w="120"/>
              <w:right w:type="dxa" w:w="180"/>
            </w:tcMar>
          </w:tcPr>
          <w:p>
            <w:pPr>
              <w:spacing w:after="28" w:before="28"/>
            </w:pPr>
            <w:r>
              <w:rPr>
                <w:rFonts w:ascii="Courier New" w:cs="Courier New" w:eastAsia="Courier New" w:hAnsi="Courier New"/>
                <w:color w:val="1A1A1A"/>
                <w:sz w:val="20"/>
                <w:szCs w:val="20"/>
              </w:rPr>
              <w:t xml:space="preserve">CREATIVE TESTING RECOMMENDATION</w:t>
            </w:r>
          </w:p>
          <w:p>
            <w:pPr>
              <w:spacing w:after="28" w:before="28"/>
            </w:pPr>
            <w:r>
              <w:rPr>
                <w:rFonts w:ascii="Courier New" w:cs="Courier New" w:eastAsia="Courier New" w:hAnsi="Courier New"/>
                <w:color w:val="1A1A1A"/>
                <w:sz w:val="20"/>
                <w:szCs w:val="20"/>
              </w:rPr>
              <w:t xml:space="preserve">════════════════════════════════════════════════════════════</w:t>
            </w:r>
          </w:p>
          <w:p>
            <w:pPr>
              <w:spacing w:after="28" w:before="28"/>
            </w:pPr>
            <w:r>
              <w:rPr>
                <w:rFonts w:ascii="Courier New" w:cs="Courier New" w:eastAsia="Courier New" w:hAnsi="Courier New"/>
                <w:color w:val="1A1A1A"/>
                <w:sz w:val="20"/>
                <w:szCs w:val="20"/>
              </w:rPr>
              <w:t xml:space="preserve"/>
            </w:r>
          </w:p>
          <w:p>
            <w:pPr>
              <w:spacing w:after="28" w:before="28"/>
            </w:pPr>
            <w:r>
              <w:rPr>
                <w:rFonts w:ascii="Courier New" w:cs="Courier New" w:eastAsia="Courier New" w:hAnsi="Courier New"/>
                <w:color w:val="1A1A1A"/>
                <w:sz w:val="20"/>
                <w:szCs w:val="20"/>
              </w:rPr>
              <w:t xml:space="preserve">COLD TRAFFIC — TEST FIRST (Nigerian Local Audience):</w:t>
            </w:r>
          </w:p>
          <w:p>
            <w:pPr>
              <w:spacing w:after="28" w:before="28"/>
            </w:pPr>
            <w:r>
              <w:rPr>
                <w:rFonts w:ascii="Courier New" w:cs="Courier New" w:eastAsia="Courier New" w:hAnsi="Courier New"/>
                <w:color w:val="1A1A1A"/>
                <w:sz w:val="20"/>
                <w:szCs w:val="20"/>
              </w:rPr>
              <w:t xml:space="preserve">Concept [X], Variant [Y]</w:t>
            </w:r>
          </w:p>
          <w:p>
            <w:pPr>
              <w:spacing w:after="28" w:before="28"/>
            </w:pPr>
            <w:r>
              <w:rPr>
                <w:rFonts w:ascii="Courier New" w:cs="Courier New" w:eastAsia="Courier New" w:hAnsi="Courier New"/>
                <w:color w:val="1A1A1A"/>
                <w:sz w:val="20"/>
                <w:szCs w:val="20"/>
              </w:rPr>
              <w:t xml:space="preserve">Why: [One sentence — strongest emotional recognition for cold audience]</w:t>
            </w:r>
          </w:p>
          <w:p>
            <w:pPr>
              <w:spacing w:after="28" w:before="28"/>
            </w:pPr>
            <w:r>
              <w:rPr>
                <w:rFonts w:ascii="Courier New" w:cs="Courier New" w:eastAsia="Courier New" w:hAnsi="Courier New"/>
                <w:color w:val="1A1A1A"/>
                <w:sz w:val="20"/>
                <w:szCs w:val="20"/>
              </w:rPr>
              <w:t xml:space="preserve"/>
            </w:r>
          </w:p>
          <w:p>
            <w:pPr>
              <w:spacing w:after="28" w:before="28"/>
            </w:pPr>
            <w:r>
              <w:rPr>
                <w:rFonts w:ascii="Courier New" w:cs="Courier New" w:eastAsia="Courier New" w:hAnsi="Courier New"/>
                <w:color w:val="1A1A1A"/>
                <w:sz w:val="20"/>
                <w:szCs w:val="20"/>
              </w:rPr>
              <w:t xml:space="preserve">COLD TRAFFIC — TEST SIMULTANEOUSLY:</w:t>
            </w:r>
          </w:p>
          <w:p>
            <w:pPr>
              <w:spacing w:after="28" w:before="28"/>
            </w:pPr>
            <w:r>
              <w:rPr>
                <w:rFonts w:ascii="Courier New" w:cs="Courier New" w:eastAsia="Courier New" w:hAnsi="Courier New"/>
                <w:color w:val="1A1A1A"/>
                <w:sz w:val="20"/>
                <w:szCs w:val="20"/>
              </w:rPr>
              <w:t xml:space="preserve">Concept [X], Variant [Y]</w:t>
            </w:r>
          </w:p>
          <w:p>
            <w:pPr>
              <w:spacing w:after="28" w:before="28"/>
            </w:pPr>
            <w:r>
              <w:rPr>
                <w:rFonts w:ascii="Courier New" w:cs="Courier New" w:eastAsia="Courier New" w:hAnsi="Courier New"/>
                <w:color w:val="1A1A1A"/>
                <w:sz w:val="20"/>
                <w:szCs w:val="20"/>
              </w:rPr>
              <w:t xml:space="preserve">Why: [One sentence — strongest curiosity/mechanism angle for cold audience]</w:t>
            </w:r>
          </w:p>
          <w:p>
            <w:pPr>
              <w:spacing w:after="28" w:before="28"/>
            </w:pPr>
            <w:r>
              <w:rPr>
                <w:rFonts w:ascii="Courier New" w:cs="Courier New" w:eastAsia="Courier New" w:hAnsi="Courier New"/>
                <w:color w:val="1A1A1A"/>
                <w:sz w:val="20"/>
                <w:szCs w:val="20"/>
              </w:rPr>
              <w:t xml:space="preserve"/>
            </w:r>
          </w:p>
          <w:p>
            <w:pPr>
              <w:spacing w:after="28" w:before="28"/>
            </w:pPr>
            <w:r>
              <w:rPr>
                <w:rFonts w:ascii="Courier New" w:cs="Courier New" w:eastAsia="Courier New" w:hAnsi="Courier New"/>
                <w:color w:val="1A1A1A"/>
                <w:sz w:val="20"/>
                <w:szCs w:val="20"/>
              </w:rPr>
              <w:t xml:space="preserve">SECONDARY TEST (after 3-5 days, against the winner):</w:t>
            </w:r>
          </w:p>
          <w:p>
            <w:pPr>
              <w:spacing w:after="28" w:before="28"/>
            </w:pPr>
            <w:r>
              <w:rPr>
                <w:rFonts w:ascii="Courier New" w:cs="Courier New" w:eastAsia="Courier New" w:hAnsi="Courier New"/>
                <w:color w:val="1A1A1A"/>
                <w:sz w:val="20"/>
                <w:szCs w:val="20"/>
              </w:rPr>
              <w:t xml:space="preserve">Concept [X], Variant [Y]</w:t>
            </w:r>
          </w:p>
          <w:p>
            <w:pPr>
              <w:spacing w:after="28" w:before="28"/>
            </w:pPr>
            <w:r>
              <w:rPr>
                <w:rFonts w:ascii="Courier New" w:cs="Courier New" w:eastAsia="Courier New" w:hAnsi="Courier New"/>
                <w:color w:val="1A1A1A"/>
                <w:sz w:val="20"/>
                <w:szCs w:val="20"/>
              </w:rPr>
              <w:t xml:space="preserve">Why: [One sentence — best social proof / transformation narrative]</w:t>
            </w:r>
          </w:p>
          <w:p>
            <w:pPr>
              <w:spacing w:after="28" w:before="28"/>
            </w:pPr>
            <w:r>
              <w:rPr>
                <w:rFonts w:ascii="Courier New" w:cs="Courier New" w:eastAsia="Courier New" w:hAnsi="Courier New"/>
                <w:color w:val="1A1A1A"/>
                <w:sz w:val="20"/>
                <w:szCs w:val="20"/>
              </w:rPr>
              <w:t xml:space="preserve"/>
            </w:r>
          </w:p>
          <w:p>
            <w:pPr>
              <w:spacing w:after="28" w:before="28"/>
            </w:pPr>
            <w:r>
              <w:rPr>
                <w:rFonts w:ascii="Courier New" w:cs="Courier New" w:eastAsia="Courier New" w:hAnsi="Courier New"/>
                <w:color w:val="1A1A1A"/>
                <w:sz w:val="20"/>
                <w:szCs w:val="20"/>
              </w:rPr>
              <w:t xml:space="preserve">DIASPORA AUDIENCE (UK / US / Canada):</w:t>
            </w:r>
          </w:p>
          <w:p>
            <w:pPr>
              <w:spacing w:after="28" w:before="28"/>
            </w:pPr>
            <w:r>
              <w:rPr>
                <w:rFonts w:ascii="Courier New" w:cs="Courier New" w:eastAsia="Courier New" w:hAnsi="Courier New"/>
                <w:color w:val="1A1A1A"/>
                <w:sz w:val="20"/>
                <w:szCs w:val="20"/>
              </w:rPr>
              <w:t xml:space="preserve">Concept [X], Variant [Y]</w:t>
            </w:r>
          </w:p>
          <w:p>
            <w:pPr>
              <w:spacing w:after="28" w:before="28"/>
            </w:pPr>
            <w:r>
              <w:rPr>
                <w:rFonts w:ascii="Courier New" w:cs="Courier New" w:eastAsia="Courier New" w:hAnsi="Courier New"/>
                <w:color w:val="1A1A1A"/>
                <w:sz w:val="20"/>
                <w:szCs w:val="20"/>
              </w:rPr>
              <w:t xml:space="preserve">Why: [One sentence — which cultural reference lands hardest for diaspora]</w:t>
            </w:r>
          </w:p>
          <w:p>
            <w:pPr>
              <w:spacing w:after="28" w:before="28"/>
            </w:pPr>
            <w:r>
              <w:rPr>
                <w:rFonts w:ascii="Courier New" w:cs="Courier New" w:eastAsia="Courier New" w:hAnsi="Courier New"/>
                <w:color w:val="1A1A1A"/>
                <w:sz w:val="20"/>
                <w:szCs w:val="20"/>
              </w:rPr>
              <w:t xml:space="preserve"/>
            </w:r>
          </w:p>
          <w:p>
            <w:pPr>
              <w:spacing w:after="28" w:before="28"/>
            </w:pPr>
            <w:r>
              <w:rPr>
                <w:rFonts w:ascii="Courier New" w:cs="Courier New" w:eastAsia="Courier New" w:hAnsi="Courier New"/>
                <w:color w:val="1A1A1A"/>
                <w:sz w:val="20"/>
                <w:szCs w:val="20"/>
              </w:rPr>
              <w:t xml:space="preserve">RETARGETING (warm traffic — already visited sales page):</w:t>
            </w:r>
          </w:p>
          <w:p>
            <w:pPr>
              <w:spacing w:after="28" w:before="28"/>
            </w:pPr>
            <w:r>
              <w:rPr>
                <w:rFonts w:ascii="Courier New" w:cs="Courier New" w:eastAsia="Courier New" w:hAnsi="Courier New"/>
                <w:color w:val="1A1A1A"/>
                <w:sz w:val="20"/>
                <w:szCs w:val="20"/>
              </w:rPr>
              <w:t xml:space="preserve">Concept [X], Variant [Y]</w:t>
            </w:r>
          </w:p>
          <w:p>
            <w:pPr>
              <w:spacing w:after="28" w:before="28"/>
            </w:pPr>
            <w:r>
              <w:rPr>
                <w:rFonts w:ascii="Courier New" w:cs="Courier New" w:eastAsia="Courier New" w:hAnsi="Courier New"/>
                <w:color w:val="1A1A1A"/>
                <w:sz w:val="20"/>
                <w:szCs w:val="20"/>
              </w:rPr>
              <w:t xml:space="preserve">Why: [One sentence — shortest / most direct / lowest friction for warm buyer]</w:t>
            </w:r>
          </w:p>
          <w:p>
            <w:pPr>
              <w:spacing w:after="28" w:before="28"/>
            </w:pPr>
            <w:r>
              <w:rPr>
                <w:rFonts w:ascii="Courier New" w:cs="Courier New" w:eastAsia="Courier New" w:hAnsi="Courier New"/>
                <w:color w:val="1A1A1A"/>
                <w:sz w:val="20"/>
                <w:szCs w:val="20"/>
              </w:rPr>
              <w:t xml:space="preserve"/>
            </w:r>
          </w:p>
          <w:p>
            <w:pPr>
              <w:spacing w:after="28" w:before="28"/>
            </w:pPr>
            <w:r>
              <w:rPr>
                <w:rFonts w:ascii="Courier New" w:cs="Courier New" w:eastAsia="Courier New" w:hAnsi="Courier New"/>
                <w:color w:val="1A1A1A"/>
                <w:sz w:val="20"/>
                <w:szCs w:val="20"/>
              </w:rPr>
              <w:t xml:space="preserve">════════════════════════════════════════════════════════════</w:t>
            </w:r>
          </w:p>
          <w:p>
            <w:pPr>
              <w:spacing w:after="28" w:before="28"/>
            </w:pPr>
            <w:r>
              <w:rPr>
                <w:rFonts w:ascii="Courier New" w:cs="Courier New" w:eastAsia="Courier New" w:hAnsi="Courier New"/>
                <w:color w:val="1A1A1A"/>
                <w:sz w:val="20"/>
                <w:szCs w:val="20"/>
              </w:rPr>
              <w:t xml:space="preserve">VALIDATION BUDGET: Run each creative at N3,000-N5,000/day for 3-5 days.</w:t>
            </w:r>
          </w:p>
          <w:p>
            <w:pPr>
              <w:spacing w:after="28" w:before="28"/>
            </w:pPr>
            <w:r>
              <w:rPr>
                <w:rFonts w:ascii="Courier New" w:cs="Courier New" w:eastAsia="Courier New" w:hAnsi="Courier New"/>
                <w:color w:val="1A1A1A"/>
                <w:sz w:val="20"/>
                <w:szCs w:val="20"/>
              </w:rPr>
              <w:t xml:space="preserve">Do not touch the ads during this period.</w:t>
            </w:r>
          </w:p>
          <w:p>
            <w:pPr>
              <w:spacing w:after="28" w:before="28"/>
            </w:pPr>
            <w:r>
              <w:rPr>
                <w:rFonts w:ascii="Courier New" w:cs="Courier New" w:eastAsia="Courier New" w:hAnsi="Courier New"/>
                <w:color w:val="1A1A1A"/>
                <w:sz w:val="20"/>
                <w:szCs w:val="20"/>
              </w:rPr>
              <w:t xml:space="preserve">After 5 days: kill losers, scale winner by 20% every 48 hours.</w:t>
            </w:r>
          </w:p>
          <w:p>
            <w:pPr>
              <w:spacing w:after="28" w:before="28"/>
            </w:pPr>
            <w:r>
              <w:rPr>
                <w:rFonts w:ascii="Courier New" w:cs="Courier New" w:eastAsia="Courier New" w:hAnsi="Courier New"/>
                <w:color w:val="1A1A1A"/>
                <w:sz w:val="20"/>
                <w:szCs w:val="20"/>
              </w:rPr>
              <w:t xml:space="preserve">Return to this prompt with the winning concept to generate 3 new variations</w:t>
            </w:r>
          </w:p>
          <w:p>
            <w:pPr>
              <w:spacing w:after="28" w:before="28"/>
            </w:pPr>
            <w:r>
              <w:rPr>
                <w:rFonts w:ascii="Courier New" w:cs="Courier New" w:eastAsia="Courier New" w:hAnsi="Courier New"/>
                <w:color w:val="1A1A1A"/>
                <w:sz w:val="20"/>
                <w:szCs w:val="20"/>
              </w:rPr>
              <w:t xml:space="preserve">on the same psychological angle.</w:t>
            </w:r>
          </w:p>
        </w:tc>
      </w:tr>
    </w:tbl>
    <w:p>
      <w:pPr>
        <w:spacing w:after="80" w:before="80"/>
      </w:pPr>
      <w:r>
        <w:t xml:space="preserve"/>
      </w:r>
    </w:p>
    <w:p>
      <w:pPr>
        <w:pBdr>
          <w:bottom w:val="single" w:color="0B0B2E" w:sz="4"/>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B0B2E" w:val="clear"/>
            <w:tcMar>
              <w:top w:type="dxa" w:w="160"/>
              <w:left w:type="dxa" w:w="220"/>
              <w:bottom w:type="dxa" w:w="160"/>
              <w:right w:type="dxa" w:w="220"/>
            </w:tcMar>
          </w:tcPr>
          <w:p>
            <w:pPr>
              <w:jc w:val="left"/>
            </w:pPr>
            <w:r>
              <w:rPr>
                <w:rFonts w:ascii="Arial" w:cs="Arial" w:eastAsia="Arial" w:hAnsi="Arial"/>
                <w:b/>
                <w:bCs/>
                <w:color w:val="FFFFFF"/>
                <w:sz w:val="26"/>
                <w:szCs w:val="26"/>
              </w:rPr>
              <w:t xml:space="preserve">CLOSING INSTRUCTION  —  AFTER ALL OUTPUT IS DELIVERED</w:t>
            </w:r>
          </w:p>
        </w:tc>
      </w:tr>
    </w:tbl>
    <w:p>
      <w:pPr>
        <w:spacing w:after="80" w:before="80"/>
      </w:pPr>
      <w:r>
        <w:t xml:space="preserve"/>
      </w:r>
    </w:p>
    <w:p>
      <w:pPr>
        <w:spacing w:after="80" w:before="60"/>
      </w:pPr>
      <w:r>
        <w:rPr>
          <w:rFonts w:ascii="Arial" w:cs="Arial" w:eastAsia="Arial" w:hAnsi="Arial"/>
          <w:b/>
          <w:bCs/>
          <w:i w:val="false"/>
          <w:iCs w:val="false"/>
          <w:color w:val="1A1A1A"/>
          <w:sz w:val="22"/>
          <w:szCs w:val="22"/>
        </w:rPr>
        <w:t xml:space="preserve">After presenting all phases, close with this message:</w:t>
      </w:r>
    </w:p>
    <w:p>
      <w:pPr>
        <w:spacing w:after="80" w:before="80"/>
      </w:pPr>
      <w:r>
        <w:t xml:space="preserve"/>
      </w:r>
    </w:p>
    <w:p>
      <w:pPr>
        <w:spacing w:after="80" w:before="60"/>
      </w:pPr>
      <w:r>
        <w:rPr>
          <w:rFonts w:ascii="Arial" w:cs="Arial" w:eastAsia="Arial" w:hAnsi="Arial"/>
          <w:b w:val="false"/>
          <w:bCs w:val="false"/>
          <w:i/>
          <w:iCs/>
          <w:color w:val="1A1A1A"/>
          <w:sz w:val="22"/>
          <w:szCs w:val="22"/>
        </w:rPr>
        <w:t xml:space="preserve">You now have everything you need to launch.</w:t>
      </w:r>
    </w:p>
    <w:p>
      <w:pPr>
        <w:spacing w:after="80" w:before="80"/>
      </w:pPr>
      <w:r>
        <w:t xml:space="preserve"/>
      </w:r>
    </w:p>
    <w:p>
      <w:pPr>
        <w:spacing w:after="80" w:before="60"/>
      </w:pPr>
      <w:r>
        <w:rPr>
          <w:rFonts w:ascii="Arial" w:cs="Arial" w:eastAsia="Arial" w:hAnsi="Arial"/>
          <w:b w:val="false"/>
          <w:bCs w:val="false"/>
          <w:i/>
          <w:iCs/>
          <w:color w:val="1A1A1A"/>
          <w:sz w:val="22"/>
          <w:szCs w:val="22"/>
        </w:rPr>
        <w:t xml:space="preserve">Three image prompts — paste them one at a time into Gemini, Midjourney, or Ideogram. Generate 3-4 variations per concept and pick the strongest. If the headline text is misspelled or poorly placed by the image generator, generate the scene without text and add the headline in Canva. This gives you cleaner, more consistent results.</w:t>
      </w:r>
    </w:p>
    <w:p>
      <w:pPr>
        <w:spacing w:after="80" w:before="80"/>
      </w:pPr>
      <w:r>
        <w:t xml:space="preserve"/>
      </w:r>
    </w:p>
    <w:p>
      <w:pPr>
        <w:spacing w:after="80" w:before="60"/>
      </w:pPr>
      <w:r>
        <w:rPr>
          <w:rFonts w:ascii="Arial" w:cs="Arial" w:eastAsia="Arial" w:hAnsi="Arial"/>
          <w:b w:val="false"/>
          <w:bCs w:val="false"/>
          <w:i/>
          <w:iCs/>
          <w:color w:val="1A1A1A"/>
          <w:sz w:val="22"/>
          <w:szCs w:val="22"/>
        </w:rPr>
        <w:t xml:space="preserve">Nine copy variants — paste them directly into Facebook Ads Manager. Label each variant clearly so you can track which primary text, headline, and description combination produces the lowest cost per click.</w:t>
      </w:r>
    </w:p>
    <w:p>
      <w:pPr>
        <w:spacing w:after="80" w:before="80"/>
      </w:pPr>
      <w:r>
        <w:t xml:space="preserve"/>
      </w:r>
    </w:p>
    <w:p>
      <w:pPr>
        <w:spacing w:after="80" w:before="60"/>
      </w:pPr>
      <w:r>
        <w:rPr>
          <w:rFonts w:ascii="Arial" w:cs="Arial" w:eastAsia="Arial" w:hAnsi="Arial"/>
          <w:b w:val="false"/>
          <w:bCs w:val="false"/>
          <w:i/>
          <w:iCs/>
          <w:color w:val="1A1A1A"/>
          <w:sz w:val="22"/>
          <w:szCs w:val="22"/>
        </w:rPr>
        <w:t xml:space="preserve">Start with the two cold traffic creatives running simultaneously. After 3-5 days the data will tell you which psychological angle your buyer responds to most. That is your winner. Scale it. Then come back to this prompt with the winning concept and generate three new variations on the same angle with different visual metaphors, different personas, and different headline hooks. This is how a library of profitable ads is built.</w:t>
      </w:r>
    </w:p>
    <w:p>
      <w:pPr>
        <w:spacing w:after="80" w:before="80"/>
      </w:pPr>
      <w:r>
        <w:t xml:space="preserve"/>
      </w:r>
    </w:p>
    <w:p>
      <w:pPr>
        <w:spacing w:after="80" w:before="60"/>
      </w:pPr>
      <w:r>
        <w:rPr>
          <w:rFonts w:ascii="Arial" w:cs="Arial" w:eastAsia="Arial" w:hAnsi="Arial"/>
          <w:b w:val="false"/>
          <w:bCs w:val="false"/>
          <w:i/>
          <w:iCs/>
          <w:color w:val="1A1A1A"/>
          <w:sz w:val="22"/>
          <w:szCs w:val="22"/>
        </w:rPr>
        <w:t xml:space="preserve">The copy above was written for one specific person. Every line was built to make her stop, recognise her own life, and click. Trust the structure. Let the data decide the winner.</w:t>
      </w:r>
    </w:p>
    <w:p>
      <w:pPr>
        <w:spacing w:after="80" w:before="80"/>
      </w:pPr>
      <w:r>
        <w:t xml:space="preserve"/>
      </w:r>
    </w:p>
    <w:p>
      <w:pPr>
        <w:spacing w:after="200" w:before="200"/>
        <w:jc w:val="center"/>
      </w:pPr>
      <w:r>
        <w:rPr>
          <w:rFonts w:ascii="Arial" w:cs="Arial" w:eastAsia="Arial" w:hAnsi="Arial"/>
          <w:b/>
          <w:bCs/>
          <w:color w:val="B8860B"/>
          <w:sz w:val="26"/>
          <w:szCs w:val="26"/>
        </w:rPr>
        <w:t xml:space="preserve">▲  END OF PROMPT — DO NOT EDIT ABOVE THIS LINE  ▲</w:t>
      </w:r>
    </w:p>
    <w:p>
      <w:pPr>
        <w:pBdr>
          <w:bottom w:val="single" w:color="0B0B2E" w:sz="4"/>
        </w:pBdr>
        <w:spacing w:after="160" w:before="160"/>
      </w:pPr>
      <w:r>
        <w:t xml:space="preserve"/>
      </w:r>
    </w:p>
    <w:p>
      <w:pPr>
        <w:pStyle w:val="Heading2"/>
        <w:spacing w:after="80" w:before="280"/>
      </w:pPr>
      <w:r>
        <w:rPr>
          <w:rFonts w:ascii="Arial" w:cs="Arial" w:eastAsia="Arial" w:hAnsi="Arial"/>
          <w:b/>
          <w:bCs/>
          <w:color w:val="0B0B2E"/>
          <w:sz w:val="28"/>
          <w:szCs w:val="28"/>
        </w:rPr>
        <w:t xml:space="preserve">Quick Reference — The Structure At A Glance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tcBorders>
              <w:top w:val="none" w:color="FFFFFF" w:sz="0"/>
              <w:left w:val="none" w:color="FFFFFF" w:sz="0"/>
              <w:bottom w:val="none" w:color="FFFFFF" w:sz="0"/>
              <w:right w:val="none" w:color="FFFFFF" w:sz="0"/>
            </w:tcBorders>
            <w:shd w:fill="0B0B2E" w:val="clear"/>
            <w:tcMar>
              <w:top w:type="dxa" w:w="100"/>
              <w:left w:type="dxa" w:w="140"/>
              <w:bottom w:type="dxa" w:w="100"/>
              <w:right w:type="dxa" w:w="140"/>
            </w:tcMar>
          </w:tcPr>
          <w:p>
            <w:r>
              <w:rPr>
                <w:rFonts w:ascii="Arial" w:cs="Arial" w:eastAsia="Arial" w:hAnsi="Arial"/>
                <w:b/>
                <w:bCs/>
                <w:color w:val="FFFFFF"/>
                <w:sz w:val="22"/>
                <w:szCs w:val="22"/>
              </w:rPr>
              <w:t xml:space="preserve">Phase</w:t>
            </w:r>
          </w:p>
        </w:tc>
        <w:tc>
          <w:tcPr>
            <w:tcBorders>
              <w:top w:val="none" w:color="FFFFFF" w:sz="0"/>
              <w:left w:val="none" w:color="FFFFFF" w:sz="0"/>
              <w:bottom w:val="none" w:color="FFFFFF" w:sz="0"/>
              <w:right w:val="none" w:color="FFFFFF" w:sz="0"/>
            </w:tcBorders>
            <w:shd w:fill="0B0B2E" w:val="clear"/>
            <w:tcMar>
              <w:top w:type="dxa" w:w="100"/>
              <w:left w:type="dxa" w:w="140"/>
              <w:bottom w:type="dxa" w:w="100"/>
              <w:right w:type="dxa" w:w="140"/>
            </w:tcMar>
          </w:tcPr>
          <w:p>
            <w:r>
              <w:rPr>
                <w:rFonts w:ascii="Arial" w:cs="Arial" w:eastAsia="Arial" w:hAnsi="Arial"/>
                <w:b/>
                <w:bCs/>
                <w:color w:val="FFFFFF"/>
                <w:sz w:val="22"/>
                <w:szCs w:val="22"/>
              </w:rPr>
              <w:t xml:space="preserve">Name</w:t>
            </w:r>
          </w:p>
        </w:tc>
        <w:tc>
          <w:tcPr>
            <w:tcBorders>
              <w:top w:val="none" w:color="FFFFFF" w:sz="0"/>
              <w:left w:val="none" w:color="FFFFFF" w:sz="0"/>
              <w:bottom w:val="none" w:color="FFFFFF" w:sz="0"/>
              <w:right w:val="none" w:color="FFFFFF" w:sz="0"/>
            </w:tcBorders>
            <w:shd w:fill="0B0B2E" w:val="clear"/>
            <w:tcMar>
              <w:top w:type="dxa" w:w="100"/>
              <w:left w:type="dxa" w:w="140"/>
              <w:bottom w:type="dxa" w:w="100"/>
              <w:right w:type="dxa" w:w="140"/>
            </w:tcMar>
          </w:tcPr>
          <w:p>
            <w:r>
              <w:rPr>
                <w:rFonts w:ascii="Arial" w:cs="Arial" w:eastAsia="Arial" w:hAnsi="Arial"/>
                <w:b/>
                <w:bCs/>
                <w:color w:val="FFFFFF"/>
                <w:sz w:val="22"/>
                <w:szCs w:val="22"/>
              </w:rPr>
              <w:t xml:space="preserve">What The AI Does</w:t>
            </w:r>
          </w:p>
        </w:tc>
      </w:tr>
      <w:tr>
        <w:tc>
          <w:tcPr>
            <w:tcBorders>
              <w:top w:val="single" w:color="CCCCCC" w:sz="1"/>
              <w:left w:val="single" w:color="CCCCCC" w:sz="1"/>
              <w:bottom w:val="single" w:color="CCCCCC" w:sz="1"/>
              <w:right w:val="single" w:color="CCCCCC" w:sz="1"/>
            </w:tcBorders>
            <w:shd w:fill="F5F3EE" w:val="clear"/>
            <w:tcMar>
              <w:top w:type="dxa" w:w="100"/>
              <w:left w:type="dxa" w:w="140"/>
              <w:bottom w:type="dxa" w:w="100"/>
              <w:right w:type="dxa" w:w="140"/>
            </w:tcMar>
          </w:tcPr>
          <w:p>
            <w:r>
              <w:rPr>
                <w:rFonts w:ascii="Arial" w:cs="Arial" w:eastAsia="Arial" w:hAnsi="Arial"/>
                <w:b/>
                <w:bCs/>
                <w:sz w:val="21"/>
                <w:szCs w:val="21"/>
              </w:rPr>
              <w:t xml:space="preserve">Input</w:t>
            </w:r>
          </w:p>
        </w:tc>
        <w:tc>
          <w:tcPr>
            <w:tcBorders>
              <w:top w:val="single" w:color="CCCCCC" w:sz="1"/>
              <w:left w:val="single" w:color="CCCCCC" w:sz="1"/>
              <w:bottom w:val="single" w:color="CCCCCC" w:sz="1"/>
              <w:right w:val="single" w:color="CCCCCC" w:sz="1"/>
            </w:tcBorders>
            <w:shd w:fill="F5F3EE" w:val="clear"/>
            <w:tcMar>
              <w:top w:type="dxa" w:w="100"/>
              <w:left w:type="dxa" w:w="140"/>
              <w:bottom w:type="dxa" w:w="100"/>
              <w:right w:type="dxa" w:w="140"/>
            </w:tcMar>
          </w:tcPr>
          <w:p>
            <w:r>
              <w:rPr>
                <w:rFonts w:ascii="Arial" w:cs="Arial" w:eastAsia="Arial" w:hAnsi="Arial"/>
                <w:b/>
                <w:bCs/>
                <w:sz w:val="21"/>
                <w:szCs w:val="21"/>
              </w:rPr>
              <w:t xml:space="preserve">Product Launch Summary</w:t>
            </w:r>
          </w:p>
        </w:tc>
        <w:tc>
          <w:tcPr>
            <w:tcBorders>
              <w:top w:val="single" w:color="CCCCCC" w:sz="1"/>
              <w:left w:val="single" w:color="CCCCCC" w:sz="1"/>
              <w:bottom w:val="single" w:color="CCCCCC" w:sz="1"/>
              <w:right w:val="single" w:color="CCCCCC" w:sz="1"/>
            </w:tcBorders>
            <w:shd w:fill="F5F3EE" w:val="clear"/>
            <w:tcMar>
              <w:top w:type="dxa" w:w="100"/>
              <w:left w:type="dxa" w:w="140"/>
              <w:bottom w:type="dxa" w:w="100"/>
              <w:right w:type="dxa" w:w="140"/>
            </w:tcMar>
          </w:tcPr>
          <w:p>
            <w:r>
              <w:rPr>
                <w:rFonts w:ascii="Arial" w:cs="Arial" w:eastAsia="Arial" w:hAnsi="Arial"/>
                <w:sz w:val="21"/>
                <w:szCs w:val="21"/>
              </w:rPr>
              <w:t xml:space="preserve">Student pastes summary + URL. AI reads everything. No questions asked.</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1"/>
                <w:szCs w:val="21"/>
              </w:rPr>
              <w:t xml:space="preserve">Phase 1</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1"/>
                <w:szCs w:val="21"/>
              </w:rPr>
              <w:t xml:space="preserve">Research Enrichment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AI researches insider language, scene objects, transformation metric, and persona — all from the summary and its own knowledge</w:t>
            </w:r>
          </w:p>
        </w:tc>
      </w:tr>
      <w:tr>
        <w:tc>
          <w:tcPr>
            <w:tcBorders>
              <w:top w:val="single" w:color="CCCCCC" w:sz="1"/>
              <w:left w:val="single" w:color="CCCCCC" w:sz="1"/>
              <w:bottom w:val="single" w:color="CCCCCC" w:sz="1"/>
              <w:right w:val="single" w:color="CCCCCC" w:sz="1"/>
            </w:tcBorders>
            <w:shd w:fill="F5F3EE" w:val="clear"/>
            <w:tcMar>
              <w:top w:type="dxa" w:w="100"/>
              <w:left w:type="dxa" w:w="140"/>
              <w:bottom w:type="dxa" w:w="100"/>
              <w:right w:type="dxa" w:w="140"/>
            </w:tcMar>
          </w:tcPr>
          <w:p>
            <w:r>
              <w:rPr>
                <w:rFonts w:ascii="Arial" w:cs="Arial" w:eastAsia="Arial" w:hAnsi="Arial"/>
                <w:b/>
                <w:bCs/>
                <w:sz w:val="21"/>
                <w:szCs w:val="21"/>
              </w:rPr>
              <w:t xml:space="preserve">Phase 2</w:t>
            </w:r>
          </w:p>
        </w:tc>
        <w:tc>
          <w:tcPr>
            <w:tcBorders>
              <w:top w:val="single" w:color="CCCCCC" w:sz="1"/>
              <w:left w:val="single" w:color="CCCCCC" w:sz="1"/>
              <w:bottom w:val="single" w:color="CCCCCC" w:sz="1"/>
              <w:right w:val="single" w:color="CCCCCC" w:sz="1"/>
            </w:tcBorders>
            <w:shd w:fill="F5F3EE" w:val="clear"/>
            <w:tcMar>
              <w:top w:type="dxa" w:w="100"/>
              <w:left w:type="dxa" w:w="140"/>
              <w:bottom w:type="dxa" w:w="100"/>
              <w:right w:type="dxa" w:w="140"/>
            </w:tcMar>
          </w:tcPr>
          <w:p>
            <w:r>
              <w:rPr>
                <w:rFonts w:ascii="Arial" w:cs="Arial" w:eastAsia="Arial" w:hAnsi="Arial"/>
                <w:b/>
                <w:bCs/>
                <w:sz w:val="21"/>
                <w:szCs w:val="21"/>
              </w:rPr>
              <w:t xml:space="preserve">Image Concepts</w:t>
            </w:r>
          </w:p>
        </w:tc>
        <w:tc>
          <w:tcPr>
            <w:tcBorders>
              <w:top w:val="single" w:color="CCCCCC" w:sz="1"/>
              <w:left w:val="single" w:color="CCCCCC" w:sz="1"/>
              <w:bottom w:val="single" w:color="CCCCCC" w:sz="1"/>
              <w:right w:val="single" w:color="CCCCCC" w:sz="1"/>
            </w:tcBorders>
            <w:shd w:fill="F5F3EE" w:val="clear"/>
            <w:tcMar>
              <w:top w:type="dxa" w:w="100"/>
              <w:left w:type="dxa" w:w="140"/>
              <w:bottom w:type="dxa" w:w="100"/>
              <w:right w:type="dxa" w:w="140"/>
            </w:tcMar>
          </w:tcPr>
          <w:p>
            <w:r>
              <w:rPr>
                <w:rFonts w:ascii="Arial" w:cs="Arial" w:eastAsia="Arial" w:hAnsi="Arial"/>
                <w:sz w:val="21"/>
                <w:szCs w:val="21"/>
              </w:rPr>
              <w:t xml:space="preserve">3 image prompts using three-panel layout (plain headline / scene / CTA button) — one per psychological angle</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1"/>
                <w:szCs w:val="21"/>
              </w:rPr>
              <w:t xml:space="preserve">Phase 3</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1"/>
                <w:szCs w:val="21"/>
              </w:rPr>
              <w:t xml:space="preserve">Ad Copy</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9 copy variants (3 per concept) — all labelled for Ads Manager — insider language woven throughout</w:t>
            </w:r>
          </w:p>
        </w:tc>
      </w:tr>
      <w:tr>
        <w:tc>
          <w:tcPr>
            <w:tcBorders>
              <w:top w:val="single" w:color="CCCCCC" w:sz="1"/>
              <w:left w:val="single" w:color="CCCCCC" w:sz="1"/>
              <w:bottom w:val="single" w:color="CCCCCC" w:sz="1"/>
              <w:right w:val="single" w:color="CCCCCC" w:sz="1"/>
            </w:tcBorders>
            <w:shd w:fill="F5F3EE" w:val="clear"/>
            <w:tcMar>
              <w:top w:type="dxa" w:w="100"/>
              <w:left w:type="dxa" w:w="140"/>
              <w:bottom w:type="dxa" w:w="100"/>
              <w:right w:type="dxa" w:w="140"/>
            </w:tcMar>
          </w:tcPr>
          <w:p>
            <w:r>
              <w:rPr>
                <w:rFonts w:ascii="Arial" w:cs="Arial" w:eastAsia="Arial" w:hAnsi="Arial"/>
                <w:b/>
                <w:bCs/>
                <w:sz w:val="21"/>
                <w:szCs w:val="21"/>
              </w:rPr>
              <w:t xml:space="preserve">Phase 4</w:t>
            </w:r>
          </w:p>
        </w:tc>
        <w:tc>
          <w:tcPr>
            <w:tcBorders>
              <w:top w:val="single" w:color="CCCCCC" w:sz="1"/>
              <w:left w:val="single" w:color="CCCCCC" w:sz="1"/>
              <w:bottom w:val="single" w:color="CCCCCC" w:sz="1"/>
              <w:right w:val="single" w:color="CCCCCC" w:sz="1"/>
            </w:tcBorders>
            <w:shd w:fill="F5F3EE" w:val="clear"/>
            <w:tcMar>
              <w:top w:type="dxa" w:w="100"/>
              <w:left w:type="dxa" w:w="140"/>
              <w:bottom w:type="dxa" w:w="100"/>
              <w:right w:type="dxa" w:w="140"/>
            </w:tcMar>
          </w:tcPr>
          <w:p>
            <w:r>
              <w:rPr>
                <w:rFonts w:ascii="Arial" w:cs="Arial" w:eastAsia="Arial" w:hAnsi="Arial"/>
                <w:b/>
                <w:bCs/>
                <w:sz w:val="21"/>
                <w:szCs w:val="21"/>
              </w:rPr>
              <w:t xml:space="preserve">Testing Guide</w:t>
            </w:r>
          </w:p>
        </w:tc>
        <w:tc>
          <w:tcPr>
            <w:tcBorders>
              <w:top w:val="single" w:color="CCCCCC" w:sz="1"/>
              <w:left w:val="single" w:color="CCCCCC" w:sz="1"/>
              <w:bottom w:val="single" w:color="CCCCCC" w:sz="1"/>
              <w:right w:val="single" w:color="CCCCCC" w:sz="1"/>
            </w:tcBorders>
            <w:shd w:fill="F5F3EE" w:val="clear"/>
            <w:tcMar>
              <w:top w:type="dxa" w:w="100"/>
              <w:left w:type="dxa" w:w="140"/>
              <w:bottom w:type="dxa" w:w="100"/>
              <w:right w:type="dxa" w:w="140"/>
            </w:tcMar>
          </w:tcPr>
          <w:p>
            <w:r>
              <w:rPr>
                <w:rFonts w:ascii="Arial" w:cs="Arial" w:eastAsia="Arial" w:hAnsi="Arial"/>
                <w:sz w:val="21"/>
                <w:szCs w:val="21"/>
              </w:rPr>
              <w:t xml:space="preserve">Ranked recommendation showing which creative to run first, for which audience, in which order</w:t>
            </w:r>
          </w:p>
        </w:tc>
      </w:tr>
    </w:tbl>
    <w:p>
      <w:pPr>
        <w:spacing w:after="80" w:before="80"/>
      </w:pPr>
      <w:r>
        <w:t xml:space="preserve"/>
      </w:r>
    </w:p>
    <w:p>
      <w:pPr>
        <w:spacing w:after="80" w:before="80"/>
      </w:pPr>
      <w:r>
        <w:t xml:space="preserve"/>
      </w:r>
    </w:p>
    <w:p>
      <w:pPr>
        <w:spacing w:after="80" w:before="60"/>
      </w:pPr>
      <w:r>
        <w:rPr>
          <w:rFonts w:ascii="Arial" w:cs="Arial" w:eastAsia="Arial" w:hAnsi="Arial"/>
          <w:b w:val="false"/>
          <w:bCs w:val="false"/>
          <w:i/>
          <w:iCs/>
          <w:color w:val="888888"/>
          <w:sz w:val="22"/>
          <w:szCs w:val="22"/>
        </w:rPr>
        <w:t xml:space="preserve">PDF Profit Academy  |  Ad Creative Prompt Engine  |  Standalone Prompt</w:t>
      </w:r>
    </w:p>
    <w:p>
      <w:pPr>
        <w:spacing w:after="80" w:before="60"/>
      </w:pPr>
      <w:r>
        <w:rPr>
          <w:rFonts w:ascii="Arial" w:cs="Arial" w:eastAsia="Arial" w:hAnsi="Arial"/>
          <w:b w:val="false"/>
          <w:bCs w:val="false"/>
          <w:i/>
          <w:iCs/>
          <w:color w:val="888888"/>
          <w:sz w:val="22"/>
          <w:szCs w:val="22"/>
        </w:rPr>
        <w:t xml:space="preserve">Use after completing the Demand Intelligence Engine. Paid AI tier required — Claude Sonnet or GPT-4o.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B0B2E"/>
      <w:sz w:val="36"/>
      <w:szCs w:val="36"/>
    </w:rPr>
  </w:style>
  <w:style w:type="paragraph" w:styleId="Heading2">
    <w:name w:val="Heading 2"/>
    <w:basedOn w:val="Normal"/>
    <w:next w:val="Normal"/>
    <w:qFormat/>
    <w:pPr>
      <w:spacing w:after="80" w:before="280"/>
      <w:outlineLvl w:val="1"/>
    </w:pPr>
    <w:rPr>
      <w:rFonts w:ascii="Arial" w:cs="Arial" w:eastAsia="Arial" w:hAnsi="Arial"/>
      <w:b/>
      <w:bCs/>
      <w:color w:val="0B0B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2026-05-18T02:26:04.049Z</dcterms:created>
  <dcterms:modified xsi:type="dcterms:W3CDTF">2026-05-18T02:26:04.070Z</dcterms:modified>
</cp:coreProperties>
</file>

<file path=docProps/custom.xml><?xml version="1.0" encoding="utf-8"?>
<Properties xmlns="http://schemas.openxmlformats.org/officeDocument/2006/custom-properties" xmlns:vt="http://schemas.openxmlformats.org/officeDocument/2006/docPropsVTypes"/>
</file>