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172A"/>
          <w:sz w:val="32"/>
        </w:rPr>
        <w:t>MẪU SOẠN ĐỀ THI (DÀNH CHO GIÁO VIÊN)</w:t>
      </w:r>
    </w:p>
    <w:p>
      <w:pPr>
        <w:spacing w:after="280"/>
        <w:jc w:val="center"/>
      </w:pPr>
      <w:r>
        <w:rPr>
          <w:rFonts w:ascii="Arial" w:hAnsi="Arial"/>
          <w:i/>
          <w:color w:val="475569"/>
          <w:sz w:val="19"/>
        </w:rPr>
        <w:t>Tách biệt rõ ràng [NỘI DUNG CÂU HỎI] và [PHƯƠNG ÁN A/B/C/D] để Regex đọc chính xác 100%</w:t>
      </w:r>
    </w:p>
    <w:p>
      <w:pPr>
        <w:keepNext/>
        <w:spacing w:before="280" w:after="120"/>
      </w:pPr>
      <w:r>
        <w:rPr>
          <w:rFonts w:ascii="Arial" w:hAnsi="Arial"/>
          <w:b/>
          <w:color w:val="0F172A"/>
          <w:sz w:val="30"/>
        </w:rPr>
        <w:t>I. THÔNG TIN BÀI THI</w:t>
      </w:r>
    </w:p>
    <w:tbl>
      <w:tblPr>
        <w:tblW w:type="auto" w:w="0"/>
        <w:jc w:val="center"/>
        <w:tblLook w:firstColumn="1" w:firstRow="1" w:lastColumn="0" w:lastRow="0" w:noHBand="0" w:noVBand="1" w:val="04A0"/>
      </w:tblPr>
      <w:tblGrid>
        <w:gridCol w:w="9936"/>
      </w:tblGrid>
      <w:tr>
        <w:tc>
          <w:tcPr>
            <w:tcW w:type="dxa" w:w="9936"/>
            <w:shd w:val="clear" w:color="auto" w:fill="F1F5F9"/>
            <w:tcMar>
              <w:top w:w="120" w:type="dxa"/>
              <w:bottom w:w="120" w:type="dxa"/>
              <w:left w:w="180" w:type="dxa"/>
              <w:right w:w="180" w:type="dxa"/>
            </w:tcMar>
          </w:tcPr>
          <w:p>
            <w:pPr>
              <w:spacing w:after="80"/>
            </w:pPr>
            <w:r>
              <w:rPr>
                <w:rFonts w:ascii="Arial" w:hAnsi="Arial"/>
                <w:b/>
                <w:color w:val="1E3A8A"/>
                <w:sz w:val="20"/>
              </w:rPr>
              <w:t xml:space="preserve">[BÀI THI]: </w:t>
            </w:r>
            <w:r>
              <w:rPr>
                <w:rFonts w:ascii="Arial" w:hAnsi="Arial"/>
                <w:color w:val="0284C7"/>
                <w:sz w:val="20"/>
              </w:rPr>
              <w:t>Đọc hiểu &amp; Ngôn ngữ - Module 1</w:t>
            </w:r>
          </w:p>
          <w:p>
            <w:r>
              <w:rPr>
                <w:rFonts w:ascii="Arial" w:hAnsi="Arial"/>
                <w:b/>
                <w:color w:val="0F172A"/>
                <w:sz w:val="20"/>
              </w:rPr>
              <w:t xml:space="preserve">[VỊ TRÍ BẮT ĐẦU]: </w:t>
            </w:r>
            <w:r>
              <w:rPr>
                <w:rFonts w:ascii="Arial" w:hAnsi="Arial"/>
                <w:color w:val="0369A1"/>
                <w:sz w:val="20"/>
              </w:rPr>
              <w:t>1 (Nhập từ câu số 1)</w:t>
            </w:r>
          </w:p>
        </w:tc>
      </w:tr>
    </w:tbl>
    <w:p>
      <w:pPr>
        <w:keepNext/>
        <w:spacing w:before="280" w:after="120"/>
      </w:pPr>
      <w:r>
        <w:rPr>
          <w:rFonts w:ascii="Arial" w:hAnsi="Arial"/>
          <w:b/>
          <w:color w:val="0F172A"/>
          <w:sz w:val="30"/>
        </w:rPr>
        <w:t>II. BÀI ĐỌC / NGỮ LIỆU (NẾU CÓ)</w:t>
      </w:r>
    </w:p>
    <w:p>
      <w:pPr>
        <w:spacing w:after="80"/>
      </w:pPr>
      <w:r>
        <w:rPr>
          <w:rFonts w:ascii="Arial" w:hAnsi="Arial"/>
          <w:b/>
          <w:color w:val="047857"/>
          <w:sz w:val="20"/>
        </w:rPr>
        <w:t>[BÀI ĐỌC 1]</w:t>
      </w:r>
    </w:p>
    <w:p>
      <w:pPr>
        <w:spacing w:after="40"/>
      </w:pPr>
      <w:r>
        <w:rPr>
          <w:rFonts w:ascii="Arial" w:hAnsi="Arial"/>
          <w:b/>
          <w:color w:val="065F46"/>
          <w:sz w:val="20"/>
        </w:rPr>
        <w:t xml:space="preserve">[THỂ LOẠI]: </w:t>
      </w:r>
      <w:r>
        <w:rPr>
          <w:rFonts w:ascii="Arial" w:hAnsi="Arial"/>
          <w:color w:val="0369A1"/>
          <w:sz w:val="20"/>
        </w:rPr>
        <w:t>Khoa học</w:t>
      </w:r>
    </w:p>
    <w:p>
      <w:pPr>
        <w:spacing w:after="40"/>
      </w:pPr>
      <w:r>
        <w:rPr>
          <w:rFonts w:ascii="Arial" w:hAnsi="Arial"/>
          <w:b/>
          <w:color w:val="065F46"/>
          <w:sz w:val="20"/>
        </w:rPr>
        <w:t xml:space="preserve">[NGUỒN TRÍCH]: </w:t>
      </w:r>
      <w:r>
        <w:rPr>
          <w:rFonts w:ascii="Arial" w:hAnsi="Arial"/>
          <w:color w:val="0369A1"/>
          <w:sz w:val="20"/>
        </w:rPr>
        <w:t>Tác động của hạt vi nhựa đến hệ sinh thái biển</w:t>
      </w:r>
    </w:p>
    <w:p>
      <w:pPr>
        <w:spacing w:after="40"/>
      </w:pPr>
      <w:r>
        <w:rPr>
          <w:rFonts w:ascii="Arial" w:hAnsi="Arial"/>
          <w:b/>
          <w:color w:val="065F46"/>
          <w:sz w:val="20"/>
        </w:rPr>
        <w:t xml:space="preserve">[TÁC GIẢ]: </w:t>
      </w:r>
      <w:r>
        <w:rPr>
          <w:rFonts w:ascii="Arial" w:hAnsi="Arial"/>
          <w:color w:val="0369A1"/>
          <w:sz w:val="20"/>
        </w:rPr>
        <w:t>Dr. Jane Smith</w:t>
      </w:r>
    </w:p>
    <w:p>
      <w:pPr>
        <w:spacing w:after="40"/>
      </w:pPr>
      <w:r>
        <w:rPr>
          <w:rFonts w:ascii="Arial" w:hAnsi="Arial"/>
          <w:b/>
          <w:color w:val="065F46"/>
          <w:sz w:val="20"/>
        </w:rPr>
        <w:t xml:space="preserve">[NĂM XUẤT BẢN]: </w:t>
      </w:r>
      <w:r>
        <w:rPr>
          <w:rFonts w:ascii="Arial" w:hAnsi="Arial"/>
          <w:color w:val="0369A1"/>
          <w:sz w:val="20"/>
        </w:rPr>
        <w:t>2024</w:t>
      </w:r>
    </w:p>
    <w:p>
      <w:pPr>
        <w:spacing w:before="80" w:after="120"/>
      </w:pPr>
      <w:r>
        <w:rPr>
          <w:rFonts w:ascii="Arial" w:hAnsi="Arial"/>
          <w:b/>
          <w:color w:val="065F46"/>
          <w:sz w:val="20"/>
        </w:rPr>
        <w:t>[NỘI DUNG BÀI ĐỌC]:</w:t>
      </w:r>
      <w:r>
        <w:rPr>
          <w:rFonts w:ascii="Arial" w:hAnsi="Arial"/>
          <w:sz w:val="20"/>
        </w:rPr>
        <w:br/>
        <w:t>Recent studies have highlighted the alarming prevalence of microplastics in aquatic environments. These minute synthetic particles, measuring less than five millimeters in diameter, originate from industrial discharge and degrading consumer waste. Marine organisms often mistake these particles for food, leading to severe bioaccumulation along the food chain. [Media:q01_marine_map.png]</w:t>
      </w:r>
    </w:p>
    <w:p>
      <w:pPr>
        <w:keepNext/>
        <w:spacing w:before="280" w:after="120"/>
      </w:pPr>
      <w:r>
        <w:rPr>
          <w:rFonts w:ascii="Arial" w:hAnsi="Arial"/>
          <w:b/>
          <w:color w:val="0F172A"/>
          <w:sz w:val="30"/>
        </w:rPr>
        <w:t>III. DANH SÁCH CÂU HỎI</w:t>
      </w:r>
    </w:p>
    <w:p>
      <w:pPr>
        <w:keepNext/>
        <w:spacing w:before="280" w:after="120"/>
      </w:pPr>
      <w:r>
        <w:rPr>
          <w:rFonts w:ascii="Arial" w:hAnsi="Arial"/>
          <w:b/>
          <w:color w:val="1E3A8A"/>
          <w:sz w:val="24"/>
        </w:rPr>
        <w:t>Câu 1: Câu hỏi Trắc nghiệm 4 phương án (Có thẻ tách biệt)</w:t>
      </w:r>
    </w:p>
    <w:p>
      <w:r>
        <w:rPr>
          <w:rFonts w:ascii="Arial" w:hAnsi="Arial"/>
          <w:b/>
          <w:color w:val="B91C1C"/>
          <w:sz w:val="20"/>
        </w:rPr>
        <w:t>[CÂU 1]</w:t>
      </w:r>
    </w:p>
    <w:p>
      <w:pPr>
        <w:spacing w:after="40"/>
      </w:pPr>
      <w:r>
        <w:rPr>
          <w:rFonts w:ascii="Arial" w:hAnsi="Arial"/>
          <w:b/>
          <w:color w:val="6B21A8"/>
          <w:sz w:val="20"/>
        </w:rPr>
        <w:t xml:space="preserve">[BÀI ĐỌC]: </w:t>
      </w:r>
      <w:r>
        <w:rPr>
          <w:rFonts w:ascii="Arial" w:hAnsi="Arial"/>
          <w:color w:val="0369A1"/>
          <w:sz w:val="20"/>
        </w:rPr>
        <w:t>Bài đọc 1</w:t>
      </w:r>
    </w:p>
    <w:p>
      <w:pPr>
        <w:spacing w:after="40"/>
      </w:pPr>
      <w:r>
        <w:rPr>
          <w:rFonts w:ascii="Arial" w:hAnsi="Arial"/>
          <w:b/>
          <w:color w:val="6B21A8"/>
          <w:sz w:val="20"/>
        </w:rPr>
        <w:t xml:space="preserve">[DẠNG CÂU]: </w:t>
      </w:r>
      <w:r>
        <w:rPr>
          <w:rFonts w:ascii="Arial" w:hAnsi="Arial"/>
          <w:color w:val="0369A1"/>
          <w:sz w:val="20"/>
        </w:rPr>
        <w:t>Trắc nghiệm</w:t>
      </w:r>
    </w:p>
    <w:p>
      <w:pPr>
        <w:spacing w:after="40"/>
      </w:pPr>
      <w:r>
        <w:rPr>
          <w:rFonts w:ascii="Arial" w:hAnsi="Arial"/>
          <w:b/>
          <w:color w:val="6B21A8"/>
          <w:sz w:val="20"/>
        </w:rPr>
        <w:t xml:space="preserve">[MỨC ĐỘ]: </w:t>
      </w:r>
      <w:r>
        <w:rPr>
          <w:rFonts w:ascii="Arial" w:hAnsi="Arial"/>
          <w:color w:val="0369A1"/>
          <w:sz w:val="20"/>
        </w:rPr>
        <w:t>Trung bình</w:t>
      </w:r>
    </w:p>
    <w:p>
      <w:pPr>
        <w:spacing w:after="40"/>
      </w:pPr>
      <w:r>
        <w:rPr>
          <w:rFonts w:ascii="Arial" w:hAnsi="Arial"/>
          <w:b/>
          <w:color w:val="6B21A8"/>
          <w:sz w:val="20"/>
        </w:rPr>
        <w:t xml:space="preserve">[LĨNH VỰC]: </w:t>
      </w:r>
      <w:r>
        <w:rPr>
          <w:rFonts w:ascii="Arial" w:hAnsi="Arial"/>
          <w:color w:val="0369A1"/>
          <w:sz w:val="20"/>
        </w:rPr>
        <w:t>Cấu trúc &amp; Từ vựng</w:t>
      </w:r>
    </w:p>
    <w:p>
      <w:pPr>
        <w:spacing w:after="40"/>
      </w:pPr>
      <w:r>
        <w:rPr>
          <w:rFonts w:ascii="Arial" w:hAnsi="Arial"/>
          <w:b/>
          <w:color w:val="6B21A8"/>
          <w:sz w:val="20"/>
        </w:rPr>
        <w:t xml:space="preserve">[DẠNG BÀI]: </w:t>
      </w:r>
      <w:r>
        <w:rPr>
          <w:rFonts w:ascii="Arial" w:hAnsi="Arial"/>
          <w:color w:val="0369A1"/>
          <w:sz w:val="20"/>
        </w:rPr>
        <w:t>Từ trong ngữ cảnh</w:t>
      </w:r>
    </w:p>
    <w:p>
      <w:pPr>
        <w:spacing w:after="40"/>
      </w:pPr>
      <w:r>
        <w:rPr>
          <w:rFonts w:ascii="Arial" w:hAnsi="Arial"/>
          <w:b/>
          <w:color w:val="6B21A8"/>
          <w:sz w:val="20"/>
        </w:rPr>
        <w:t xml:space="preserve">[THỜI GIAN LÀM]: </w:t>
      </w:r>
      <w:r>
        <w:rPr>
          <w:rFonts w:ascii="Arial" w:hAnsi="Arial"/>
          <w:color w:val="0369A1"/>
          <w:sz w:val="20"/>
        </w:rPr>
        <w:t>75 giây</w:t>
      </w:r>
    </w:p>
    <w:p>
      <w:pPr>
        <w:spacing w:before="80" w:after="80"/>
      </w:pPr>
      <w:r>
        <w:rPr>
          <w:rFonts w:ascii="Arial" w:hAnsi="Arial"/>
          <w:b/>
          <w:color w:val="1E293B"/>
          <w:sz w:val="20"/>
        </w:rPr>
        <w:t>[NỘI DUNG CÂU HỎI]:</w:t>
      </w:r>
      <w:r>
        <w:rPr>
          <w:rFonts w:ascii="Arial" w:hAnsi="Arial"/>
          <w:sz w:val="20"/>
        </w:rPr>
        <w:t xml:space="preserve"> Which choice best completes the sentence with the most logical and appropriate word?</w:t>
      </w:r>
    </w:p>
    <w:p>
      <w:pPr>
        <w:spacing w:after="40"/>
        <w:ind w:left="288"/>
      </w:pPr>
      <w:r>
        <w:rPr>
          <w:rFonts w:ascii="Arial" w:hAnsi="Arial"/>
          <w:b/>
          <w:color w:val="047857"/>
          <w:sz w:val="20"/>
        </w:rPr>
        <w:t xml:space="preserve">[PHƯƠNG ÁN A]: </w:t>
      </w:r>
      <w:r>
        <w:rPr>
          <w:rFonts w:ascii="Arial" w:hAnsi="Arial"/>
          <w:color w:val="0F172A"/>
          <w:sz w:val="20"/>
        </w:rPr>
        <w:t>ubiquitous</w:t>
      </w:r>
    </w:p>
    <w:p>
      <w:pPr>
        <w:spacing w:after="40"/>
        <w:ind w:left="288"/>
      </w:pPr>
      <w:r>
        <w:rPr>
          <w:rFonts w:ascii="Arial" w:hAnsi="Arial"/>
          <w:b/>
          <w:color w:val="047857"/>
          <w:sz w:val="20"/>
        </w:rPr>
        <w:t xml:space="preserve">[PHƯƠNG ÁN B]: </w:t>
      </w:r>
      <w:r>
        <w:rPr>
          <w:rFonts w:ascii="Arial" w:hAnsi="Arial"/>
          <w:color w:val="0F172A"/>
          <w:sz w:val="20"/>
        </w:rPr>
        <w:t>fleeting</w:t>
      </w:r>
    </w:p>
    <w:p>
      <w:pPr>
        <w:spacing w:after="40"/>
        <w:ind w:left="288"/>
      </w:pPr>
      <w:r>
        <w:rPr>
          <w:rFonts w:ascii="Arial" w:hAnsi="Arial"/>
          <w:b/>
          <w:color w:val="047857"/>
          <w:sz w:val="20"/>
        </w:rPr>
        <w:t xml:space="preserve">[PHƯƠNG ÁN C]: </w:t>
      </w:r>
      <w:r>
        <w:rPr>
          <w:rFonts w:ascii="Arial" w:hAnsi="Arial"/>
          <w:color w:val="0F172A"/>
          <w:sz w:val="20"/>
        </w:rPr>
        <w:t>negligible</w:t>
      </w:r>
    </w:p>
    <w:p>
      <w:pPr>
        <w:spacing w:after="40"/>
        <w:ind w:left="288"/>
      </w:pPr>
      <w:r>
        <w:rPr>
          <w:rFonts w:ascii="Arial" w:hAnsi="Arial"/>
          <w:b/>
          <w:color w:val="047857"/>
          <w:sz w:val="20"/>
        </w:rPr>
        <w:t xml:space="preserve">[PHƯƠNG ÁN D]: </w:t>
      </w:r>
      <w:r>
        <w:rPr>
          <w:rFonts w:ascii="Arial" w:hAnsi="Arial"/>
          <w:color w:val="0F172A"/>
          <w:sz w:val="20"/>
        </w:rPr>
        <w:t>extraneous</w:t>
      </w:r>
    </w:p>
    <w:p>
      <w:pPr>
        <w:keepNext/>
        <w:spacing w:before="280" w:after="120"/>
      </w:pPr>
      <w:r>
        <w:rPr>
          <w:rFonts w:ascii="Arial" w:hAnsi="Arial"/>
          <w:b/>
          <w:color w:val="1E3A8A"/>
          <w:sz w:val="24"/>
        </w:rPr>
        <w:t>Câu 2: Câu hỏi Điền số (Tự luận ngắn / Toán)</w:t>
      </w:r>
    </w:p>
    <w:p>
      <w:r>
        <w:rPr>
          <w:rFonts w:ascii="Arial" w:hAnsi="Arial"/>
          <w:b/>
          <w:color w:val="B91C1C"/>
          <w:sz w:val="20"/>
        </w:rPr>
        <w:t>[CÂU 2]</w:t>
      </w:r>
    </w:p>
    <w:p>
      <w:pPr>
        <w:spacing w:after="40"/>
      </w:pPr>
      <w:r>
        <w:rPr>
          <w:rFonts w:ascii="Arial" w:hAnsi="Arial"/>
          <w:b/>
          <w:color w:val="6B21A8"/>
          <w:sz w:val="20"/>
        </w:rPr>
        <w:t xml:space="preserve">[DẠNG CÂU]: </w:t>
      </w:r>
      <w:r>
        <w:rPr>
          <w:rFonts w:ascii="Arial" w:hAnsi="Arial"/>
          <w:color w:val="0369A1"/>
          <w:sz w:val="20"/>
        </w:rPr>
        <w:t>Điền số</w:t>
      </w:r>
    </w:p>
    <w:p>
      <w:pPr>
        <w:spacing w:after="40"/>
      </w:pPr>
      <w:r>
        <w:rPr>
          <w:rFonts w:ascii="Arial" w:hAnsi="Arial"/>
          <w:b/>
          <w:color w:val="6B21A8"/>
          <w:sz w:val="20"/>
        </w:rPr>
        <w:t xml:space="preserve">[MỨC ĐỘ]: </w:t>
      </w:r>
      <w:r>
        <w:rPr>
          <w:rFonts w:ascii="Arial" w:hAnsi="Arial"/>
          <w:color w:val="0369A1"/>
          <w:sz w:val="20"/>
        </w:rPr>
        <w:t>Khó</w:t>
      </w:r>
    </w:p>
    <w:p>
      <w:pPr>
        <w:spacing w:after="40"/>
      </w:pPr>
      <w:r>
        <w:rPr>
          <w:rFonts w:ascii="Arial" w:hAnsi="Arial"/>
          <w:b/>
          <w:color w:val="6B21A8"/>
          <w:sz w:val="20"/>
        </w:rPr>
        <w:t xml:space="preserve">[LĨNH VỰC]: </w:t>
      </w:r>
      <w:r>
        <w:rPr>
          <w:rFonts w:ascii="Arial" w:hAnsi="Arial"/>
          <w:color w:val="0369A1"/>
          <w:sz w:val="20"/>
        </w:rPr>
        <w:t>Đại số</w:t>
      </w:r>
    </w:p>
    <w:p>
      <w:pPr>
        <w:spacing w:after="40"/>
      </w:pPr>
      <w:r>
        <w:rPr>
          <w:rFonts w:ascii="Arial" w:hAnsi="Arial"/>
          <w:b/>
          <w:color w:val="6B21A8"/>
          <w:sz w:val="20"/>
        </w:rPr>
        <w:t xml:space="preserve">[DẠNG BÀI]: </w:t>
      </w:r>
      <w:r>
        <w:rPr>
          <w:rFonts w:ascii="Arial" w:hAnsi="Arial"/>
          <w:color w:val="0369A1"/>
          <w:sz w:val="20"/>
        </w:rPr>
        <w:t>Phương trình bậc nhất một ẩn</w:t>
      </w:r>
    </w:p>
    <w:p>
      <w:pPr>
        <w:spacing w:after="40"/>
      </w:pPr>
      <w:r>
        <w:rPr>
          <w:rFonts w:ascii="Arial" w:hAnsi="Arial"/>
          <w:b/>
          <w:color w:val="6B21A8"/>
          <w:sz w:val="20"/>
        </w:rPr>
        <w:t xml:space="preserve">[MÁY TÍNH]: </w:t>
      </w:r>
      <w:r>
        <w:rPr>
          <w:rFonts w:ascii="Arial" w:hAnsi="Arial"/>
          <w:color w:val="0369A1"/>
          <w:sz w:val="20"/>
        </w:rPr>
        <w:t>Được dùng</w:t>
      </w:r>
    </w:p>
    <w:p>
      <w:pPr>
        <w:spacing w:after="40"/>
      </w:pPr>
      <w:r>
        <w:rPr>
          <w:rFonts w:ascii="Arial" w:hAnsi="Arial"/>
          <w:b/>
          <w:color w:val="6B21A8"/>
          <w:sz w:val="20"/>
        </w:rPr>
        <w:t xml:space="preserve">[THỜI GIAN LÀM]: </w:t>
      </w:r>
      <w:r>
        <w:rPr>
          <w:rFonts w:ascii="Arial" w:hAnsi="Arial"/>
          <w:color w:val="0369A1"/>
          <w:sz w:val="20"/>
        </w:rPr>
        <w:t>90 giây</w:t>
      </w:r>
    </w:p>
    <w:p>
      <w:pPr>
        <w:spacing w:after="40"/>
      </w:pPr>
      <w:r>
        <w:rPr>
          <w:rFonts w:ascii="Arial" w:hAnsi="Arial"/>
          <w:b/>
          <w:color w:val="6B21A8"/>
          <w:sz w:val="20"/>
        </w:rPr>
        <w:t xml:space="preserve">[GỢI Ý]: </w:t>
      </w:r>
      <w:r>
        <w:rPr>
          <w:rFonts w:ascii="Arial" w:hAnsi="Arial"/>
          <w:color w:val="0369A1"/>
          <w:sz w:val="20"/>
        </w:rPr>
        <w:t>Biến đổi biểu thức 6x + 3 theo cụm 3x + 9</w:t>
      </w:r>
    </w:p>
    <w:p>
      <w:pPr>
        <w:spacing w:before="80" w:after="80"/>
      </w:pPr>
      <w:r>
        <w:rPr>
          <w:rFonts w:ascii="Arial" w:hAnsi="Arial"/>
          <w:b/>
          <w:color w:val="1E293B"/>
          <w:sz w:val="20"/>
        </w:rPr>
        <w:t>[NỘI DUNG CÂU HỎI]:</w:t>
      </w:r>
      <w:r>
        <w:rPr>
          <w:rFonts w:ascii="Arial" w:hAnsi="Arial"/>
          <w:sz w:val="20"/>
        </w:rPr>
        <w:t xml:space="preserve"> If 3x + 9 = 21, what is the value of 6x + 3? [Media:q02_graph.png]</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HỆ THỐNG SOẠN ĐỀ THI | FILE_DE_THI_DANH_CHO_GIAO_VIEN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