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A13B" w14:textId="3E1BFC7D" w:rsidR="00BB4911" w:rsidRPr="00935D38" w:rsidRDefault="00E01AF0">
      <w:pPr>
        <w:rPr>
          <w:color w:val="404040" w:themeColor="text1" w:themeTint="BF"/>
        </w:rPr>
      </w:pPr>
      <w:r w:rsidRPr="00935D38">
        <w:rPr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02AEC05D" wp14:editId="09245901">
            <wp:simplePos x="0" y="0"/>
            <wp:positionH relativeFrom="margin">
              <wp:align>right</wp:align>
            </wp:positionH>
            <wp:positionV relativeFrom="paragraph">
              <wp:posOffset>215289</wp:posOffset>
            </wp:positionV>
            <wp:extent cx="2086900" cy="569343"/>
            <wp:effectExtent l="0" t="0" r="0" b="2540"/>
            <wp:wrapNone/>
            <wp:docPr id="2" name="Picture 2" descr="Smart down? Current problems and outages | Down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 down? Current problems and outages | Downdet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00" cy="56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911" w:rsidRPr="00935D38">
        <w:rPr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59213434" wp14:editId="138F7846">
            <wp:simplePos x="0" y="0"/>
            <wp:positionH relativeFrom="margin">
              <wp:align>left</wp:align>
            </wp:positionH>
            <wp:positionV relativeFrom="paragraph">
              <wp:posOffset>79794</wp:posOffset>
            </wp:positionV>
            <wp:extent cx="1402152" cy="736519"/>
            <wp:effectExtent l="133350" t="76200" r="83820" b="140335"/>
            <wp:wrapNone/>
            <wp:docPr id="1" name="Picture 1" descr="DXC Technology Careers | LED Fast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XC Technology Careers | LED FastSt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52" cy="7365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8B63F" w14:textId="52B21329" w:rsidR="00BB4911" w:rsidRPr="00935D38" w:rsidRDefault="008A618E" w:rsidP="008A618E">
      <w:pPr>
        <w:tabs>
          <w:tab w:val="left" w:pos="6807"/>
        </w:tabs>
        <w:rPr>
          <w:color w:val="404040" w:themeColor="text1" w:themeTint="BF"/>
        </w:rPr>
      </w:pPr>
      <w:r w:rsidRPr="00935D38">
        <w:rPr>
          <w:noProof/>
          <w:color w:val="404040" w:themeColor="text1" w:themeTint="BF"/>
        </w:rPr>
        <w:drawing>
          <wp:anchor distT="0" distB="0" distL="114300" distR="114300" simplePos="0" relativeHeight="251660288" behindDoc="1" locked="0" layoutInCell="1" allowOverlap="1" wp14:anchorId="2F13E767" wp14:editId="55EF2F74">
            <wp:simplePos x="0" y="0"/>
            <wp:positionH relativeFrom="margin">
              <wp:posOffset>4319493</wp:posOffset>
            </wp:positionH>
            <wp:positionV relativeFrom="paragraph">
              <wp:posOffset>50165</wp:posOffset>
            </wp:positionV>
            <wp:extent cx="409698" cy="409698"/>
            <wp:effectExtent l="0" t="0" r="9525" b="9525"/>
            <wp:wrapNone/>
            <wp:docPr id="3" name="Picture 3" descr="Maya–Your all-in-one money app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ya–Your all-in-one money app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8" cy="4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D38">
        <w:rPr>
          <w:color w:val="404040" w:themeColor="text1" w:themeTint="BF"/>
        </w:rPr>
        <w:tab/>
      </w:r>
    </w:p>
    <w:p w14:paraId="5C8B54C7" w14:textId="7783C3A4" w:rsidR="00EB6D9E" w:rsidRPr="00935D38" w:rsidRDefault="00EB6D9E">
      <w:pPr>
        <w:rPr>
          <w:color w:val="404040" w:themeColor="text1" w:themeTint="BF"/>
        </w:rPr>
      </w:pPr>
    </w:p>
    <w:p w14:paraId="70FB270C" w14:textId="0D989DB7" w:rsidR="00BB4911" w:rsidRPr="00935D38" w:rsidRDefault="00BB4911">
      <w:pPr>
        <w:rPr>
          <w:color w:val="404040" w:themeColor="text1" w:themeTint="BF"/>
        </w:rPr>
      </w:pPr>
    </w:p>
    <w:p w14:paraId="21147ACF" w14:textId="7979225D" w:rsidR="00BB4911" w:rsidRPr="00935D38" w:rsidRDefault="00BB4911">
      <w:pPr>
        <w:rPr>
          <w:color w:val="404040" w:themeColor="text1" w:themeTint="BF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5D38" w:rsidRPr="00935D38" w14:paraId="125D036D" w14:textId="77777777" w:rsidTr="00A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F900001" w14:textId="7A36B99C" w:rsidR="005271D7" w:rsidRPr="00596913" w:rsidRDefault="00C138AD" w:rsidP="005271D7">
            <w:pPr>
              <w:jc w:val="center"/>
              <w:rPr>
                <w:color w:val="404040" w:themeColor="text1" w:themeTint="BF"/>
              </w:rPr>
            </w:pPr>
            <w:r w:rsidRPr="00596913">
              <w:rPr>
                <w:color w:val="404040" w:themeColor="text1" w:themeTint="BF"/>
                <w:sz w:val="18"/>
                <w:szCs w:val="18"/>
              </w:rPr>
              <w:t>Case</w:t>
            </w:r>
            <w:r w:rsidR="005271D7" w:rsidRPr="00596913">
              <w:rPr>
                <w:color w:val="404040" w:themeColor="text1" w:themeTint="BF"/>
                <w:sz w:val="18"/>
                <w:szCs w:val="18"/>
              </w:rPr>
              <w:t xml:space="preserve"> Test</w:t>
            </w:r>
            <w:r w:rsidR="00C92B48" w:rsidRPr="00596913">
              <w:rPr>
                <w:color w:val="404040" w:themeColor="text1" w:themeTint="BF"/>
                <w:sz w:val="18"/>
                <w:szCs w:val="18"/>
              </w:rPr>
              <w:t xml:space="preserve"> Checklist</w:t>
            </w:r>
          </w:p>
        </w:tc>
      </w:tr>
      <w:tr w:rsidR="00935D38" w:rsidRPr="00935D38" w14:paraId="02D45557" w14:textId="77777777" w:rsidTr="00A24452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Merge w:val="restart"/>
            <w:vAlign w:val="center"/>
          </w:tcPr>
          <w:p w14:paraId="15593701" w14:textId="4AE6DC82" w:rsidR="00967193" w:rsidRPr="00596913" w:rsidRDefault="00967193" w:rsidP="00A24452">
            <w:pPr>
              <w:jc w:val="center"/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596913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8"/>
                <w:szCs w:val="18"/>
              </w:rPr>
              <w:t>Project Name: Variance Investigation</w:t>
            </w:r>
            <w:r w:rsidR="003837FE" w:rsidRPr="00596913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8"/>
                <w:szCs w:val="18"/>
              </w:rPr>
              <w:t xml:space="preserve"> Tool </w:t>
            </w:r>
            <w:r w:rsidR="003837FE" w:rsidRPr="00596913">
              <w:rPr>
                <w:rFonts w:ascii="Calibri" w:hAnsi="Calibri" w:cs="Calibri"/>
                <w:b w:val="0"/>
                <w:bCs w:val="0"/>
                <w:i/>
                <w:iCs/>
                <w:color w:val="404040" w:themeColor="text1" w:themeTint="BF"/>
                <w:sz w:val="18"/>
                <w:szCs w:val="18"/>
              </w:rPr>
              <w:t>(</w:t>
            </w:r>
            <w:proofErr w:type="spellStart"/>
            <w:r w:rsidR="003837FE" w:rsidRPr="00596913">
              <w:rPr>
                <w:rFonts w:ascii="Calibri" w:hAnsi="Calibri" w:cs="Calibri"/>
                <w:b w:val="0"/>
                <w:bCs w:val="0"/>
                <w:i/>
                <w:iCs/>
                <w:color w:val="404040" w:themeColor="text1" w:themeTint="BF"/>
                <w:sz w:val="18"/>
                <w:szCs w:val="18"/>
              </w:rPr>
              <w:t>PayMaya</w:t>
            </w:r>
            <w:proofErr w:type="spellEnd"/>
            <w:r w:rsidR="003837FE" w:rsidRPr="00596913">
              <w:rPr>
                <w:rFonts w:ascii="Calibri" w:hAnsi="Calibri" w:cs="Calibri"/>
                <w:b w:val="0"/>
                <w:bCs w:val="0"/>
                <w:i/>
                <w:iCs/>
                <w:color w:val="404040" w:themeColor="text1" w:themeTint="BF"/>
                <w:sz w:val="18"/>
                <w:szCs w:val="18"/>
              </w:rPr>
              <w:t>)</w:t>
            </w:r>
          </w:p>
        </w:tc>
        <w:tc>
          <w:tcPr>
            <w:tcW w:w="5395" w:type="dxa"/>
          </w:tcPr>
          <w:p w14:paraId="1A9FE301" w14:textId="6CD76892" w:rsidR="00967193" w:rsidRPr="00596913" w:rsidRDefault="00D73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>Test</w:t>
            </w:r>
            <w:r w:rsidR="00967193"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 xml:space="preserve"> </w:t>
            </w:r>
            <w:r w:rsidR="00A44391"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>by</w:t>
            </w:r>
            <w:r w:rsidR="00967193"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>:</w:t>
            </w:r>
          </w:p>
        </w:tc>
      </w:tr>
      <w:tr w:rsidR="00935D38" w:rsidRPr="00935D38" w14:paraId="3E92AAF8" w14:textId="77777777" w:rsidTr="00A24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Merge/>
          </w:tcPr>
          <w:p w14:paraId="26DA9205" w14:textId="136BA06D" w:rsidR="00967193" w:rsidRPr="00596913" w:rsidRDefault="00967193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395" w:type="dxa"/>
          </w:tcPr>
          <w:p w14:paraId="2A209220" w14:textId="2CA7382B" w:rsidR="00967193" w:rsidRPr="00596913" w:rsidRDefault="00967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 xml:space="preserve">Test </w:t>
            </w:r>
            <w:r w:rsidR="00A44391"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>Date</w:t>
            </w:r>
            <w:r w:rsidRPr="00596913">
              <w:rPr>
                <w:rFonts w:ascii="Calibri" w:hAnsi="Calibri" w:cs="Calibri"/>
                <w:color w:val="404040" w:themeColor="text1" w:themeTint="BF"/>
                <w:sz w:val="18"/>
                <w:szCs w:val="18"/>
              </w:rPr>
              <w:t>:</w:t>
            </w:r>
          </w:p>
        </w:tc>
      </w:tr>
    </w:tbl>
    <w:p w14:paraId="1935AA35" w14:textId="03BB9D91" w:rsidR="00BB4911" w:rsidRDefault="00BB4911">
      <w:pPr>
        <w:rPr>
          <w:color w:val="404040" w:themeColor="text1" w:themeTint="BF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2789"/>
        <w:gridCol w:w="1798"/>
        <w:gridCol w:w="1799"/>
        <w:gridCol w:w="1799"/>
      </w:tblGrid>
      <w:tr w:rsidR="00BF4E2E" w14:paraId="118442BA" w14:textId="77777777" w:rsidTr="00667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2E0258" w14:textId="5B690B63" w:rsidR="00BF4E2E" w:rsidRPr="0066770B" w:rsidRDefault="00BF4E2E" w:rsidP="005612C2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Test Case Name</w:t>
            </w:r>
          </w:p>
        </w:tc>
        <w:tc>
          <w:tcPr>
            <w:tcW w:w="990" w:type="dxa"/>
          </w:tcPr>
          <w:p w14:paraId="4E1CBEF0" w14:textId="351E8CDE" w:rsidR="00BF4E2E" w:rsidRPr="0066770B" w:rsidRDefault="00BF4E2E" w:rsidP="00561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Test Step</w:t>
            </w:r>
          </w:p>
        </w:tc>
        <w:tc>
          <w:tcPr>
            <w:tcW w:w="2789" w:type="dxa"/>
          </w:tcPr>
          <w:p w14:paraId="3FD5D647" w14:textId="2AE958E2" w:rsidR="00BF4E2E" w:rsidRPr="0066770B" w:rsidRDefault="005612C2" w:rsidP="00561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Action</w:t>
            </w:r>
          </w:p>
        </w:tc>
        <w:tc>
          <w:tcPr>
            <w:tcW w:w="1798" w:type="dxa"/>
          </w:tcPr>
          <w:p w14:paraId="098A3A83" w14:textId="1E65A2F8" w:rsidR="00BF4E2E" w:rsidRPr="0066770B" w:rsidRDefault="005612C2" w:rsidP="00561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Expected Result</w:t>
            </w:r>
          </w:p>
        </w:tc>
        <w:tc>
          <w:tcPr>
            <w:tcW w:w="1799" w:type="dxa"/>
          </w:tcPr>
          <w:p w14:paraId="16F36977" w14:textId="7DE1AAA8" w:rsidR="00BF4E2E" w:rsidRPr="0066770B" w:rsidRDefault="005612C2" w:rsidP="00561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Test Result</w:t>
            </w:r>
          </w:p>
        </w:tc>
        <w:tc>
          <w:tcPr>
            <w:tcW w:w="1799" w:type="dxa"/>
          </w:tcPr>
          <w:p w14:paraId="1321C4B6" w14:textId="6FD55900" w:rsidR="00BF4E2E" w:rsidRPr="0066770B" w:rsidRDefault="005612C2" w:rsidP="00561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 w:rsidRPr="0066770B">
              <w:rPr>
                <w:color w:val="404040" w:themeColor="text1" w:themeTint="BF"/>
                <w:sz w:val="18"/>
                <w:szCs w:val="18"/>
              </w:rPr>
              <w:t>Remarks</w:t>
            </w:r>
          </w:p>
        </w:tc>
      </w:tr>
      <w:tr w:rsidR="00F94C4C" w14:paraId="705C1CCD" w14:textId="77777777" w:rsidTr="0024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4314DD1" w14:textId="1DA6110A" w:rsidR="00F94C4C" w:rsidRPr="0066770B" w:rsidRDefault="008309A3" w:rsidP="0024223F">
            <w:pPr>
              <w:rPr>
                <w:color w:val="404040" w:themeColor="text1" w:themeTint="BF"/>
                <w:sz w:val="18"/>
                <w:szCs w:val="18"/>
              </w:rPr>
            </w:pPr>
            <w:r w:rsidRPr="00177055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Launch </w:t>
            </w:r>
            <w:r w:rsidR="00B324EC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Site</w:t>
            </w:r>
            <w:r w:rsidR="0024223F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/ Create Database</w:t>
            </w:r>
          </w:p>
        </w:tc>
        <w:tc>
          <w:tcPr>
            <w:tcW w:w="990" w:type="dxa"/>
            <w:vAlign w:val="center"/>
          </w:tcPr>
          <w:p w14:paraId="028338C6" w14:textId="7209D2BE" w:rsidR="00F94C4C" w:rsidRPr="0066770B" w:rsidRDefault="008309A3" w:rsidP="00242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1</w:t>
            </w:r>
          </w:p>
        </w:tc>
        <w:tc>
          <w:tcPr>
            <w:tcW w:w="2789" w:type="dxa"/>
            <w:vAlign w:val="center"/>
          </w:tcPr>
          <w:p w14:paraId="7F25C257" w14:textId="7AB79B51" w:rsidR="00F94C4C" w:rsidRPr="0066770B" w:rsidRDefault="008309A3" w:rsidP="00242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Go </w:t>
            </w:r>
            <w:proofErr w:type="gramStart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to:</w:t>
            </w:r>
            <w:proofErr w:type="gramEnd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localhost/</w:t>
            </w:r>
            <w:proofErr w:type="spellStart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variance_maya</w:t>
            </w:r>
            <w:proofErr w:type="spellEnd"/>
          </w:p>
        </w:tc>
        <w:tc>
          <w:tcPr>
            <w:tcW w:w="1798" w:type="dxa"/>
          </w:tcPr>
          <w:p w14:paraId="669D8F92" w14:textId="1D1C22ED" w:rsidR="00F94C4C" w:rsidRPr="0066770B" w:rsidRDefault="008309A3" w:rsidP="0083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If run for </w:t>
            </w:r>
            <w:r w:rsidR="00AA625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the 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first time. </w:t>
            </w:r>
            <w:r w:rsidR="0005232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The database</w:t>
            </w:r>
            <w:r w:rsidR="008631B6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setup page </w:t>
            </w:r>
            <w:r w:rsidR="008A4288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will </w:t>
            </w:r>
            <w:r w:rsidR="008631B6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</w:t>
            </w:r>
            <w:r w:rsidR="00722F30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. Then, click create database butto</w:t>
            </w:r>
            <w:r w:rsidR="0024223F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n</w:t>
            </w:r>
            <w:r w:rsidR="00E56FA2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, </w:t>
            </w:r>
            <w:r w:rsidR="00830A05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</w:t>
            </w:r>
            <w:r w:rsidR="00E56FA2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nd the success notification will </w:t>
            </w:r>
            <w:r w:rsidR="0005232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appear</w:t>
            </w:r>
            <w:r w:rsidR="00E56FA2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.</w:t>
            </w:r>
            <w:r w:rsidR="0024223F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br/>
            </w:r>
            <w:r w:rsidR="0024223F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br/>
            </w:r>
            <w:r w:rsidR="008631B6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Else, </w:t>
            </w:r>
            <w:r w:rsidR="0024223F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proceed to step 3</w:t>
            </w:r>
          </w:p>
        </w:tc>
        <w:tc>
          <w:tcPr>
            <w:tcW w:w="1799" w:type="dxa"/>
          </w:tcPr>
          <w:p w14:paraId="4599D0A5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38E62667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</w:tr>
      <w:tr w:rsidR="008309A3" w14:paraId="00DB642F" w14:textId="77777777" w:rsidTr="00667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0A294D" w14:textId="77777777" w:rsidR="008309A3" w:rsidRPr="0066770B" w:rsidRDefault="008309A3" w:rsidP="005612C2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0" w:type="dxa"/>
          </w:tcPr>
          <w:p w14:paraId="7EDF66B4" w14:textId="77777777" w:rsidR="008309A3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789" w:type="dxa"/>
          </w:tcPr>
          <w:p w14:paraId="5B7411C8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DB1261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55CDC39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56792709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</w:tr>
      <w:tr w:rsidR="008309A3" w14:paraId="5F1055B4" w14:textId="77777777" w:rsidTr="000D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4B0CF4C" w14:textId="0129F108" w:rsidR="008309A3" w:rsidRPr="0066770B" w:rsidRDefault="0024223F" w:rsidP="000D0BF1">
            <w:pPr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Create Table</w:t>
            </w:r>
          </w:p>
        </w:tc>
        <w:tc>
          <w:tcPr>
            <w:tcW w:w="990" w:type="dxa"/>
          </w:tcPr>
          <w:p w14:paraId="6E0D893F" w14:textId="10B4BE20" w:rsidR="008309A3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2789" w:type="dxa"/>
          </w:tcPr>
          <w:p w14:paraId="185732A5" w14:textId="226A90DA" w:rsidR="008309A3" w:rsidRPr="0066770B" w:rsidRDefault="00360B9E" w:rsidP="0036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After step 1. Click create table.</w:t>
            </w:r>
          </w:p>
        </w:tc>
        <w:tc>
          <w:tcPr>
            <w:tcW w:w="1798" w:type="dxa"/>
          </w:tcPr>
          <w:p w14:paraId="643EA80D" w14:textId="7171DAB7" w:rsidR="008309A3" w:rsidRPr="0066770B" w:rsidRDefault="00830A05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A success notification will </w:t>
            </w:r>
            <w:r w:rsidR="0005232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appear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, and then</w:t>
            </w:r>
            <w:r w:rsidR="00B324EC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redirect to the home page</w:t>
            </w:r>
          </w:p>
        </w:tc>
        <w:tc>
          <w:tcPr>
            <w:tcW w:w="1799" w:type="dxa"/>
          </w:tcPr>
          <w:p w14:paraId="52C1D8D5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1A8429C" w14:textId="77777777" w:rsidR="008309A3" w:rsidRPr="0066770B" w:rsidRDefault="008309A3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</w:tr>
      <w:tr w:rsidR="00F94C4C" w14:paraId="5C74F9F7" w14:textId="77777777" w:rsidTr="00667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B0E1AF" w14:textId="77777777" w:rsidR="00F94C4C" w:rsidRPr="0066770B" w:rsidRDefault="00F94C4C" w:rsidP="005612C2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0" w:type="dxa"/>
          </w:tcPr>
          <w:p w14:paraId="46CEBE21" w14:textId="00EE7C0A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789" w:type="dxa"/>
          </w:tcPr>
          <w:p w14:paraId="0460E3BD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40D84C8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5ABAC32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5F9D535" w14:textId="77777777" w:rsidR="00F94C4C" w:rsidRPr="0066770B" w:rsidRDefault="00F94C4C" w:rsidP="00561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  <w:szCs w:val="18"/>
              </w:rPr>
            </w:pPr>
          </w:p>
        </w:tc>
      </w:tr>
      <w:tr w:rsidR="002F7155" w14:paraId="671E4F43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008D6C" w14:textId="4083D8DF" w:rsidR="002F7155" w:rsidRPr="00177055" w:rsidRDefault="002C6DC8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 w:rsidRPr="00177055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Launch site</w:t>
            </w:r>
          </w:p>
        </w:tc>
        <w:tc>
          <w:tcPr>
            <w:tcW w:w="990" w:type="dxa"/>
            <w:vAlign w:val="center"/>
          </w:tcPr>
          <w:p w14:paraId="223E3663" w14:textId="16B70A6E" w:rsidR="002F7155" w:rsidRPr="00177055" w:rsidRDefault="008309A3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3</w:t>
            </w:r>
          </w:p>
        </w:tc>
        <w:tc>
          <w:tcPr>
            <w:tcW w:w="2789" w:type="dxa"/>
          </w:tcPr>
          <w:p w14:paraId="47B938C0" w14:textId="22292E3B" w:rsidR="002F7155" w:rsidRPr="00177055" w:rsidRDefault="000C184C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Go </w:t>
            </w:r>
            <w:proofErr w:type="gramStart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to:</w:t>
            </w:r>
            <w:proofErr w:type="gramEnd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localhost/</w:t>
            </w:r>
            <w:proofErr w:type="spellStart"/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variance_maya</w:t>
            </w:r>
            <w:proofErr w:type="spellEnd"/>
          </w:p>
        </w:tc>
        <w:tc>
          <w:tcPr>
            <w:tcW w:w="1798" w:type="dxa"/>
          </w:tcPr>
          <w:p w14:paraId="27C2EDDA" w14:textId="60CA80BD" w:rsidR="002F7155" w:rsidRPr="00177055" w:rsidRDefault="00C022C7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Home page display</w:t>
            </w:r>
          </w:p>
        </w:tc>
        <w:tc>
          <w:tcPr>
            <w:tcW w:w="1799" w:type="dxa"/>
          </w:tcPr>
          <w:p w14:paraId="7C2B7E56" w14:textId="788E3163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2B9AA7A6" w14:textId="4E06DE62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DD35EB" w14:paraId="08917D79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56989E" w14:textId="77777777" w:rsidR="00DD35EB" w:rsidRPr="00DD35EB" w:rsidRDefault="00DD35EB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7B29A8FB" w14:textId="77777777" w:rsidR="00DD35EB" w:rsidRPr="00DD35EB" w:rsidRDefault="00DD35E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08449F3F" w14:textId="77777777" w:rsidR="00DD35EB" w:rsidRP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B9DE351" w14:textId="77777777" w:rsidR="00DD35EB" w:rsidRP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03267372" w14:textId="77777777" w:rsidR="00DD35EB" w:rsidRP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752787CB" w14:textId="77777777" w:rsidR="00DD35EB" w:rsidRP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146824" w14:paraId="008A10CA" w14:textId="77777777" w:rsidTr="00146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vAlign w:val="center"/>
          </w:tcPr>
          <w:p w14:paraId="10D3B3E1" w14:textId="0FF22BA2" w:rsidR="00146824" w:rsidRPr="00177055" w:rsidRDefault="00146824" w:rsidP="00146824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Import </w:t>
            </w:r>
            <w:proofErr w:type="spellStart"/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Gigapay</w:t>
            </w:r>
            <w:proofErr w:type="spellEnd"/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Raw Logs</w:t>
            </w:r>
          </w:p>
        </w:tc>
        <w:tc>
          <w:tcPr>
            <w:tcW w:w="990" w:type="dxa"/>
            <w:vMerge w:val="restart"/>
            <w:vAlign w:val="center"/>
          </w:tcPr>
          <w:p w14:paraId="24A87FDA" w14:textId="390F58BF" w:rsidR="00146824" w:rsidRPr="00177055" w:rsidRDefault="008309A3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4</w:t>
            </w:r>
          </w:p>
        </w:tc>
        <w:tc>
          <w:tcPr>
            <w:tcW w:w="2789" w:type="dxa"/>
          </w:tcPr>
          <w:p w14:paraId="6F3DA21D" w14:textId="4381C8EC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 w:rsidRPr="00DB366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the </w:t>
            </w:r>
            <w:r w:rsidR="00F319D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h</w:t>
            </w:r>
            <w:r w:rsidRPr="00DB366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ome </w:t>
            </w:r>
            <w:r w:rsidR="00F319D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p</w:t>
            </w:r>
            <w:r w:rsidRPr="00DB366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age: Click Import </w:t>
            </w:r>
            <w:proofErr w:type="spellStart"/>
            <w:r w:rsidRPr="00DB366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Gigapay</w:t>
            </w:r>
            <w:proofErr w:type="spellEnd"/>
            <w:r w:rsidRPr="00DB366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Raw Logs</w:t>
            </w:r>
          </w:p>
        </w:tc>
        <w:tc>
          <w:tcPr>
            <w:tcW w:w="1798" w:type="dxa"/>
          </w:tcPr>
          <w:p w14:paraId="2A811D29" w14:textId="0D3901F0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Redirect to a new page with the browse form</w:t>
            </w:r>
          </w:p>
        </w:tc>
        <w:tc>
          <w:tcPr>
            <w:tcW w:w="1799" w:type="dxa"/>
          </w:tcPr>
          <w:p w14:paraId="364873A7" w14:textId="2C75778D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489ABA2" w14:textId="01E79616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146824" w14:paraId="2A3AE385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4BB2CBEE" w14:textId="1ADA2496" w:rsidR="00146824" w:rsidRPr="00177055" w:rsidRDefault="00146824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Merge/>
            <w:vAlign w:val="center"/>
          </w:tcPr>
          <w:p w14:paraId="25464C4B" w14:textId="69BC080A" w:rsidR="00146824" w:rsidRPr="00177055" w:rsidRDefault="00146824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14E9AE98" w14:textId="461BB269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the browse form: </w:t>
            </w:r>
            <w:r w:rsidR="00967BA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Browse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RAW_LOGS_GIGAPAY then click YES</w:t>
            </w:r>
          </w:p>
        </w:tc>
        <w:tc>
          <w:tcPr>
            <w:tcW w:w="1798" w:type="dxa"/>
          </w:tcPr>
          <w:p w14:paraId="63DBAC6C" w14:textId="7CCC07C6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 logs file name and rows number</w:t>
            </w:r>
          </w:p>
        </w:tc>
        <w:tc>
          <w:tcPr>
            <w:tcW w:w="1799" w:type="dxa"/>
          </w:tcPr>
          <w:p w14:paraId="7D7295B4" w14:textId="0F898BF4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2FE61EDD" w14:textId="074C273A" w:rsidR="00146824" w:rsidRPr="00177055" w:rsidRDefault="00146824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DD35EB" w14:paraId="46CBC7E0" w14:textId="77777777" w:rsidTr="009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FF96322" w14:textId="77777777" w:rsidR="00DD35EB" w:rsidRDefault="00DD35EB" w:rsidP="00967BAD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D5CE17A" w14:textId="77777777" w:rsidR="00DD35EB" w:rsidRDefault="00DD35E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3F42BBCB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E2B369B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5ADACCAC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6EABFC6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967BAD" w14:paraId="47BEA83C" w14:textId="77777777" w:rsidTr="0096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 w:val="restart"/>
            <w:vAlign w:val="center"/>
          </w:tcPr>
          <w:p w14:paraId="303739FD" w14:textId="0E55C4DE" w:rsidR="00967BAD" w:rsidRPr="00177055" w:rsidRDefault="00967BAD" w:rsidP="00967BAD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Import ELP Raw Logs</w:t>
            </w:r>
          </w:p>
        </w:tc>
        <w:tc>
          <w:tcPr>
            <w:tcW w:w="990" w:type="dxa"/>
            <w:vMerge w:val="restart"/>
            <w:vAlign w:val="center"/>
          </w:tcPr>
          <w:p w14:paraId="51B85C20" w14:textId="53096BD5" w:rsidR="00967BAD" w:rsidRPr="00177055" w:rsidRDefault="008309A3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5</w:t>
            </w:r>
          </w:p>
        </w:tc>
        <w:tc>
          <w:tcPr>
            <w:tcW w:w="2789" w:type="dxa"/>
          </w:tcPr>
          <w:p w14:paraId="28B320D3" w14:textId="025CE665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</w:t>
            </w:r>
            <w:r w:rsidR="00F319D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the h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ome </w:t>
            </w:r>
            <w:r w:rsidR="00F319D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p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age: Click Import ELP Raw Logs</w:t>
            </w:r>
          </w:p>
        </w:tc>
        <w:tc>
          <w:tcPr>
            <w:tcW w:w="1798" w:type="dxa"/>
          </w:tcPr>
          <w:p w14:paraId="7AFF1963" w14:textId="6FBED67D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Redirect to a new page with the browse form</w:t>
            </w:r>
          </w:p>
        </w:tc>
        <w:tc>
          <w:tcPr>
            <w:tcW w:w="1799" w:type="dxa"/>
          </w:tcPr>
          <w:p w14:paraId="277DE9E5" w14:textId="41BB7248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2482C4A5" w14:textId="5E175F9A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967BAD" w14:paraId="1775E830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Merge/>
          </w:tcPr>
          <w:p w14:paraId="7848EBC5" w14:textId="2FC07EE7" w:rsidR="00967BAD" w:rsidRPr="00177055" w:rsidRDefault="00967BAD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Merge/>
            <w:vAlign w:val="center"/>
          </w:tcPr>
          <w:p w14:paraId="2089ECF0" w14:textId="6106DA41" w:rsidR="00967BAD" w:rsidRPr="00177055" w:rsidRDefault="00967BAD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66537D24" w14:textId="20D32456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From the browse form: Browse RAW_LOGS_ELP then click YES</w:t>
            </w:r>
          </w:p>
        </w:tc>
        <w:tc>
          <w:tcPr>
            <w:tcW w:w="1798" w:type="dxa"/>
          </w:tcPr>
          <w:p w14:paraId="2BF4B2A2" w14:textId="7540914D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 logs file name and rows number</w:t>
            </w:r>
          </w:p>
        </w:tc>
        <w:tc>
          <w:tcPr>
            <w:tcW w:w="1799" w:type="dxa"/>
          </w:tcPr>
          <w:p w14:paraId="6575C18C" w14:textId="0EED152E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718F09BF" w14:textId="3294BB95" w:rsidR="00967BAD" w:rsidRPr="00177055" w:rsidRDefault="00967BAD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DD35EB" w14:paraId="07D8CFD2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D1D8753" w14:textId="77777777" w:rsidR="00DD35EB" w:rsidRDefault="00DD35EB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0DD4F14" w14:textId="77777777" w:rsidR="00DD35EB" w:rsidRDefault="00DD35E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452F5029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32320F1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35B3A002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470E3A21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2F7155" w14:paraId="22414D4C" w14:textId="77777777" w:rsidTr="000D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1594066" w14:textId="5A1E7435" w:rsidR="002F7155" w:rsidRPr="00177055" w:rsidRDefault="00A30C90" w:rsidP="000D0BF1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Import Spunk</w:t>
            </w:r>
          </w:p>
        </w:tc>
        <w:tc>
          <w:tcPr>
            <w:tcW w:w="990" w:type="dxa"/>
            <w:vAlign w:val="center"/>
          </w:tcPr>
          <w:p w14:paraId="78083D0D" w14:textId="1AAA4DA4" w:rsidR="002F7155" w:rsidRPr="00177055" w:rsidRDefault="008309A3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6</w:t>
            </w:r>
          </w:p>
        </w:tc>
        <w:tc>
          <w:tcPr>
            <w:tcW w:w="2789" w:type="dxa"/>
          </w:tcPr>
          <w:p w14:paraId="6F1B1E2C" w14:textId="0D06A546" w:rsidR="002F7155" w:rsidRPr="00177055" w:rsidRDefault="00A30C90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Fro</w:t>
            </w:r>
            <w:r w:rsidR="00F319DD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m the home page: Click Import</w:t>
            </w:r>
            <w:r w:rsidR="002568AA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Splunk</w:t>
            </w:r>
          </w:p>
        </w:tc>
        <w:tc>
          <w:tcPr>
            <w:tcW w:w="1798" w:type="dxa"/>
          </w:tcPr>
          <w:p w14:paraId="7E6160F6" w14:textId="23EE1278" w:rsidR="002F7155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Redirect to a new page with the browse form</w:t>
            </w:r>
          </w:p>
        </w:tc>
        <w:tc>
          <w:tcPr>
            <w:tcW w:w="1799" w:type="dxa"/>
          </w:tcPr>
          <w:p w14:paraId="78D1BB9E" w14:textId="60393ECA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21179F27" w14:textId="08D7F75C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DD35EB" w14:paraId="7C761CD5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FE15D9A" w14:textId="77777777" w:rsidR="00DD35EB" w:rsidRDefault="00DD35EB" w:rsidP="002F7155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73D0A4B9" w14:textId="77777777" w:rsidR="00DD35EB" w:rsidRDefault="00DD35E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264C4DDC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853C61D" w14:textId="77777777" w:rsidR="00DD35EB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20E43488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6DC011C1" w14:textId="77777777" w:rsidR="00DD35EB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2F7155" w14:paraId="48F66353" w14:textId="77777777" w:rsidTr="00334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E3F23F1" w14:textId="5C87BF8C" w:rsidR="002F7155" w:rsidRPr="00177055" w:rsidRDefault="00334F2A" w:rsidP="00334F2A">
            <w:pP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Import </w:t>
            </w:r>
            <w:proofErr w:type="spellStart"/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Gigalife</w:t>
            </w:r>
            <w:proofErr w:type="spellEnd"/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Sumary</w:t>
            </w:r>
            <w:proofErr w:type="spellEnd"/>
          </w:p>
        </w:tc>
        <w:tc>
          <w:tcPr>
            <w:tcW w:w="990" w:type="dxa"/>
            <w:vAlign w:val="center"/>
          </w:tcPr>
          <w:p w14:paraId="1752AB65" w14:textId="3EC395E0" w:rsidR="002F7155" w:rsidRPr="00177055" w:rsidRDefault="000D0BF1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7</w:t>
            </w:r>
          </w:p>
        </w:tc>
        <w:tc>
          <w:tcPr>
            <w:tcW w:w="2789" w:type="dxa"/>
          </w:tcPr>
          <w:p w14:paraId="5986092C" w14:textId="6ED18596" w:rsidR="002F7155" w:rsidRPr="00177055" w:rsidRDefault="002568AA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the browse page: </w:t>
            </w:r>
            <w:r w:rsidR="003B307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Click Import </w:t>
            </w:r>
            <w:proofErr w:type="spellStart"/>
            <w:r w:rsidR="003B307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Gigalife</w:t>
            </w:r>
            <w:proofErr w:type="spellEnd"/>
            <w:r w:rsidR="003B3079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Summary</w:t>
            </w:r>
          </w:p>
        </w:tc>
        <w:tc>
          <w:tcPr>
            <w:tcW w:w="1798" w:type="dxa"/>
          </w:tcPr>
          <w:p w14:paraId="061AC1C4" w14:textId="4753DD47" w:rsidR="002F7155" w:rsidRPr="00177055" w:rsidRDefault="00DD35E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 logs file name and rows number</w:t>
            </w:r>
          </w:p>
        </w:tc>
        <w:tc>
          <w:tcPr>
            <w:tcW w:w="1799" w:type="dxa"/>
          </w:tcPr>
          <w:p w14:paraId="4B883B71" w14:textId="1615E16C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445D4394" w14:textId="74F5D5BE" w:rsidR="002F7155" w:rsidRPr="00177055" w:rsidRDefault="002F7155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7303B749" w14:textId="77777777" w:rsidTr="00334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8E4D3A9" w14:textId="77777777" w:rsidR="005E046B" w:rsidRDefault="005E046B" w:rsidP="00334F2A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7D98DFEB" w14:textId="77777777" w:rsidR="005E046B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6CD33F5E" w14:textId="77777777" w:rsidR="005E046B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F32E2DE" w14:textId="77777777" w:rsidR="005E046B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5E366A3D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68968F48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4D0EE1" w14:paraId="6FB5BDFE" w14:textId="77777777" w:rsidTr="005D6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4BAF1EC" w14:textId="15D0B3C6" w:rsidR="004D0EE1" w:rsidRPr="00177055" w:rsidRDefault="00091DA6" w:rsidP="005D6F6F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Investigate</w:t>
            </w:r>
          </w:p>
        </w:tc>
        <w:tc>
          <w:tcPr>
            <w:tcW w:w="990" w:type="dxa"/>
            <w:vAlign w:val="center"/>
          </w:tcPr>
          <w:p w14:paraId="62DF98AA" w14:textId="399E2F93" w:rsidR="004D0EE1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8</w:t>
            </w:r>
          </w:p>
        </w:tc>
        <w:tc>
          <w:tcPr>
            <w:tcW w:w="2789" w:type="dxa"/>
            <w:vAlign w:val="center"/>
          </w:tcPr>
          <w:p w14:paraId="36F098DC" w14:textId="5A159BF2" w:rsidR="004D0EE1" w:rsidRPr="00177055" w:rsidRDefault="0023231E" w:rsidP="005D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the home page: Click investigate </w:t>
            </w:r>
            <w:r w:rsidRPr="005F44CF">
              <w:rPr>
                <w:rFonts w:ascii="Calibri" w:hAnsi="Calibri" w:cs="Calibri"/>
                <w:i/>
                <w:iCs/>
                <w:color w:val="404040" w:themeColor="text1" w:themeTint="BF"/>
                <w:sz w:val="16"/>
                <w:szCs w:val="16"/>
              </w:rPr>
              <w:t xml:space="preserve">(Magnifying Glass </w:t>
            </w:r>
            <w:r w:rsidR="005F44CF" w:rsidRPr="005F44CF">
              <w:rPr>
                <w:rFonts w:ascii="Calibri" w:hAnsi="Calibri" w:cs="Calibri"/>
                <w:i/>
                <w:iCs/>
                <w:color w:val="404040" w:themeColor="text1" w:themeTint="BF"/>
                <w:sz w:val="16"/>
                <w:szCs w:val="16"/>
              </w:rPr>
              <w:t>I</w:t>
            </w:r>
            <w:r w:rsidRPr="005F44CF">
              <w:rPr>
                <w:rFonts w:ascii="Calibri" w:hAnsi="Calibri" w:cs="Calibri"/>
                <w:i/>
                <w:iCs/>
                <w:color w:val="404040" w:themeColor="text1" w:themeTint="BF"/>
                <w:sz w:val="16"/>
                <w:szCs w:val="16"/>
              </w:rPr>
              <w:t>con)</w:t>
            </w:r>
          </w:p>
        </w:tc>
        <w:tc>
          <w:tcPr>
            <w:tcW w:w="1798" w:type="dxa"/>
          </w:tcPr>
          <w:p w14:paraId="4725075D" w14:textId="42F8F593" w:rsidR="004D0EE1" w:rsidRPr="00177055" w:rsidRDefault="005D6F6F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Display loading icon and appear </w:t>
            </w:r>
            <w:r w:rsidR="003F00DF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a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successful notification when done</w:t>
            </w:r>
          </w:p>
        </w:tc>
        <w:tc>
          <w:tcPr>
            <w:tcW w:w="1799" w:type="dxa"/>
          </w:tcPr>
          <w:p w14:paraId="729853A6" w14:textId="77777777" w:rsidR="004D0EE1" w:rsidRPr="00177055" w:rsidRDefault="004D0EE1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58CDF17A" w14:textId="77777777" w:rsidR="004D0EE1" w:rsidRPr="00177055" w:rsidRDefault="004D0EE1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1AE31D57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786F403" w14:textId="77777777" w:rsidR="005E046B" w:rsidRDefault="005E046B" w:rsidP="002F7155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1F4BFB59" w14:textId="77777777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40F63A28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121EC8B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4D7C6C6F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3958B34B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223B81D3" w14:textId="77777777" w:rsidTr="003F0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07B44B7" w14:textId="6E66BE4A" w:rsidR="005E046B" w:rsidRDefault="005D6F6F" w:rsidP="005F44CF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Download </w:t>
            </w:r>
            <w:r w:rsidR="005F44CF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Result</w:t>
            </w:r>
          </w:p>
        </w:tc>
        <w:tc>
          <w:tcPr>
            <w:tcW w:w="990" w:type="dxa"/>
            <w:vAlign w:val="center"/>
          </w:tcPr>
          <w:p w14:paraId="240804D0" w14:textId="0493F12C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9</w:t>
            </w:r>
          </w:p>
        </w:tc>
        <w:tc>
          <w:tcPr>
            <w:tcW w:w="2789" w:type="dxa"/>
            <w:vAlign w:val="center"/>
          </w:tcPr>
          <w:p w14:paraId="62AD5B5A" w14:textId="103F3BE2" w:rsidR="005E046B" w:rsidRPr="00177055" w:rsidRDefault="005F44CF" w:rsidP="003F0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From the home page: Click Download </w:t>
            </w:r>
            <w:r w:rsidRPr="005F44CF">
              <w:rPr>
                <w:rFonts w:ascii="Calibri" w:hAnsi="Calibri" w:cs="Calibri"/>
                <w:i/>
                <w:iCs/>
                <w:color w:val="404040" w:themeColor="text1" w:themeTint="BF"/>
                <w:sz w:val="16"/>
                <w:szCs w:val="16"/>
              </w:rPr>
              <w:t>(Download Icon)</w:t>
            </w:r>
          </w:p>
        </w:tc>
        <w:tc>
          <w:tcPr>
            <w:tcW w:w="1798" w:type="dxa"/>
          </w:tcPr>
          <w:p w14:paraId="2F9689F3" w14:textId="12FE54B6" w:rsidR="005E046B" w:rsidRPr="00177055" w:rsidRDefault="003F00DF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 loading page and appear successful notification along downloading the file</w:t>
            </w:r>
          </w:p>
        </w:tc>
        <w:tc>
          <w:tcPr>
            <w:tcW w:w="1799" w:type="dxa"/>
          </w:tcPr>
          <w:p w14:paraId="3D370B97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03C4714E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7A5E1BC9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B693382" w14:textId="77777777" w:rsidR="005E046B" w:rsidRDefault="005E046B" w:rsidP="002F7155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DE9CA4F" w14:textId="77777777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7D03087F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869DB22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0088FE1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33846D33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35F8BD60" w14:textId="77777777" w:rsidTr="0035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8B25C8C" w14:textId="5FAB680B" w:rsidR="005E046B" w:rsidRDefault="003F00DF" w:rsidP="004353B3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Check</w:t>
            </w:r>
            <w:r w:rsidR="00650936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 xml:space="preserve"> </w:t>
            </w:r>
            <w:r w:rsidR="004353B3"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PB Transactions</w:t>
            </w:r>
          </w:p>
        </w:tc>
        <w:tc>
          <w:tcPr>
            <w:tcW w:w="990" w:type="dxa"/>
            <w:vAlign w:val="center"/>
          </w:tcPr>
          <w:p w14:paraId="4D955E85" w14:textId="704C2209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10</w:t>
            </w:r>
          </w:p>
        </w:tc>
        <w:tc>
          <w:tcPr>
            <w:tcW w:w="2789" w:type="dxa"/>
            <w:vAlign w:val="center"/>
          </w:tcPr>
          <w:p w14:paraId="7657F139" w14:textId="6D7E712C" w:rsidR="005E046B" w:rsidRPr="00177055" w:rsidRDefault="00A824C4" w:rsidP="00A82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From the home page: Click PB icon</w:t>
            </w:r>
          </w:p>
        </w:tc>
        <w:tc>
          <w:tcPr>
            <w:tcW w:w="1798" w:type="dxa"/>
            <w:vAlign w:val="center"/>
          </w:tcPr>
          <w:p w14:paraId="26CE20E7" w14:textId="73C2727E" w:rsidR="005E046B" w:rsidRPr="00177055" w:rsidRDefault="00352C8B" w:rsidP="0035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Display list of PB. Also, can copy </w:t>
            </w:r>
            <w:r w:rsidR="006C06AA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the </w:t>
            </w: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query along with the RRN list</w:t>
            </w:r>
          </w:p>
        </w:tc>
        <w:tc>
          <w:tcPr>
            <w:tcW w:w="1799" w:type="dxa"/>
          </w:tcPr>
          <w:p w14:paraId="4CD107DF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0A27DA92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53D6A37B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1017DFE" w14:textId="77777777" w:rsidR="005E046B" w:rsidRDefault="005E046B" w:rsidP="002F7155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14B2795" w14:textId="77777777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789" w:type="dxa"/>
          </w:tcPr>
          <w:p w14:paraId="3B3A3C59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429E52B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64988D3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1E12D734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  <w:tr w:rsidR="005E046B" w14:paraId="761896E6" w14:textId="77777777" w:rsidTr="003E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374541" w14:textId="0B8088E2" w:rsidR="005E046B" w:rsidRDefault="00130FBE" w:rsidP="002F7155">
            <w:pP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bCs w:val="0"/>
                <w:color w:val="404040" w:themeColor="text1" w:themeTint="BF"/>
                <w:sz w:val="16"/>
                <w:szCs w:val="16"/>
              </w:rPr>
              <w:t>Check NOC Verification</w:t>
            </w:r>
          </w:p>
        </w:tc>
        <w:tc>
          <w:tcPr>
            <w:tcW w:w="990" w:type="dxa"/>
            <w:vAlign w:val="center"/>
          </w:tcPr>
          <w:p w14:paraId="7B68D2DC" w14:textId="4B612943" w:rsidR="005E046B" w:rsidRPr="00177055" w:rsidRDefault="005E046B" w:rsidP="003E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11</w:t>
            </w:r>
          </w:p>
        </w:tc>
        <w:tc>
          <w:tcPr>
            <w:tcW w:w="2789" w:type="dxa"/>
          </w:tcPr>
          <w:p w14:paraId="7F6E32AF" w14:textId="4FD5A4A7" w:rsidR="005E046B" w:rsidRPr="00177055" w:rsidRDefault="00130FBE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From the home page: Click NOC icon</w:t>
            </w:r>
          </w:p>
        </w:tc>
        <w:tc>
          <w:tcPr>
            <w:tcW w:w="1798" w:type="dxa"/>
          </w:tcPr>
          <w:p w14:paraId="419B7203" w14:textId="68ABFBE5" w:rsidR="005E046B" w:rsidRPr="00177055" w:rsidRDefault="00130FBE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  <w:r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>Display list of</w:t>
            </w:r>
            <w:r w:rsidR="006C06AA"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  <w:t xml:space="preserve"> RRN for NOC verification</w:t>
            </w:r>
          </w:p>
        </w:tc>
        <w:tc>
          <w:tcPr>
            <w:tcW w:w="1799" w:type="dxa"/>
          </w:tcPr>
          <w:p w14:paraId="0371C279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799" w:type="dxa"/>
          </w:tcPr>
          <w:p w14:paraId="3E3E4638" w14:textId="77777777" w:rsidR="005E046B" w:rsidRPr="00177055" w:rsidRDefault="005E046B" w:rsidP="002F7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4F9869AA" w14:textId="77777777" w:rsidR="00BF4E2E" w:rsidRPr="00935D38" w:rsidRDefault="00BF4E2E">
      <w:pPr>
        <w:rPr>
          <w:color w:val="404040" w:themeColor="text1" w:themeTint="BF"/>
        </w:rPr>
      </w:pPr>
    </w:p>
    <w:sectPr w:rsidR="00BF4E2E" w:rsidRPr="00935D38" w:rsidSect="000932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2D2C"/>
    <w:multiLevelType w:val="hybridMultilevel"/>
    <w:tmpl w:val="DB8C48F4"/>
    <w:lvl w:ilvl="0" w:tplc="3B8CBF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0A"/>
    <w:rsid w:val="00045C46"/>
    <w:rsid w:val="00052329"/>
    <w:rsid w:val="00063069"/>
    <w:rsid w:val="000708EA"/>
    <w:rsid w:val="00091DA6"/>
    <w:rsid w:val="0009323D"/>
    <w:rsid w:val="000C184C"/>
    <w:rsid w:val="000D0BF1"/>
    <w:rsid w:val="00107375"/>
    <w:rsid w:val="00130FBE"/>
    <w:rsid w:val="00146824"/>
    <w:rsid w:val="00157532"/>
    <w:rsid w:val="001678B1"/>
    <w:rsid w:val="00177055"/>
    <w:rsid w:val="001F47C1"/>
    <w:rsid w:val="0023231E"/>
    <w:rsid w:val="0024223F"/>
    <w:rsid w:val="002568AA"/>
    <w:rsid w:val="002B7D80"/>
    <w:rsid w:val="002C6DC8"/>
    <w:rsid w:val="002F7155"/>
    <w:rsid w:val="00334F2A"/>
    <w:rsid w:val="00352C8B"/>
    <w:rsid w:val="00360B9E"/>
    <w:rsid w:val="003837FE"/>
    <w:rsid w:val="003A4D26"/>
    <w:rsid w:val="003B3079"/>
    <w:rsid w:val="003E4A61"/>
    <w:rsid w:val="003F00DF"/>
    <w:rsid w:val="003F030A"/>
    <w:rsid w:val="004353B3"/>
    <w:rsid w:val="004D0EE1"/>
    <w:rsid w:val="005271D7"/>
    <w:rsid w:val="005612C2"/>
    <w:rsid w:val="00596913"/>
    <w:rsid w:val="005B27F2"/>
    <w:rsid w:val="005B389B"/>
    <w:rsid w:val="005D6F6F"/>
    <w:rsid w:val="005E046B"/>
    <w:rsid w:val="005F44CF"/>
    <w:rsid w:val="00625F27"/>
    <w:rsid w:val="00650936"/>
    <w:rsid w:val="0066770B"/>
    <w:rsid w:val="006C06AA"/>
    <w:rsid w:val="006C4EFB"/>
    <w:rsid w:val="00722F30"/>
    <w:rsid w:val="00827942"/>
    <w:rsid w:val="008309A3"/>
    <w:rsid w:val="00830A05"/>
    <w:rsid w:val="008631B6"/>
    <w:rsid w:val="00890999"/>
    <w:rsid w:val="008A4288"/>
    <w:rsid w:val="008A618E"/>
    <w:rsid w:val="008F7BEC"/>
    <w:rsid w:val="00935D38"/>
    <w:rsid w:val="00967193"/>
    <w:rsid w:val="00967BAD"/>
    <w:rsid w:val="00A01E62"/>
    <w:rsid w:val="00A24452"/>
    <w:rsid w:val="00A30C90"/>
    <w:rsid w:val="00A44391"/>
    <w:rsid w:val="00A54AD7"/>
    <w:rsid w:val="00A6251F"/>
    <w:rsid w:val="00A824C4"/>
    <w:rsid w:val="00AA26E8"/>
    <w:rsid w:val="00AA625D"/>
    <w:rsid w:val="00B324EC"/>
    <w:rsid w:val="00BB4911"/>
    <w:rsid w:val="00BF4E2E"/>
    <w:rsid w:val="00C022C7"/>
    <w:rsid w:val="00C138AD"/>
    <w:rsid w:val="00C4688E"/>
    <w:rsid w:val="00C63A3C"/>
    <w:rsid w:val="00C92B48"/>
    <w:rsid w:val="00CE4CEF"/>
    <w:rsid w:val="00D73F05"/>
    <w:rsid w:val="00D96DF9"/>
    <w:rsid w:val="00DB3669"/>
    <w:rsid w:val="00DD35EB"/>
    <w:rsid w:val="00DE7CF6"/>
    <w:rsid w:val="00E01AF0"/>
    <w:rsid w:val="00E56FA2"/>
    <w:rsid w:val="00EB6D9E"/>
    <w:rsid w:val="00EC3753"/>
    <w:rsid w:val="00F005C9"/>
    <w:rsid w:val="00F319DD"/>
    <w:rsid w:val="00F77C5C"/>
    <w:rsid w:val="00F9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C9A4"/>
  <w15:chartTrackingRefBased/>
  <w15:docId w15:val="{8C7FDDE6-45F3-47C6-86C5-66AF46E7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244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B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Libarios, Mark John</dc:creator>
  <cp:keywords/>
  <dc:description/>
  <cp:lastModifiedBy>Libarios, Mark John</cp:lastModifiedBy>
  <cp:revision>88</cp:revision>
  <dcterms:created xsi:type="dcterms:W3CDTF">2022-09-26T22:22:00Z</dcterms:created>
  <dcterms:modified xsi:type="dcterms:W3CDTF">2022-10-05T00:01:00Z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142895ab31e61b13d8eed0a67d0464e3637a49eafe6bef616160df32f57aa36d</vt:lpwstr>
  </property>
</Properties>
</file>