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C67A" w14:textId="0B11C77E" w:rsidR="00636521" w:rsidRDefault="00636521" w:rsidP="004F666A">
      <w:pPr>
        <w:rPr>
          <w:b/>
          <w:bCs/>
        </w:rPr>
      </w:pPr>
      <w:r>
        <w:rPr>
          <w:b/>
          <w:bCs/>
        </w:rPr>
        <w:t xml:space="preserve">Rhythm Kandhari </w:t>
      </w:r>
      <w:hyperlink r:id="rId4" w:history="1">
        <w:r w:rsidRPr="00E84D6D">
          <w:rPr>
            <w:rStyle w:val="Hyperlink"/>
            <w:b/>
            <w:bCs/>
          </w:rPr>
          <w:t>rkandhari_be23@thapar.edu</w:t>
        </w:r>
      </w:hyperlink>
      <w:r>
        <w:rPr>
          <w:b/>
          <w:bCs/>
        </w:rPr>
        <w:t xml:space="preserve"> </w:t>
      </w:r>
    </w:p>
    <w:p w14:paraId="3C0DD478" w14:textId="6E555A1C" w:rsidR="004F666A" w:rsidRPr="004F666A" w:rsidRDefault="004F666A" w:rsidP="004F666A">
      <w:r w:rsidRPr="004F666A">
        <w:rPr>
          <w:b/>
          <w:bCs/>
        </w:rPr>
        <w:t>Self-Pruning Neural Network — Results Report</w:t>
      </w:r>
    </w:p>
    <w:p w14:paraId="4817CDAE" w14:textId="77777777" w:rsidR="004F666A" w:rsidRPr="004F666A" w:rsidRDefault="004F666A" w:rsidP="004F666A">
      <w:pPr>
        <w:rPr>
          <w:b/>
          <w:bCs/>
        </w:rPr>
      </w:pPr>
      <w:r w:rsidRPr="004F666A">
        <w:rPr>
          <w:b/>
          <w:bCs/>
        </w:rPr>
        <w:t>Task</w:t>
      </w:r>
    </w:p>
    <w:p w14:paraId="543A64B3" w14:textId="77777777" w:rsidR="004F666A" w:rsidRPr="004F666A" w:rsidRDefault="004F666A" w:rsidP="004F666A">
      <w:r w:rsidRPr="004F666A">
        <w:t xml:space="preserve">Authored a CNN to classify CIFAR-10 images where the network learns to trim its weights in training. The weights are learnable gate parameters, which are multiplied with the weight. A sparsity penalty on all gate values L1 causes weak gates to go to the precise value of zero, essentially eliminating those weights. The accuracy vs sparsity </w:t>
      </w:r>
      <w:proofErr w:type="spellStart"/>
      <w:r w:rsidRPr="004F666A">
        <w:t>tradeoff</w:t>
      </w:r>
      <w:proofErr w:type="spellEnd"/>
      <w:r w:rsidRPr="004F666A">
        <w:t xml:space="preserve"> was demonstrated by testing three lambda values.</w:t>
      </w:r>
    </w:p>
    <w:p w14:paraId="5F3614B9" w14:textId="77777777" w:rsidR="004F666A" w:rsidRPr="004F666A" w:rsidRDefault="004F666A" w:rsidP="004F666A">
      <w:pPr>
        <w:rPr>
          <w:b/>
          <w:bCs/>
        </w:rPr>
      </w:pPr>
      <w:r w:rsidRPr="004F666A">
        <w:rPr>
          <w:b/>
          <w:bCs/>
        </w:rPr>
        <w:t>Architecture</w:t>
      </w:r>
    </w:p>
    <w:p w14:paraId="38C5D40D" w14:textId="77777777" w:rsidR="004F666A" w:rsidRPr="004F666A" w:rsidRDefault="004F666A" w:rsidP="004F666A">
      <w:r w:rsidRPr="004F666A">
        <w:t xml:space="preserve">The feature extractor consists of two convolutional layers (3-&gt;32, 32-&gt;64 channels) with a </w:t>
      </w:r>
      <w:proofErr w:type="spellStart"/>
      <w:r w:rsidRPr="004F666A">
        <w:t>BatchNorm</w:t>
      </w:r>
      <w:proofErr w:type="spellEnd"/>
      <w:r w:rsidRPr="004F666A">
        <w:t xml:space="preserve"> and </w:t>
      </w:r>
      <w:proofErr w:type="spellStart"/>
      <w:r w:rsidRPr="004F666A">
        <w:t>MaxPool</w:t>
      </w:r>
      <w:proofErr w:type="spellEnd"/>
      <w:r w:rsidRPr="004F666A">
        <w:t xml:space="preserve"> that generate a 4096-dimensional feature representation. The classifier consists of two </w:t>
      </w:r>
      <w:proofErr w:type="spellStart"/>
      <w:r w:rsidRPr="004F666A">
        <w:t>PrunableLinear</w:t>
      </w:r>
      <w:proofErr w:type="spellEnd"/>
      <w:r w:rsidRPr="004F666A">
        <w:t xml:space="preserve"> layers (4096 512 10) in place of normal linear layers. Mounted gate parameters: ~2.1 million.</w:t>
      </w:r>
    </w:p>
    <w:p w14:paraId="1864BE35" w14:textId="77777777" w:rsidR="004F666A" w:rsidRPr="004F666A" w:rsidRDefault="004F666A" w:rsidP="004F666A">
      <w:pPr>
        <w:rPr>
          <w:b/>
          <w:bCs/>
        </w:rPr>
      </w:pPr>
      <w:proofErr w:type="spellStart"/>
      <w:r w:rsidRPr="004F666A">
        <w:rPr>
          <w:b/>
          <w:bCs/>
        </w:rPr>
        <w:t>PrunableLinear</w:t>
      </w:r>
      <w:proofErr w:type="spellEnd"/>
      <w:r w:rsidRPr="004F666A">
        <w:rPr>
          <w:b/>
          <w:bCs/>
        </w:rPr>
        <w:t xml:space="preserve"> Layer</w:t>
      </w:r>
    </w:p>
    <w:p w14:paraId="6BE1B5AB" w14:textId="77777777" w:rsidR="004F666A" w:rsidRPr="004F666A" w:rsidRDefault="004F666A" w:rsidP="004F666A">
      <w:r w:rsidRPr="004F666A">
        <w:t xml:space="preserve">Every weight w has its companion gate score s of the same shape. Forward pass = </w:t>
      </w:r>
      <w:proofErr w:type="gramStart"/>
      <w:r w:rsidRPr="004F666A">
        <w:t>sigmoid(</w:t>
      </w:r>
      <w:proofErr w:type="gramEnd"/>
      <w:r w:rsidRPr="004F666A">
        <w:t xml:space="preserve">s × T) to compute gates, </w:t>
      </w:r>
      <w:proofErr w:type="spellStart"/>
      <w:r w:rsidRPr="004F666A">
        <w:t>pruned_weight</w:t>
      </w:r>
      <w:proofErr w:type="spellEnd"/>
      <w:r w:rsidRPr="004F666A">
        <w:t xml:space="preserve"> = weight × gates, output = </w:t>
      </w:r>
      <w:proofErr w:type="spellStart"/>
      <w:r w:rsidRPr="004F666A">
        <w:t>pruned_weight</w:t>
      </w:r>
      <w:proofErr w:type="spellEnd"/>
      <w:r w:rsidRPr="004F666A">
        <w:t xml:space="preserve"> × x + bias. Both weight and </w:t>
      </w:r>
      <w:proofErr w:type="spellStart"/>
      <w:r w:rsidRPr="004F666A">
        <w:t>gate_scores</w:t>
      </w:r>
      <w:proofErr w:type="spellEnd"/>
      <w:r w:rsidRPr="004F666A">
        <w:t xml:space="preserve"> are automatically assigned gradients with </w:t>
      </w:r>
      <w:proofErr w:type="spellStart"/>
      <w:r w:rsidRPr="004F666A">
        <w:t>autograd</w:t>
      </w:r>
      <w:proofErr w:type="spellEnd"/>
      <w:r w:rsidRPr="004F666A">
        <w:t xml:space="preserve"> and initialized to +2.0, such that gates are initially assigned a value of about 0.88 (open) so that L1 pressure can selectively open weak gates during training.</w:t>
      </w:r>
    </w:p>
    <w:p w14:paraId="4D0346B9" w14:textId="77777777" w:rsidR="004F666A" w:rsidRPr="004F666A" w:rsidRDefault="004F666A" w:rsidP="004F666A">
      <w:pPr>
        <w:rPr>
          <w:b/>
          <w:bCs/>
        </w:rPr>
      </w:pPr>
      <w:r w:rsidRPr="004F666A">
        <w:rPr>
          <w:b/>
          <w:bCs/>
        </w:rPr>
        <w:t>Loss Function</w:t>
      </w:r>
    </w:p>
    <w:p w14:paraId="11BD0CBD" w14:textId="77777777" w:rsidR="004F666A" w:rsidRPr="004F666A" w:rsidRDefault="004F666A" w:rsidP="004F666A">
      <w:r w:rsidRPr="004F666A">
        <w:t xml:space="preserve">Total Loss = </w:t>
      </w:r>
      <w:proofErr w:type="spellStart"/>
      <w:r w:rsidRPr="004F666A">
        <w:t>CrossEntropy</w:t>
      </w:r>
      <w:proofErr w:type="spellEnd"/>
      <w:r w:rsidRPr="004F666A">
        <w:t xml:space="preserve"> + λ(1/N) Σ </w:t>
      </w:r>
      <w:proofErr w:type="gramStart"/>
      <w:r w:rsidRPr="004F666A">
        <w:t>sigmoid(</w:t>
      </w:r>
      <w:proofErr w:type="spellStart"/>
      <w:proofErr w:type="gramEnd"/>
      <w:r w:rsidRPr="004F666A">
        <w:t>gate_scores</w:t>
      </w:r>
      <w:proofErr w:type="spellEnd"/>
      <w:r w:rsidRPr="004F666A">
        <w:t xml:space="preserve"> × T).</w:t>
      </w:r>
    </w:p>
    <w:p w14:paraId="1C9E66DC" w14:textId="77777777" w:rsidR="004F666A" w:rsidRPr="004F666A" w:rsidRDefault="004F666A" w:rsidP="004F666A">
      <w:r w:rsidRPr="004F666A">
        <w:t>L1 was selected due to its property of using a constant gradient over the magnitude of the gate as opposed to L2 which becomes weak at small gate magnitudes. This forces gates to zero instead of merely being small.</w:t>
      </w:r>
    </w:p>
    <w:p w14:paraId="03DCC23E" w14:textId="77777777" w:rsidR="004F666A" w:rsidRPr="004F666A" w:rsidRDefault="004F666A" w:rsidP="004F666A">
      <w:pPr>
        <w:rPr>
          <w:b/>
          <w:bCs/>
        </w:rPr>
      </w:pPr>
      <w:r w:rsidRPr="004F666A">
        <w:rPr>
          <w:b/>
          <w:bCs/>
        </w:rPr>
        <w:t>Temperature Annealing</w:t>
      </w:r>
    </w:p>
    <w:p w14:paraId="47148077" w14:textId="77777777" w:rsidR="004F666A" w:rsidRPr="004F666A" w:rsidRDefault="004F666A" w:rsidP="004F666A">
      <w:r w:rsidRPr="004F666A">
        <w:t>The temperature T was annealed between 1.0 and 5.0 in 50 epochs. Early training low temperature ensures that the sigmoid is soft enough to flow stably in the gradient. Late training at high temperature hardens the sigmoid, making gates make binary 0 or 1 decisions. This played a key role in obtaining high sparsity.</w:t>
      </w:r>
    </w:p>
    <w:p w14:paraId="78913B0E" w14:textId="77777777" w:rsidR="004F666A" w:rsidRPr="004F666A" w:rsidRDefault="004F666A" w:rsidP="004F666A">
      <w:pPr>
        <w:rPr>
          <w:b/>
          <w:bCs/>
        </w:rPr>
      </w:pPr>
      <w:r w:rsidRPr="004F666A">
        <w:rPr>
          <w:b/>
          <w:bCs/>
        </w:rPr>
        <w:t>Training Setup</w:t>
      </w:r>
    </w:p>
    <w:p w14:paraId="299F5AD0" w14:textId="3CC59D99" w:rsidR="004F666A" w:rsidRPr="004F666A" w:rsidRDefault="004F666A" w:rsidP="004F666A">
      <w:pPr>
        <w:pBdr>
          <w:bottom w:val="single" w:sz="12" w:space="1" w:color="auto"/>
        </w:pBdr>
      </w:pPr>
      <w:r w:rsidRPr="004F666A">
        <w:t xml:space="preserve">Optimizer: Adam separate parameter groups - weights at </w:t>
      </w:r>
      <w:proofErr w:type="spellStart"/>
      <w:r w:rsidRPr="004F666A">
        <w:t>lr</w:t>
      </w:r>
      <w:proofErr w:type="spellEnd"/>
      <w:r w:rsidRPr="004F666A">
        <w:t xml:space="preserve">=1e-3 with weight decay=1e-4, gate scores at </w:t>
      </w:r>
      <w:proofErr w:type="spellStart"/>
      <w:r w:rsidRPr="004F666A">
        <w:t>lr</w:t>
      </w:r>
      <w:proofErr w:type="spellEnd"/>
      <w:r w:rsidRPr="004F666A">
        <w:t>= 5e-3 with weight decay=0.0 (</w:t>
      </w:r>
      <w:proofErr w:type="spellStart"/>
      <w:r w:rsidRPr="004F666A">
        <w:t>ld</w:t>
      </w:r>
      <w:proofErr w:type="spellEnd"/>
      <w:r w:rsidRPr="004F666A">
        <w:t xml:space="preserve"> on gates would conflict with L1 and confuse the sparsity signal). Scheduler: </w:t>
      </w:r>
      <w:proofErr w:type="spellStart"/>
      <w:r w:rsidRPr="004F666A">
        <w:t>CosineAnnealingLR</w:t>
      </w:r>
      <w:proofErr w:type="spellEnd"/>
      <w:r w:rsidRPr="004F666A">
        <w:t xml:space="preserve"> During 50 epochs. Batch size: 128. Dataset: CIFAR-10, 80/20 splits on train/</w:t>
      </w:r>
      <w:proofErr w:type="spellStart"/>
      <w:r w:rsidRPr="004F666A">
        <w:t>val</w:t>
      </w:r>
      <w:proofErr w:type="spellEnd"/>
      <w:r w:rsidRPr="004F666A">
        <w:t xml:space="preserve"> in 50k training samples.</w:t>
      </w:r>
    </w:p>
    <w:p w14:paraId="769C6F28" w14:textId="77777777" w:rsidR="004F666A" w:rsidRDefault="004F666A" w:rsidP="004F666A">
      <w:pPr>
        <w:rPr>
          <w:b/>
          <w:bCs/>
        </w:rPr>
      </w:pPr>
    </w:p>
    <w:p w14:paraId="31C3140B" w14:textId="77777777" w:rsidR="004F666A" w:rsidRDefault="004F666A" w:rsidP="004F666A">
      <w:pPr>
        <w:rPr>
          <w:b/>
          <w:bCs/>
        </w:rPr>
      </w:pPr>
    </w:p>
    <w:p w14:paraId="18DDEA11" w14:textId="77777777" w:rsidR="004F666A" w:rsidRDefault="004F666A" w:rsidP="004F666A">
      <w:pPr>
        <w:rPr>
          <w:b/>
          <w:bCs/>
        </w:rPr>
      </w:pPr>
    </w:p>
    <w:p w14:paraId="24F4563F" w14:textId="77777777" w:rsidR="004F666A" w:rsidRDefault="004F666A" w:rsidP="004F666A">
      <w:pPr>
        <w:rPr>
          <w:b/>
          <w:bCs/>
        </w:rPr>
      </w:pPr>
    </w:p>
    <w:p w14:paraId="5114CA71" w14:textId="77777777" w:rsidR="004F666A" w:rsidRDefault="004F666A" w:rsidP="004F666A">
      <w:pPr>
        <w:rPr>
          <w:b/>
          <w:bCs/>
        </w:rPr>
      </w:pPr>
    </w:p>
    <w:p w14:paraId="64F7687C" w14:textId="4C9D7EC3" w:rsidR="004F666A" w:rsidRPr="004F666A" w:rsidRDefault="004F666A" w:rsidP="004F666A">
      <w:r w:rsidRPr="004F666A">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1286"/>
        <w:gridCol w:w="1205"/>
        <w:gridCol w:w="789"/>
        <w:gridCol w:w="1071"/>
        <w:gridCol w:w="972"/>
        <w:gridCol w:w="944"/>
        <w:gridCol w:w="1373"/>
      </w:tblGrid>
      <w:tr w:rsidR="004F666A" w:rsidRPr="004F666A" w14:paraId="2884BB9A" w14:textId="77777777">
        <w:trPr>
          <w:tblHeader/>
          <w:tblCellSpacing w:w="15" w:type="dxa"/>
        </w:trPr>
        <w:tc>
          <w:tcPr>
            <w:tcW w:w="0" w:type="auto"/>
            <w:vAlign w:val="center"/>
            <w:hideMark/>
          </w:tcPr>
          <w:p w14:paraId="02704DD1" w14:textId="77777777" w:rsidR="004F666A" w:rsidRPr="004F666A" w:rsidRDefault="004F666A" w:rsidP="004F666A">
            <w:pPr>
              <w:rPr>
                <w:b/>
                <w:bCs/>
              </w:rPr>
            </w:pPr>
            <w:r w:rsidRPr="004F666A">
              <w:rPr>
                <w:b/>
                <w:bCs/>
              </w:rPr>
              <w:t>Lambda</w:t>
            </w:r>
          </w:p>
        </w:tc>
        <w:tc>
          <w:tcPr>
            <w:tcW w:w="0" w:type="auto"/>
            <w:vAlign w:val="center"/>
            <w:hideMark/>
          </w:tcPr>
          <w:p w14:paraId="29660C91" w14:textId="77777777" w:rsidR="004F666A" w:rsidRPr="004F666A" w:rsidRDefault="004F666A" w:rsidP="004F666A">
            <w:pPr>
              <w:rPr>
                <w:b/>
                <w:bCs/>
              </w:rPr>
            </w:pPr>
            <w:r w:rsidRPr="004F666A">
              <w:rPr>
                <w:b/>
                <w:bCs/>
              </w:rPr>
              <w:t>Test Accuracy</w:t>
            </w:r>
          </w:p>
        </w:tc>
        <w:tc>
          <w:tcPr>
            <w:tcW w:w="0" w:type="auto"/>
            <w:vAlign w:val="center"/>
            <w:hideMark/>
          </w:tcPr>
          <w:p w14:paraId="4AFCCEA6" w14:textId="77777777" w:rsidR="004F666A" w:rsidRPr="004F666A" w:rsidRDefault="004F666A" w:rsidP="004F666A">
            <w:pPr>
              <w:rPr>
                <w:b/>
                <w:bCs/>
              </w:rPr>
            </w:pPr>
            <w:r w:rsidRPr="004F666A">
              <w:rPr>
                <w:b/>
                <w:bCs/>
              </w:rPr>
              <w:t>Val Accuracy</w:t>
            </w:r>
          </w:p>
        </w:tc>
        <w:tc>
          <w:tcPr>
            <w:tcW w:w="0" w:type="auto"/>
            <w:vAlign w:val="center"/>
            <w:hideMark/>
          </w:tcPr>
          <w:p w14:paraId="5F909B15" w14:textId="77777777" w:rsidR="004F666A" w:rsidRPr="004F666A" w:rsidRDefault="004F666A" w:rsidP="004F666A">
            <w:pPr>
              <w:rPr>
                <w:b/>
                <w:bCs/>
              </w:rPr>
            </w:pPr>
            <w:r w:rsidRPr="004F666A">
              <w:rPr>
                <w:b/>
                <w:bCs/>
              </w:rPr>
              <w:t>Sparsity</w:t>
            </w:r>
          </w:p>
        </w:tc>
        <w:tc>
          <w:tcPr>
            <w:tcW w:w="0" w:type="auto"/>
            <w:vAlign w:val="center"/>
            <w:hideMark/>
          </w:tcPr>
          <w:p w14:paraId="499A5A3B" w14:textId="77777777" w:rsidR="004F666A" w:rsidRPr="004F666A" w:rsidRDefault="004F666A" w:rsidP="004F666A">
            <w:pPr>
              <w:rPr>
                <w:b/>
                <w:bCs/>
              </w:rPr>
            </w:pPr>
            <w:r w:rsidRPr="004F666A">
              <w:rPr>
                <w:b/>
                <w:bCs/>
              </w:rPr>
              <w:t>Mean Gate</w:t>
            </w:r>
          </w:p>
        </w:tc>
        <w:tc>
          <w:tcPr>
            <w:tcW w:w="0" w:type="auto"/>
            <w:vAlign w:val="center"/>
            <w:hideMark/>
          </w:tcPr>
          <w:p w14:paraId="41846EF6" w14:textId="77777777" w:rsidR="004F666A" w:rsidRPr="004F666A" w:rsidRDefault="004F666A" w:rsidP="004F666A">
            <w:pPr>
              <w:rPr>
                <w:b/>
                <w:bCs/>
              </w:rPr>
            </w:pPr>
            <w:r w:rsidRPr="004F666A">
              <w:rPr>
                <w:b/>
                <w:bCs/>
              </w:rPr>
              <w:t>Near-Zero</w:t>
            </w:r>
          </w:p>
        </w:tc>
        <w:tc>
          <w:tcPr>
            <w:tcW w:w="0" w:type="auto"/>
            <w:vAlign w:val="center"/>
            <w:hideMark/>
          </w:tcPr>
          <w:p w14:paraId="10A1B1EE" w14:textId="77777777" w:rsidR="004F666A" w:rsidRPr="004F666A" w:rsidRDefault="004F666A" w:rsidP="004F666A">
            <w:pPr>
              <w:rPr>
                <w:b/>
                <w:bCs/>
              </w:rPr>
            </w:pPr>
            <w:r w:rsidRPr="004F666A">
              <w:rPr>
                <w:b/>
                <w:bCs/>
              </w:rPr>
              <w:t>Near-One</w:t>
            </w:r>
          </w:p>
        </w:tc>
        <w:tc>
          <w:tcPr>
            <w:tcW w:w="0" w:type="auto"/>
            <w:vAlign w:val="center"/>
            <w:hideMark/>
          </w:tcPr>
          <w:p w14:paraId="2633B3C8" w14:textId="77777777" w:rsidR="004F666A" w:rsidRPr="004F666A" w:rsidRDefault="004F666A" w:rsidP="004F666A">
            <w:pPr>
              <w:rPr>
                <w:b/>
                <w:bCs/>
              </w:rPr>
            </w:pPr>
            <w:r w:rsidRPr="004F666A">
              <w:rPr>
                <w:b/>
                <w:bCs/>
              </w:rPr>
              <w:t>Pruning Onset</w:t>
            </w:r>
          </w:p>
        </w:tc>
      </w:tr>
      <w:tr w:rsidR="004F666A" w:rsidRPr="004F666A" w14:paraId="33441DDF" w14:textId="77777777">
        <w:trPr>
          <w:tblCellSpacing w:w="15" w:type="dxa"/>
        </w:trPr>
        <w:tc>
          <w:tcPr>
            <w:tcW w:w="0" w:type="auto"/>
            <w:vAlign w:val="center"/>
            <w:hideMark/>
          </w:tcPr>
          <w:p w14:paraId="071DC26A" w14:textId="77777777" w:rsidR="004F666A" w:rsidRPr="004F666A" w:rsidRDefault="004F666A" w:rsidP="004F666A">
            <w:r w:rsidRPr="004F666A">
              <w:t>0.001</w:t>
            </w:r>
          </w:p>
        </w:tc>
        <w:tc>
          <w:tcPr>
            <w:tcW w:w="0" w:type="auto"/>
            <w:vAlign w:val="center"/>
            <w:hideMark/>
          </w:tcPr>
          <w:p w14:paraId="1BB80A37" w14:textId="77777777" w:rsidR="004F666A" w:rsidRPr="004F666A" w:rsidRDefault="004F666A" w:rsidP="004F666A">
            <w:r w:rsidRPr="004F666A">
              <w:t>81.98%</w:t>
            </w:r>
          </w:p>
        </w:tc>
        <w:tc>
          <w:tcPr>
            <w:tcW w:w="0" w:type="auto"/>
            <w:vAlign w:val="center"/>
            <w:hideMark/>
          </w:tcPr>
          <w:p w14:paraId="7E6CB22C" w14:textId="77777777" w:rsidR="004F666A" w:rsidRPr="004F666A" w:rsidRDefault="004F666A" w:rsidP="004F666A">
            <w:r w:rsidRPr="004F666A">
              <w:t>80.14%</w:t>
            </w:r>
          </w:p>
        </w:tc>
        <w:tc>
          <w:tcPr>
            <w:tcW w:w="0" w:type="auto"/>
            <w:vAlign w:val="center"/>
            <w:hideMark/>
          </w:tcPr>
          <w:p w14:paraId="2AFC4C27" w14:textId="77777777" w:rsidR="004F666A" w:rsidRPr="004F666A" w:rsidRDefault="004F666A" w:rsidP="004F666A">
            <w:r w:rsidRPr="004F666A">
              <w:t>0.00%</w:t>
            </w:r>
          </w:p>
        </w:tc>
        <w:tc>
          <w:tcPr>
            <w:tcW w:w="0" w:type="auto"/>
            <w:vAlign w:val="center"/>
            <w:hideMark/>
          </w:tcPr>
          <w:p w14:paraId="2C024BE9" w14:textId="77777777" w:rsidR="004F666A" w:rsidRPr="004F666A" w:rsidRDefault="004F666A" w:rsidP="004F666A">
            <w:r w:rsidRPr="004F666A">
              <w:t>0.9976</w:t>
            </w:r>
          </w:p>
        </w:tc>
        <w:tc>
          <w:tcPr>
            <w:tcW w:w="0" w:type="auto"/>
            <w:vAlign w:val="center"/>
            <w:hideMark/>
          </w:tcPr>
          <w:p w14:paraId="6F26F804" w14:textId="77777777" w:rsidR="004F666A" w:rsidRPr="004F666A" w:rsidRDefault="004F666A" w:rsidP="004F666A">
            <w:r w:rsidRPr="004F666A">
              <w:t>0.00%</w:t>
            </w:r>
          </w:p>
        </w:tc>
        <w:tc>
          <w:tcPr>
            <w:tcW w:w="0" w:type="auto"/>
            <w:vAlign w:val="center"/>
            <w:hideMark/>
          </w:tcPr>
          <w:p w14:paraId="4505B181" w14:textId="77777777" w:rsidR="004F666A" w:rsidRPr="004F666A" w:rsidRDefault="004F666A" w:rsidP="004F666A">
            <w:r w:rsidRPr="004F666A">
              <w:t>98.64%</w:t>
            </w:r>
          </w:p>
        </w:tc>
        <w:tc>
          <w:tcPr>
            <w:tcW w:w="0" w:type="auto"/>
            <w:vAlign w:val="center"/>
            <w:hideMark/>
          </w:tcPr>
          <w:p w14:paraId="06778C0A" w14:textId="77777777" w:rsidR="004F666A" w:rsidRPr="004F666A" w:rsidRDefault="004F666A" w:rsidP="004F666A">
            <w:r w:rsidRPr="004F666A">
              <w:t>N/A</w:t>
            </w:r>
          </w:p>
        </w:tc>
      </w:tr>
      <w:tr w:rsidR="004F666A" w:rsidRPr="004F666A" w14:paraId="6EAAAF00" w14:textId="77777777">
        <w:trPr>
          <w:tblCellSpacing w:w="15" w:type="dxa"/>
        </w:trPr>
        <w:tc>
          <w:tcPr>
            <w:tcW w:w="0" w:type="auto"/>
            <w:vAlign w:val="center"/>
            <w:hideMark/>
          </w:tcPr>
          <w:p w14:paraId="573ABD5E" w14:textId="77777777" w:rsidR="004F666A" w:rsidRPr="004F666A" w:rsidRDefault="004F666A" w:rsidP="004F666A">
            <w:r w:rsidRPr="004F666A">
              <w:t>0.01</w:t>
            </w:r>
          </w:p>
        </w:tc>
        <w:tc>
          <w:tcPr>
            <w:tcW w:w="0" w:type="auto"/>
            <w:vAlign w:val="center"/>
            <w:hideMark/>
          </w:tcPr>
          <w:p w14:paraId="037F9253" w14:textId="77777777" w:rsidR="004F666A" w:rsidRPr="004F666A" w:rsidRDefault="004F666A" w:rsidP="004F666A">
            <w:r w:rsidRPr="004F666A">
              <w:t>81.27%</w:t>
            </w:r>
          </w:p>
        </w:tc>
        <w:tc>
          <w:tcPr>
            <w:tcW w:w="0" w:type="auto"/>
            <w:vAlign w:val="center"/>
            <w:hideMark/>
          </w:tcPr>
          <w:p w14:paraId="501D1F17" w14:textId="77777777" w:rsidR="004F666A" w:rsidRPr="004F666A" w:rsidRDefault="004F666A" w:rsidP="004F666A">
            <w:r w:rsidRPr="004F666A">
              <w:t>79.82%</w:t>
            </w:r>
          </w:p>
        </w:tc>
        <w:tc>
          <w:tcPr>
            <w:tcW w:w="0" w:type="auto"/>
            <w:vAlign w:val="center"/>
            <w:hideMark/>
          </w:tcPr>
          <w:p w14:paraId="083EA441" w14:textId="77777777" w:rsidR="004F666A" w:rsidRPr="004F666A" w:rsidRDefault="004F666A" w:rsidP="004F666A">
            <w:r w:rsidRPr="004F666A">
              <w:t>11.36%</w:t>
            </w:r>
          </w:p>
        </w:tc>
        <w:tc>
          <w:tcPr>
            <w:tcW w:w="0" w:type="auto"/>
            <w:vAlign w:val="center"/>
            <w:hideMark/>
          </w:tcPr>
          <w:p w14:paraId="662FFE7E" w14:textId="77777777" w:rsidR="004F666A" w:rsidRPr="004F666A" w:rsidRDefault="004F666A" w:rsidP="004F666A">
            <w:r w:rsidRPr="004F666A">
              <w:t>0.7877</w:t>
            </w:r>
          </w:p>
        </w:tc>
        <w:tc>
          <w:tcPr>
            <w:tcW w:w="0" w:type="auto"/>
            <w:vAlign w:val="center"/>
            <w:hideMark/>
          </w:tcPr>
          <w:p w14:paraId="5A432068" w14:textId="77777777" w:rsidR="004F666A" w:rsidRPr="004F666A" w:rsidRDefault="004F666A" w:rsidP="004F666A">
            <w:r w:rsidRPr="004F666A">
              <w:t>0.00%</w:t>
            </w:r>
          </w:p>
        </w:tc>
        <w:tc>
          <w:tcPr>
            <w:tcW w:w="0" w:type="auto"/>
            <w:vAlign w:val="center"/>
            <w:hideMark/>
          </w:tcPr>
          <w:p w14:paraId="5C3F208D" w14:textId="77777777" w:rsidR="004F666A" w:rsidRPr="004F666A" w:rsidRDefault="004F666A" w:rsidP="004F666A">
            <w:r w:rsidRPr="004F666A">
              <w:t>72.42%</w:t>
            </w:r>
          </w:p>
        </w:tc>
        <w:tc>
          <w:tcPr>
            <w:tcW w:w="0" w:type="auto"/>
            <w:vAlign w:val="center"/>
            <w:hideMark/>
          </w:tcPr>
          <w:p w14:paraId="7CD0BB34" w14:textId="77777777" w:rsidR="004F666A" w:rsidRPr="004F666A" w:rsidRDefault="004F666A" w:rsidP="004F666A">
            <w:r w:rsidRPr="004F666A">
              <w:t>Epoch 39</w:t>
            </w:r>
          </w:p>
        </w:tc>
      </w:tr>
      <w:tr w:rsidR="004F666A" w:rsidRPr="004F666A" w14:paraId="15A238A6" w14:textId="77777777">
        <w:trPr>
          <w:tblCellSpacing w:w="15" w:type="dxa"/>
        </w:trPr>
        <w:tc>
          <w:tcPr>
            <w:tcW w:w="0" w:type="auto"/>
            <w:vAlign w:val="center"/>
            <w:hideMark/>
          </w:tcPr>
          <w:p w14:paraId="25088F9C" w14:textId="77777777" w:rsidR="004F666A" w:rsidRPr="004F666A" w:rsidRDefault="004F666A" w:rsidP="004F666A">
            <w:r w:rsidRPr="004F666A">
              <w:t>0.1</w:t>
            </w:r>
          </w:p>
        </w:tc>
        <w:tc>
          <w:tcPr>
            <w:tcW w:w="0" w:type="auto"/>
            <w:vAlign w:val="center"/>
            <w:hideMark/>
          </w:tcPr>
          <w:p w14:paraId="547A09D8" w14:textId="77777777" w:rsidR="004F666A" w:rsidRPr="004F666A" w:rsidRDefault="004F666A" w:rsidP="004F666A">
            <w:r w:rsidRPr="004F666A">
              <w:t>81.18%</w:t>
            </w:r>
          </w:p>
        </w:tc>
        <w:tc>
          <w:tcPr>
            <w:tcW w:w="0" w:type="auto"/>
            <w:vAlign w:val="center"/>
            <w:hideMark/>
          </w:tcPr>
          <w:p w14:paraId="68D889D2" w14:textId="77777777" w:rsidR="004F666A" w:rsidRPr="004F666A" w:rsidRDefault="004F666A" w:rsidP="004F666A">
            <w:r w:rsidRPr="004F666A">
              <w:t>79.15%</w:t>
            </w:r>
          </w:p>
        </w:tc>
        <w:tc>
          <w:tcPr>
            <w:tcW w:w="0" w:type="auto"/>
            <w:vAlign w:val="center"/>
            <w:hideMark/>
          </w:tcPr>
          <w:p w14:paraId="562C1BC6" w14:textId="77777777" w:rsidR="004F666A" w:rsidRPr="004F666A" w:rsidRDefault="004F666A" w:rsidP="004F666A">
            <w:r w:rsidRPr="004F666A">
              <w:t>82.12%</w:t>
            </w:r>
          </w:p>
        </w:tc>
        <w:tc>
          <w:tcPr>
            <w:tcW w:w="0" w:type="auto"/>
            <w:vAlign w:val="center"/>
            <w:hideMark/>
          </w:tcPr>
          <w:p w14:paraId="753256A4" w14:textId="77777777" w:rsidR="004F666A" w:rsidRPr="004F666A" w:rsidRDefault="004F666A" w:rsidP="004F666A">
            <w:r w:rsidRPr="004F666A">
              <w:t>0.1695</w:t>
            </w:r>
          </w:p>
        </w:tc>
        <w:tc>
          <w:tcPr>
            <w:tcW w:w="0" w:type="auto"/>
            <w:vAlign w:val="center"/>
            <w:hideMark/>
          </w:tcPr>
          <w:p w14:paraId="2732B802" w14:textId="77777777" w:rsidR="004F666A" w:rsidRPr="004F666A" w:rsidRDefault="004F666A" w:rsidP="004F666A">
            <w:r w:rsidRPr="004F666A">
              <w:t>79.81%</w:t>
            </w:r>
          </w:p>
        </w:tc>
        <w:tc>
          <w:tcPr>
            <w:tcW w:w="0" w:type="auto"/>
            <w:vAlign w:val="center"/>
            <w:hideMark/>
          </w:tcPr>
          <w:p w14:paraId="5FC9E3E4" w14:textId="77777777" w:rsidR="004F666A" w:rsidRPr="004F666A" w:rsidRDefault="004F666A" w:rsidP="004F666A">
            <w:r w:rsidRPr="004F666A">
              <w:t>15.36%</w:t>
            </w:r>
          </w:p>
        </w:tc>
        <w:tc>
          <w:tcPr>
            <w:tcW w:w="0" w:type="auto"/>
            <w:vAlign w:val="center"/>
            <w:hideMark/>
          </w:tcPr>
          <w:p w14:paraId="5F388063" w14:textId="77777777" w:rsidR="004F666A" w:rsidRPr="004F666A" w:rsidRDefault="004F666A" w:rsidP="004F666A">
            <w:r w:rsidRPr="004F666A">
              <w:t>Epoch 11</w:t>
            </w:r>
          </w:p>
        </w:tc>
      </w:tr>
    </w:tbl>
    <w:p w14:paraId="0B63F440" w14:textId="77777777" w:rsidR="004F666A" w:rsidRPr="004F666A" w:rsidRDefault="004F666A" w:rsidP="004F666A">
      <w:r w:rsidRPr="004F666A">
        <w:rPr>
          <w:b/>
          <w:bCs/>
        </w:rPr>
        <w:t>Layer-wise Sparsity at λ=0.1</w:t>
      </w:r>
    </w:p>
    <w:p w14:paraId="149DFAB8" w14:textId="77777777" w:rsidR="004F666A" w:rsidRPr="004F666A" w:rsidRDefault="004F666A" w:rsidP="004F666A">
      <w:r w:rsidRPr="004F666A">
        <w:t>FC1 (4096×512): 82.24% sparse. FC2 (512×10): 34.39% sparse. The output layer retained more gates, which makes sense — fewer weights each contributing more directly to the final classification decision.</w:t>
      </w:r>
    </w:p>
    <w:p w14:paraId="0BA8128E" w14:textId="77777777" w:rsidR="004F666A" w:rsidRPr="004F666A" w:rsidRDefault="004F666A" w:rsidP="004F666A">
      <w:r w:rsidRPr="004F666A">
        <w:rPr>
          <w:b/>
          <w:bCs/>
        </w:rPr>
        <w:t>Key Findings</w:t>
      </w:r>
    </w:p>
    <w:p w14:paraId="4E86A601" w14:textId="616BAC89" w:rsidR="004F666A" w:rsidRDefault="004F666A">
      <w:r w:rsidRPr="004F666A">
        <w:t xml:space="preserve">At λ=0.1, the network pruned 82% of its classifier weights while dropping only 0.80% in test accuracy (81.98% to 81.18%). The gate distribution at λ=0.1 is cleanly bimodal: 79.81% of gates near zero, 15.36% near one, with almost nothing in between — exactly the target distribution confirming successful learned pruning. Pruning onset at epoch 11 (vs epoch 39 for λ=0.01) shows the sparsity signal dominated early and the network reorganized around a sparse subgraph from the start. Accuracy was remarkably stable across all three lambda values despite an 82-point range in sparsity, indicating significant redundancy in the FC layers. The self-pruning approach works: no post-training step </w:t>
      </w:r>
      <w:proofErr w:type="gramStart"/>
      <w:r w:rsidRPr="004F666A">
        <w:t>needed,</w:t>
      </w:r>
      <w:proofErr w:type="gramEnd"/>
      <w:r w:rsidRPr="004F666A">
        <w:t xml:space="preserve"> the network learns which weights to remove on its own.</w:t>
      </w:r>
    </w:p>
    <w:p w14:paraId="2CD99DAC" w14:textId="33829CBD" w:rsidR="004F666A" w:rsidRDefault="004F666A">
      <w:r>
        <w:t xml:space="preserve">Here are the graphs of the results </w:t>
      </w:r>
    </w:p>
    <w:p w14:paraId="48BD5F6C" w14:textId="6090C4C5" w:rsidR="004F666A" w:rsidRDefault="004F666A">
      <w:r>
        <w:rPr>
          <w:noProof/>
        </w:rPr>
        <w:drawing>
          <wp:inline distT="0" distB="0" distL="0" distR="0" wp14:anchorId="6DD1669A" wp14:editId="06E75EA6">
            <wp:extent cx="4535614" cy="3486150"/>
            <wp:effectExtent l="0" t="0" r="0" b="0"/>
            <wp:docPr id="202505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39103" cy="3488832"/>
                    </a:xfrm>
                    <a:prstGeom prst="rect">
                      <a:avLst/>
                    </a:prstGeom>
                    <a:noFill/>
                    <a:ln>
                      <a:noFill/>
                    </a:ln>
                  </pic:spPr>
                </pic:pic>
              </a:graphicData>
            </a:graphic>
          </wp:inline>
        </w:drawing>
      </w:r>
    </w:p>
    <w:p w14:paraId="54254869" w14:textId="77777777" w:rsidR="004F666A" w:rsidRDefault="004F666A"/>
    <w:p w14:paraId="02739A79" w14:textId="24888A49" w:rsidR="004F666A" w:rsidRDefault="004F666A">
      <w:r>
        <w:rPr>
          <w:noProof/>
        </w:rPr>
        <w:lastRenderedPageBreak/>
        <w:drawing>
          <wp:inline distT="0" distB="0" distL="0" distR="0" wp14:anchorId="54B35207" wp14:editId="01A3E07A">
            <wp:extent cx="5715000" cy="3581400"/>
            <wp:effectExtent l="0" t="0" r="0" b="0"/>
            <wp:docPr id="1443515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3581400"/>
                    </a:xfrm>
                    <a:prstGeom prst="rect">
                      <a:avLst/>
                    </a:prstGeom>
                    <a:noFill/>
                    <a:ln>
                      <a:noFill/>
                    </a:ln>
                  </pic:spPr>
                </pic:pic>
              </a:graphicData>
            </a:graphic>
          </wp:inline>
        </w:drawing>
      </w:r>
      <w:r>
        <w:rPr>
          <w:noProof/>
        </w:rPr>
        <w:drawing>
          <wp:inline distT="0" distB="0" distL="0" distR="0" wp14:anchorId="3E0A1E3F" wp14:editId="1ABA8C45">
            <wp:extent cx="5715000" cy="3581400"/>
            <wp:effectExtent l="0" t="0" r="0" b="0"/>
            <wp:docPr id="2009506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3581400"/>
                    </a:xfrm>
                    <a:prstGeom prst="rect">
                      <a:avLst/>
                    </a:prstGeom>
                    <a:noFill/>
                    <a:ln>
                      <a:noFill/>
                    </a:ln>
                  </pic:spPr>
                </pic:pic>
              </a:graphicData>
            </a:graphic>
          </wp:inline>
        </w:drawing>
      </w:r>
      <w:r>
        <w:rPr>
          <w:noProof/>
        </w:rPr>
        <w:lastRenderedPageBreak/>
        <w:drawing>
          <wp:inline distT="0" distB="0" distL="0" distR="0" wp14:anchorId="69168EE1" wp14:editId="25A73575">
            <wp:extent cx="5715000" cy="3581400"/>
            <wp:effectExtent l="0" t="0" r="0" b="0"/>
            <wp:docPr id="1919801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3581400"/>
                    </a:xfrm>
                    <a:prstGeom prst="rect">
                      <a:avLst/>
                    </a:prstGeom>
                    <a:noFill/>
                    <a:ln>
                      <a:noFill/>
                    </a:ln>
                  </pic:spPr>
                </pic:pic>
              </a:graphicData>
            </a:graphic>
          </wp:inline>
        </w:drawing>
      </w:r>
    </w:p>
    <w:sectPr w:rsidR="004F6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138F7"/>
    <w:rsid w:val="004F666A"/>
    <w:rsid w:val="00636521"/>
    <w:rsid w:val="00733B46"/>
    <w:rsid w:val="0093759B"/>
    <w:rsid w:val="00F43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4C80"/>
  <w15:chartTrackingRefBased/>
  <w15:docId w15:val="{C77B34B5-C899-4E4F-839B-0DD6260E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66A"/>
    <w:rPr>
      <w:rFonts w:eastAsiaTheme="majorEastAsia" w:cstheme="majorBidi"/>
      <w:color w:val="272727" w:themeColor="text1" w:themeTint="D8"/>
    </w:rPr>
  </w:style>
  <w:style w:type="paragraph" w:styleId="Title">
    <w:name w:val="Title"/>
    <w:basedOn w:val="Normal"/>
    <w:next w:val="Normal"/>
    <w:link w:val="TitleChar"/>
    <w:uiPriority w:val="10"/>
    <w:qFormat/>
    <w:rsid w:val="004F6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66A"/>
    <w:pPr>
      <w:spacing w:before="160"/>
      <w:jc w:val="center"/>
    </w:pPr>
    <w:rPr>
      <w:i/>
      <w:iCs/>
      <w:color w:val="404040" w:themeColor="text1" w:themeTint="BF"/>
    </w:rPr>
  </w:style>
  <w:style w:type="character" w:customStyle="1" w:styleId="QuoteChar">
    <w:name w:val="Quote Char"/>
    <w:basedOn w:val="DefaultParagraphFont"/>
    <w:link w:val="Quote"/>
    <w:uiPriority w:val="29"/>
    <w:rsid w:val="004F666A"/>
    <w:rPr>
      <w:i/>
      <w:iCs/>
      <w:color w:val="404040" w:themeColor="text1" w:themeTint="BF"/>
    </w:rPr>
  </w:style>
  <w:style w:type="paragraph" w:styleId="ListParagraph">
    <w:name w:val="List Paragraph"/>
    <w:basedOn w:val="Normal"/>
    <w:uiPriority w:val="34"/>
    <w:qFormat/>
    <w:rsid w:val="004F666A"/>
    <w:pPr>
      <w:ind w:left="720"/>
      <w:contextualSpacing/>
    </w:pPr>
  </w:style>
  <w:style w:type="character" w:styleId="IntenseEmphasis">
    <w:name w:val="Intense Emphasis"/>
    <w:basedOn w:val="DefaultParagraphFont"/>
    <w:uiPriority w:val="21"/>
    <w:qFormat/>
    <w:rsid w:val="004F666A"/>
    <w:rPr>
      <w:i/>
      <w:iCs/>
      <w:color w:val="2F5496" w:themeColor="accent1" w:themeShade="BF"/>
    </w:rPr>
  </w:style>
  <w:style w:type="paragraph" w:styleId="IntenseQuote">
    <w:name w:val="Intense Quote"/>
    <w:basedOn w:val="Normal"/>
    <w:next w:val="Normal"/>
    <w:link w:val="IntenseQuoteChar"/>
    <w:uiPriority w:val="30"/>
    <w:qFormat/>
    <w:rsid w:val="004F6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66A"/>
    <w:rPr>
      <w:i/>
      <w:iCs/>
      <w:color w:val="2F5496" w:themeColor="accent1" w:themeShade="BF"/>
    </w:rPr>
  </w:style>
  <w:style w:type="character" w:styleId="IntenseReference">
    <w:name w:val="Intense Reference"/>
    <w:basedOn w:val="DefaultParagraphFont"/>
    <w:uiPriority w:val="32"/>
    <w:qFormat/>
    <w:rsid w:val="004F666A"/>
    <w:rPr>
      <w:b/>
      <w:bCs/>
      <w:smallCaps/>
      <w:color w:val="2F5496" w:themeColor="accent1" w:themeShade="BF"/>
      <w:spacing w:val="5"/>
    </w:rPr>
  </w:style>
  <w:style w:type="character" w:styleId="Hyperlink">
    <w:name w:val="Hyperlink"/>
    <w:basedOn w:val="DefaultParagraphFont"/>
    <w:uiPriority w:val="99"/>
    <w:unhideWhenUsed/>
    <w:rsid w:val="00636521"/>
    <w:rPr>
      <w:color w:val="0563C1" w:themeColor="hyperlink"/>
      <w:u w:val="single"/>
    </w:rPr>
  </w:style>
  <w:style w:type="character" w:styleId="UnresolvedMention">
    <w:name w:val="Unresolved Mention"/>
    <w:basedOn w:val="DefaultParagraphFont"/>
    <w:uiPriority w:val="99"/>
    <w:semiHidden/>
    <w:unhideWhenUsed/>
    <w:rsid w:val="006365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mailto:rkandhari_be23@thapar.edu"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Rhythm Kandhari</dc:creator>
  <cp:keywords/>
  <dc:description/>
  <cp:lastModifiedBy>Rhythm Kandhari</cp:lastModifiedBy>
  <cp:revision>1</cp:revision>
  <dcterms:created xsi:type="dcterms:W3CDTF">2026-04-22T17:11:00Z</dcterms:created>
  <dcterms:modified xsi:type="dcterms:W3CDTF">2026-04-22T17:23:00Z</dcterms:modified>
</cp:coreProperties>
</file>