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6AB2F" w14:textId="128F9E52" w:rsidR="4A4BBD0D" w:rsidRDefault="4A4BBD0D" w:rsidP="0CBAC7A3">
      <w:pPr>
        <w:pStyle w:val="Corpo"/>
        <w:spacing w:after="0" w:line="240" w:lineRule="auto"/>
        <w:rPr>
          <w:rFonts w:ascii="Times New Roman" w:hAnsi="Times New Roman"/>
          <w:b/>
          <w:bCs/>
          <w:sz w:val="24"/>
          <w:szCs w:val="24"/>
          <w:lang w:val="pt-BR"/>
        </w:rPr>
      </w:pPr>
    </w:p>
    <w:p w14:paraId="082EF175" w14:textId="2A3B3C60" w:rsidR="00805A6E" w:rsidRPr="00F1026A" w:rsidRDefault="00E12915">
      <w:pPr>
        <w:pStyle w:val="Corpo"/>
        <w:ind w:left="3119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32F3A02F">
        <w:rPr>
          <w:rFonts w:ascii="Times New Roman" w:hAnsi="Times New Roman"/>
          <w:sz w:val="24"/>
          <w:szCs w:val="24"/>
          <w:lang w:val="pt-PT"/>
        </w:rPr>
        <w:t>WANDER RIBEIRO PALHANO, Oficial de Registro de Imóveis do Cartório de Registro de Imóveis da Primeira Circunscrição da Comarca de Anápolis/GO, na Forma da Lei.</w:t>
      </w:r>
    </w:p>
    <w:p w14:paraId="0BF1CA7B" w14:textId="77777777" w:rsidR="00805A6E" w:rsidRPr="00F1026A" w:rsidRDefault="00805A6E" w:rsidP="2FC964EF">
      <w:pPr>
        <w:pStyle w:val="Corpo"/>
        <w:ind w:left="3119"/>
        <w:jc w:val="both"/>
        <w:rPr>
          <w:rFonts w:ascii="Times New Roman" w:eastAsia="Times New Roman" w:hAnsi="Times New Roman" w:cs="Times New Roman"/>
          <w:sz w:val="20"/>
          <w:szCs w:val="20"/>
          <w:lang w:val="pt-BR"/>
        </w:rPr>
      </w:pPr>
    </w:p>
    <w:p w14:paraId="61B41DB5" w14:textId="52D6E6F2" w:rsidR="51C9A668" w:rsidRDefault="51C9A668" w:rsidP="00F57EE6">
      <w:pPr>
        <w:pStyle w:val="Corpo"/>
        <w:ind w:firstLine="1701"/>
        <w:jc w:val="both"/>
        <w:rPr>
          <w:rFonts w:ascii="Times New Roman" w:hAnsi="Times New Roman"/>
          <w:sz w:val="24"/>
          <w:szCs w:val="24"/>
          <w:lang w:val="pt-BR"/>
        </w:rPr>
      </w:pPr>
      <w:r w:rsidRPr="0DB30D1E">
        <w:rPr>
          <w:rFonts w:ascii="Times New Roman" w:hAnsi="Times New Roman"/>
          <w:color w:val="000000" w:themeColor="text1"/>
          <w:sz w:val="24"/>
          <w:szCs w:val="24"/>
          <w:lang w:val="pt-BR"/>
        </w:rPr>
        <w:t>CERTIFICO, a requerimento da parte interessada, que essa serventia realizou diligências visando intimar ${vocative}</w:t>
      </w:r>
      <w:r w:rsidR="402DF461" w:rsidRPr="0DB30D1E">
        <w:rPr>
          <w:rFonts w:ascii="Times New Roman" w:hAnsi="Times New Roman"/>
          <w:color w:val="000000" w:themeColor="text1"/>
          <w:sz w:val="24"/>
          <w:szCs w:val="24"/>
          <w:lang w:val="pt-BR"/>
        </w:rPr>
        <w:t xml:space="preserve"> </w:t>
      </w:r>
      <w:r w:rsidR="400304EA" w:rsidRPr="0DB30D1E">
        <w:rPr>
          <w:rFonts w:ascii="Times New Roman" w:hAnsi="Times New Roman"/>
          <w:color w:val="000000" w:themeColor="text1"/>
          <w:sz w:val="24"/>
          <w:szCs w:val="24"/>
          <w:lang w:val="pt-BR"/>
        </w:rPr>
        <w:t>${people_list}</w:t>
      </w:r>
      <w:r w:rsidRPr="0DB30D1E">
        <w:rPr>
          <w:rFonts w:ascii="Times New Roman" w:hAnsi="Times New Roman"/>
          <w:color w:val="000000" w:themeColor="text1"/>
          <w:sz w:val="24"/>
          <w:szCs w:val="24"/>
          <w:lang w:val="pt-BR"/>
        </w:rPr>
        <w:t xml:space="preserve">. A intimação teve por objeto a necessidade </w:t>
      </w:r>
      <w:r w:rsidR="074671C5" w:rsidRPr="0DB30D1E">
        <w:rPr>
          <w:rFonts w:ascii="Times New Roman" w:hAnsi="Times New Roman"/>
          <w:color w:val="000000" w:themeColor="text1"/>
          <w:sz w:val="24"/>
          <w:szCs w:val="24"/>
          <w:lang w:val="pt-BR"/>
        </w:rPr>
        <w:t>${verb_notify}</w:t>
      </w:r>
      <w:r w:rsidRPr="0DB30D1E">
        <w:rPr>
          <w:rFonts w:ascii="Times New Roman" w:hAnsi="Times New Roman"/>
          <w:color w:val="000000" w:themeColor="text1"/>
          <w:sz w:val="24"/>
          <w:szCs w:val="24"/>
          <w:lang w:val="pt-BR"/>
        </w:rPr>
        <w:t xml:space="preserve"> a mora, mediante o adimplemento das obrigações previstas no contrato garantido por </w:t>
      </w:r>
      <w:r w:rsidR="33E806DD" w:rsidRPr="00F57EE6">
        <w:rPr>
          <w:rFonts w:ascii="Times New Roman" w:hAnsi="Times New Roman"/>
          <w:b/>
          <w:bCs/>
          <w:i/>
          <w:iCs/>
          <w:color w:val="auto"/>
          <w:sz w:val="24"/>
          <w:szCs w:val="24"/>
          <w:lang w:val="pt-BR"/>
        </w:rPr>
        <w:t>alienação fiduciária</w:t>
      </w:r>
      <w:r w:rsidR="00F57EE6" w:rsidRPr="00F57EE6">
        <w:rPr>
          <w:rFonts w:ascii="Times New Roman" w:hAnsi="Times New Roman"/>
          <w:b/>
          <w:bCs/>
          <w:i/>
          <w:iCs/>
          <w:color w:val="auto"/>
          <w:sz w:val="24"/>
          <w:szCs w:val="24"/>
          <w:lang w:val="pt-BR"/>
        </w:rPr>
        <w:t xml:space="preserve"> em garantia</w:t>
      </w:r>
      <w:r w:rsidR="1D196836" w:rsidRPr="0DB30D1E">
        <w:rPr>
          <w:rFonts w:ascii="Times New Roman" w:hAnsi="Times New Roman"/>
          <w:color w:val="000000" w:themeColor="text1"/>
          <w:sz w:val="24"/>
          <w:szCs w:val="24"/>
          <w:lang w:val="pt-BR"/>
        </w:rPr>
        <w:t xml:space="preserve"> </w:t>
      </w:r>
      <w:r w:rsidRPr="0DB30D1E">
        <w:rPr>
          <w:rFonts w:ascii="Times New Roman" w:hAnsi="Times New Roman"/>
          <w:color w:val="000000" w:themeColor="text1"/>
          <w:sz w:val="24"/>
          <w:szCs w:val="24"/>
          <w:lang w:val="pt-BR"/>
        </w:rPr>
        <w:t xml:space="preserve">do </w:t>
      </w:r>
      <w:r w:rsidR="0825B05C" w:rsidRPr="0DB30D1E">
        <w:rPr>
          <w:rFonts w:ascii="Times New Roman" w:hAnsi="Times New Roman"/>
          <w:color w:val="000000" w:themeColor="text1"/>
          <w:sz w:val="24"/>
          <w:szCs w:val="24"/>
          <w:lang w:val="pt-BR"/>
        </w:rPr>
        <w:t>${</w:t>
      </w:r>
      <w:proofErr w:type="spellStart"/>
      <w:r w:rsidR="0825B05C" w:rsidRPr="0DB30D1E">
        <w:rPr>
          <w:rFonts w:ascii="Times New Roman" w:hAnsi="Times New Roman"/>
          <w:color w:val="000000" w:themeColor="text1"/>
          <w:sz w:val="24"/>
          <w:szCs w:val="24"/>
          <w:lang w:val="pt-BR"/>
        </w:rPr>
        <w:t>property_notified</w:t>
      </w:r>
      <w:proofErr w:type="spellEnd"/>
      <w:r w:rsidR="0825B05C" w:rsidRPr="0DB30D1E">
        <w:rPr>
          <w:rFonts w:ascii="Times New Roman" w:hAnsi="Times New Roman"/>
          <w:color w:val="000000" w:themeColor="text1"/>
          <w:sz w:val="24"/>
          <w:szCs w:val="24"/>
          <w:lang w:val="pt-BR"/>
        </w:rPr>
        <w:t>}</w:t>
      </w:r>
      <w:r w:rsidR="7B110BA5" w:rsidRPr="0DB30D1E">
        <w:rPr>
          <w:rFonts w:ascii="Times New Roman" w:hAnsi="Times New Roman"/>
          <w:color w:val="000000" w:themeColor="text1"/>
          <w:sz w:val="24"/>
          <w:szCs w:val="24"/>
          <w:lang w:val="pt-BR"/>
        </w:rPr>
        <w:t xml:space="preserve"> </w:t>
      </w:r>
      <w:r w:rsidRPr="0DB30D1E">
        <w:rPr>
          <w:rFonts w:ascii="Times New Roman" w:hAnsi="Times New Roman"/>
          <w:color w:val="000000" w:themeColor="text1"/>
          <w:sz w:val="24"/>
          <w:szCs w:val="24"/>
          <w:lang w:val="pt-BR"/>
        </w:rPr>
        <w:t xml:space="preserve">(Imóvel vinculado à Matrícula </w:t>
      </w:r>
      <w:r w:rsidR="3B6A5DE5" w:rsidRPr="0DB30D1E">
        <w:rPr>
          <w:rFonts w:ascii="Times New Roman" w:hAnsi="Times New Roman"/>
          <w:color w:val="000000" w:themeColor="text1"/>
          <w:sz w:val="24"/>
          <w:szCs w:val="24"/>
          <w:lang w:val="pt-BR"/>
        </w:rPr>
        <w:t>${property_registry}</w:t>
      </w:r>
      <w:r w:rsidRPr="0DB30D1E">
        <w:rPr>
          <w:rFonts w:ascii="Times New Roman" w:hAnsi="Times New Roman"/>
          <w:color w:val="000000" w:themeColor="text1"/>
          <w:sz w:val="24"/>
          <w:szCs w:val="24"/>
          <w:lang w:val="pt-BR"/>
        </w:rPr>
        <w:t xml:space="preserve"> do </w:t>
      </w:r>
      <w:r w:rsidR="199161EB" w:rsidRPr="0DB30D1E">
        <w:rPr>
          <w:rFonts w:ascii="Times New Roman" w:hAnsi="Times New Roman"/>
          <w:color w:val="000000" w:themeColor="text1"/>
          <w:sz w:val="24"/>
          <w:szCs w:val="24"/>
          <w:lang w:val="pt-BR"/>
        </w:rPr>
        <w:t>${registry_place}</w:t>
      </w:r>
      <w:r w:rsidR="3C1ADB97" w:rsidRPr="0DB30D1E">
        <w:rPr>
          <w:rFonts w:ascii="Times New Roman" w:hAnsi="Times New Roman"/>
          <w:color w:val="000000" w:themeColor="text1"/>
          <w:sz w:val="24"/>
          <w:szCs w:val="24"/>
          <w:lang w:val="pt-BR"/>
        </w:rPr>
        <w:t>)</w:t>
      </w:r>
      <w:r w:rsidRPr="0DB30D1E">
        <w:rPr>
          <w:rFonts w:ascii="Times New Roman" w:hAnsi="Times New Roman"/>
          <w:color w:val="000000" w:themeColor="text1"/>
          <w:sz w:val="24"/>
          <w:szCs w:val="24"/>
          <w:lang w:val="pt-BR"/>
        </w:rPr>
        <w:t xml:space="preserve">. O contrato inadimplido foi identificado sob o nº </w:t>
      </w:r>
      <w:r w:rsidR="6F70ED84" w:rsidRPr="0DB30D1E">
        <w:rPr>
          <w:rFonts w:ascii="Times New Roman" w:hAnsi="Times New Roman"/>
          <w:color w:val="000000" w:themeColor="text1"/>
          <w:sz w:val="24"/>
          <w:szCs w:val="24"/>
          <w:lang w:val="pt-BR"/>
        </w:rPr>
        <w:t>${contract_number}</w:t>
      </w:r>
      <w:r w:rsidRPr="0DB30D1E">
        <w:rPr>
          <w:rFonts w:ascii="Times New Roman" w:hAnsi="Times New Roman"/>
          <w:color w:val="000000" w:themeColor="text1"/>
          <w:sz w:val="24"/>
          <w:szCs w:val="24"/>
          <w:lang w:val="pt-BR"/>
        </w:rPr>
        <w:t xml:space="preserve"> e encontra-se registrado no ato </w:t>
      </w:r>
      <w:r w:rsidR="7637EA9B" w:rsidRPr="0DB30D1E">
        <w:rPr>
          <w:rFonts w:ascii="Times New Roman" w:hAnsi="Times New Roman"/>
          <w:color w:val="000000" w:themeColor="text1"/>
          <w:sz w:val="24"/>
          <w:szCs w:val="24"/>
          <w:lang w:val="pt-BR"/>
        </w:rPr>
        <w:t>${act_registry}</w:t>
      </w:r>
      <w:r w:rsidRPr="0DB30D1E">
        <w:rPr>
          <w:rFonts w:ascii="Times New Roman" w:hAnsi="Times New Roman"/>
          <w:color w:val="000000" w:themeColor="text1"/>
          <w:sz w:val="24"/>
          <w:szCs w:val="24"/>
          <w:lang w:val="pt-BR"/>
        </w:rPr>
        <w:t xml:space="preserve"> da Matrícula retromencionada. O valor exigido para a integral purgação da mora era de R$ </w:t>
      </w:r>
      <w:r w:rsidR="37858455" w:rsidRPr="0DB30D1E">
        <w:rPr>
          <w:rFonts w:ascii="Times New Roman" w:hAnsi="Times New Roman"/>
          <w:color w:val="000000" w:themeColor="text1"/>
          <w:sz w:val="24"/>
          <w:szCs w:val="24"/>
          <w:lang w:val="pt-BR"/>
        </w:rPr>
        <w:t>${value_debt}</w:t>
      </w:r>
      <w:r w:rsidRPr="0DB30D1E">
        <w:rPr>
          <w:rFonts w:ascii="Times New Roman" w:hAnsi="Times New Roman"/>
          <w:color w:val="000000" w:themeColor="text1"/>
          <w:sz w:val="24"/>
          <w:szCs w:val="24"/>
          <w:lang w:val="pt-BR"/>
        </w:rPr>
        <w:t xml:space="preserve">, atualizado até </w:t>
      </w:r>
      <w:r w:rsidR="325053D0" w:rsidRPr="0DB30D1E">
        <w:rPr>
          <w:rFonts w:ascii="Times New Roman" w:hAnsi="Times New Roman"/>
          <w:color w:val="000000" w:themeColor="text1"/>
          <w:sz w:val="24"/>
          <w:szCs w:val="24"/>
          <w:lang w:val="pt-BR"/>
        </w:rPr>
        <w:t>${debt_date}</w:t>
      </w:r>
      <w:r w:rsidRPr="0DB30D1E">
        <w:rPr>
          <w:rFonts w:ascii="Times New Roman" w:hAnsi="Times New Roman"/>
          <w:color w:val="000000" w:themeColor="text1"/>
          <w:sz w:val="24"/>
          <w:szCs w:val="24"/>
          <w:lang w:val="pt-BR"/>
        </w:rPr>
        <w:t xml:space="preserve">. Notificação feita nos termos dos Artigos 26 e seguintes da Lei 9.514/1997. Comparece </w:t>
      </w:r>
      <w:proofErr w:type="gramStart"/>
      <w:r w:rsidRPr="0DB30D1E">
        <w:rPr>
          <w:rFonts w:ascii="Times New Roman" w:hAnsi="Times New Roman"/>
          <w:color w:val="000000" w:themeColor="text1"/>
          <w:sz w:val="24"/>
          <w:szCs w:val="24"/>
          <w:lang w:val="pt-BR"/>
        </w:rPr>
        <w:t>como</w:t>
      </w:r>
      <w:r w:rsidR="3045339B" w:rsidRPr="0DB30D1E">
        <w:rPr>
          <w:rFonts w:ascii="Times New Roman" w:hAnsi="Times New Roman"/>
          <w:color w:val="000000" w:themeColor="text1"/>
          <w:sz w:val="24"/>
          <w:szCs w:val="24"/>
          <w:lang w:val="pt-BR"/>
        </w:rPr>
        <w:t xml:space="preserve"> </w:t>
      </w:r>
      <w:r w:rsidR="7B5CBD1F" w:rsidRPr="0DB30D1E">
        <w:rPr>
          <w:rFonts w:ascii="Times New Roman" w:hAnsi="Times New Roman"/>
          <w:color w:val="000000" w:themeColor="text1"/>
          <w:sz w:val="24"/>
          <w:szCs w:val="24"/>
          <w:lang w:val="pt-BR"/>
        </w:rPr>
        <w:t>C</w:t>
      </w:r>
      <w:r w:rsidRPr="0DB30D1E">
        <w:rPr>
          <w:rFonts w:ascii="Times New Roman" w:hAnsi="Times New Roman"/>
          <w:color w:val="000000" w:themeColor="text1"/>
          <w:sz w:val="24"/>
          <w:szCs w:val="24"/>
          <w:lang w:val="pt-BR"/>
        </w:rPr>
        <w:t>redor</w:t>
      </w:r>
      <w:proofErr w:type="gramEnd"/>
      <w:r w:rsidRPr="0DB30D1E">
        <w:rPr>
          <w:rFonts w:ascii="Times New Roman" w:hAnsi="Times New Roman"/>
          <w:color w:val="000000" w:themeColor="text1"/>
          <w:sz w:val="24"/>
          <w:szCs w:val="24"/>
          <w:lang w:val="pt-BR"/>
        </w:rPr>
        <w:t xml:space="preserve"> o </w:t>
      </w:r>
      <w:r w:rsidR="0F3CB650" w:rsidRPr="0DB30D1E">
        <w:rPr>
          <w:rFonts w:ascii="Times New Roman" w:hAnsi="Times New Roman"/>
          <w:color w:val="000000" w:themeColor="text1"/>
          <w:sz w:val="24"/>
          <w:szCs w:val="24"/>
          <w:lang w:val="pt-BR"/>
        </w:rPr>
        <w:t>${creditor}, CNPJ ${cnpj_number}</w:t>
      </w:r>
      <w:r w:rsidRPr="0DB30D1E">
        <w:rPr>
          <w:rFonts w:ascii="Times New Roman" w:hAnsi="Times New Roman"/>
          <w:color w:val="000000" w:themeColor="text1"/>
          <w:sz w:val="24"/>
          <w:szCs w:val="24"/>
          <w:lang w:val="pt-BR"/>
        </w:rPr>
        <w:t xml:space="preserve">. </w:t>
      </w:r>
    </w:p>
    <w:p w14:paraId="69CD31E7" w14:textId="76954E06" w:rsidR="4C15D58A" w:rsidRDefault="4C15D58A" w:rsidP="32F3A02F">
      <w:pPr>
        <w:pStyle w:val="Corpo"/>
        <w:jc w:val="both"/>
        <w:rPr>
          <w:rFonts w:ascii="Times New Roman" w:hAnsi="Times New Roman"/>
          <w:color w:val="000000" w:themeColor="text1"/>
          <w:sz w:val="24"/>
          <w:szCs w:val="24"/>
          <w:lang w:val="pt-BR"/>
        </w:rPr>
      </w:pPr>
      <w:r w:rsidRPr="189E3B5C">
        <w:rPr>
          <w:rFonts w:ascii="Times New Roman" w:hAnsi="Times New Roman"/>
          <w:color w:val="000000" w:themeColor="text1"/>
          <w:sz w:val="24"/>
          <w:szCs w:val="24"/>
          <w:lang w:val="pt-BR"/>
        </w:rPr>
        <w:t>${visits_list}</w:t>
      </w:r>
    </w:p>
    <w:p w14:paraId="2ABFF83A" w14:textId="0D052898" w:rsidR="51C9A668" w:rsidRDefault="51C9A668" w:rsidP="4A4BBD0D">
      <w:pPr>
        <w:pStyle w:val="Corpo"/>
        <w:jc w:val="both"/>
        <w:rPr>
          <w:rFonts w:ascii="Times New Roman" w:hAnsi="Times New Roman"/>
          <w:color w:val="000000" w:themeColor="text1"/>
          <w:sz w:val="24"/>
          <w:szCs w:val="24"/>
          <w:lang w:val="pt-BR"/>
        </w:rPr>
      </w:pPr>
      <w:r w:rsidRPr="4A4BBD0D">
        <w:rPr>
          <w:rFonts w:ascii="Times New Roman" w:hAnsi="Times New Roman"/>
          <w:color w:val="000000" w:themeColor="text1"/>
          <w:sz w:val="24"/>
          <w:szCs w:val="24"/>
          <w:lang w:val="pt-BR"/>
        </w:rPr>
        <w:t xml:space="preserve">Certificamos que na data de hoje, </w:t>
      </w:r>
      <w:r w:rsidR="613964C5" w:rsidRPr="4A4BBD0D">
        <w:rPr>
          <w:rFonts w:ascii="Times New Roman" w:hAnsi="Times New Roman"/>
          <w:color w:val="000000" w:themeColor="text1"/>
          <w:sz w:val="24"/>
          <w:szCs w:val="24"/>
          <w:lang w:val="pt-BR"/>
        </w:rPr>
        <w:t>${date_short}</w:t>
      </w:r>
      <w:r w:rsidRPr="4A4BBD0D">
        <w:rPr>
          <w:rFonts w:ascii="Times New Roman" w:hAnsi="Times New Roman"/>
          <w:color w:val="000000" w:themeColor="text1"/>
          <w:sz w:val="24"/>
          <w:szCs w:val="24"/>
          <w:lang w:val="pt-BR"/>
        </w:rPr>
        <w:t>, transcorreram mais de 15 dias sem que os devedores comparecessem ao Cartório para pagar os débitos e purgar a mora.</w:t>
      </w:r>
      <w:r w:rsidR="7D5D9316" w:rsidRPr="4A4BBD0D">
        <w:rPr>
          <w:rFonts w:ascii="Times New Roman" w:hAnsi="Times New Roman"/>
          <w:color w:val="000000" w:themeColor="text1"/>
          <w:sz w:val="24"/>
          <w:szCs w:val="24"/>
          <w:lang w:val="pt-BR"/>
        </w:rPr>
        <w:t xml:space="preserve"> O referido é verdade e dou fé.</w:t>
      </w:r>
    </w:p>
    <w:p w14:paraId="6A094536" w14:textId="3C1ABA8D" w:rsidR="442FE635" w:rsidRDefault="442FE635" w:rsidP="0CBAC7A3">
      <w:pPr>
        <w:pStyle w:val="Corpo"/>
        <w:jc w:val="both"/>
        <w:rPr>
          <w:rFonts w:ascii="Times New Roman" w:hAnsi="Times New Roman"/>
          <w:sz w:val="16"/>
          <w:szCs w:val="16"/>
          <w:lang w:val="pt-BR"/>
        </w:rPr>
      </w:pPr>
    </w:p>
    <w:p w14:paraId="3B533B00" w14:textId="465E2CE8" w:rsidR="4087F97D" w:rsidRDefault="4087F97D" w:rsidP="442FE635">
      <w:pPr>
        <w:pStyle w:val="Corpo"/>
        <w:spacing w:after="0"/>
        <w:rPr>
          <w:rFonts w:ascii="Times New Roman" w:hAnsi="Times New Roman"/>
          <w:sz w:val="24"/>
          <w:szCs w:val="24"/>
          <w:lang w:val="pt-BR"/>
        </w:rPr>
      </w:pPr>
      <w:r w:rsidRPr="442FE635">
        <w:rPr>
          <w:rFonts w:ascii="Times New Roman" w:hAnsi="Times New Roman"/>
          <w:sz w:val="24"/>
          <w:szCs w:val="24"/>
          <w:lang w:val="pt-BR"/>
        </w:rPr>
        <w:t>An</w:t>
      </w:r>
      <w:r w:rsidRPr="442FE635">
        <w:rPr>
          <w:rFonts w:ascii="Times New Roman" w:hAnsi="Times New Roman"/>
          <w:sz w:val="24"/>
          <w:szCs w:val="24"/>
          <w:lang w:val="pt-PT"/>
        </w:rPr>
        <w:t>á</w:t>
      </w:r>
      <w:r w:rsidRPr="442FE635">
        <w:rPr>
          <w:rFonts w:ascii="Times New Roman" w:hAnsi="Times New Roman"/>
          <w:sz w:val="24"/>
          <w:szCs w:val="24"/>
          <w:lang w:val="pt-BR"/>
        </w:rPr>
        <w:t xml:space="preserve">polis, </w:t>
      </w:r>
      <w:r w:rsidRPr="442FE635">
        <w:rPr>
          <w:rFonts w:ascii="Times New Roman" w:eastAsia="Times New Roman" w:hAnsi="Times New Roman" w:cs="Times New Roman"/>
          <w:sz w:val="24"/>
          <w:szCs w:val="24"/>
        </w:rPr>
        <w:t>${date}</w:t>
      </w:r>
    </w:p>
    <w:p w14:paraId="2FD1EEC3" w14:textId="77777777" w:rsidR="00805A6E" w:rsidRPr="00DA52D6" w:rsidRDefault="00805A6E">
      <w:pPr>
        <w:pStyle w:val="Corpo"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</w:pPr>
    </w:p>
    <w:p w14:paraId="23C1848F" w14:textId="77777777" w:rsidR="00805A6E" w:rsidRPr="00DA52D6" w:rsidRDefault="00E12915">
      <w:pPr>
        <w:pStyle w:val="Corpo"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</w:pPr>
      <w:r w:rsidRPr="00DA52D6">
        <w:rPr>
          <w:rFonts w:ascii="Times New Roman" w:hAnsi="Times New Roman"/>
          <w:i/>
          <w:iCs/>
          <w:sz w:val="24"/>
          <w:szCs w:val="24"/>
          <w:lang w:val="pt-BR"/>
        </w:rPr>
        <w:t>_________________________________</w:t>
      </w:r>
    </w:p>
    <w:p w14:paraId="520733FF" w14:textId="77777777" w:rsidR="00805A6E" w:rsidRPr="00DA52D6" w:rsidRDefault="00E12915">
      <w:pPr>
        <w:pStyle w:val="Corpo"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</w:pPr>
      <w:r>
        <w:rPr>
          <w:rFonts w:ascii="Times New Roman" w:hAnsi="Times New Roman"/>
          <w:i/>
          <w:iCs/>
          <w:sz w:val="24"/>
          <w:szCs w:val="24"/>
          <w:lang w:val="pt-PT"/>
        </w:rPr>
        <w:t>Wander Ribeiro Palhano</w:t>
      </w:r>
    </w:p>
    <w:p w14:paraId="79629380" w14:textId="77777777" w:rsidR="00805A6E" w:rsidRPr="00DA52D6" w:rsidRDefault="00E12915">
      <w:pPr>
        <w:pStyle w:val="Corpo"/>
        <w:spacing w:after="0" w:line="240" w:lineRule="auto"/>
        <w:jc w:val="center"/>
        <w:rPr>
          <w:lang w:val="pt-BR"/>
        </w:rPr>
      </w:pPr>
      <w:r>
        <w:rPr>
          <w:rFonts w:ascii="Times New Roman" w:hAnsi="Times New Roman"/>
          <w:i/>
          <w:iCs/>
          <w:sz w:val="24"/>
          <w:szCs w:val="24"/>
          <w:lang w:val="pt-PT"/>
        </w:rPr>
        <w:t>Oficial de Registro de Imóveis</w:t>
      </w:r>
    </w:p>
    <w:sectPr w:rsidR="00805A6E" w:rsidRPr="00DA52D6">
      <w:headerReference w:type="even" r:id="rId6"/>
      <w:headerReference w:type="default" r:id="rId7"/>
      <w:pgSz w:w="12240" w:h="15840"/>
      <w:pgMar w:top="1701" w:right="1134" w:bottom="1134" w:left="1701" w:header="254" w:footer="2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AADFC" w14:textId="77777777" w:rsidR="00FA2670" w:rsidRDefault="00FA2670">
      <w:r>
        <w:separator/>
      </w:r>
    </w:p>
  </w:endnote>
  <w:endnote w:type="continuationSeparator" w:id="0">
    <w:p w14:paraId="19E27E57" w14:textId="77777777" w:rsidR="00FA2670" w:rsidRDefault="00FA26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64C05" w14:textId="77777777" w:rsidR="00FA2670" w:rsidRDefault="00FA2670">
      <w:r>
        <w:separator/>
      </w:r>
    </w:p>
  </w:footnote>
  <w:footnote w:type="continuationSeparator" w:id="0">
    <w:p w14:paraId="2213919C" w14:textId="77777777" w:rsidR="00FA2670" w:rsidRDefault="00FA26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B7357" w14:textId="77777777" w:rsidR="00F1026A" w:rsidRDefault="00F1026A" w:rsidP="00F1026A">
    <w:pPr>
      <w:pStyle w:val="Cabealho"/>
      <w:rPr>
        <w:b/>
        <w:bCs/>
      </w:rPr>
    </w:pPr>
  </w:p>
  <w:p w14:paraId="7F24D2AD" w14:textId="77777777" w:rsidR="00F1026A" w:rsidRDefault="00F1026A" w:rsidP="00F1026A">
    <w:pPr>
      <w:pStyle w:val="Cabealho"/>
      <w:jc w:val="center"/>
      <w:rPr>
        <w:b/>
        <w:bCs/>
      </w:rPr>
    </w:pPr>
    <w:r>
      <w:rPr>
        <w:b/>
        <w:bCs/>
        <w:noProof/>
      </w:rPr>
      <w:drawing>
        <wp:inline distT="0" distB="0" distL="0" distR="0" wp14:anchorId="57D30B79" wp14:editId="566BF5C6">
          <wp:extent cx="962025" cy="1038225"/>
          <wp:effectExtent l="0" t="0" r="0" b="0"/>
          <wp:docPr id="2" name="officeArt object" descr="Image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m 8" descr="Imagem 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2025" cy="103822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  <w:p w14:paraId="42B343A3" w14:textId="77777777" w:rsidR="00F1026A" w:rsidRDefault="00F1026A" w:rsidP="00F1026A">
    <w:pPr>
      <w:pStyle w:val="Cabealh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CARTÓRIO DE REGISTRO DE IMÓVEIS</w:t>
    </w:r>
  </w:p>
  <w:p w14:paraId="7236A9BD" w14:textId="77777777" w:rsidR="00F1026A" w:rsidRDefault="00F1026A" w:rsidP="00F1026A">
    <w:pPr>
      <w:pStyle w:val="Cabealh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PRIMEIRA CIRCUNSCRIÇÃO DA COMARCA DE ANÁPOLIS/GO</w:t>
    </w:r>
  </w:p>
  <w:p w14:paraId="361ABC95" w14:textId="77777777" w:rsidR="00F1026A" w:rsidRDefault="00F1026A" w:rsidP="00F1026A">
    <w:pPr>
      <w:pStyle w:val="Cabealho"/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Avenida Universitária nº 2.221, Anashopping, LUC nº 100, Anápolis/GO - Cep: 75.083-350</w:t>
    </w:r>
  </w:p>
  <w:p w14:paraId="3AC182F6" w14:textId="77777777" w:rsidR="00F1026A" w:rsidRDefault="00F1026A" w:rsidP="00F1026A">
    <w:pPr>
      <w:pStyle w:val="Cabealho"/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www.ri1anapolis.com.br - CNPJ: 02.790.566/0001-90 - Fone: (62) 3937-4650</w:t>
    </w:r>
  </w:p>
  <w:p w14:paraId="2CC9E13F" w14:textId="77777777" w:rsidR="00F1026A" w:rsidRDefault="00F1026A" w:rsidP="00F1026A">
    <w:pPr>
      <w:pStyle w:val="Cabealho"/>
      <w:jc w:val="center"/>
    </w:pPr>
    <w:r>
      <w:rPr>
        <w:rFonts w:ascii="Times New Roman" w:hAnsi="Times New Roman"/>
        <w:sz w:val="24"/>
        <w:szCs w:val="24"/>
      </w:rPr>
      <w:t>==============================================</w:t>
    </w:r>
  </w:p>
  <w:p w14:paraId="4FFFEE81" w14:textId="77777777" w:rsidR="00F1026A" w:rsidRDefault="00F1026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A7763" w14:textId="77777777" w:rsidR="00805A6E" w:rsidRDefault="00805A6E">
    <w:pPr>
      <w:pStyle w:val="Cabealho"/>
      <w:rPr>
        <w:b/>
        <w:bCs/>
      </w:rPr>
    </w:pPr>
  </w:p>
  <w:p w14:paraId="0112FBD1" w14:textId="77777777" w:rsidR="00805A6E" w:rsidRDefault="00E12915">
    <w:pPr>
      <w:pStyle w:val="Cabealho"/>
      <w:jc w:val="center"/>
      <w:rPr>
        <w:b/>
        <w:bCs/>
      </w:rPr>
    </w:pPr>
    <w:r>
      <w:rPr>
        <w:b/>
        <w:bCs/>
        <w:noProof/>
      </w:rPr>
      <w:drawing>
        <wp:inline distT="0" distB="0" distL="0" distR="0" wp14:anchorId="1DC17D26" wp14:editId="22EAEF2D">
          <wp:extent cx="962025" cy="1038225"/>
          <wp:effectExtent l="0" t="0" r="0" b="0"/>
          <wp:docPr id="1073741825" name="officeArt object" descr="Image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m 8" descr="Imagem 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2025" cy="103822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  <w:p w14:paraId="50533526" w14:textId="77777777" w:rsidR="00805A6E" w:rsidRDefault="00E12915">
    <w:pPr>
      <w:pStyle w:val="Cabealh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CARTÓRIO DE REGISTRO DE IMÓVEIS</w:t>
    </w:r>
  </w:p>
  <w:p w14:paraId="232AE3CD" w14:textId="77777777" w:rsidR="00805A6E" w:rsidRDefault="00E12915">
    <w:pPr>
      <w:pStyle w:val="Cabealh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PRIMEIRA CIRCUNSCRIÇÃO DA COMARCA DE ANÁPOLIS/GO</w:t>
    </w:r>
  </w:p>
  <w:p w14:paraId="3F71EB1E" w14:textId="77777777" w:rsidR="00805A6E" w:rsidRDefault="00E12915">
    <w:pPr>
      <w:pStyle w:val="Cabealho"/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Avenida Universitária nº 2.221, Anashopping, LUC nº 100, Anápolis/GO - Cep: 75.083-350</w:t>
    </w:r>
  </w:p>
  <w:p w14:paraId="1055A7DB" w14:textId="77777777" w:rsidR="00805A6E" w:rsidRDefault="00E12915">
    <w:pPr>
      <w:pStyle w:val="Cabealho"/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www.ri1anapolis.com.br - CNPJ: 02.790.566/0001-90 - Fone: (62) 3937-4650</w:t>
    </w:r>
  </w:p>
  <w:p w14:paraId="41153AC0" w14:textId="77777777" w:rsidR="00805A6E" w:rsidRDefault="00E12915">
    <w:pPr>
      <w:pStyle w:val="Cabealho"/>
      <w:jc w:val="center"/>
    </w:pPr>
    <w:r>
      <w:rPr>
        <w:rFonts w:ascii="Times New Roman" w:hAnsi="Times New Roman"/>
        <w:sz w:val="24"/>
        <w:szCs w:val="24"/>
      </w:rPr>
      <w:t>==============================================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A6E"/>
    <w:rsid w:val="006953B4"/>
    <w:rsid w:val="00762838"/>
    <w:rsid w:val="007F6BE6"/>
    <w:rsid w:val="00805A6E"/>
    <w:rsid w:val="00D31340"/>
    <w:rsid w:val="00DA52D6"/>
    <w:rsid w:val="00E12915"/>
    <w:rsid w:val="00F1026A"/>
    <w:rsid w:val="00F565AB"/>
    <w:rsid w:val="00F57EE6"/>
    <w:rsid w:val="00F644C0"/>
    <w:rsid w:val="00FA2670"/>
    <w:rsid w:val="01C0B5A3"/>
    <w:rsid w:val="02B788B5"/>
    <w:rsid w:val="0333F8C8"/>
    <w:rsid w:val="0334D476"/>
    <w:rsid w:val="042846D6"/>
    <w:rsid w:val="06EF474F"/>
    <w:rsid w:val="074671C5"/>
    <w:rsid w:val="0759D59E"/>
    <w:rsid w:val="0772BE17"/>
    <w:rsid w:val="0825B05C"/>
    <w:rsid w:val="08339EF4"/>
    <w:rsid w:val="0927B28B"/>
    <w:rsid w:val="09411123"/>
    <w:rsid w:val="0990DF38"/>
    <w:rsid w:val="09F31184"/>
    <w:rsid w:val="0A737962"/>
    <w:rsid w:val="0AD4947B"/>
    <w:rsid w:val="0ADD4B23"/>
    <w:rsid w:val="0B8CEEE2"/>
    <w:rsid w:val="0BB1DDB3"/>
    <w:rsid w:val="0BD07162"/>
    <w:rsid w:val="0BD3F1CA"/>
    <w:rsid w:val="0C6E15D8"/>
    <w:rsid w:val="0CBAC7A3"/>
    <w:rsid w:val="0D29122F"/>
    <w:rsid w:val="0D8FECEF"/>
    <w:rsid w:val="0DA88F39"/>
    <w:rsid w:val="0DB30D1E"/>
    <w:rsid w:val="0E2F91EF"/>
    <w:rsid w:val="0F3CB650"/>
    <w:rsid w:val="0FB6A21B"/>
    <w:rsid w:val="0FDA3C3A"/>
    <w:rsid w:val="1009EE8B"/>
    <w:rsid w:val="103CB274"/>
    <w:rsid w:val="110DD899"/>
    <w:rsid w:val="126C982C"/>
    <w:rsid w:val="128DDEE0"/>
    <w:rsid w:val="13CDABD7"/>
    <w:rsid w:val="13E2A017"/>
    <w:rsid w:val="14C337C7"/>
    <w:rsid w:val="14E552A8"/>
    <w:rsid w:val="15452EF9"/>
    <w:rsid w:val="154B7540"/>
    <w:rsid w:val="15596D4A"/>
    <w:rsid w:val="158006B3"/>
    <w:rsid w:val="15CF3730"/>
    <w:rsid w:val="16DA95A7"/>
    <w:rsid w:val="170B5FD8"/>
    <w:rsid w:val="179F85A2"/>
    <w:rsid w:val="187AA99C"/>
    <w:rsid w:val="189E3B5C"/>
    <w:rsid w:val="189FC5DB"/>
    <w:rsid w:val="199161EB"/>
    <w:rsid w:val="1A8F16AB"/>
    <w:rsid w:val="1ADEEEAC"/>
    <w:rsid w:val="1AE238A7"/>
    <w:rsid w:val="1B2A355D"/>
    <w:rsid w:val="1BC2FCFE"/>
    <w:rsid w:val="1CCFDBCD"/>
    <w:rsid w:val="1D196836"/>
    <w:rsid w:val="1D59E1B5"/>
    <w:rsid w:val="1D92529D"/>
    <w:rsid w:val="1D926667"/>
    <w:rsid w:val="1DD57B08"/>
    <w:rsid w:val="1E3E41D7"/>
    <w:rsid w:val="1F90A9FE"/>
    <w:rsid w:val="1FB45C21"/>
    <w:rsid w:val="1FCFA941"/>
    <w:rsid w:val="1FD77D30"/>
    <w:rsid w:val="1FDEF29E"/>
    <w:rsid w:val="1FEECB66"/>
    <w:rsid w:val="219BC107"/>
    <w:rsid w:val="21D39138"/>
    <w:rsid w:val="21DBC742"/>
    <w:rsid w:val="2268DA10"/>
    <w:rsid w:val="2275AE31"/>
    <w:rsid w:val="23053ADD"/>
    <w:rsid w:val="247F6592"/>
    <w:rsid w:val="24A956E4"/>
    <w:rsid w:val="250994C6"/>
    <w:rsid w:val="25641A50"/>
    <w:rsid w:val="27866240"/>
    <w:rsid w:val="2796D2C3"/>
    <w:rsid w:val="2842BFFB"/>
    <w:rsid w:val="284F63D8"/>
    <w:rsid w:val="287DFED8"/>
    <w:rsid w:val="2925D530"/>
    <w:rsid w:val="2A02DF21"/>
    <w:rsid w:val="2A9E7BE1"/>
    <w:rsid w:val="2ACD37CC"/>
    <w:rsid w:val="2B06A9C2"/>
    <w:rsid w:val="2BB70A6B"/>
    <w:rsid w:val="2C499C78"/>
    <w:rsid w:val="2DC6E619"/>
    <w:rsid w:val="2FC964EF"/>
    <w:rsid w:val="3045339B"/>
    <w:rsid w:val="30D594B4"/>
    <w:rsid w:val="30E96C83"/>
    <w:rsid w:val="325053D0"/>
    <w:rsid w:val="328BD2B6"/>
    <w:rsid w:val="32F3A02F"/>
    <w:rsid w:val="338E854E"/>
    <w:rsid w:val="339E2552"/>
    <w:rsid w:val="33B40C83"/>
    <w:rsid w:val="33E806DD"/>
    <w:rsid w:val="3487D611"/>
    <w:rsid w:val="34A6E512"/>
    <w:rsid w:val="35C8C091"/>
    <w:rsid w:val="35E56F2B"/>
    <w:rsid w:val="36D116CA"/>
    <w:rsid w:val="375623C5"/>
    <w:rsid w:val="37858455"/>
    <w:rsid w:val="3947556B"/>
    <w:rsid w:val="39CDD025"/>
    <w:rsid w:val="3A1D048F"/>
    <w:rsid w:val="3A97EB6B"/>
    <w:rsid w:val="3B1CE85D"/>
    <w:rsid w:val="3B6A5DE5"/>
    <w:rsid w:val="3B74E2CC"/>
    <w:rsid w:val="3C1ADB97"/>
    <w:rsid w:val="3D1980E4"/>
    <w:rsid w:val="3DB0850E"/>
    <w:rsid w:val="3E075BCB"/>
    <w:rsid w:val="3E82C514"/>
    <w:rsid w:val="3E89B32C"/>
    <w:rsid w:val="3E918005"/>
    <w:rsid w:val="3E96A32E"/>
    <w:rsid w:val="3EDD6A91"/>
    <w:rsid w:val="3F0AF147"/>
    <w:rsid w:val="400304EA"/>
    <w:rsid w:val="40197F90"/>
    <w:rsid w:val="402DF461"/>
    <w:rsid w:val="4087F97D"/>
    <w:rsid w:val="40E39D20"/>
    <w:rsid w:val="4182ECEE"/>
    <w:rsid w:val="41F914D5"/>
    <w:rsid w:val="422F96C1"/>
    <w:rsid w:val="42DF0172"/>
    <w:rsid w:val="438DF5AF"/>
    <w:rsid w:val="43C68FCF"/>
    <w:rsid w:val="442FE635"/>
    <w:rsid w:val="44383222"/>
    <w:rsid w:val="4714C951"/>
    <w:rsid w:val="47665F7D"/>
    <w:rsid w:val="477F7CC7"/>
    <w:rsid w:val="4780982C"/>
    <w:rsid w:val="47F94FD2"/>
    <w:rsid w:val="48003686"/>
    <w:rsid w:val="4805BB59"/>
    <w:rsid w:val="487DF18E"/>
    <w:rsid w:val="48B3776A"/>
    <w:rsid w:val="49F93EAC"/>
    <w:rsid w:val="4A1D5FA7"/>
    <w:rsid w:val="4A4BBD0D"/>
    <w:rsid w:val="4AFC9DB4"/>
    <w:rsid w:val="4B1CC19C"/>
    <w:rsid w:val="4B4A40B8"/>
    <w:rsid w:val="4B71C506"/>
    <w:rsid w:val="4B98359D"/>
    <w:rsid w:val="4B99A11F"/>
    <w:rsid w:val="4C15D58A"/>
    <w:rsid w:val="4CAF4819"/>
    <w:rsid w:val="4DACC553"/>
    <w:rsid w:val="4F3453E0"/>
    <w:rsid w:val="4F4E71ED"/>
    <w:rsid w:val="4FFC2E5F"/>
    <w:rsid w:val="50288E8C"/>
    <w:rsid w:val="5148FF71"/>
    <w:rsid w:val="51C9A668"/>
    <w:rsid w:val="51F392E7"/>
    <w:rsid w:val="51F4BD7C"/>
    <w:rsid w:val="522DBBE2"/>
    <w:rsid w:val="525C2692"/>
    <w:rsid w:val="52A82A42"/>
    <w:rsid w:val="53714110"/>
    <w:rsid w:val="5384514C"/>
    <w:rsid w:val="53BE6801"/>
    <w:rsid w:val="54A4E8B5"/>
    <w:rsid w:val="55C51470"/>
    <w:rsid w:val="5651C791"/>
    <w:rsid w:val="572B6DAA"/>
    <w:rsid w:val="5753D868"/>
    <w:rsid w:val="5820CD5C"/>
    <w:rsid w:val="5841386F"/>
    <w:rsid w:val="5862BA38"/>
    <w:rsid w:val="5902CCE7"/>
    <w:rsid w:val="591CE545"/>
    <w:rsid w:val="5A037A17"/>
    <w:rsid w:val="5ADE2D6E"/>
    <w:rsid w:val="5BDF971B"/>
    <w:rsid w:val="5CC95D30"/>
    <w:rsid w:val="5DABA3E4"/>
    <w:rsid w:val="5DE15C61"/>
    <w:rsid w:val="5EE5A8C8"/>
    <w:rsid w:val="5F0C03FE"/>
    <w:rsid w:val="5F63CE8E"/>
    <w:rsid w:val="5F72D5E9"/>
    <w:rsid w:val="6016EB05"/>
    <w:rsid w:val="6046A8D0"/>
    <w:rsid w:val="6072C3B8"/>
    <w:rsid w:val="613964C5"/>
    <w:rsid w:val="61728050"/>
    <w:rsid w:val="62B825EA"/>
    <w:rsid w:val="641FB880"/>
    <w:rsid w:val="6586FCD1"/>
    <w:rsid w:val="65E65A80"/>
    <w:rsid w:val="666E8C4E"/>
    <w:rsid w:val="66923958"/>
    <w:rsid w:val="66BEBB09"/>
    <w:rsid w:val="67279D1B"/>
    <w:rsid w:val="682BF058"/>
    <w:rsid w:val="68F23A65"/>
    <w:rsid w:val="692D6A3D"/>
    <w:rsid w:val="6A531DEA"/>
    <w:rsid w:val="6A5696E4"/>
    <w:rsid w:val="6AB78732"/>
    <w:rsid w:val="6B6289A1"/>
    <w:rsid w:val="6B75AF1A"/>
    <w:rsid w:val="6BA16A9A"/>
    <w:rsid w:val="6BB8F658"/>
    <w:rsid w:val="6BF08F0B"/>
    <w:rsid w:val="6C046C04"/>
    <w:rsid w:val="6C2A747E"/>
    <w:rsid w:val="6C927DC4"/>
    <w:rsid w:val="6CB33045"/>
    <w:rsid w:val="6D1CDF37"/>
    <w:rsid w:val="6DFEFA3F"/>
    <w:rsid w:val="6EB9D75E"/>
    <w:rsid w:val="6EFDCE4B"/>
    <w:rsid w:val="6F29BD5B"/>
    <w:rsid w:val="6F70ED84"/>
    <w:rsid w:val="6F764E52"/>
    <w:rsid w:val="6FB809F2"/>
    <w:rsid w:val="70278267"/>
    <w:rsid w:val="7032DF45"/>
    <w:rsid w:val="703CA4FB"/>
    <w:rsid w:val="704FEF1C"/>
    <w:rsid w:val="70C556DB"/>
    <w:rsid w:val="72985DF6"/>
    <w:rsid w:val="732D1642"/>
    <w:rsid w:val="736D1959"/>
    <w:rsid w:val="73C1D207"/>
    <w:rsid w:val="73ECCFFB"/>
    <w:rsid w:val="75A97FB2"/>
    <w:rsid w:val="7637EA9B"/>
    <w:rsid w:val="769B4872"/>
    <w:rsid w:val="76E4169C"/>
    <w:rsid w:val="77DD17AF"/>
    <w:rsid w:val="78457AF4"/>
    <w:rsid w:val="7948F90F"/>
    <w:rsid w:val="79FEBBDF"/>
    <w:rsid w:val="7A244A32"/>
    <w:rsid w:val="7B0EA4A8"/>
    <w:rsid w:val="7B110BA5"/>
    <w:rsid w:val="7B2DBB8E"/>
    <w:rsid w:val="7B5CBD1F"/>
    <w:rsid w:val="7B7F4C45"/>
    <w:rsid w:val="7B9ACC55"/>
    <w:rsid w:val="7BFB981B"/>
    <w:rsid w:val="7C5DD616"/>
    <w:rsid w:val="7C71DA7E"/>
    <w:rsid w:val="7D006BCE"/>
    <w:rsid w:val="7D0A48F7"/>
    <w:rsid w:val="7D5D9316"/>
    <w:rsid w:val="7E38982C"/>
    <w:rsid w:val="7E7E5119"/>
    <w:rsid w:val="7F2330A3"/>
    <w:rsid w:val="7F6E8641"/>
    <w:rsid w:val="7F9B0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F34169"/>
  <w15:docId w15:val="{F2B6930F-DAAB-4766-BFD0-DACDB9FA3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Cabealho">
    <w:name w:val="header"/>
    <w:link w:val="CabealhoChar"/>
    <w:pPr>
      <w:tabs>
        <w:tab w:val="center" w:pos="4252"/>
        <w:tab w:val="right" w:pos="8504"/>
      </w:tabs>
    </w:pPr>
    <w:rPr>
      <w:rFonts w:ascii="Calibri" w:hAnsi="Calibri" w:cs="Arial Unicode MS"/>
      <w:color w:val="000000"/>
      <w:kern w:val="2"/>
      <w:sz w:val="22"/>
      <w:szCs w:val="22"/>
      <w:u w:color="000000"/>
      <w:lang w:val="pt-PT"/>
    </w:r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Corpo">
    <w:name w:val="Corpo"/>
    <w:pPr>
      <w:spacing w:after="160" w:line="259" w:lineRule="auto"/>
    </w:pPr>
    <w:rPr>
      <w:rFonts w:ascii="Calibri" w:eastAsia="Calibri" w:hAnsi="Calibri" w:cs="Calibri"/>
      <w:color w:val="000000"/>
      <w:kern w:val="2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basedOn w:val="Normal"/>
    <w:link w:val="RodapChar"/>
    <w:uiPriority w:val="99"/>
    <w:unhideWhenUsed/>
    <w:rsid w:val="00F1026A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F1026A"/>
    <w:rPr>
      <w:sz w:val="24"/>
      <w:szCs w:val="24"/>
    </w:rPr>
  </w:style>
  <w:style w:type="character" w:customStyle="1" w:styleId="CabealhoChar">
    <w:name w:val="Cabeçalho Char"/>
    <w:basedOn w:val="Fontepargpadro"/>
    <w:link w:val="Cabealho"/>
    <w:rsid w:val="00F1026A"/>
    <w:rPr>
      <w:rFonts w:ascii="Calibri" w:hAnsi="Calibri" w:cs="Arial Unicode MS"/>
      <w:color w:val="000000"/>
      <w:kern w:val="2"/>
      <w:sz w:val="22"/>
      <w:szCs w:val="22"/>
      <w:u w:color="00000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Gustavo flores ribeiro</dc:creator>
  <cp:lastModifiedBy>Wander Ribeiro Palhano</cp:lastModifiedBy>
  <cp:revision>2</cp:revision>
  <dcterms:created xsi:type="dcterms:W3CDTF">2026-02-15T22:30:00Z</dcterms:created>
  <dcterms:modified xsi:type="dcterms:W3CDTF">2026-02-15T22:30:00Z</dcterms:modified>
</cp:coreProperties>
</file>