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Yellowtail" w:cs="Yellowtail" w:eastAsia="Yellowtail" w:hAnsi="Yellowtai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Yellowtail" w:cs="Yellowtail" w:eastAsia="Yellowtail" w:hAnsi="Yellowtail"/>
          <w:color w:val="000000"/>
          <w:sz w:val="24"/>
          <w:szCs w:val="24"/>
          <w:rtl w:val="0"/>
        </w:rPr>
        <w:t xml:space="preserve">рина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lzd7l0y4v4tl" w:id="1"/>
      <w:bookmarkEnd w:id="1"/>
      <w:r w:rsidDel="00000000" w:rsidR="00000000" w:rsidRPr="00000000">
        <w:rPr>
          <w:rFonts w:ascii="Yellowtail" w:cs="Yellowtail" w:eastAsia="Yellowtail" w:hAnsi="Yellowtail"/>
          <w:color w:val="000000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Практическая работа #3. Типы данных и операции в Kotlin 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44415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color w:val="d44415"/>
          <w:rtl w:val="0"/>
        </w:rPr>
        <w:t xml:space="preserve">10 сентября 2023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кто такие эти типы данных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ind w:left="-1440" w:right="-1440" w:firstLine="0"/>
        <w:rPr/>
      </w:pPr>
      <w:bookmarkStart w:colFirst="0" w:colLast="0" w:name="_3znysh7" w:id="4"/>
      <w:bookmarkEnd w:id="4"/>
      <w:r w:rsidDel="00000000" w:rsidR="00000000" w:rsidRPr="00000000">
        <w:rPr/>
        <w:drawing>
          <wp:inline distB="114300" distT="114300" distL="114300" distR="114300">
            <wp:extent cx="7729538" cy="3220641"/>
            <wp:effectExtent b="0" l="0" r="0" t="0"/>
            <wp:docPr descr="image_guitar.jpg" id="1" name="image2.jpg"/>
            <a:graphic>
              <a:graphicData uri="http://schemas.openxmlformats.org/drawingml/2006/picture">
                <pic:pic>
                  <pic:nvPicPr>
                    <pic:cNvPr descr="image_guitar.jpg" id="0" name="image2.jpg"/>
                    <pic:cNvPicPr preferRelativeResize="0"/>
                  </pic:nvPicPr>
                  <pic:blipFill>
                    <a:blip r:embed="rId6"/>
                    <a:srcRect b="19696" l="0" r="0" t="19696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22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Кратко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Работа казалась чуть сложнее нежели другие из-за более трудных тем, однако они не совсем новые и что-то с прошлого года в голове осталось(вроде, не уверена).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Проблемы были в 9 и 10 заданиях в выводе в консоль. Все шло в одну строку, что не сильно удобно, когда нужно знать квадрат или квадратный корень какого-либо числа. Решилось это все успешно.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Задание под номером 11 осталось мною не выполненным. Мы не поняли друг друга.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08" w:top="1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 w:rsidDel="00000000" w:rsidR="00000000" w:rsidRPr="00000000">
            <w:rPr>
              <w:color w:val="ffffff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ind w:left="75" w:firstLine="0"/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ru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anone Kaffeesatz" w:cs="Yanone Kaffeesatz" w:eastAsia="Yanone Kaffeesatz" w:hAnsi="Yanone Kaffeesatz"/>
      <w:color w:val="5e2b9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