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B5E20"/>
          <w:sz w:val="72"/>
          <w:szCs w:val="72"/>
        </w:rPr>
        <w:t xml:space="preserve">GROEI</w:t>
      </w:r>
      <w:r>
        <w:rPr>
          <w:rFonts w:ascii="Arial" w:cs="Arial" w:eastAsia="Arial" w:hAnsi="Arial"/>
          <w:b/>
          <w:bCs/>
          <w:color w:val="E65100"/>
          <w:sz w:val="72"/>
          <w:szCs w:val="72"/>
        </w:rPr>
        <w:t xml:space="preserve">WYS</w:t>
      </w:r>
    </w:p>
    <w:p>
      <w:pPr>
        <w:spacing w:after="200" w:before="0"/>
        <w:jc w:val="center"/>
      </w:pPr>
      <w:r>
        <w:rPr>
          <w:rFonts w:ascii="Arial" w:cs="Arial" w:eastAsia="Arial" w:hAnsi="Arial"/>
          <w:i/>
          <w:iCs/>
          <w:color w:val="546E7A"/>
          <w:sz w:val="28"/>
          <w:szCs w:val="28"/>
        </w:rPr>
        <w:t xml:space="preserve">Hidroponies vir Skole</w:t>
      </w:r>
    </w:p>
    <w:p>
      <w:pPr>
        <w:spacing w:after="300" w:before="300"/>
      </w:pPr>
      <w:r>
        <w:t xml:space="preserve"/>
      </w:r>
    </w:p>
    <w:p>
      <w:pPr>
        <w:spacing w:after="80" w:before="0"/>
        <w:jc w:val="center"/>
      </w:pPr>
      <w:r>
        <w:rPr>
          <w:rFonts w:ascii="Arial" w:cs="Arial" w:eastAsia="Arial" w:hAnsi="Arial"/>
          <w:b/>
          <w:bCs/>
          <w:caps/>
          <w:color w:val="546E7A"/>
          <w:spacing w:val="300"/>
          <w:sz w:val="24"/>
          <w:szCs w:val="24"/>
        </w:rPr>
        <w:t xml:space="preserve">NFT A-RAAM STELSEL</w:t>
      </w:r>
    </w:p>
    <w:p>
      <w:pPr>
        <w:spacing w:after="400" w:before="0"/>
        <w:jc w:val="center"/>
      </w:pPr>
      <w:r>
        <w:rPr>
          <w:rFonts w:ascii="Arial" w:cs="Arial" w:eastAsia="Arial" w:hAnsi="Arial"/>
          <w:b/>
          <w:bCs/>
          <w:color w:val="1b3a1b"/>
          <w:sz w:val="96"/>
          <w:szCs w:val="96"/>
        </w:rPr>
        <w:t xml:space="preserve">GroeiGids</w:t>
      </w:r>
    </w:p>
    <w:p>
      <w:pPr>
        <w:spacing w:after="200" w:before="0"/>
        <w:jc w:val="center"/>
      </w:pPr>
      <w:r>
        <w:rPr>
          <w:rFonts w:ascii="Arial" w:cs="Arial" w:eastAsia="Arial" w:hAnsi="Arial"/>
          <w:b/>
          <w:bCs/>
          <w:caps/>
          <w:color w:val="1B5E20"/>
          <w:spacing w:val="200"/>
          <w:sz w:val="28"/>
          <w:szCs w:val="28"/>
        </w:rPr>
        <w:t xml:space="preserve">DIE VOLLEDIGE HANDLEIDING</w:t>
      </w:r>
    </w:p>
    <w:p>
      <w:pPr>
        <w:spacing w:after="400" w:before="400"/>
      </w:pPr>
      <w:r>
        <w:t xml:space="preserve"/>
      </w:r>
    </w:p>
    <w:p>
      <w:pPr>
        <w:spacing w:after="80" w:before="200"/>
        <w:jc w:val="center"/>
      </w:pPr>
      <w:r>
        <w:rPr>
          <w:rFonts w:ascii="Arial" w:cs="Arial" w:eastAsia="Arial" w:hAnsi="Arial"/>
          <w:color w:val="546E7A"/>
          <w:sz w:val="22"/>
          <w:szCs w:val="22"/>
        </w:rPr>
        <w:t xml:space="preserve">Opgestel en saamgestel deur</w:t>
      </w:r>
    </w:p>
    <w:p>
      <w:pPr>
        <w:spacing w:after="80" w:before="0"/>
        <w:jc w:val="center"/>
      </w:pPr>
      <w:r>
        <w:rPr>
          <w:rFonts w:ascii="Arial" w:cs="Arial" w:eastAsia="Arial" w:hAnsi="Arial"/>
          <w:b/>
          <w:bCs/>
          <w:color w:val="263238"/>
          <w:sz w:val="28"/>
          <w:szCs w:val="28"/>
        </w:rPr>
        <w:t xml:space="preserve">Riaan Burger</w:t>
      </w:r>
    </w:p>
    <w:p>
      <w:pPr>
        <w:spacing w:after="80" w:before="0"/>
        <w:jc w:val="center"/>
      </w:pPr>
      <w:r>
        <w:rPr>
          <w:rFonts w:ascii="Arial" w:cs="Arial" w:eastAsia="Arial" w:hAnsi="Arial"/>
          <w:color w:val="546E7A"/>
          <w:sz w:val="22"/>
          <w:szCs w:val="22"/>
        </w:rPr>
        <w:t xml:space="preserve">GroeiWys — Hidroponies vir Skole</w:t>
      </w:r>
    </w:p>
    <w:p>
      <w:pPr>
        <w:spacing w:after="80" w:before="0"/>
        <w:jc w:val="center"/>
      </w:pPr>
      <w:r>
        <w:rPr>
          <w:rFonts w:ascii="Arial" w:cs="Arial" w:eastAsia="Arial" w:hAnsi="Arial"/>
          <w:color w:val="546E7A"/>
          <w:sz w:val="22"/>
          <w:szCs w:val="22"/>
        </w:rPr>
        <w:t xml:space="preserve">Noord-Vrystaat · 2026</w:t>
      </w:r>
    </w:p>
    <w:p>
      <w:pPr>
        <w:sectPr>
          <w:footerReference w:type="default" r:id="rId7"/>
          <w:pgSz w:w="11906" w:h="16838" w:orient="portrait"/>
          <w:pgMar w:top="2880" w:right="720" w:bottom="1440" w:left="720" w:header="708" w:footer="708" w:gutter="0"/>
          <w:pgNumType/>
          <w:docGrid w:linePitch="360"/>
        </w:sectPr>
      </w:pPr>
    </w:p>
    <w:p>
      <w:r>
        <w:br w:type="page"/>
      </w:r>
    </w:p>
    <w:p>
      <w:pPr>
        <w:pStyle w:val="Heading1"/>
        <w:spacing w:after="200" w:before="0"/>
      </w:pPr>
      <w:r>
        <w:rPr>
          <w:rFonts w:ascii="Arial" w:cs="Arial" w:eastAsia="Arial" w:hAnsi="Arial"/>
          <w:b/>
          <w:bCs/>
          <w:color w:val="1B5E20"/>
          <w:sz w:val="40"/>
          <w:szCs w:val="40"/>
        </w:rPr>
        <w:t xml:space="preserve">Voorwoord</w:t>
      </w:r>
    </w:p>
    <w:p>
      <w:pPr>
        <w:spacing w:after="160" w:before="320"/>
      </w:pPr>
      <w:r>
        <w:rPr>
          <w:rFonts w:ascii="Arial" w:cs="Arial" w:eastAsia="Arial" w:hAnsi="Arial"/>
          <w:b/>
          <w:bCs/>
          <w:color w:val="1B5E20"/>
          <w:sz w:val="28"/>
          <w:szCs w:val="28"/>
        </w:rPr>
        <w:t xml:space="preserve">Welkom by die GroeiGids!</w:t>
      </w:r>
    </w:p>
    <w:p>
      <w:pPr>
        <w:spacing w:after="80" w:before="80"/>
      </w:pPr>
      <w:r>
        <w:rPr>
          <w:rFonts w:ascii="Arial" w:cs="Arial" w:eastAsia="Arial" w:hAnsi="Arial"/>
          <w:color w:val="263238"/>
          <w:sz w:val="22"/>
          <w:szCs w:val="22"/>
        </w:rPr>
        <w:t xml:space="preserve">Jy hou tans ‘n handleiding wat jou gaan leer hoe om kos te kweek sonder grond — reg in die klaskamer, skoolgrond of jou tuiste. Dit klink miskien na towery, maar dit is pure wetenskap. Hierdie metode, wat ons NFT hidroponies noem, word reg oor die wêreld gebruik om gesonde groente te kweek — vinniger, skoner en meer doeltreffend as tradisionele tuinmaak.</w:t>
      </w:r>
    </w:p>
    <w:p>
      <w:pPr>
        <w:spacing w:after="100" w:before="100"/>
      </w:pPr>
      <w:r>
        <w:t xml:space="preserve"/>
      </w:r>
    </w:p>
    <w:p>
      <w:pPr>
        <w:spacing w:after="80" w:before="80"/>
      </w:pPr>
      <w:r>
        <w:rPr>
          <w:rFonts w:ascii="Arial" w:cs="Arial" w:eastAsia="Arial" w:hAnsi="Arial"/>
          <w:color w:val="263238"/>
          <w:sz w:val="22"/>
          <w:szCs w:val="22"/>
        </w:rPr>
        <w:t xml:space="preserve">Ons glo dat jy die vermoë het om meer te doen as net kos te kweek. Jy kan ‘n probleem help oplos. In baie gemeenskappe is vars groente duur of moeilik bekombaar. Met hierdie stelsel kan jy deel wees van die oplossing — en terselfdertyd een van die belangrikste vaardighede van die toekoms aanleer.</w:t>
      </w:r>
    </w:p>
    <w:p>
      <w:pPr>
        <w:spacing w:after="100" w:before="100"/>
      </w:pPr>
      <w:r>
        <w:t xml:space="preserve"/>
      </w:r>
    </w:p>
    <w:p>
      <w:pPr>
        <w:spacing w:after="80" w:before="80"/>
      </w:pPr>
      <w:r>
        <w:rPr>
          <w:rFonts w:ascii="Arial" w:cs="Arial" w:eastAsia="Arial" w:hAnsi="Arial"/>
          <w:color w:val="263238"/>
          <w:sz w:val="22"/>
          <w:szCs w:val="22"/>
        </w:rPr>
        <w:t xml:space="preserve">Hierdie gids is geskryf sodat enigeen dit kan verstaan — of jy nou Graad 8 of Graad 12 is. Jy hoef nie ‘n wetenskaps-wenner te wees nie. Jy moet net nuuskierig wees, bereid wees om te leer, en nie bang wees om jou hande nat te maak nie — letterlik!</w:t>
      </w:r>
    </w:p>
    <w:p>
      <w:pPr>
        <w:spacing w:after="100" w:before="100"/>
      </w:pPr>
      <w:r>
        <w:t xml:space="preserve"/>
      </w:r>
    </w:p>
    <w:p>
      <w:pPr>
        <w:pBdr>
          <w:bottom w:val="single" w:color="1B5E20" w:sz="4"/>
        </w:pBdr>
        <w:spacing w:after="140" w:before="280"/>
      </w:pPr>
      <w:r>
        <w:rPr>
          <w:rFonts w:ascii="Arial" w:cs="Arial" w:eastAsia="Arial" w:hAnsi="Arial"/>
          <w:b/>
          <w:bCs/>
          <w:color w:val="1B5E20"/>
          <w:spacing w:val="150"/>
          <w:sz w:val="20"/>
          <w:szCs w:val="20"/>
        </w:rPr>
        <w:t xml:space="preserve">HOE GEBRUIK JY HIERDIE GIDS?</w:t>
      </w:r>
    </w:p>
    <w:p>
      <w:pPr>
        <w:pStyle w:val="ListParagraph"/>
        <w:numPr>
          <w:ilvl w:val="0"/>
          <w:numId w:val="2"/>
        </w:numPr>
        <w:spacing w:after="60" w:before="60"/>
      </w:pPr>
      <w:r>
        <w:rPr>
          <w:rFonts w:ascii="Arial" w:cs="Arial" w:eastAsia="Arial" w:hAnsi="Arial"/>
          <w:b/>
          <w:bCs/>
          <w:color w:val="263238"/>
          <w:sz w:val="22"/>
          <w:szCs w:val="22"/>
        </w:rPr>
        <w:t xml:space="preserve">Hoofstuk 1 —</w:t>
      </w:r>
      <w:r>
        <w:rPr>
          <w:rFonts w:ascii="Arial" w:cs="Arial" w:eastAsia="Arial" w:hAnsi="Arial"/>
          <w:color w:val="263238"/>
          <w:sz w:val="22"/>
          <w:szCs w:val="22"/>
        </w:rPr>
        <w:t xml:space="preserve"> NFT inleiding, basiese metings: EC, pH en TDS</w:t>
      </w:r>
    </w:p>
    <w:p>
      <w:pPr>
        <w:pStyle w:val="ListParagraph"/>
        <w:numPr>
          <w:ilvl w:val="0"/>
          <w:numId w:val="2"/>
        </w:numPr>
        <w:spacing w:after="60" w:before="60"/>
      </w:pPr>
      <w:r>
        <w:rPr>
          <w:rFonts w:ascii="Arial" w:cs="Arial" w:eastAsia="Arial" w:hAnsi="Arial"/>
          <w:b/>
          <w:bCs/>
          <w:color w:val="263238"/>
          <w:sz w:val="22"/>
          <w:szCs w:val="22"/>
        </w:rPr>
        <w:t xml:space="preserve">Hoofstuk 2 —</w:t>
      </w:r>
      <w:r>
        <w:rPr>
          <w:rFonts w:ascii="Arial" w:cs="Arial" w:eastAsia="Arial" w:hAnsi="Arial"/>
          <w:color w:val="263238"/>
          <w:sz w:val="22"/>
          <w:szCs w:val="22"/>
        </w:rPr>
        <w:t xml:space="preserve"> Stelsel opstelling stap-vir-stap</w:t>
      </w:r>
    </w:p>
    <w:p>
      <w:pPr>
        <w:pStyle w:val="ListParagraph"/>
        <w:numPr>
          <w:ilvl w:val="0"/>
          <w:numId w:val="2"/>
        </w:numPr>
        <w:spacing w:after="60" w:before="60"/>
      </w:pPr>
      <w:r>
        <w:rPr>
          <w:rFonts w:ascii="Arial" w:cs="Arial" w:eastAsia="Arial" w:hAnsi="Arial"/>
          <w:b/>
          <w:bCs/>
          <w:color w:val="263238"/>
          <w:sz w:val="22"/>
          <w:szCs w:val="22"/>
        </w:rPr>
        <w:t xml:space="preserve">Hoofstuk 3 —</w:t>
      </w:r>
      <w:r>
        <w:rPr>
          <w:rFonts w:ascii="Arial" w:cs="Arial" w:eastAsia="Arial" w:hAnsi="Arial"/>
          <w:color w:val="263238"/>
          <w:sz w:val="22"/>
          <w:szCs w:val="22"/>
        </w:rPr>
        <w:t xml:space="preserve"> Ken jou gewasse en wanneer om te plant</w:t>
      </w:r>
    </w:p>
    <w:p>
      <w:pPr>
        <w:pStyle w:val="ListParagraph"/>
        <w:numPr>
          <w:ilvl w:val="0"/>
          <w:numId w:val="2"/>
        </w:numPr>
        <w:spacing w:after="60" w:before="60"/>
      </w:pPr>
      <w:r>
        <w:rPr>
          <w:rFonts w:ascii="Arial" w:cs="Arial" w:eastAsia="Arial" w:hAnsi="Arial"/>
          <w:b/>
          <w:bCs/>
          <w:color w:val="263238"/>
          <w:sz w:val="22"/>
          <w:szCs w:val="22"/>
        </w:rPr>
        <w:t xml:space="preserve">Hoofstuk 4 —</w:t>
      </w:r>
      <w:r>
        <w:rPr>
          <w:rFonts w:ascii="Arial" w:cs="Arial" w:eastAsia="Arial" w:hAnsi="Arial"/>
          <w:color w:val="263238"/>
          <w:sz w:val="22"/>
          <w:szCs w:val="22"/>
        </w:rPr>
        <w:t xml:space="preserve"> Wat jy altyd moet — en nooit mag — doen</w:t>
      </w:r>
    </w:p>
    <w:p>
      <w:pPr>
        <w:pStyle w:val="ListParagraph"/>
        <w:numPr>
          <w:ilvl w:val="0"/>
          <w:numId w:val="2"/>
        </w:numPr>
        <w:spacing w:after="60" w:before="60"/>
      </w:pPr>
      <w:r>
        <w:rPr>
          <w:rFonts w:ascii="Arial" w:cs="Arial" w:eastAsia="Arial" w:hAnsi="Arial"/>
          <w:b/>
          <w:bCs/>
          <w:color w:val="263238"/>
          <w:sz w:val="22"/>
          <w:szCs w:val="22"/>
        </w:rPr>
        <w:t xml:space="preserve">Hoofstuk 5 —</w:t>
      </w:r>
      <w:r>
        <w:rPr>
          <w:rFonts w:ascii="Arial" w:cs="Arial" w:eastAsia="Arial" w:hAnsi="Arial"/>
          <w:color w:val="263238"/>
          <w:sz w:val="22"/>
          <w:szCs w:val="22"/>
        </w:rPr>
        <w:t xml:space="preserve"> Hou jou logboek elke dag by</w:t>
      </w:r>
    </w:p>
    <w:p>
      <w:pPr>
        <w:pStyle w:val="ListParagraph"/>
        <w:numPr>
          <w:ilvl w:val="0"/>
          <w:numId w:val="2"/>
        </w:numPr>
        <w:spacing w:after="60" w:before="60"/>
      </w:pPr>
      <w:r>
        <w:rPr>
          <w:rFonts w:ascii="Arial" w:cs="Arial" w:eastAsia="Arial" w:hAnsi="Arial"/>
          <w:b/>
          <w:bCs/>
          <w:color w:val="263238"/>
          <w:sz w:val="22"/>
          <w:szCs w:val="22"/>
        </w:rPr>
        <w:t xml:space="preserve">Hoofstuk 6 —</w:t>
      </w:r>
      <w:r>
        <w:rPr>
          <w:rFonts w:ascii="Arial" w:cs="Arial" w:eastAsia="Arial" w:hAnsi="Arial"/>
          <w:color w:val="263238"/>
          <w:sz w:val="22"/>
          <w:szCs w:val="22"/>
        </w:rPr>
        <w:t xml:space="preserve"> Los probleme op sodra dit voorkom</w:t>
      </w:r>
    </w:p>
    <w:p>
      <w:pPr>
        <w:spacing w:after="100" w:before="100"/>
      </w:pPr>
      <w:r>
        <w:t xml:space="preserve"/>
      </w:r>
    </w:p>
    <w:p>
      <w:pPr>
        <w:pBdr>
          <w:left w:val="single" w:color="A5D6A7" w:sz="12"/>
        </w:pBdr>
        <w:shd w:fill="E8F5E9" w:val="clear"/>
        <w:spacing w:after="120" w:before="120"/>
        <w:ind w:left="200"/>
      </w:pPr>
      <w:r>
        <w:rPr>
          <w:rFonts w:ascii="Arial" w:cs="Arial" w:eastAsia="Arial" w:hAnsi="Arial"/>
          <w:color w:val="263238"/>
          <w:sz w:val="22"/>
          <w:szCs w:val="22"/>
        </w:rPr>
        <w:t xml:space="preserve">Die logboek in Hoofstuk 5 is jou wetenskaplike dagboek. Gebruik dit elke dag. Dit is waar jy begin dink soos ‘n regte navorser — jy sien tendense, leer uit foute en vier suksesse.</w:t>
      </w:r>
    </w:p>
    <w:p>
      <w:pPr>
        <w:spacing w:after="100" w:before="100"/>
      </w:pPr>
      <w:r>
        <w:t xml:space="preserve"/>
      </w:r>
    </w:p>
    <w:p>
      <w:pPr>
        <w:spacing w:after="80" w:before="80"/>
      </w:pPr>
      <w:r>
        <w:rPr>
          <w:rFonts w:ascii="Arial" w:cs="Arial" w:eastAsia="Arial" w:hAnsi="Arial"/>
          <w:color w:val="263238"/>
          <w:sz w:val="22"/>
          <w:szCs w:val="22"/>
        </w:rPr>
        <w:t xml:space="preserve">As iets verkeerd gaan — en soms sal dit, want dit is deel van die leerproses — gaan Hoofstuk 6 jou help om die probleem te identifiseer en reg te stel. Moenie ontmoedig raak nie. Elke probleem is ‘n kans om te leer.</w:t>
      </w:r>
    </w:p>
    <w:p>
      <w:pPr>
        <w:spacing w:after="200" w:before="200"/>
      </w:pPr>
      <w:r>
        <w:t xml:space="preserve"/>
      </w:r>
    </w:p>
    <w:p>
      <w:pPr>
        <w:spacing w:after="80" w:before="200"/>
      </w:pPr>
      <w:r>
        <w:rPr>
          <w:rFonts w:ascii="Arial" w:cs="Arial" w:eastAsia="Arial" w:hAnsi="Arial"/>
          <w:b/>
          <w:bCs/>
          <w:color w:val="1B5E20"/>
          <w:sz w:val="24"/>
          <w:szCs w:val="24"/>
        </w:rPr>
        <w:t xml:space="preserve">Ek wens jou baie pret, ‘n gesonde stelsel en ‘n goeie oes toe. 🌱</w:t>
      </w:r>
    </w:p>
    <w:p>
      <w:pPr>
        <w:spacing w:after="200" w:before="200"/>
      </w:pPr>
      <w:r>
        <w:t xml:space="preserve"/>
      </w:r>
    </w:p>
    <w:p>
      <w:pPr>
        <w:spacing w:after="40" w:before="100"/>
      </w:pPr>
      <w:r>
        <w:rPr>
          <w:rFonts w:ascii="Arial" w:cs="Arial" w:eastAsia="Arial" w:hAnsi="Arial"/>
          <w:b/>
          <w:bCs/>
          <w:color w:val="263238"/>
          <w:sz w:val="24"/>
          <w:szCs w:val="24"/>
        </w:rPr>
        <w:t xml:space="preserve">Riaan Burger</w:t>
      </w:r>
    </w:p>
    <w:p>
      <w:pPr>
        <w:spacing w:after="80" w:before="80"/>
      </w:pPr>
      <w:r>
        <w:rPr>
          <w:rFonts w:ascii="Arial" w:cs="Arial" w:eastAsia="Arial" w:hAnsi="Arial"/>
          <w:color w:val="263238"/>
          <w:sz w:val="22"/>
          <w:szCs w:val="22"/>
        </w:rPr>
        <w:t xml:space="preserve">GroeiWys — Hidroponies vir Skole</w:t>
      </w:r>
    </w:p>
    <w:p>
      <w:pPr>
        <w:spacing w:after="80" w:before="80"/>
      </w:pPr>
      <w:r>
        <w:rPr>
          <w:rFonts w:ascii="Arial" w:cs="Arial" w:eastAsia="Arial" w:hAnsi="Arial"/>
          <w:color w:val="263238"/>
          <w:sz w:val="22"/>
          <w:szCs w:val="22"/>
        </w:rPr>
        <w:t xml:space="preserve">2026</w:t>
      </w:r>
    </w:p>
    <w:p>
      <w:pPr>
        <w:sectPr>
          <w:footerReference w:type="default" r:id="rId8"/>
          <w:pgSz w:w="11906" w:h="16838" w:orient="portrait"/>
          <w:pgMar w:top="720" w:right="720" w:bottom="720" w:left="720" w:header="708" w:footer="708" w:gutter="0"/>
          <w:pgNumType/>
          <w:docGrid w:linePitch="360"/>
        </w:sectPr>
      </w:pPr>
    </w:p>
    <w:p>
      <w:r>
        <w:br w:type="page"/>
      </w:r>
    </w:p>
    <w:p>
      <w:pPr>
        <w:shd w:fill="1B5E20" w:val="clear"/>
        <w:spacing w:after="100" w:before="400"/>
        <w:ind w:left="200"/>
      </w:pPr>
      <w:r>
        <w:rPr>
          <w:rFonts w:ascii="Arial" w:cs="Arial" w:eastAsia="Arial" w:hAnsi="Arial"/>
          <w:b/>
          <w:bCs/>
          <w:caps/>
          <w:color w:val="A5D6A7"/>
          <w:spacing w:val="200"/>
          <w:sz w:val="20"/>
          <w:szCs w:val="20"/>
        </w:rPr>
        <w:t xml:space="preserve">HOOFSTUK 1</w:t>
      </w:r>
    </w:p>
    <w:p>
      <w:pPr>
        <w:pStyle w:val="Heading1"/>
        <w:spacing w:after="100" w:before="0"/>
      </w:pPr>
      <w:r>
        <w:rPr>
          <w:rFonts w:ascii="Arial" w:cs="Arial" w:eastAsia="Arial" w:hAnsi="Arial"/>
          <w:b/>
          <w:bCs/>
          <w:color w:val="1b3a1b"/>
          <w:sz w:val="48"/>
          <w:szCs w:val="48"/>
        </w:rPr>
        <w:t xml:space="preserve">NFT, EC, pH, TDS &amp; Suurstof</w:t>
      </w:r>
    </w:p>
    <w:p>
      <w:pPr>
        <w:spacing w:after="300" w:before="0"/>
      </w:pPr>
      <w:r>
        <w:rPr>
          <w:rFonts w:ascii="Arial" w:cs="Arial" w:eastAsia="Arial" w:hAnsi="Arial"/>
          <w:i/>
          <w:iCs/>
          <w:color w:val="546E7A"/>
          <w:sz w:val="24"/>
          <w:szCs w:val="24"/>
        </w:rPr>
        <w:t xml:space="preserve">Verstaan die drie kernmetings en hoe suurstof jou wortels aan die lewe hou</w:t>
      </w:r>
    </w:p>
    <w:p>
      <w:pPr>
        <w:pBdr>
          <w:bottom w:val="single" w:color="1B5E20" w:sz="4"/>
        </w:pBdr>
        <w:spacing w:after="140" w:before="280"/>
      </w:pPr>
      <w:r>
        <w:rPr>
          <w:rFonts w:ascii="Arial" w:cs="Arial" w:eastAsia="Arial" w:hAnsi="Arial"/>
          <w:b/>
          <w:bCs/>
          <w:color w:val="1B5E20"/>
          <w:spacing w:val="150"/>
          <w:sz w:val="20"/>
          <w:szCs w:val="20"/>
        </w:rPr>
        <w:t xml:space="preserve">WAT IS ‘N NFT HIDROPONIESE STELSEL?</w:t>
      </w:r>
    </w:p>
    <w:p>
      <w:pPr>
        <w:spacing w:after="100" w:before="200"/>
      </w:pPr>
      <w:r>
        <w:rPr>
          <w:rFonts w:ascii="Arial" w:cs="Arial" w:eastAsia="Arial" w:hAnsi="Arial"/>
          <w:b/>
          <w:bCs/>
          <w:color w:val="263238"/>
          <w:sz w:val="24"/>
          <w:szCs w:val="24"/>
        </w:rPr>
        <w:t xml:space="preserve">Hoe werk NFT?</w:t>
      </w:r>
    </w:p>
    <w:p>
      <w:pPr>
        <w:spacing w:after="80" w:before="80"/>
      </w:pPr>
      <w:r>
        <w:rPr>
          <w:rFonts w:ascii="Arial" w:cs="Arial" w:eastAsia="Arial" w:hAnsi="Arial"/>
          <w:b/>
          <w:bCs/>
          <w:color w:val="263238"/>
          <w:sz w:val="22"/>
          <w:szCs w:val="22"/>
        </w:rPr>
        <w:t xml:space="preserve">NFT</w:t>
      </w:r>
      <w:r>
        <w:rPr>
          <w:rFonts w:ascii="Arial" w:cs="Arial" w:eastAsia="Arial" w:hAnsi="Arial"/>
          <w:color w:val="263238"/>
          <w:sz w:val="22"/>
          <w:szCs w:val="22"/>
        </w:rPr>
        <w:t xml:space="preserve"> staan vir </w:t>
      </w:r>
      <w:r>
        <w:rPr>
          <w:rFonts w:ascii="Arial" w:cs="Arial" w:eastAsia="Arial" w:hAnsi="Arial"/>
          <w:b/>
          <w:bCs/>
          <w:color w:val="263238"/>
          <w:sz w:val="22"/>
          <w:szCs w:val="22"/>
        </w:rPr>
        <w:t xml:space="preserve">Nutrient Film Technique</w:t>
      </w:r>
      <w:r>
        <w:rPr>
          <w:rFonts w:ascii="Arial" w:cs="Arial" w:eastAsia="Arial" w:hAnsi="Arial"/>
          <w:color w:val="263238"/>
          <w:sz w:val="22"/>
          <w:szCs w:val="22"/>
        </w:rPr>
        <w:t xml:space="preserve"> — Voedingstoffilm-tegniek in Afrikaans.</w:t>
      </w:r>
    </w:p>
    <w:p>
      <w:pPr>
        <w:spacing w:after="80" w:before="80"/>
      </w:pPr>
      <w:r>
        <w:rPr>
          <w:rFonts w:ascii="Arial" w:cs="Arial" w:eastAsia="Arial" w:hAnsi="Arial"/>
          <w:color w:val="263238"/>
          <w:sz w:val="22"/>
          <w:szCs w:val="22"/>
        </w:rPr>
        <w:t xml:space="preserve">In plaas van grond gebruik ons water wat baie stadig deur gekantelde pype vloei — so stadig dat dit net ‘n dun “film” water op die onderkant van die pyp laat.</w:t>
      </w:r>
    </w:p>
    <w:p>
      <w:pPr>
        <w:spacing w:after="80" w:before="80"/>
      </w:pPr>
      <w:r>
        <w:rPr>
          <w:rFonts w:ascii="Arial" w:cs="Arial" w:eastAsia="Arial" w:hAnsi="Arial"/>
          <w:color w:val="263238"/>
          <w:sz w:val="22"/>
          <w:szCs w:val="22"/>
        </w:rPr>
        <w:t xml:space="preserve">Die plantewortels hang in dié pype. Die onderpunt van die wortels raak die waterfilm en suig voedingstowwe op. Die boonste deel van die wortels bly in die lug en asem suurstof in.</w:t>
      </w:r>
    </w:p>
    <w:p>
      <w:pPr>
        <w:spacing w:after="100" w:before="100"/>
      </w:pPr>
      <w:r>
        <w:t xml:space="preserve"/>
      </w:r>
    </w:p>
    <w:p>
      <w:pPr>
        <w:spacing w:after="100" w:before="200"/>
      </w:pPr>
      <w:r>
        <w:rPr>
          <w:rFonts w:ascii="Arial" w:cs="Arial" w:eastAsia="Arial" w:hAnsi="Arial"/>
          <w:b/>
          <w:bCs/>
          <w:color w:val="263238"/>
          <w:sz w:val="24"/>
          <w:szCs w:val="24"/>
        </w:rPr>
        <w:t xml:space="preserve">Wat beoog ons hiermee?</w:t>
      </w:r>
    </w:p>
    <w:p>
      <w:pPr>
        <w:pStyle w:val="ListParagraph"/>
        <w:numPr>
          <w:ilvl w:val="0"/>
          <w:numId w:val="2"/>
        </w:numPr>
        <w:spacing w:after="60" w:before="60"/>
      </w:pPr>
      <w:r>
        <w:rPr>
          <w:rFonts w:ascii="Arial" w:cs="Arial" w:eastAsia="Arial" w:hAnsi="Arial"/>
          <w:color w:val="263238"/>
          <w:sz w:val="22"/>
          <w:szCs w:val="22"/>
        </w:rPr>
        <w:t xml:space="preserve">Vars groente kweek by die skool — slaai, spinasie, aarbeie en mosterd</w:t>
      </w:r>
    </w:p>
    <w:p>
      <w:pPr>
        <w:pStyle w:val="ListParagraph"/>
        <w:numPr>
          <w:ilvl w:val="0"/>
          <w:numId w:val="2"/>
        </w:numPr>
        <w:spacing w:after="60" w:before="60"/>
      </w:pPr>
      <w:r>
        <w:rPr>
          <w:rFonts w:ascii="Arial" w:cs="Arial" w:eastAsia="Arial" w:hAnsi="Arial"/>
          <w:color w:val="263238"/>
          <w:sz w:val="22"/>
          <w:szCs w:val="22"/>
        </w:rPr>
        <w:t xml:space="preserve">Wetenskaplike vaardighede aanleer — meting, analise, logboek</w:t>
      </w:r>
    </w:p>
    <w:p>
      <w:pPr>
        <w:pStyle w:val="ListParagraph"/>
        <w:numPr>
          <w:ilvl w:val="0"/>
          <w:numId w:val="2"/>
        </w:numPr>
        <w:spacing w:after="60" w:before="60"/>
      </w:pPr>
      <w:r>
        <w:rPr>
          <w:rFonts w:ascii="Arial" w:cs="Arial" w:eastAsia="Arial" w:hAnsi="Arial"/>
          <w:color w:val="263238"/>
          <w:sz w:val="22"/>
          <w:szCs w:val="22"/>
        </w:rPr>
        <w:t xml:space="preserve">Verantwoordelikheid — elke leerder sorg vir ‘n kant van die stelsel</w:t>
      </w:r>
    </w:p>
    <w:p>
      <w:pPr>
        <w:pStyle w:val="ListParagraph"/>
        <w:numPr>
          <w:ilvl w:val="0"/>
          <w:numId w:val="2"/>
        </w:numPr>
        <w:spacing w:after="60" w:before="60"/>
      </w:pPr>
      <w:r>
        <w:rPr>
          <w:rFonts w:ascii="Arial" w:cs="Arial" w:eastAsia="Arial" w:hAnsi="Arial"/>
          <w:color w:val="263238"/>
          <w:sz w:val="22"/>
          <w:szCs w:val="22"/>
        </w:rPr>
        <w:t xml:space="preserve">Voedselsekerheid — verstaan hoe kos geproduseer word</w:t>
      </w:r>
    </w:p>
    <w:p>
      <w:pPr>
        <w:pStyle w:val="ListParagraph"/>
        <w:numPr>
          <w:ilvl w:val="0"/>
          <w:numId w:val="2"/>
        </w:numPr>
        <w:spacing w:after="60" w:before="60"/>
      </w:pPr>
      <w:r>
        <w:rPr>
          <w:rFonts w:ascii="Arial" w:cs="Arial" w:eastAsia="Arial" w:hAnsi="Arial"/>
          <w:color w:val="263238"/>
          <w:sz w:val="22"/>
          <w:szCs w:val="22"/>
        </w:rPr>
        <w:t xml:space="preserve">Entrepreneurskap — groente kan verkoop word aan onderwysers en ouers</w:t>
      </w:r>
    </w:p>
    <w:p>
      <w:pPr>
        <w:spacing w:after="100" w:before="100"/>
      </w:pPr>
      <w:r>
        <w:t xml:space="preserve"/>
      </w:r>
    </w:p>
    <w:p>
      <w:pPr>
        <w:pBdr>
          <w:bottom w:val="single" w:color="1B5E20" w:sz="4"/>
        </w:pBdr>
        <w:spacing w:after="140" w:before="280"/>
      </w:pPr>
      <w:r>
        <w:rPr>
          <w:rFonts w:ascii="Arial" w:cs="Arial" w:eastAsia="Arial" w:hAnsi="Arial"/>
          <w:b/>
          <w:bCs/>
          <w:color w:val="1B5E20"/>
          <w:spacing w:val="150"/>
          <w:sz w:val="20"/>
          <w:szCs w:val="20"/>
        </w:rPr>
        <w:t xml:space="preserve">VOORDELE EN NADELE VAN NFT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rPr>
          <w:tblHeader/>
        </w:trPr>
        <w:tc>
          <w:tcPr>
            <w:tcW w:type="dxa" w:w="5233"/>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Voordele ✅</w:t>
            </w:r>
          </w:p>
        </w:tc>
        <w:tc>
          <w:tcPr>
            <w:tcW w:type="dxa" w:w="5233"/>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Nadele ⚠️</w:t>
            </w:r>
          </w:p>
        </w:tc>
      </w:tr>
      <w:tr>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Vinniger groei — 30–50% vinniger as in grond</w:t>
            </w:r>
          </w:p>
        </w:tc>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Kragafhanklik — pomp moet 24/7 loop</w:t>
            </w:r>
          </w:p>
        </w:tc>
      </w:tr>
      <w:tr>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Waterbesparend — tot 90% minder water</w:t>
            </w:r>
          </w:p>
        </w:tc>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Watertemperatuur krities — warm water hou minder suurstof</w:t>
            </w:r>
          </w:p>
        </w:tc>
      </w:tr>
      <w:tr>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Presiese beheer oor voedingstowwe</w:t>
            </w:r>
          </w:p>
        </w:tc>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Siekte versprei vinnig deur dieselfde tenk</w:t>
            </w:r>
          </w:p>
        </w:tc>
      </w:tr>
      <w:tr>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Minder peste — geen grond = minder grondgedraagde siektes</w:t>
            </w:r>
          </w:p>
        </w:tc>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Opstelkoste hoer as ‘n gewone tuin</w:t>
            </w:r>
          </w:p>
        </w:tc>
      </w:tr>
      <w:tr>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Ruimtebesparing — A-raam gebruik vertikale spasie</w:t>
            </w:r>
          </w:p>
        </w:tc>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Kennis nodig — EC, pH en suurstof moet gereeld gemeet word</w:t>
            </w:r>
          </w:p>
        </w:tc>
      </w:tr>
    </w:tbl>
    <w:p>
      <w:pPr>
        <w:spacing w:after="100" w:before="100"/>
      </w:pPr>
      <w:r>
        <w:t xml:space="preserve"/>
      </w:r>
    </w:p>
    <w:p>
      <w:pPr>
        <w:pBdr>
          <w:left w:val="single" w:color="FFC107" w:sz="12"/>
        </w:pBdr>
        <w:shd w:fill="FFF8E1" w:val="clear"/>
        <w:spacing w:after="120" w:before="120"/>
        <w:ind w:left="200"/>
      </w:pPr>
      <w:r>
        <w:rPr>
          <w:rFonts w:ascii="Arial" w:cs="Arial" w:eastAsia="Arial" w:hAnsi="Arial"/>
          <w:color w:val="263238"/>
          <w:sz w:val="22"/>
          <w:szCs w:val="22"/>
        </w:rPr>
        <w:t xml:space="preserve">⚠️  Onthou: Die grootste gevaar in NFT is ‘n pompstoring. Sonder water-sirkulasie sterf wortels binne 30 minute. Dit is hoekom die pomp 24/7 aan moet wees.</w:t>
      </w:r>
    </w:p>
    <w:p>
      <w:r>
        <w:br w:type="page"/>
      </w:r>
    </w:p>
    <w:p>
      <w:pPr>
        <w:pBdr>
          <w:bottom w:val="single" w:color="1B5E20" w:sz="4"/>
        </w:pBdr>
        <w:spacing w:after="140" w:before="280"/>
      </w:pPr>
      <w:r>
        <w:rPr>
          <w:rFonts w:ascii="Arial" w:cs="Arial" w:eastAsia="Arial" w:hAnsi="Arial"/>
          <w:b/>
          <w:bCs/>
          <w:color w:val="1B5E20"/>
          <w:spacing w:val="150"/>
          <w:sz w:val="20"/>
          <w:szCs w:val="20"/>
        </w:rPr>
        <w:t xml:space="preserve">DIE DRIE KERNMETINGS</w:t>
      </w:r>
    </w:p>
    <w:p>
      <w:pPr>
        <w:spacing w:after="100" w:before="200"/>
      </w:pPr>
      <w:r>
        <w:rPr>
          <w:rFonts w:ascii="Arial" w:cs="Arial" w:eastAsia="Arial" w:hAnsi="Arial"/>
          <w:b/>
          <w:bCs/>
          <w:color w:val="263238"/>
          <w:sz w:val="24"/>
          <w:szCs w:val="24"/>
        </w:rPr>
        <w:t xml:space="preserve">EC — Elektriese Geleidingsvermoë</w:t>
      </w:r>
    </w:p>
    <w:p>
      <w:pPr>
        <w:spacing w:after="80" w:before="80"/>
      </w:pPr>
      <w:r>
        <w:rPr>
          <w:rFonts w:ascii="Arial" w:cs="Arial" w:eastAsia="Arial" w:hAnsi="Arial"/>
          <w:b/>
          <w:bCs/>
          <w:color w:val="1565C0"/>
          <w:sz w:val="22"/>
          <w:szCs w:val="22"/>
        </w:rPr>
        <w:t xml:space="preserve">EC</w:t>
      </w:r>
      <w:r>
        <w:rPr>
          <w:rFonts w:ascii="Arial" w:cs="Arial" w:eastAsia="Arial" w:hAnsi="Arial"/>
          <w:color w:val="263238"/>
          <w:sz w:val="22"/>
          <w:szCs w:val="22"/>
        </w:rPr>
        <w:t xml:space="preserve"> meet die konsentrasie van voedingstowwe in die water. Hoe hoër die EC, hoe meer voedingstowwe. Gemeet in </w:t>
      </w:r>
      <w:r>
        <w:rPr>
          <w:rFonts w:ascii="Arial" w:cs="Arial" w:eastAsia="Arial" w:hAnsi="Arial"/>
          <w:b/>
          <w:bCs/>
          <w:color w:val="1565C0"/>
          <w:sz w:val="22"/>
          <w:szCs w:val="22"/>
        </w:rPr>
        <w:t xml:space="preserve">mS/cm</w:t>
      </w:r>
      <w:r>
        <w:rPr>
          <w:rFonts w:ascii="Arial" w:cs="Arial" w:eastAsia="Arial" w:hAnsi="Arial"/>
          <w:color w:val="263238"/>
          <w:sz w:val="22"/>
          <w:szCs w:val="22"/>
        </w:rPr>
        <w:t xml:space="preserve">.</w:t>
      </w:r>
    </w:p>
    <w:p>
      <w:pPr>
        <w:pStyle w:val="ListParagraph"/>
        <w:numPr>
          <w:ilvl w:val="0"/>
          <w:numId w:val="2"/>
        </w:numPr>
        <w:spacing w:after="60" w:before="60"/>
      </w:pPr>
      <w:r>
        <w:rPr>
          <w:rFonts w:ascii="Arial" w:cs="Arial" w:eastAsia="Arial" w:hAnsi="Arial"/>
          <w:color w:val="263238"/>
          <w:sz w:val="22"/>
          <w:szCs w:val="22"/>
        </w:rPr>
        <w:t xml:space="preserve">Te laag: plante verhonger — geel blare, stadige groei</w:t>
      </w:r>
    </w:p>
    <w:p>
      <w:pPr>
        <w:pStyle w:val="ListParagraph"/>
        <w:numPr>
          <w:ilvl w:val="0"/>
          <w:numId w:val="2"/>
        </w:numPr>
        <w:spacing w:after="60" w:before="60"/>
      </w:pPr>
      <w:r>
        <w:rPr>
          <w:rFonts w:ascii="Arial" w:cs="Arial" w:eastAsia="Arial" w:hAnsi="Arial"/>
          <w:color w:val="263238"/>
          <w:sz w:val="22"/>
          <w:szCs w:val="22"/>
        </w:rPr>
        <w:t xml:space="preserve">Te hoog: brand wortels, blare droog uit, groei stop</w:t>
      </w:r>
    </w:p>
    <w:p>
      <w:pPr>
        <w:pStyle w:val="ListParagraph"/>
        <w:numPr>
          <w:ilvl w:val="0"/>
          <w:numId w:val="2"/>
        </w:numPr>
        <w:spacing w:after="60" w:before="60"/>
      </w:pPr>
      <w:r>
        <w:rPr>
          <w:rFonts w:ascii="Arial" w:cs="Arial" w:eastAsia="Arial" w:hAnsi="Arial"/>
          <w:color w:val="263238"/>
          <w:sz w:val="22"/>
          <w:szCs w:val="22"/>
        </w:rPr>
        <w:t xml:space="preserve">Korrek: spesifiek per gewas (sien Hoofstuk 3)</w:t>
      </w:r>
    </w:p>
    <w:p>
      <w:pPr>
        <w:spacing w:after="100" w:before="100"/>
      </w:pPr>
      <w:r>
        <w:t xml:space="preserve"/>
      </w:r>
    </w:p>
    <w:p>
      <w:pPr>
        <w:spacing w:after="100" w:before="200"/>
      </w:pPr>
      <w:r>
        <w:rPr>
          <w:rFonts w:ascii="Arial" w:cs="Arial" w:eastAsia="Arial" w:hAnsi="Arial"/>
          <w:b/>
          <w:bCs/>
          <w:color w:val="263238"/>
          <w:sz w:val="24"/>
          <w:szCs w:val="24"/>
        </w:rPr>
        <w:t xml:space="preserve">pH — Suurgraad</w:t>
      </w:r>
    </w:p>
    <w:p>
      <w:pPr>
        <w:spacing w:after="80" w:before="80"/>
      </w:pPr>
      <w:r>
        <w:rPr>
          <w:rFonts w:ascii="Arial" w:cs="Arial" w:eastAsia="Arial" w:hAnsi="Arial"/>
          <w:b/>
          <w:bCs/>
          <w:color w:val="1B5E20"/>
          <w:sz w:val="22"/>
          <w:szCs w:val="22"/>
        </w:rPr>
        <w:t xml:space="preserve">pH</w:t>
      </w:r>
      <w:r>
        <w:rPr>
          <w:rFonts w:ascii="Arial" w:cs="Arial" w:eastAsia="Arial" w:hAnsi="Arial"/>
          <w:color w:val="263238"/>
          <w:sz w:val="22"/>
          <w:szCs w:val="22"/>
        </w:rPr>
        <w:t xml:space="preserve"> meet hoe suur of alkalies die water is. Skaal 0–14. Neutraal = 7. Vir hidroponies: </w:t>
      </w:r>
      <w:r>
        <w:rPr>
          <w:rFonts w:ascii="Arial" w:cs="Arial" w:eastAsia="Arial" w:hAnsi="Arial"/>
          <w:b/>
          <w:bCs/>
          <w:color w:val="1B5E20"/>
          <w:sz w:val="22"/>
          <w:szCs w:val="22"/>
        </w:rPr>
        <w:t xml:space="preserve">5.5–7.0</w:t>
      </w:r>
      <w:r>
        <w:rPr>
          <w:rFonts w:ascii="Arial" w:cs="Arial" w:eastAsia="Arial" w:hAnsi="Arial"/>
          <w:color w:val="263238"/>
          <w:sz w:val="22"/>
          <w:szCs w:val="22"/>
        </w:rPr>
        <w:t xml:space="preserve"> afhangende van gewas.</w:t>
      </w:r>
    </w:p>
    <w:p>
      <w:pPr>
        <w:pStyle w:val="ListParagraph"/>
        <w:numPr>
          <w:ilvl w:val="0"/>
          <w:numId w:val="2"/>
        </w:numPr>
        <w:spacing w:after="60" w:before="60"/>
      </w:pPr>
      <w:r>
        <w:rPr>
          <w:rFonts w:ascii="Arial" w:cs="Arial" w:eastAsia="Arial" w:hAnsi="Arial"/>
          <w:color w:val="263238"/>
          <w:sz w:val="22"/>
          <w:szCs w:val="22"/>
        </w:rPr>
        <w:t xml:space="preserve">Te hoog (alkalies): voedingstowwe word geblokkeer — plant verhonger al is EC reg</w:t>
      </w:r>
    </w:p>
    <w:p>
      <w:pPr>
        <w:pStyle w:val="ListParagraph"/>
        <w:numPr>
          <w:ilvl w:val="0"/>
          <w:numId w:val="2"/>
        </w:numPr>
        <w:spacing w:after="60" w:before="60"/>
      </w:pPr>
      <w:r>
        <w:rPr>
          <w:rFonts w:ascii="Arial" w:cs="Arial" w:eastAsia="Arial" w:hAnsi="Arial"/>
          <w:color w:val="263238"/>
          <w:sz w:val="22"/>
          <w:szCs w:val="22"/>
        </w:rPr>
        <w:t xml:space="preserve">Te laag (suur): wortelbrand, giftige minerale word vrygestel</w:t>
      </w:r>
    </w:p>
    <w:p>
      <w:pPr>
        <w:pBdr>
          <w:left w:val="single" w:color="4CAF50" w:sz="12"/>
        </w:pBdr>
        <w:shd w:fill="E8F5E9" w:val="clear"/>
        <w:spacing w:after="120" w:before="120"/>
        <w:ind w:left="200"/>
      </w:pPr>
      <w:r>
        <w:rPr>
          <w:rFonts w:ascii="Arial" w:cs="Arial" w:eastAsia="Arial" w:hAnsi="Arial"/>
          <w:color w:val="263238"/>
          <w:sz w:val="22"/>
          <w:szCs w:val="22"/>
        </w:rPr>
        <w:t xml:space="preserve">pH is die "sleutel tot die spens" — die voedingstowwe is teenwoordig (EC is reg) maar die verkeerde pH sluit die deur. Die plant verhonger terwyl kos rondom hom is.</w:t>
      </w:r>
    </w:p>
    <w:p>
      <w:pPr>
        <w:spacing w:after="100" w:before="100"/>
      </w:pPr>
      <w:r>
        <w:t xml:space="preserve"/>
      </w:r>
    </w:p>
    <w:p>
      <w:pPr>
        <w:spacing w:after="100" w:before="200"/>
      </w:pPr>
      <w:r>
        <w:rPr>
          <w:rFonts w:ascii="Arial" w:cs="Arial" w:eastAsia="Arial" w:hAnsi="Arial"/>
          <w:b/>
          <w:bCs/>
          <w:color w:val="263238"/>
          <w:sz w:val="24"/>
          <w:szCs w:val="24"/>
        </w:rPr>
        <w:t xml:space="preserve">TDS — Totale Opgeloste Vastestowwe</w:t>
      </w:r>
    </w:p>
    <w:p>
      <w:pPr>
        <w:spacing w:after="80" w:before="80"/>
      </w:pPr>
      <w:r>
        <w:rPr>
          <w:rFonts w:ascii="Arial" w:cs="Arial" w:eastAsia="Arial" w:hAnsi="Arial"/>
          <w:b/>
          <w:bCs/>
          <w:color w:val="546E7A"/>
          <w:sz w:val="22"/>
          <w:szCs w:val="22"/>
        </w:rPr>
        <w:t xml:space="preserve">TDS</w:t>
      </w:r>
      <w:r>
        <w:rPr>
          <w:rFonts w:ascii="Arial" w:cs="Arial" w:eastAsia="Arial" w:hAnsi="Arial"/>
          <w:color w:val="263238"/>
          <w:sz w:val="22"/>
          <w:szCs w:val="22"/>
        </w:rPr>
        <w:t xml:space="preserve"> meet dieselfde as EC maar in </w:t>
      </w:r>
      <w:r>
        <w:rPr>
          <w:rFonts w:ascii="Arial" w:cs="Arial" w:eastAsia="Arial" w:hAnsi="Arial"/>
          <w:b/>
          <w:bCs/>
          <w:color w:val="263238"/>
          <w:sz w:val="22"/>
          <w:szCs w:val="22"/>
        </w:rPr>
        <w:t xml:space="preserve">ppm (dele per miljoen)</w:t>
      </w:r>
      <w:r>
        <w:rPr>
          <w:rFonts w:ascii="Arial" w:cs="Arial" w:eastAsia="Arial" w:hAnsi="Arial"/>
          <w:color w:val="263238"/>
          <w:sz w:val="22"/>
          <w:szCs w:val="22"/>
        </w:rPr>
        <w:t xml:space="preserve">. Hidroponiese boere gebruik gewoonlik EC.</w:t>
      </w:r>
    </w:p>
    <w:p>
      <w:r>
        <w:br w:type="page"/>
      </w:r>
    </w:p>
    <w:p>
      <w:pPr>
        <w:pBdr>
          <w:bottom w:val="single" w:color="1B5E20" w:sz="4"/>
        </w:pBdr>
        <w:spacing w:after="140" w:before="280"/>
      </w:pPr>
      <w:r>
        <w:rPr>
          <w:rFonts w:ascii="Arial" w:cs="Arial" w:eastAsia="Arial" w:hAnsi="Arial"/>
          <w:b/>
          <w:bCs/>
          <w:color w:val="1B5E20"/>
          <w:spacing w:val="150"/>
          <w:sz w:val="20"/>
          <w:szCs w:val="20"/>
        </w:rPr>
        <w:t xml:space="preserve">EC &amp; PH REEKSE PER GEWAS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93"/>
        <w:gridCol w:w="2093"/>
        <w:gridCol w:w="2093"/>
        <w:gridCol w:w="2093"/>
        <w:gridCol w:w="2093"/>
      </w:tblGrid>
      <w:tr>
        <w:trPr>
          <w:tblHeader/>
        </w:trPr>
        <w:tc>
          <w:tcPr>
            <w:tcW w:type="dxa" w:w="2093"/>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Gewas</w:t>
            </w:r>
          </w:p>
        </w:tc>
        <w:tc>
          <w:tcPr>
            <w:tcW w:type="dxa" w:w="2093"/>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Kant</w:t>
            </w:r>
          </w:p>
        </w:tc>
        <w:tc>
          <w:tcPr>
            <w:tcW w:type="dxa" w:w="2093"/>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EC (mS/cm)</w:t>
            </w:r>
          </w:p>
        </w:tc>
        <w:tc>
          <w:tcPr>
            <w:tcW w:type="dxa" w:w="2093"/>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pH</w:t>
            </w:r>
          </w:p>
        </w:tc>
        <w:tc>
          <w:tcPr>
            <w:tcW w:type="dxa" w:w="2093"/>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Tenk</w:t>
            </w:r>
          </w:p>
        </w:tc>
      </w:tr>
      <w:tr>
        <w:tc>
          <w:tcPr>
            <w:tcW w:type="dxa" w:w="20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 Slaai</w:t>
            </w:r>
          </w:p>
        </w:tc>
        <w:tc>
          <w:tcPr>
            <w:tcW w:type="dxa" w:w="20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Raam A Kant 1</w:t>
            </w:r>
          </w:p>
        </w:tc>
        <w:tc>
          <w:tcPr>
            <w:tcW w:type="dxa" w:w="20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1.2 – 1.8</w:t>
            </w:r>
          </w:p>
        </w:tc>
        <w:tc>
          <w:tcPr>
            <w:tcW w:type="dxa" w:w="20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5.8 – 6.2</w:t>
            </w:r>
          </w:p>
        </w:tc>
        <w:tc>
          <w:tcPr>
            <w:tcW w:type="dxa" w:w="20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A</w:t>
            </w:r>
          </w:p>
        </w:tc>
      </w:tr>
      <w:tr>
        <w:tc>
          <w:tcPr>
            <w:tcW w:type="dxa" w:w="209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 Spinasie</w:t>
            </w:r>
          </w:p>
        </w:tc>
        <w:tc>
          <w:tcPr>
            <w:tcW w:type="dxa" w:w="209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Raam A Kant 2</w:t>
            </w:r>
          </w:p>
        </w:tc>
        <w:tc>
          <w:tcPr>
            <w:tcW w:type="dxa" w:w="209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1.8 – 2.3</w:t>
            </w:r>
          </w:p>
        </w:tc>
        <w:tc>
          <w:tcPr>
            <w:tcW w:type="dxa" w:w="209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6.0 – 7.0</w:t>
            </w:r>
          </w:p>
        </w:tc>
        <w:tc>
          <w:tcPr>
            <w:tcW w:type="dxa" w:w="209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B</w:t>
            </w:r>
          </w:p>
        </w:tc>
      </w:tr>
      <w:tr>
        <w:tc>
          <w:tcPr>
            <w:tcW w:type="dxa" w:w="20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 Aarbeie</w:t>
            </w:r>
          </w:p>
        </w:tc>
        <w:tc>
          <w:tcPr>
            <w:tcW w:type="dxa" w:w="20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Raam B Kant 1</w:t>
            </w:r>
          </w:p>
        </w:tc>
        <w:tc>
          <w:tcPr>
            <w:tcW w:type="dxa" w:w="20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1.0 – 1.4</w:t>
            </w:r>
          </w:p>
        </w:tc>
        <w:tc>
          <w:tcPr>
            <w:tcW w:type="dxa" w:w="20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5.5 – 6.0</w:t>
            </w:r>
          </w:p>
        </w:tc>
        <w:tc>
          <w:tcPr>
            <w:tcW w:type="dxa" w:w="20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C</w:t>
            </w:r>
          </w:p>
        </w:tc>
      </w:tr>
      <w:tr>
        <w:tc>
          <w:tcPr>
            <w:tcW w:type="dxa" w:w="209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 Mosterd Spinasie</w:t>
            </w:r>
          </w:p>
        </w:tc>
        <w:tc>
          <w:tcPr>
            <w:tcW w:type="dxa" w:w="209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Raam B Kant 2</w:t>
            </w:r>
          </w:p>
        </w:tc>
        <w:tc>
          <w:tcPr>
            <w:tcW w:type="dxa" w:w="209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1.6 – 2.0</w:t>
            </w:r>
          </w:p>
        </w:tc>
        <w:tc>
          <w:tcPr>
            <w:tcW w:type="dxa" w:w="209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6.0 – 6.8</w:t>
            </w:r>
          </w:p>
        </w:tc>
        <w:tc>
          <w:tcPr>
            <w:tcW w:type="dxa" w:w="209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D</w:t>
            </w:r>
          </w:p>
        </w:tc>
      </w:tr>
    </w:tbl>
    <w:p>
      <w:pPr>
        <w:spacing w:after="100" w:before="100"/>
      </w:pPr>
      <w:r>
        <w:t xml:space="preserve"/>
      </w:r>
    </w:p>
    <w:p>
      <w:pPr>
        <w:pBdr>
          <w:bottom w:val="single" w:color="1B5E20" w:sz="4"/>
        </w:pBdr>
        <w:spacing w:after="140" w:before="280"/>
      </w:pPr>
      <w:r>
        <w:rPr>
          <w:rFonts w:ascii="Arial" w:cs="Arial" w:eastAsia="Arial" w:hAnsi="Arial"/>
          <w:b/>
          <w:bCs/>
          <w:color w:val="1B5E20"/>
          <w:spacing w:val="150"/>
          <w:sz w:val="20"/>
          <w:szCs w:val="20"/>
        </w:rPr>
        <w:t xml:space="preserve">SUURSTOF IN DIE NFT STELSEL</w:t>
      </w:r>
    </w:p>
    <w:p>
      <w:pPr>
        <w:spacing w:after="80" w:before="80"/>
      </w:pPr>
      <w:r>
        <w:rPr>
          <w:rFonts w:ascii="Arial" w:cs="Arial" w:eastAsia="Arial" w:hAnsi="Arial"/>
          <w:color w:val="263238"/>
          <w:sz w:val="22"/>
          <w:szCs w:val="22"/>
        </w:rPr>
        <w:t xml:space="preserve">Suurstof is net so belangrik as voedingstowwe. Wortels benodig suurstof vir aeroëbiese asemhaling om voedingstowwe op te neem.</w:t>
      </w:r>
    </w:p>
    <w:p>
      <w:pPr>
        <w:spacing w:after="100" w:before="100"/>
      </w:pPr>
      <w:r>
        <w:t xml:space="preserve"/>
      </w:r>
    </w:p>
    <w:p>
      <w:pPr>
        <w:spacing w:after="100" w:before="200"/>
      </w:pPr>
      <w:r>
        <w:rPr>
          <w:rFonts w:ascii="Arial" w:cs="Arial" w:eastAsia="Arial" w:hAnsi="Arial"/>
          <w:b/>
          <w:bCs/>
          <w:color w:val="263238"/>
          <w:sz w:val="24"/>
          <w:szCs w:val="24"/>
        </w:rPr>
        <w:t xml:space="preserve">Hoe suurstof in ‘n NFT stelsel inkom:</w:t>
      </w:r>
    </w:p>
    <w:p>
      <w:pPr>
        <w:pStyle w:val="ListParagraph"/>
        <w:numPr>
          <w:ilvl w:val="0"/>
          <w:numId w:val="2"/>
        </w:numPr>
        <w:spacing w:after="60" w:before="60"/>
      </w:pPr>
      <w:r>
        <w:rPr>
          <w:rFonts w:ascii="Arial" w:cs="Arial" w:eastAsia="Arial" w:hAnsi="Arial"/>
          <w:color w:val="263238"/>
          <w:sz w:val="22"/>
          <w:szCs w:val="22"/>
        </w:rPr>
        <w:t xml:space="preserve">Pomp stoot water — turbulensie by inlaatpunt</w:t>
      </w:r>
    </w:p>
    <w:p>
      <w:pPr>
        <w:pStyle w:val="ListParagraph"/>
        <w:numPr>
          <w:ilvl w:val="0"/>
          <w:numId w:val="2"/>
        </w:numPr>
        <w:spacing w:after="60" w:before="60"/>
      </w:pPr>
      <w:r>
        <w:rPr>
          <w:rFonts w:ascii="Arial" w:cs="Arial" w:eastAsia="Arial" w:hAnsi="Arial"/>
          <w:color w:val="263238"/>
          <w:sz w:val="22"/>
          <w:szCs w:val="22"/>
        </w:rPr>
        <w:t xml:space="preserve">Waterval by inlaat — suurstof word ingemeng</w:t>
      </w:r>
    </w:p>
    <w:p>
      <w:pPr>
        <w:pStyle w:val="ListParagraph"/>
        <w:numPr>
          <w:ilvl w:val="0"/>
          <w:numId w:val="2"/>
        </w:numPr>
        <w:spacing w:after="60" w:before="60"/>
      </w:pPr>
      <w:r>
        <w:rPr>
          <w:rFonts w:ascii="Arial" w:cs="Arial" w:eastAsia="Arial" w:hAnsi="Arial"/>
          <w:color w:val="263238"/>
          <w:sz w:val="22"/>
          <w:szCs w:val="22"/>
        </w:rPr>
        <w:t xml:space="preserve">Dun film vloei — groot oppervlak absorbeer suurstof deurlopend</w:t>
      </w:r>
    </w:p>
    <w:p>
      <w:pPr>
        <w:pStyle w:val="ListParagraph"/>
        <w:numPr>
          <w:ilvl w:val="0"/>
          <w:numId w:val="2"/>
        </w:numPr>
        <w:spacing w:after="60" w:before="60"/>
      </w:pPr>
      <w:r>
        <w:rPr>
          <w:rFonts w:ascii="Arial" w:cs="Arial" w:eastAsia="Arial" w:hAnsi="Arial"/>
          <w:color w:val="263238"/>
          <w:sz w:val="22"/>
          <w:szCs w:val="22"/>
        </w:rPr>
        <w:t xml:space="preserve">Lugruimte in pyp — boonste wortels hang in suurstofryke lug</w:t>
      </w:r>
    </w:p>
    <w:p>
      <w:pPr>
        <w:pStyle w:val="ListParagraph"/>
        <w:numPr>
          <w:ilvl w:val="0"/>
          <w:numId w:val="2"/>
        </w:numPr>
        <w:spacing w:after="60" w:before="60"/>
      </w:pPr>
      <w:r>
        <w:rPr>
          <w:rFonts w:ascii="Arial" w:cs="Arial" w:eastAsia="Arial" w:hAnsi="Arial"/>
          <w:color w:val="263238"/>
          <w:sz w:val="22"/>
          <w:szCs w:val="22"/>
        </w:rPr>
        <w:t xml:space="preserve">Wortel absorbeer suurstof — aeroëbiese asemhaling</w:t>
      </w:r>
    </w:p>
    <w:p>
      <w:pPr>
        <w:spacing w:after="100" w:before="100"/>
      </w:pPr>
      <w:r>
        <w:t xml:space="preserve"/>
      </w:r>
    </w:p>
    <w:p>
      <w:pPr>
        <w:spacing w:after="100" w:before="200"/>
      </w:pPr>
      <w:r>
        <w:rPr>
          <w:rFonts w:ascii="Arial" w:cs="Arial" w:eastAsia="Arial" w:hAnsi="Arial"/>
          <w:b/>
          <w:bCs/>
          <w:color w:val="263238"/>
          <w:sz w:val="24"/>
          <w:szCs w:val="24"/>
        </w:rPr>
        <w:t xml:space="preserve">Te min suurstof — oorsake:</w:t>
      </w:r>
    </w:p>
    <w:p>
      <w:pPr>
        <w:pStyle w:val="ListParagraph"/>
        <w:numPr>
          <w:ilvl w:val="0"/>
          <w:numId w:val="2"/>
        </w:numPr>
        <w:spacing w:after="60" w:before="60"/>
      </w:pPr>
      <w:r>
        <w:rPr>
          <w:rFonts w:ascii="Arial" w:cs="Arial" w:eastAsia="Arial" w:hAnsi="Arial"/>
          <w:color w:val="263238"/>
          <w:sz w:val="22"/>
          <w:szCs w:val="22"/>
        </w:rPr>
        <w:t xml:space="preserve">Pompstoring of kragonderbreking — stilstaande water verloor suurstof binne 2–4 uur</w:t>
      </w:r>
    </w:p>
    <w:p>
      <w:pPr>
        <w:pStyle w:val="ListParagraph"/>
        <w:numPr>
          <w:ilvl w:val="0"/>
          <w:numId w:val="2"/>
        </w:numPr>
        <w:spacing w:after="60" w:before="60"/>
      </w:pPr>
      <w:r>
        <w:rPr>
          <w:rFonts w:ascii="Arial" w:cs="Arial" w:eastAsia="Arial" w:hAnsi="Arial"/>
          <w:color w:val="263238"/>
          <w:sz w:val="22"/>
          <w:szCs w:val="22"/>
        </w:rPr>
        <w:t xml:space="preserve">Water te warm (&gt;26°C) — warm water hou minder opgeloste suurstof</w:t>
      </w:r>
    </w:p>
    <w:p>
      <w:pPr>
        <w:pStyle w:val="ListParagraph"/>
        <w:numPr>
          <w:ilvl w:val="0"/>
          <w:numId w:val="2"/>
        </w:numPr>
        <w:spacing w:after="60" w:before="60"/>
      </w:pPr>
      <w:r>
        <w:rPr>
          <w:rFonts w:ascii="Arial" w:cs="Arial" w:eastAsia="Arial" w:hAnsi="Arial"/>
          <w:color w:val="263238"/>
          <w:sz w:val="22"/>
          <w:szCs w:val="22"/>
        </w:rPr>
        <w:t xml:space="preserve">Pype se helling te plat (&lt;2°) — water versamel in plaas van te vloei</w:t>
      </w:r>
    </w:p>
    <w:p>
      <w:pPr>
        <w:pStyle w:val="ListParagraph"/>
        <w:numPr>
          <w:ilvl w:val="0"/>
          <w:numId w:val="2"/>
        </w:numPr>
        <w:spacing w:after="60" w:before="60"/>
      </w:pPr>
      <w:r>
        <w:rPr>
          <w:rFonts w:ascii="Arial" w:cs="Arial" w:eastAsia="Arial" w:hAnsi="Arial"/>
          <w:color w:val="263238"/>
          <w:sz w:val="22"/>
          <w:szCs w:val="22"/>
        </w:rPr>
        <w:t xml:space="preserve">Alge of bakterieële uitbraak — hierdie organismes verbruik suurstof</w:t>
      </w:r>
    </w:p>
    <w:p>
      <w:pPr>
        <w:spacing w:after="100" w:before="100"/>
      </w:pPr>
      <w:r>
        <w:t xml:space="preserve"/>
      </w:r>
    </w:p>
    <w:p>
      <w:pPr>
        <w:pBdr>
          <w:left w:val="single" w:color="90CAF9" w:sz="12"/>
        </w:pBdr>
        <w:shd w:fill="E3F2FD" w:val="clear"/>
        <w:spacing w:after="120" w:before="120"/>
        <w:ind w:left="200"/>
      </w:pPr>
      <w:r>
        <w:rPr>
          <w:rFonts w:ascii="Arial" w:cs="Arial" w:eastAsia="Arial" w:hAnsi="Arial"/>
          <w:color w:val="263238"/>
          <w:sz w:val="22"/>
          <w:szCs w:val="22"/>
        </w:rPr>
        <w:t xml:space="preserve">Duimreël: Hou watertemperatuur onder 22°C, handhaaf ‘n 2–3% pyp-helling, en laat die pomp deurlopend loop.</w:t>
      </w:r>
    </w:p>
    <w:p>
      <w:pPr>
        <w:spacing w:after="100" w:before="100"/>
      </w:pPr>
      <w:r>
        <w:t xml:space="preserve"/>
      </w:r>
    </w:p>
    <w:p>
      <w:pPr>
        <w:pBdr>
          <w:bottom w:val="single" w:color="1B5E20" w:sz="4"/>
        </w:pBdr>
        <w:spacing w:after="140" w:before="280"/>
      </w:pPr>
      <w:r>
        <w:rPr>
          <w:rFonts w:ascii="Arial" w:cs="Arial" w:eastAsia="Arial" w:hAnsi="Arial"/>
          <w:b/>
          <w:bCs/>
          <w:color w:val="1B5E20"/>
          <w:spacing w:val="150"/>
          <w:sz w:val="20"/>
          <w:szCs w:val="20"/>
        </w:rPr>
        <w:t xml:space="preserve">WAT GEBEUR AS ELKEEN VERKEERD IS?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6"/>
      </w:tblGrid>
      <w:tr>
        <w:trPr>
          <w:tblHeader/>
        </w:trPr>
        <w:tc>
          <w:tcPr>
            <w:tcW w:type="dxa" w:w="2616"/>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Meting</w:t>
            </w:r>
          </w:p>
        </w:tc>
        <w:tc>
          <w:tcPr>
            <w:tcW w:type="dxa" w:w="2616"/>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 Hoog</w:t>
            </w:r>
          </w:p>
        </w:tc>
        <w:tc>
          <w:tcPr>
            <w:tcW w:type="dxa" w:w="2616"/>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 Laag</w:t>
            </w:r>
          </w:p>
        </w:tc>
        <w:tc>
          <w:tcPr>
            <w:tcW w:type="dxa" w:w="2616"/>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Reg stel</w:t>
            </w:r>
          </w:p>
        </w:tc>
      </w:tr>
      <w:tr>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EC</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Brand wortels, blare droog uit</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Geel blare, stadige groei</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Hoog: voeg skoon water by
Laag: voeg voedingstof by</w:t>
            </w:r>
          </w:p>
        </w:tc>
      </w:tr>
      <w:tr>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pH</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Voedingstofblokkasie, geel blare</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Wortelbrand, giftige minerale</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Hoog: pH-daler druppelsgewys
Laag: pH-verhoger druppelsgewys</w:t>
            </w:r>
          </w:p>
        </w:tc>
      </w:tr>
      <w:tr>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TDS</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Soos EC te hoog</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Soos EC te laag</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Soos EC aanpassings</w:t>
            </w:r>
          </w:p>
        </w:tc>
      </w:tr>
      <w:tr>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Watertemp</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Minder suurstof, Pythium gevaar</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Stadige groei</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Hoog: skadu, ysblokkie
Laag: verwarm water effens</w:t>
            </w:r>
          </w:p>
        </w:tc>
      </w:tr>
    </w:tbl>
    <w:p>
      <w:pPr>
        <w:sectPr>
          <w:footerReference w:type="default" r:id="rId9"/>
          <w:pgSz w:w="11906" w:h="16838" w:orient="portrait"/>
          <w:pgMar w:top="720" w:right="720" w:bottom="720" w:left="720" w:header="708" w:footer="708" w:gutter="0"/>
          <w:pgNumType/>
          <w:docGrid w:linePitch="360"/>
        </w:sectPr>
      </w:pPr>
    </w:p>
    <w:p>
      <w:r>
        <w:br w:type="page"/>
      </w:r>
    </w:p>
    <w:p>
      <w:pPr>
        <w:shd w:fill="1B5E20" w:val="clear"/>
        <w:spacing w:after="100" w:before="400"/>
        <w:ind w:left="200"/>
      </w:pPr>
      <w:r>
        <w:rPr>
          <w:rFonts w:ascii="Arial" w:cs="Arial" w:eastAsia="Arial" w:hAnsi="Arial"/>
          <w:b/>
          <w:bCs/>
          <w:caps/>
          <w:color w:val="A5D6A7"/>
          <w:spacing w:val="200"/>
          <w:sz w:val="20"/>
          <w:szCs w:val="20"/>
        </w:rPr>
        <w:t xml:space="preserve">HOOFSTUK 2</w:t>
      </w:r>
    </w:p>
    <w:p>
      <w:pPr>
        <w:pStyle w:val="Heading1"/>
        <w:spacing w:after="100" w:before="0"/>
      </w:pPr>
      <w:r>
        <w:rPr>
          <w:rFonts w:ascii="Arial" w:cs="Arial" w:eastAsia="Arial" w:hAnsi="Arial"/>
          <w:b/>
          <w:bCs/>
          <w:color w:val="1b3a1b"/>
          <w:sz w:val="48"/>
          <w:szCs w:val="48"/>
        </w:rPr>
        <w:t xml:space="preserve">Stelsel Opstelling</w:t>
      </w:r>
    </w:p>
    <w:p>
      <w:pPr>
        <w:spacing w:after="300" w:before="0"/>
      </w:pPr>
      <w:r>
        <w:rPr>
          <w:rFonts w:ascii="Arial" w:cs="Arial" w:eastAsia="Arial" w:hAnsi="Arial"/>
          <w:i/>
          <w:iCs/>
          <w:color w:val="546E7A"/>
          <w:sz w:val="24"/>
          <w:szCs w:val="24"/>
        </w:rPr>
        <w:t xml:space="preserve">Stap-vir-stap gids: van leë raam tot eerste plant</w:t>
      </w:r>
    </w:p>
    <w:p>
      <w:pPr>
        <w:pBdr>
          <w:bottom w:val="single" w:color="1B5E20" w:sz="4"/>
        </w:pBdr>
        <w:spacing w:after="140" w:before="280"/>
      </w:pPr>
      <w:r>
        <w:rPr>
          <w:rFonts w:ascii="Arial" w:cs="Arial" w:eastAsia="Arial" w:hAnsi="Arial"/>
          <w:b/>
          <w:bCs/>
          <w:color w:val="1B5E20"/>
          <w:spacing w:val="150"/>
          <w:sz w:val="20"/>
          <w:szCs w:val="20"/>
        </w:rPr>
        <w:t xml:space="preserve">FASE 1 — FISIESE OPSTELLING</w:t>
      </w:r>
    </w:p>
    <w:p>
      <w:pPr>
        <w:spacing w:after="100" w:before="200"/>
      </w:pPr>
      <w:r>
        <w:rPr>
          <w:rFonts w:ascii="Arial" w:cs="Arial" w:eastAsia="Arial" w:hAnsi="Arial"/>
          <w:b/>
          <w:bCs/>
          <w:color w:val="263238"/>
          <w:sz w:val="24"/>
          <w:szCs w:val="24"/>
        </w:rPr>
        <w:t xml:space="preserve">Stap 1: Kies en berei die ligging voor</w:t>
      </w:r>
    </w:p>
    <w:p>
      <w:pPr>
        <w:pStyle w:val="ListParagraph"/>
        <w:numPr>
          <w:ilvl w:val="0"/>
          <w:numId w:val="2"/>
        </w:numPr>
        <w:spacing w:after="60" w:before="60"/>
      </w:pPr>
      <w:r>
        <w:rPr>
          <w:rFonts w:ascii="Arial" w:cs="Arial" w:eastAsia="Arial" w:hAnsi="Arial"/>
          <w:color w:val="263238"/>
          <w:sz w:val="22"/>
          <w:szCs w:val="22"/>
        </w:rPr>
        <w:t xml:space="preserve">Gelyk, vaste grond of ‘n stewige vloer</w:t>
      </w:r>
    </w:p>
    <w:p>
      <w:pPr>
        <w:pStyle w:val="ListParagraph"/>
        <w:numPr>
          <w:ilvl w:val="0"/>
          <w:numId w:val="2"/>
        </w:numPr>
        <w:spacing w:after="60" w:before="60"/>
      </w:pPr>
      <w:r>
        <w:rPr>
          <w:rFonts w:ascii="Arial" w:cs="Arial" w:eastAsia="Arial" w:hAnsi="Arial"/>
          <w:color w:val="263238"/>
          <w:sz w:val="22"/>
          <w:szCs w:val="22"/>
        </w:rPr>
        <w:t xml:space="preserve">Minstens 6 uur direkte son per dag, of naby ‘n kragbron vir groeiligte</w:t>
      </w:r>
    </w:p>
    <w:p>
      <w:pPr>
        <w:pStyle w:val="ListParagraph"/>
        <w:numPr>
          <w:ilvl w:val="0"/>
          <w:numId w:val="2"/>
        </w:numPr>
        <w:spacing w:after="60" w:before="60"/>
      </w:pPr>
      <w:r>
        <w:rPr>
          <w:rFonts w:ascii="Arial" w:cs="Arial" w:eastAsia="Arial" w:hAnsi="Arial"/>
          <w:color w:val="263238"/>
          <w:sz w:val="22"/>
          <w:szCs w:val="22"/>
        </w:rPr>
        <w:t xml:space="preserve">Grond moet goed gedreineer wees – geen waterpoele</w:t>
      </w:r>
    </w:p>
    <w:p>
      <w:pPr>
        <w:spacing w:after="100" w:before="100"/>
      </w:pPr>
      <w:r>
        <w:t xml:space="preserve"/>
      </w:r>
    </w:p>
    <w:p>
      <w:pPr>
        <w:spacing w:after="100" w:before="200"/>
      </w:pPr>
      <w:r>
        <w:rPr>
          <w:rFonts w:ascii="Arial" w:cs="Arial" w:eastAsia="Arial" w:hAnsi="Arial"/>
          <w:b/>
          <w:bCs/>
          <w:color w:val="263238"/>
          <w:sz w:val="24"/>
          <w:szCs w:val="24"/>
        </w:rPr>
        <w:t xml:space="preserve">Stap 2: Stel die A-Rame op</w:t>
      </w:r>
    </w:p>
    <w:p>
      <w:pPr>
        <w:pStyle w:val="ListParagraph"/>
        <w:numPr>
          <w:ilvl w:val="0"/>
          <w:numId w:val="2"/>
        </w:numPr>
        <w:spacing w:after="60" w:before="60"/>
      </w:pPr>
      <w:r>
        <w:rPr>
          <w:rFonts w:ascii="Arial" w:cs="Arial" w:eastAsia="Arial" w:hAnsi="Arial"/>
          <w:color w:val="263238"/>
          <w:sz w:val="22"/>
          <w:szCs w:val="22"/>
        </w:rPr>
        <w:t xml:space="preserve">2 A-Rame (Raam A en Raam B), elk met 2 kante (Kant 1 en Kant 2)</w:t>
      </w:r>
    </w:p>
    <w:p>
      <w:pPr>
        <w:pStyle w:val="ListParagraph"/>
        <w:numPr>
          <w:ilvl w:val="0"/>
          <w:numId w:val="2"/>
        </w:numPr>
        <w:spacing w:after="60" w:before="60"/>
      </w:pPr>
      <w:r>
        <w:rPr>
          <w:rFonts w:ascii="Arial" w:cs="Arial" w:eastAsia="Arial" w:hAnsi="Arial"/>
          <w:color w:val="263238"/>
          <w:sz w:val="22"/>
          <w:szCs w:val="22"/>
        </w:rPr>
        <w:t xml:space="preserve">Helling: 2–3% na die afvoerkant — gebruik ‘n waterpas</w:t>
      </w:r>
    </w:p>
    <w:p>
      <w:pPr>
        <w:pStyle w:val="ListParagraph"/>
        <w:numPr>
          <w:ilvl w:val="0"/>
          <w:numId w:val="2"/>
        </w:numPr>
        <w:spacing w:after="60" w:before="60"/>
      </w:pPr>
      <w:r>
        <w:rPr>
          <w:rFonts w:ascii="Arial" w:cs="Arial" w:eastAsia="Arial" w:hAnsi="Arial"/>
          <w:color w:val="263238"/>
          <w:sz w:val="22"/>
          <w:szCs w:val="22"/>
        </w:rPr>
        <w:t xml:space="preserve">Maak seker die raam is stewig en beweeg nie</w:t>
      </w:r>
    </w:p>
    <w:p>
      <w:pPr>
        <w:spacing w:after="100" w:before="100"/>
      </w:pPr>
      <w:r>
        <w:t xml:space="preserve"/>
      </w:r>
    </w:p>
    <w:p>
      <w:pPr>
        <w:spacing w:after="100" w:before="200"/>
      </w:pPr>
      <w:r>
        <w:rPr>
          <w:rFonts w:ascii="Arial" w:cs="Arial" w:eastAsia="Arial" w:hAnsi="Arial"/>
          <w:b/>
          <w:bCs/>
          <w:color w:val="263238"/>
          <w:sz w:val="24"/>
          <w:szCs w:val="24"/>
        </w:rPr>
        <w:t xml:space="preserve">Stap 3: Installeer die NFT-pype</w:t>
      </w:r>
    </w:p>
    <w:p>
      <w:pPr>
        <w:pStyle w:val="ListParagraph"/>
        <w:numPr>
          <w:ilvl w:val="0"/>
          <w:numId w:val="2"/>
        </w:numPr>
        <w:spacing w:after="60" w:before="60"/>
      </w:pPr>
      <w:r>
        <w:rPr>
          <w:rFonts w:ascii="Arial" w:cs="Arial" w:eastAsia="Arial" w:hAnsi="Arial"/>
          <w:color w:val="263238"/>
          <w:sz w:val="22"/>
          <w:szCs w:val="22"/>
        </w:rPr>
        <w:t xml:space="preserve">Plaas PVC NFT-pype (63 mm of 75 mm) op die raam</w:t>
      </w:r>
    </w:p>
    <w:p>
      <w:pPr>
        <w:pStyle w:val="ListParagraph"/>
        <w:numPr>
          <w:ilvl w:val="0"/>
          <w:numId w:val="2"/>
        </w:numPr>
        <w:spacing w:after="60" w:before="60"/>
      </w:pPr>
      <w:r>
        <w:rPr>
          <w:rFonts w:ascii="Arial" w:cs="Arial" w:eastAsia="Arial" w:hAnsi="Arial"/>
          <w:color w:val="263238"/>
          <w:sz w:val="22"/>
          <w:szCs w:val="22"/>
        </w:rPr>
        <w:t xml:space="preserve">Sny plantgate van 70 mm (slaai/mosterd) en 75 mm (aarbeie) elke 20–25 cm</w:t>
      </w:r>
    </w:p>
    <w:p>
      <w:pPr>
        <w:pStyle w:val="ListParagraph"/>
        <w:numPr>
          <w:ilvl w:val="0"/>
          <w:numId w:val="2"/>
        </w:numPr>
        <w:spacing w:after="60" w:before="60"/>
      </w:pPr>
      <w:r>
        <w:rPr>
          <w:rFonts w:ascii="Arial" w:cs="Arial" w:eastAsia="Arial" w:hAnsi="Arial"/>
          <w:color w:val="263238"/>
          <w:sz w:val="22"/>
          <w:szCs w:val="22"/>
        </w:rPr>
        <w:t xml:space="preserve">Gebruik ‘n gatboor — gate loop nie reg oor die pypmonding nie</w:t>
      </w:r>
    </w:p>
    <w:p>
      <w:pPr>
        <w:spacing w:after="100" w:before="100"/>
      </w:pPr>
      <w:r>
        <w:t xml:space="preserve"/>
      </w:r>
    </w:p>
    <w:p>
      <w:pPr>
        <w:spacing w:after="100" w:before="200"/>
      </w:pPr>
      <w:r>
        <w:rPr>
          <w:rFonts w:ascii="Arial" w:cs="Arial" w:eastAsia="Arial" w:hAnsi="Arial"/>
          <w:b/>
          <w:bCs/>
          <w:color w:val="263238"/>
          <w:sz w:val="24"/>
          <w:szCs w:val="24"/>
        </w:rPr>
        <w:t xml:space="preserve">Stap 4: Koppel pype in serie</w:t>
      </w:r>
    </w:p>
    <w:p>
      <w:pPr>
        <w:pStyle w:val="ListParagraph"/>
        <w:numPr>
          <w:ilvl w:val="0"/>
          <w:numId w:val="2"/>
        </w:numPr>
        <w:spacing w:after="60" w:before="60"/>
      </w:pPr>
      <w:r>
        <w:rPr>
          <w:rFonts w:ascii="Arial" w:cs="Arial" w:eastAsia="Arial" w:hAnsi="Arial"/>
          <w:color w:val="263238"/>
          <w:sz w:val="22"/>
          <w:szCs w:val="22"/>
        </w:rPr>
        <w:t xml:space="preserve">Die pomp koppel aan die hoogste punt van die boonste pyp</w:t>
      </w:r>
    </w:p>
    <w:p>
      <w:pPr>
        <w:pStyle w:val="ListParagraph"/>
        <w:numPr>
          <w:ilvl w:val="0"/>
          <w:numId w:val="2"/>
        </w:numPr>
        <w:spacing w:after="60" w:before="60"/>
      </w:pPr>
      <w:r>
        <w:rPr>
          <w:rFonts w:ascii="Arial" w:cs="Arial" w:eastAsia="Arial" w:hAnsi="Arial"/>
          <w:color w:val="263238"/>
          <w:sz w:val="22"/>
          <w:szCs w:val="22"/>
        </w:rPr>
        <w:t xml:space="preserve">Water vloei dan deur elke pyp van bo na onder (Pyp 1 → Pyp 5)</w:t>
      </w:r>
    </w:p>
    <w:p>
      <w:pPr>
        <w:pStyle w:val="ListParagraph"/>
        <w:numPr>
          <w:ilvl w:val="0"/>
          <w:numId w:val="2"/>
        </w:numPr>
        <w:spacing w:after="60" w:before="60"/>
      </w:pPr>
      <w:r>
        <w:rPr>
          <w:rFonts w:ascii="Arial" w:cs="Arial" w:eastAsia="Arial" w:hAnsi="Arial"/>
          <w:color w:val="263238"/>
          <w:sz w:val="22"/>
          <w:szCs w:val="22"/>
        </w:rPr>
        <w:t xml:space="preserve">Elke pyp koppel op sy laagste punt aan die hoogste punt van die volgende</w:t>
      </w:r>
    </w:p>
    <w:p>
      <w:pPr>
        <w:pStyle w:val="ListParagraph"/>
        <w:numPr>
          <w:ilvl w:val="0"/>
          <w:numId w:val="2"/>
        </w:numPr>
        <w:spacing w:after="60" w:before="60"/>
      </w:pPr>
      <w:r>
        <w:rPr>
          <w:rFonts w:ascii="Arial" w:cs="Arial" w:eastAsia="Arial" w:hAnsi="Arial"/>
          <w:color w:val="263238"/>
          <w:sz w:val="22"/>
          <w:szCs w:val="22"/>
        </w:rPr>
        <w:t xml:space="preserve">Die onderste pyp koppel op sy laagste punt terug aan die tenk</w:t>
      </w:r>
    </w:p>
    <w:p>
      <w:pPr>
        <w:spacing w:after="100" w:before="100"/>
      </w:pPr>
      <w:r>
        <w:t xml:space="preserve"/>
      </w:r>
    </w:p>
    <w:p>
      <w:pPr>
        <w:spacing w:after="100" w:before="200"/>
      </w:pPr>
      <w:r>
        <w:rPr>
          <w:rFonts w:ascii="Arial" w:cs="Arial" w:eastAsia="Arial" w:hAnsi="Arial"/>
          <w:b/>
          <w:bCs/>
          <w:color w:val="263238"/>
          <w:sz w:val="24"/>
          <w:szCs w:val="24"/>
        </w:rPr>
        <w:t xml:space="preserve">Stap 5: Installeer die pompe en stel vloeisnelheid in</w:t>
      </w:r>
    </w:p>
    <w:p>
      <w:pPr>
        <w:pStyle w:val="ListParagraph"/>
        <w:numPr>
          <w:ilvl w:val="0"/>
          <w:numId w:val="2"/>
        </w:numPr>
        <w:spacing w:after="60" w:before="60"/>
      </w:pPr>
      <w:r>
        <w:rPr>
          <w:rFonts w:ascii="Arial" w:cs="Arial" w:eastAsia="Arial" w:hAnsi="Arial"/>
          <w:color w:val="263238"/>
          <w:sz w:val="22"/>
          <w:szCs w:val="22"/>
        </w:rPr>
        <w:t xml:space="preserve">4 waterpomp (een per kant/tenk) — verstelbaar 1–2 liter per minuut</w:t>
      </w:r>
    </w:p>
    <w:p>
      <w:pPr>
        <w:pStyle w:val="ListParagraph"/>
        <w:numPr>
          <w:ilvl w:val="0"/>
          <w:numId w:val="2"/>
        </w:numPr>
        <w:spacing w:after="60" w:before="60"/>
      </w:pPr>
      <w:r>
        <w:rPr>
          <w:rFonts w:ascii="Arial" w:cs="Arial" w:eastAsia="Arial" w:hAnsi="Arial"/>
          <w:color w:val="263238"/>
          <w:sz w:val="22"/>
          <w:szCs w:val="22"/>
        </w:rPr>
        <w:t xml:space="preserve">Stel die pompvloeibeheerder of klep in: uitlaat van enige pyp = 1–2 liter/minuut</w:t>
      </w:r>
    </w:p>
    <w:p>
      <w:pPr>
        <w:pStyle w:val="ListParagraph"/>
        <w:numPr>
          <w:ilvl w:val="0"/>
          <w:numId w:val="2"/>
        </w:numPr>
        <w:spacing w:after="60" w:before="60"/>
      </w:pPr>
      <w:r>
        <w:rPr>
          <w:rFonts w:ascii="Arial" w:cs="Arial" w:eastAsia="Arial" w:hAnsi="Arial"/>
          <w:color w:val="263238"/>
          <w:sz w:val="22"/>
          <w:szCs w:val="22"/>
        </w:rPr>
        <w:t xml:space="preserve">1–2 L/min totaal — dieselfde meting by elke pyp</w:t>
      </w:r>
    </w:p>
    <w:p>
      <w:r>
        <w:br w:type="page"/>
      </w:r>
    </w:p>
    <w:p>
      <w:pPr>
        <w:pBdr>
          <w:bottom w:val="single" w:color="1B5E20" w:sz="4"/>
        </w:pBdr>
        <w:spacing w:after="140" w:before="280"/>
      </w:pPr>
      <w:r>
        <w:rPr>
          <w:rFonts w:ascii="Arial" w:cs="Arial" w:eastAsia="Arial" w:hAnsi="Arial"/>
          <w:b/>
          <w:bCs/>
          <w:color w:val="1B5E20"/>
          <w:spacing w:val="150"/>
          <w:sz w:val="20"/>
          <w:szCs w:val="20"/>
        </w:rPr>
        <w:t xml:space="preserve">FASE 2 — WATER &amp; VOEDINGSTOF</w:t>
      </w:r>
    </w:p>
    <w:p>
      <w:pPr>
        <w:spacing w:after="100" w:before="200"/>
      </w:pPr>
      <w:r>
        <w:rPr>
          <w:rFonts w:ascii="Arial" w:cs="Arial" w:eastAsia="Arial" w:hAnsi="Arial"/>
          <w:b/>
          <w:bCs/>
          <w:color w:val="263238"/>
          <w:sz w:val="24"/>
          <w:szCs w:val="24"/>
        </w:rPr>
        <w:t xml:space="preserve">Stap 6: Koppel die tenks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6"/>
      </w:tblGrid>
      <w:tr>
        <w:trPr>
          <w:tblHeader/>
        </w:trPr>
        <w:tc>
          <w:tcPr>
            <w:tcW w:type="dxa" w:w="2616"/>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Tenk</w:t>
            </w:r>
          </w:p>
        </w:tc>
        <w:tc>
          <w:tcPr>
            <w:tcW w:type="dxa" w:w="2616"/>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Kant</w:t>
            </w:r>
          </w:p>
        </w:tc>
        <w:tc>
          <w:tcPr>
            <w:tcW w:type="dxa" w:w="2616"/>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Gewas</w:t>
            </w:r>
          </w:p>
        </w:tc>
        <w:tc>
          <w:tcPr>
            <w:tcW w:type="dxa" w:w="2616"/>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Pomp</w:t>
            </w:r>
          </w:p>
        </w:tc>
      </w:tr>
      <w:tr>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Tenk A</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Raam A Kant 1</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Slaai</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Pomp 1</w:t>
            </w:r>
          </w:p>
        </w:tc>
      </w:tr>
      <w:tr>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Tenk B</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Raam A Kant 2</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Spinasie</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Pomp 2</w:t>
            </w:r>
          </w:p>
        </w:tc>
      </w:tr>
      <w:tr>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Tenk C</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Raam B Kant 1</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Aarbeie</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Pomp 3</w:t>
            </w:r>
          </w:p>
        </w:tc>
      </w:tr>
      <w:tr>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Tenk D</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Raam B Kant 2</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Mosterd Spinasie</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Pomp 4</w:t>
            </w:r>
          </w:p>
        </w:tc>
      </w:tr>
    </w:tbl>
    <w:p>
      <w:pPr>
        <w:spacing w:after="100" w:before="100"/>
      </w:pPr>
      <w:r>
        <w:t xml:space="preserve"/>
      </w:r>
    </w:p>
    <w:p>
      <w:pPr>
        <w:spacing w:after="100" w:before="200"/>
      </w:pPr>
      <w:r>
        <w:rPr>
          <w:rFonts w:ascii="Arial" w:cs="Arial" w:eastAsia="Arial" w:hAnsi="Arial"/>
          <w:b/>
          <w:bCs/>
          <w:color w:val="263238"/>
          <w:sz w:val="24"/>
          <w:szCs w:val="24"/>
        </w:rPr>
        <w:t xml:space="preserve">Stap 7: Vul tenks met voedingsoplossing</w:t>
      </w:r>
    </w:p>
    <w:p>
      <w:pPr>
        <w:spacing w:after="80" w:before="80"/>
      </w:pPr>
      <w:r>
        <w:rPr>
          <w:rFonts w:ascii="Arial" w:cs="Arial" w:eastAsia="Arial" w:hAnsi="Arial"/>
          <w:color w:val="263238"/>
          <w:sz w:val="22"/>
          <w:szCs w:val="22"/>
        </w:rPr>
        <w:t xml:space="preserve">Meng altyd Voedingstof A eers by water, roer goed, dan eers Voedingstof B. Meng NOOIT A en B direk saam — dit veroorsaak ‘n neerslagreaksie.</w:t>
      </w:r>
    </w:p>
    <w:p>
      <w:pPr>
        <w:spacing w:after="100" w:before="10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95"/>
        <w:gridCol w:w="1495"/>
        <w:gridCol w:w="1495"/>
        <w:gridCol w:w="1495"/>
        <w:gridCol w:w="1495"/>
        <w:gridCol w:w="1495"/>
        <w:gridCol w:w="1495"/>
      </w:tblGrid>
      <w:tr>
        <w:trPr>
          <w:tblHeader/>
        </w:trPr>
        <w:tc>
          <w:tcPr>
            <w:tcW w:type="dxa" w:w="1495"/>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Tenk</w:t>
            </w:r>
          </w:p>
        </w:tc>
        <w:tc>
          <w:tcPr>
            <w:tcW w:type="dxa" w:w="1495"/>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Gewas</w:t>
            </w:r>
          </w:p>
        </w:tc>
        <w:tc>
          <w:tcPr>
            <w:tcW w:type="dxa" w:w="1495"/>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Skoon Water</w:t>
            </w:r>
          </w:p>
        </w:tc>
        <w:tc>
          <w:tcPr>
            <w:tcW w:type="dxa" w:w="1495"/>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Voedingstof A</w:t>
            </w:r>
          </w:p>
        </w:tc>
        <w:tc>
          <w:tcPr>
            <w:tcW w:type="dxa" w:w="1495"/>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Voedingstof B</w:t>
            </w:r>
          </w:p>
        </w:tc>
        <w:tc>
          <w:tcPr>
            <w:tcW w:type="dxa" w:w="1495"/>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Teiken EC</w:t>
            </w:r>
          </w:p>
        </w:tc>
        <w:tc>
          <w:tcPr>
            <w:tcW w:type="dxa" w:w="1495"/>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pH</w:t>
            </w:r>
          </w:p>
        </w:tc>
      </w:tr>
      <w:tr>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Tenk A</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Slaai</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100 L</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250 ml</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250 ml</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1.2–1.8</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5.8–6.2</w:t>
            </w:r>
          </w:p>
        </w:tc>
      </w:tr>
      <w:tr>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Tenk B</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Spinasie</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100 L</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200 ml</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200 ml</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1.8–2.3</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6.0–7.0</w:t>
            </w:r>
          </w:p>
        </w:tc>
      </w:tr>
      <w:tr>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Tenk C</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Aarbeie</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100 L</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320 ml</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320 ml</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1.0–1.4</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5.5–6.0</w:t>
            </w:r>
          </w:p>
        </w:tc>
      </w:tr>
      <w:tr>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Tenk D</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Mosterd</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100 L</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360 ml</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360 ml</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1.6–2.0</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6.0–6.8</w:t>
            </w:r>
          </w:p>
        </w:tc>
      </w:tr>
    </w:tbl>
    <w:p>
      <w:pPr>
        <w:pBdr>
          <w:left w:val="single" w:color="90CAF9" w:sz="12"/>
        </w:pBdr>
        <w:shd w:fill="E3F2FD" w:val="clear"/>
        <w:spacing w:after="120" w:before="120"/>
        <w:ind w:left="200"/>
      </w:pPr>
      <w:r>
        <w:rPr>
          <w:rFonts w:ascii="Arial" w:cs="Arial" w:eastAsia="Arial" w:hAnsi="Arial"/>
          <w:color w:val="263238"/>
          <w:sz w:val="22"/>
          <w:szCs w:val="22"/>
        </w:rPr>
        <w:t xml:space="preserve">Nota: Hoeveelhede is benaderd — altyd EC-meter gebruik om te bevestig. Verskillende handelsmerk voedingstowwe het verskillende konsentrasies.</w:t>
      </w:r>
    </w:p>
    <w:p>
      <w:r>
        <w:br w:type="page"/>
      </w:r>
    </w:p>
    <w:p>
      <w:pPr>
        <w:pBdr>
          <w:bottom w:val="single" w:color="1B5E20" w:sz="4"/>
        </w:pBdr>
        <w:spacing w:after="140" w:before="280"/>
      </w:pPr>
      <w:r>
        <w:rPr>
          <w:rFonts w:ascii="Arial" w:cs="Arial" w:eastAsia="Arial" w:hAnsi="Arial"/>
          <w:b/>
          <w:bCs/>
          <w:color w:val="1B5E20"/>
          <w:spacing w:val="150"/>
          <w:sz w:val="20"/>
          <w:szCs w:val="20"/>
        </w:rPr>
        <w:t xml:space="preserve">FASE 3 — SAAILINGE INPLANT</w:t>
      </w:r>
    </w:p>
    <w:p>
      <w:pPr>
        <w:spacing w:after="100" w:before="200"/>
      </w:pPr>
      <w:r>
        <w:rPr>
          <w:rFonts w:ascii="Arial" w:cs="Arial" w:eastAsia="Arial" w:hAnsi="Arial"/>
          <w:b/>
          <w:bCs/>
          <w:color w:val="263238"/>
          <w:sz w:val="24"/>
          <w:szCs w:val="24"/>
        </w:rPr>
        <w:t xml:space="preserve">Stap 8: Sit saailinge in netpotte</w:t>
      </w:r>
    </w:p>
    <w:p>
      <w:pPr>
        <w:pStyle w:val="ListParagraph"/>
        <w:numPr>
          <w:ilvl w:val="0"/>
          <w:numId w:val="2"/>
        </w:numPr>
        <w:spacing w:after="60" w:before="60"/>
      </w:pPr>
      <w:r>
        <w:rPr>
          <w:rFonts w:ascii="Arial" w:cs="Arial" w:eastAsia="Arial" w:hAnsi="Arial"/>
          <w:color w:val="263238"/>
          <w:sz w:val="22"/>
          <w:szCs w:val="22"/>
        </w:rPr>
        <w:t xml:space="preserve">Slaai en mosterd: 50mm netpotte met perliet of klipwol</w:t>
      </w:r>
    </w:p>
    <w:p>
      <w:pPr>
        <w:pStyle w:val="ListParagraph"/>
        <w:numPr>
          <w:ilvl w:val="0"/>
          <w:numId w:val="2"/>
        </w:numPr>
        <w:spacing w:after="60" w:before="60"/>
      </w:pPr>
      <w:r>
        <w:rPr>
          <w:rFonts w:ascii="Arial" w:cs="Arial" w:eastAsia="Arial" w:hAnsi="Arial"/>
          <w:color w:val="263238"/>
          <w:sz w:val="22"/>
          <w:szCs w:val="22"/>
        </w:rPr>
        <w:t xml:space="preserve">Aarbeie: 75mm netpotte</w:t>
      </w:r>
    </w:p>
    <w:p>
      <w:pPr>
        <w:pStyle w:val="ListParagraph"/>
        <w:numPr>
          <w:ilvl w:val="0"/>
          <w:numId w:val="2"/>
        </w:numPr>
        <w:spacing w:after="60" w:before="60"/>
      </w:pPr>
      <w:r>
        <w:rPr>
          <w:rFonts w:ascii="Arial" w:cs="Arial" w:eastAsia="Arial" w:hAnsi="Arial"/>
          <w:color w:val="263238"/>
          <w:sz w:val="22"/>
          <w:szCs w:val="22"/>
        </w:rPr>
        <w:t xml:space="preserve">Die groeimedium hou die plant regop — water mag nooit die groeimedium self natmaak nie</w:t>
      </w:r>
    </w:p>
    <w:p>
      <w:pPr>
        <w:spacing w:after="100" w:before="100"/>
      </w:pPr>
      <w:r>
        <w:t xml:space="preserve"/>
      </w:r>
    </w:p>
    <w:p>
      <w:pPr>
        <w:spacing w:after="100" w:before="200"/>
      </w:pPr>
      <w:r>
        <w:rPr>
          <w:rFonts w:ascii="Arial" w:cs="Arial" w:eastAsia="Arial" w:hAnsi="Arial"/>
          <w:b/>
          <w:bCs/>
          <w:color w:val="263238"/>
          <w:sz w:val="24"/>
          <w:szCs w:val="24"/>
        </w:rPr>
        <w:t xml:space="preserve">Stap 9: Plaas netpotte in pypgate</w:t>
      </w:r>
    </w:p>
    <w:p>
      <w:pPr>
        <w:pStyle w:val="ListParagraph"/>
        <w:numPr>
          <w:ilvl w:val="0"/>
          <w:numId w:val="2"/>
        </w:numPr>
        <w:spacing w:after="60" w:before="60"/>
      </w:pPr>
      <w:r>
        <w:rPr>
          <w:rFonts w:ascii="Arial" w:cs="Arial" w:eastAsia="Arial" w:hAnsi="Arial"/>
          <w:color w:val="263238"/>
          <w:sz w:val="22"/>
          <w:szCs w:val="22"/>
        </w:rPr>
        <w:t xml:space="preserve">Die pot hang vry in die pyp — dit mag nie die water raak nie</w:t>
      </w:r>
    </w:p>
    <w:p>
      <w:pPr>
        <w:pStyle w:val="ListParagraph"/>
        <w:numPr>
          <w:ilvl w:val="0"/>
          <w:numId w:val="2"/>
        </w:numPr>
        <w:spacing w:after="60" w:before="60"/>
      </w:pPr>
      <w:r>
        <w:rPr>
          <w:rFonts w:ascii="Arial" w:cs="Arial" w:eastAsia="Arial" w:hAnsi="Arial"/>
          <w:color w:val="263238"/>
          <w:sz w:val="22"/>
          <w:szCs w:val="22"/>
        </w:rPr>
        <w:t xml:space="preserve">Wortels groei onderdeur die pot in die dunfilm water</w:t>
      </w:r>
    </w:p>
    <w:p>
      <w:pPr>
        <w:spacing w:after="100" w:before="100"/>
      </w:pPr>
      <w:r>
        <w:t xml:space="preserve"/>
      </w:r>
    </w:p>
    <w:p>
      <w:pPr>
        <w:spacing w:after="100" w:before="200"/>
      </w:pPr>
      <w:r>
        <w:rPr>
          <w:rFonts w:ascii="Arial" w:cs="Arial" w:eastAsia="Arial" w:hAnsi="Arial"/>
          <w:b/>
          <w:bCs/>
          <w:color w:val="263238"/>
          <w:sz w:val="24"/>
          <w:szCs w:val="24"/>
        </w:rPr>
        <w:t xml:space="preserve">Stap 10: Eerste 48 uur — konstante aandag</w:t>
      </w:r>
    </w:p>
    <w:p>
      <w:pPr>
        <w:pStyle w:val="ListParagraph"/>
        <w:numPr>
          <w:ilvl w:val="0"/>
          <w:numId w:val="2"/>
        </w:numPr>
        <w:spacing w:after="60" w:before="60"/>
      </w:pPr>
      <w:r>
        <w:rPr>
          <w:rFonts w:ascii="Arial" w:cs="Arial" w:eastAsia="Arial" w:hAnsi="Arial"/>
          <w:color w:val="263238"/>
          <w:sz w:val="22"/>
          <w:szCs w:val="22"/>
        </w:rPr>
        <w:t xml:space="preserve">Monitor elke 4 uur die eerste 2 dae</w:t>
      </w:r>
    </w:p>
    <w:p>
      <w:pPr>
        <w:pStyle w:val="ListParagraph"/>
        <w:numPr>
          <w:ilvl w:val="0"/>
          <w:numId w:val="2"/>
        </w:numPr>
        <w:spacing w:after="60" w:before="60"/>
      </w:pPr>
      <w:r>
        <w:rPr>
          <w:rFonts w:ascii="Arial" w:cs="Arial" w:eastAsia="Arial" w:hAnsi="Arial"/>
          <w:color w:val="263238"/>
          <w:sz w:val="22"/>
          <w:szCs w:val="22"/>
        </w:rPr>
        <w:t xml:space="preserve">Blare kan effens hang — dit is normaal (oorplantingskok)</w:t>
      </w:r>
    </w:p>
    <w:p>
      <w:pPr>
        <w:pStyle w:val="ListParagraph"/>
        <w:numPr>
          <w:ilvl w:val="0"/>
          <w:numId w:val="2"/>
        </w:numPr>
        <w:spacing w:after="60" w:before="60"/>
      </w:pPr>
      <w:r>
        <w:rPr>
          <w:rFonts w:ascii="Arial" w:cs="Arial" w:eastAsia="Arial" w:hAnsi="Arial"/>
          <w:color w:val="263238"/>
          <w:sz w:val="22"/>
          <w:szCs w:val="22"/>
        </w:rPr>
        <w:t xml:space="preserve">Nuwe groei na 48–72 uur beteken sukses</w:t>
      </w:r>
    </w:p>
    <w:p>
      <w:pPr>
        <w:spacing w:after="100" w:before="100"/>
      </w:pPr>
      <w:r>
        <w:t xml:space="preserve"/>
      </w:r>
    </w:p>
    <w:p>
      <w:pPr>
        <w:pBdr>
          <w:bottom w:val="single" w:color="1B5E20" w:sz="4"/>
        </w:pBdr>
        <w:spacing w:after="140" w:before="280"/>
      </w:pPr>
      <w:r>
        <w:rPr>
          <w:rFonts w:ascii="Arial" w:cs="Arial" w:eastAsia="Arial" w:hAnsi="Arial"/>
          <w:b/>
          <w:bCs/>
          <w:color w:val="1B5E20"/>
          <w:spacing w:val="150"/>
          <w:sz w:val="20"/>
          <w:szCs w:val="20"/>
        </w:rPr>
        <w:t xml:space="preserve">SAAILINGGIDS — WORTELGEREEDHEID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93"/>
        <w:gridCol w:w="2093"/>
        <w:gridCol w:w="2093"/>
        <w:gridCol w:w="2093"/>
        <w:gridCol w:w="2093"/>
      </w:tblGrid>
      <w:tr>
        <w:trPr>
          <w:tblHeader/>
        </w:trPr>
        <w:tc>
          <w:tcPr>
            <w:tcW w:type="dxa" w:w="2093"/>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Gewas</w:t>
            </w:r>
          </w:p>
        </w:tc>
        <w:tc>
          <w:tcPr>
            <w:tcW w:type="dxa" w:w="2093"/>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Propagasie Metode</w:t>
            </w:r>
          </w:p>
        </w:tc>
        <w:tc>
          <w:tcPr>
            <w:tcW w:type="dxa" w:w="2093"/>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Tyd</w:t>
            </w:r>
          </w:p>
        </w:tc>
        <w:tc>
          <w:tcPr>
            <w:tcW w:type="dxa" w:w="2093"/>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Min Wortellengte</w:t>
            </w:r>
          </w:p>
        </w:tc>
        <w:tc>
          <w:tcPr>
            <w:tcW w:type="dxa" w:w="2093"/>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Netpot</w:t>
            </w:r>
          </w:p>
        </w:tc>
      </w:tr>
      <w:tr>
        <w:tc>
          <w:tcPr>
            <w:tcW w:type="dxa" w:w="20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 Slaai</w:t>
            </w:r>
          </w:p>
        </w:tc>
        <w:tc>
          <w:tcPr>
            <w:tcW w:type="dxa" w:w="20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Uit saad (rokwol/perliet)</w:t>
            </w:r>
          </w:p>
        </w:tc>
        <w:tc>
          <w:tcPr>
            <w:tcW w:type="dxa" w:w="20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7–10 dae</w:t>
            </w:r>
          </w:p>
        </w:tc>
        <w:tc>
          <w:tcPr>
            <w:tcW w:type="dxa" w:w="20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2–3 cm</w:t>
            </w:r>
          </w:p>
        </w:tc>
        <w:tc>
          <w:tcPr>
            <w:tcW w:type="dxa" w:w="20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50mm</w:t>
            </w:r>
          </w:p>
        </w:tc>
      </w:tr>
      <w:tr>
        <w:tc>
          <w:tcPr>
            <w:tcW w:type="dxa" w:w="209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 Spinasie</w:t>
            </w:r>
          </w:p>
        </w:tc>
        <w:tc>
          <w:tcPr>
            <w:tcW w:type="dxa" w:w="209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Uit saad (rokwol/perliet)</w:t>
            </w:r>
          </w:p>
        </w:tc>
        <w:tc>
          <w:tcPr>
            <w:tcW w:type="dxa" w:w="209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10–14 dae</w:t>
            </w:r>
          </w:p>
        </w:tc>
        <w:tc>
          <w:tcPr>
            <w:tcW w:type="dxa" w:w="209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2–3 cm</w:t>
            </w:r>
          </w:p>
        </w:tc>
        <w:tc>
          <w:tcPr>
            <w:tcW w:type="dxa" w:w="209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50mm</w:t>
            </w:r>
          </w:p>
        </w:tc>
      </w:tr>
      <w:tr>
        <w:tc>
          <w:tcPr>
            <w:tcW w:type="dxa" w:w="20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 Aarbeie</w:t>
            </w:r>
          </w:p>
        </w:tc>
        <w:tc>
          <w:tcPr>
            <w:tcW w:type="dxa" w:w="20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Stoelons (uitlopers)</w:t>
            </w:r>
          </w:p>
        </w:tc>
        <w:tc>
          <w:tcPr>
            <w:tcW w:type="dxa" w:w="20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n.v.t.</w:t>
            </w:r>
          </w:p>
        </w:tc>
        <w:tc>
          <w:tcPr>
            <w:tcW w:type="dxa" w:w="20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3–5 cm</w:t>
            </w:r>
          </w:p>
        </w:tc>
        <w:tc>
          <w:tcPr>
            <w:tcW w:type="dxa" w:w="20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75mm</w:t>
            </w:r>
          </w:p>
        </w:tc>
      </w:tr>
      <w:tr>
        <w:tc>
          <w:tcPr>
            <w:tcW w:type="dxa" w:w="209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 Mosterd</w:t>
            </w:r>
          </w:p>
        </w:tc>
        <w:tc>
          <w:tcPr>
            <w:tcW w:type="dxa" w:w="209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Uit saad (rokwol/perliet)</w:t>
            </w:r>
          </w:p>
        </w:tc>
        <w:tc>
          <w:tcPr>
            <w:tcW w:type="dxa" w:w="209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5–7 dae</w:t>
            </w:r>
          </w:p>
        </w:tc>
        <w:tc>
          <w:tcPr>
            <w:tcW w:type="dxa" w:w="209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2–3 cm</w:t>
            </w:r>
          </w:p>
        </w:tc>
        <w:tc>
          <w:tcPr>
            <w:tcW w:type="dxa" w:w="209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50mm</w:t>
            </w:r>
          </w:p>
        </w:tc>
      </w:tr>
    </w:tbl>
    <w:p>
      <w:pPr>
        <w:spacing w:after="100" w:before="100"/>
      </w:pPr>
      <w:r>
        <w:t xml:space="preserve"/>
      </w:r>
    </w:p>
    <w:p>
      <w:pPr>
        <w:pBdr>
          <w:left w:val="single" w:color="C62828" w:sz="12"/>
        </w:pBdr>
        <w:shd w:fill="FFEBEE" w:val="clear"/>
        <w:spacing w:after="120" w:before="120"/>
        <w:ind w:left="200"/>
      </w:pPr>
      <w:r>
        <w:rPr>
          <w:rFonts w:ascii="Arial" w:cs="Arial" w:eastAsia="Arial" w:hAnsi="Arial"/>
          <w:color w:val="263238"/>
          <w:sz w:val="22"/>
          <w:szCs w:val="22"/>
        </w:rPr>
        <w:t xml:space="preserve">❌ Moenie uitplant as wortels bruin of slymrig is nie — die saailing is siek. Begin oor met nuwe medium en saad.</w:t>
      </w:r>
    </w:p>
    <w:p>
      <w:pPr>
        <w:pBdr>
          <w:left w:val="single" w:color="4CAF50" w:sz="12"/>
        </w:pBdr>
        <w:shd w:fill="E8F5E9" w:val="clear"/>
        <w:spacing w:after="120" w:before="120"/>
        <w:ind w:left="200"/>
      </w:pPr>
      <w:r>
        <w:rPr>
          <w:rFonts w:ascii="Arial" w:cs="Arial" w:eastAsia="Arial" w:hAnsi="Arial"/>
          <w:color w:val="263238"/>
          <w:sz w:val="22"/>
          <w:szCs w:val="22"/>
        </w:rPr>
        <w:t xml:space="preserve">✅ Wortels moet WIT of crème van kleur wees en stewig uit die onderkant van die netpot hang.</w:t>
      </w:r>
    </w:p>
    <w:p>
      <w:pPr>
        <w:spacing w:after="100" w:before="100"/>
      </w:pPr>
      <w:r>
        <w:t xml:space="preserve"/>
      </w:r>
    </w:p>
    <w:p>
      <w:pPr>
        <w:pBdr>
          <w:bottom w:val="single" w:color="1B5E20" w:sz="4"/>
        </w:pBdr>
        <w:spacing w:after="140" w:before="280"/>
      </w:pPr>
      <w:r>
        <w:rPr>
          <w:rFonts w:ascii="Arial" w:cs="Arial" w:eastAsia="Arial" w:hAnsi="Arial"/>
          <w:b/>
          <w:bCs/>
          <w:color w:val="1B5E20"/>
          <w:spacing w:val="150"/>
          <w:sz w:val="20"/>
          <w:szCs w:val="20"/>
        </w:rPr>
        <w:t xml:space="preserve">NUWE SIKLUS — WAT DOEN JY NA ‘N OES?</w:t>
      </w:r>
    </w:p>
    <w:p>
      <w:pPr>
        <w:spacing w:after="80" w:before="80"/>
      </w:pPr>
      <w:r>
        <w:rPr>
          <w:rFonts w:ascii="Arial" w:cs="Arial" w:eastAsia="Arial" w:hAnsi="Arial"/>
          <w:color w:val="263238"/>
          <w:sz w:val="22"/>
          <w:szCs w:val="22"/>
        </w:rPr>
        <w:t xml:space="preserve">Na elke oes moet die stelsel gereinig en herbegin word voor nuwe saailinge ingeplant word. Hierdie proses neem gewoonlik 3–5 dae.</w:t>
      </w:r>
    </w:p>
    <w:p>
      <w:pPr>
        <w:spacing w:after="100" w:before="10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rPr>
          <w:tblHeader/>
        </w:trPr>
        <w:tc>
          <w:tcPr>
            <w:tcW w:type="dxa" w:w="5233"/>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Dag</w:t>
            </w:r>
          </w:p>
        </w:tc>
        <w:tc>
          <w:tcPr>
            <w:tcW w:type="dxa" w:w="5233"/>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Aktiwiteit</w:t>
            </w:r>
          </w:p>
        </w:tc>
      </w:tr>
      <w:tr>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Dag 1</w:t>
            </w:r>
          </w:p>
        </w:tc>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Oes alle plante. Verwyder alle netpotte en wortels. Dreineer die tenk volledig.</w:t>
            </w:r>
          </w:p>
        </w:tc>
      </w:tr>
      <w:tr>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Dag 1–2</w:t>
            </w:r>
          </w:p>
        </w:tc>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Skrop pype en tenk. Spoel met skoon water. Ontsmet met waterstofperoksied (3%).</w:t>
            </w:r>
          </w:p>
        </w:tc>
      </w:tr>
      <w:tr>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Dag 2–3</w:t>
            </w:r>
          </w:p>
        </w:tc>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Spoel alle chemikalië uit. Laat pype en tenk volledig droog.</w:t>
            </w:r>
          </w:p>
        </w:tc>
      </w:tr>
      <w:tr>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Dag 3–4</w:t>
            </w:r>
          </w:p>
        </w:tc>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Vul tenk met vars water. Meng nuwe voedingstof. Kalibreer EC en pH. Sirkuleer 24 uur.</w:t>
            </w:r>
          </w:p>
        </w:tc>
      </w:tr>
      <w:tr>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Dag 4–5</w:t>
            </w:r>
          </w:p>
        </w:tc>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Plant voorbereide saailinge. Verseker water raak nie groeimedium nie. Monitor elke 4 uur.</w:t>
            </w:r>
          </w:p>
        </w:tc>
      </w:tr>
    </w:tbl>
    <w:p>
      <w:pPr>
        <w:pBdr>
          <w:left w:val="single" w:color="1B5E20" w:sz="12"/>
        </w:pBdr>
        <w:shd w:fill="E8F5E9" w:val="clear"/>
        <w:spacing w:after="120" w:before="120"/>
        <w:ind w:left="200"/>
      </w:pPr>
      <w:r>
        <w:rPr>
          <w:rFonts w:ascii="Arial" w:cs="Arial" w:eastAsia="Arial" w:hAnsi="Arial"/>
          <w:color w:val="263238"/>
          <w:sz w:val="22"/>
          <w:szCs w:val="22"/>
        </w:rPr>
        <w:t xml:space="preserve">💡 Pro-wenk: Begin saailinge kweek 7–14 dae voor jy beplan om die vorige oes te verwyder. So is nuwe saailinge gereed wanneer die stelsel skoon is — geen stilstandtyd nie!</w:t>
      </w:r>
    </w:p>
    <w:p>
      <w:pPr>
        <w:sectPr>
          <w:footerReference w:type="default" r:id="rId10"/>
          <w:pgSz w:w="11906" w:h="16838" w:orient="portrait"/>
          <w:pgMar w:top="720" w:right="720" w:bottom="720" w:left="720" w:header="708" w:footer="708" w:gutter="0"/>
          <w:pgNumType/>
          <w:docGrid w:linePitch="360"/>
        </w:sectPr>
      </w:pPr>
    </w:p>
    <w:p>
      <w:r>
        <w:br w:type="page"/>
      </w:r>
    </w:p>
    <w:p>
      <w:pPr>
        <w:shd w:fill="1B5E20" w:val="clear"/>
        <w:spacing w:after="100" w:before="400"/>
        <w:ind w:left="200"/>
      </w:pPr>
      <w:r>
        <w:rPr>
          <w:rFonts w:ascii="Arial" w:cs="Arial" w:eastAsia="Arial" w:hAnsi="Arial"/>
          <w:b/>
          <w:bCs/>
          <w:caps/>
          <w:color w:val="A5D6A7"/>
          <w:spacing w:val="200"/>
          <w:sz w:val="20"/>
          <w:szCs w:val="20"/>
        </w:rPr>
        <w:t xml:space="preserve">HOOFSTUK 3</w:t>
      </w:r>
    </w:p>
    <w:p>
      <w:pPr>
        <w:pStyle w:val="Heading1"/>
        <w:spacing w:after="100" w:before="0"/>
      </w:pPr>
      <w:r>
        <w:rPr>
          <w:rFonts w:ascii="Arial" w:cs="Arial" w:eastAsia="Arial" w:hAnsi="Arial"/>
          <w:b/>
          <w:bCs/>
          <w:color w:val="1b3a1b"/>
          <w:sz w:val="48"/>
          <w:szCs w:val="48"/>
        </w:rPr>
        <w:t xml:space="preserve">Gewasse &amp; Parameters</w:t>
      </w:r>
    </w:p>
    <w:p>
      <w:pPr>
        <w:spacing w:after="300" w:before="0"/>
      </w:pPr>
      <w:r>
        <w:rPr>
          <w:rFonts w:ascii="Arial" w:cs="Arial" w:eastAsia="Arial" w:hAnsi="Arial"/>
          <w:i/>
          <w:iCs/>
          <w:color w:val="546E7A"/>
          <w:sz w:val="24"/>
          <w:szCs w:val="24"/>
        </w:rPr>
        <w:t xml:space="preserve">Ken jou gewasse — EC, pH, groeisiklus en seisoene</w:t>
      </w:r>
    </w:p>
    <w:p>
      <w:pPr>
        <w:pBdr>
          <w:bottom w:val="single" w:color="1B5E20" w:sz="4"/>
        </w:pBdr>
        <w:spacing w:after="140" w:before="280"/>
      </w:pPr>
      <w:r>
        <w:rPr>
          <w:rFonts w:ascii="Arial" w:cs="Arial" w:eastAsia="Arial" w:hAnsi="Arial"/>
          <w:b/>
          <w:bCs/>
          <w:color w:val="1B5E20"/>
          <w:spacing w:val="150"/>
          <w:sz w:val="20"/>
          <w:szCs w:val="20"/>
        </w:rPr>
        <w:t xml:space="preserve">🥬 SLAAI — RAAM A KANT 1 (TENK A, POMP 1)</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rPr>
          <w:tblHeader/>
        </w:trPr>
        <w:tc>
          <w:tcPr>
            <w:tcW w:type="dxa" w:w="5233"/>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5233"/>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Waarde</w:t>
            </w:r>
          </w:p>
        </w:tc>
      </w:tr>
      <w:tr>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EC (mS/cm)</w:t>
            </w:r>
          </w:p>
        </w:tc>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1.2 – 1.8</w:t>
            </w:r>
          </w:p>
        </w:tc>
      </w:tr>
      <w:tr>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pH</w:t>
            </w:r>
          </w:p>
        </w:tc>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5.8 – 6.2</w:t>
            </w:r>
          </w:p>
        </w:tc>
      </w:tr>
      <w:tr>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TDS (ppm)</w:t>
            </w:r>
          </w:p>
        </w:tc>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600 – 900</w:t>
            </w:r>
          </w:p>
        </w:tc>
      </w:tr>
      <w:tr>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Watertemperatuur</w:t>
            </w:r>
          </w:p>
        </w:tc>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18 – 22°C</w:t>
            </w:r>
          </w:p>
        </w:tc>
      </w:tr>
      <w:tr>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Groeityd</w:t>
            </w:r>
          </w:p>
        </w:tc>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28 – 35 dae</w:t>
            </w:r>
          </w:p>
        </w:tc>
      </w:tr>
      <w:tr>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Oesmetode</w:t>
            </w:r>
          </w:p>
        </w:tc>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Sny buitenste blare, laat hart staan vir hergroei</w:t>
            </w:r>
          </w:p>
        </w:tc>
      </w:tr>
    </w:tbl>
    <w:p>
      <w:pPr>
        <w:spacing w:after="100" w:before="100"/>
      </w:pPr>
      <w:r>
        <w:t xml:space="preserve"/>
      </w:r>
    </w:p>
    <w:p>
      <w:pPr>
        <w:pStyle w:val="ListParagraph"/>
        <w:numPr>
          <w:ilvl w:val="0"/>
          <w:numId w:val="2"/>
        </w:numPr>
        <w:spacing w:after="60" w:before="60"/>
      </w:pPr>
      <w:r>
        <w:rPr>
          <w:rFonts w:ascii="Arial" w:cs="Arial" w:eastAsia="Arial" w:hAnsi="Arial"/>
          <w:color w:val="263238"/>
          <w:sz w:val="22"/>
          <w:szCs w:val="22"/>
        </w:rPr>
        <w:t xml:space="preserve">Vinnigste groeiende gewas in die stelsel</w:t>
      </w:r>
    </w:p>
    <w:p>
      <w:pPr>
        <w:pStyle w:val="ListParagraph"/>
        <w:numPr>
          <w:ilvl w:val="0"/>
          <w:numId w:val="2"/>
        </w:numPr>
        <w:spacing w:after="60" w:before="60"/>
      </w:pPr>
      <w:r>
        <w:rPr>
          <w:rFonts w:ascii="Arial" w:cs="Arial" w:eastAsia="Arial" w:hAnsi="Arial"/>
          <w:color w:val="263238"/>
          <w:sz w:val="22"/>
          <w:szCs w:val="22"/>
        </w:rPr>
        <w:t xml:space="preserve">Saadskiet by temperature bo 25°C — plant in koeler seisoene</w:t>
      </w:r>
    </w:p>
    <w:p>
      <w:pPr>
        <w:pStyle w:val="ListParagraph"/>
        <w:numPr>
          <w:ilvl w:val="0"/>
          <w:numId w:val="2"/>
        </w:numPr>
        <w:spacing w:after="60" w:before="60"/>
      </w:pPr>
      <w:r>
        <w:rPr>
          <w:rFonts w:ascii="Arial" w:cs="Arial" w:eastAsia="Arial" w:hAnsi="Arial"/>
          <w:color w:val="263238"/>
          <w:sz w:val="22"/>
          <w:szCs w:val="22"/>
        </w:rPr>
        <w:t xml:space="preserve">Tipe: Ysbergkop, Butterhead, Romaine</w:t>
      </w:r>
    </w:p>
    <w:p>
      <w:pPr>
        <w:spacing w:after="100" w:before="100"/>
      </w:pPr>
      <w:r>
        <w:t xml:space="preserve"/>
      </w:r>
    </w:p>
    <w:p>
      <w:pPr>
        <w:pBdr>
          <w:bottom w:val="single" w:color="1B5E20" w:sz="4"/>
        </w:pBdr>
        <w:spacing w:after="140" w:before="280"/>
      </w:pPr>
      <w:r>
        <w:rPr>
          <w:rFonts w:ascii="Arial" w:cs="Arial" w:eastAsia="Arial" w:hAnsi="Arial"/>
          <w:b/>
          <w:bCs/>
          <w:color w:val="1B5E20"/>
          <w:spacing w:val="150"/>
          <w:sz w:val="20"/>
          <w:szCs w:val="20"/>
        </w:rPr>
        <w:t xml:space="preserve">🌱 SPINASIE — RAAM A KANT 2 (TENK B, POMP 2)</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rPr>
          <w:tblHeader/>
        </w:trPr>
        <w:tc>
          <w:tcPr>
            <w:tcW w:type="dxa" w:w="5233"/>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5233"/>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Waarde</w:t>
            </w:r>
          </w:p>
        </w:tc>
      </w:tr>
      <w:tr>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EC (mS/cm)</w:t>
            </w:r>
          </w:p>
        </w:tc>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1.8 – 2.3</w:t>
            </w:r>
          </w:p>
        </w:tc>
      </w:tr>
      <w:tr>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pH</w:t>
            </w:r>
          </w:p>
        </w:tc>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6.0 – 7.0</w:t>
            </w:r>
          </w:p>
        </w:tc>
      </w:tr>
      <w:tr>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TDS (ppm)</w:t>
            </w:r>
          </w:p>
        </w:tc>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900 – 1 150</w:t>
            </w:r>
          </w:p>
        </w:tc>
      </w:tr>
      <w:tr>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Watertemperatuur</w:t>
            </w:r>
          </w:p>
        </w:tc>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18 – 22°C</w:t>
            </w:r>
          </w:p>
        </w:tc>
      </w:tr>
      <w:tr>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Groeityd</w:t>
            </w:r>
          </w:p>
        </w:tc>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35 – 45 dae</w:t>
            </w:r>
          </w:p>
        </w:tc>
      </w:tr>
      <w:tr>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Oesmetode</w:t>
            </w:r>
          </w:p>
        </w:tc>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Sny buitenste blare — plant bly produktief vir 6–8 weke</w:t>
            </w:r>
          </w:p>
        </w:tc>
      </w:tr>
    </w:tbl>
    <w:p>
      <w:pPr>
        <w:spacing w:after="100" w:before="100"/>
      </w:pPr>
      <w:r>
        <w:t xml:space="preserve"/>
      </w:r>
    </w:p>
    <w:p>
      <w:pPr>
        <w:pStyle w:val="ListParagraph"/>
        <w:numPr>
          <w:ilvl w:val="0"/>
          <w:numId w:val="2"/>
        </w:numPr>
        <w:spacing w:after="60" w:before="60"/>
      </w:pPr>
      <w:r>
        <w:rPr>
          <w:rFonts w:ascii="Arial" w:cs="Arial" w:eastAsia="Arial" w:hAnsi="Arial"/>
          <w:color w:val="263238"/>
          <w:sz w:val="22"/>
          <w:szCs w:val="22"/>
        </w:rPr>
        <w:t xml:space="preserve">Oes voordat blom begin, anders word smaak bitter</w:t>
      </w:r>
    </w:p>
    <w:p>
      <w:pPr>
        <w:pStyle w:val="ListParagraph"/>
        <w:numPr>
          <w:ilvl w:val="0"/>
          <w:numId w:val="2"/>
        </w:numPr>
        <w:spacing w:after="60" w:before="60"/>
      </w:pPr>
      <w:r>
        <w:rPr>
          <w:rFonts w:ascii="Arial" w:cs="Arial" w:eastAsia="Arial" w:hAnsi="Arial"/>
          <w:color w:val="263238"/>
          <w:sz w:val="22"/>
          <w:szCs w:val="22"/>
        </w:rPr>
        <w:t xml:space="preserve">Benodig hoër EC as slaai</w:t>
      </w:r>
    </w:p>
    <w:p>
      <w:pPr>
        <w:spacing w:after="100" w:before="100"/>
      </w:pPr>
      <w:r>
        <w:t xml:space="preserve"/>
      </w:r>
    </w:p>
    <w:p>
      <w:r>
        <w:br w:type="page"/>
      </w:r>
    </w:p>
    <w:p>
      <w:pPr>
        <w:pBdr>
          <w:bottom w:val="single" w:color="1B5E20" w:sz="4"/>
        </w:pBdr>
        <w:spacing w:after="140" w:before="280"/>
      </w:pPr>
      <w:r>
        <w:rPr>
          <w:rFonts w:ascii="Arial" w:cs="Arial" w:eastAsia="Arial" w:hAnsi="Arial"/>
          <w:b/>
          <w:bCs/>
          <w:color w:val="1B5E20"/>
          <w:spacing w:val="150"/>
          <w:sz w:val="20"/>
          <w:szCs w:val="20"/>
        </w:rPr>
        <w:t xml:space="preserve">🍓 AARBEIE — RAAM B KANT 1 (TENK C, POMP 3)</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rPr>
          <w:tblHeader/>
        </w:trPr>
        <w:tc>
          <w:tcPr>
            <w:tcW w:type="dxa" w:w="5233"/>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5233"/>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Waarde</w:t>
            </w:r>
          </w:p>
        </w:tc>
      </w:tr>
      <w:tr>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EC (mS/cm)</w:t>
            </w:r>
          </w:p>
        </w:tc>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1.0 – 1.4</w:t>
            </w:r>
          </w:p>
        </w:tc>
      </w:tr>
      <w:tr>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pH</w:t>
            </w:r>
          </w:p>
        </w:tc>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5.5 – 6.0</w:t>
            </w:r>
          </w:p>
        </w:tc>
      </w:tr>
      <w:tr>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TDS (ppm)</w:t>
            </w:r>
          </w:p>
        </w:tc>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500 – 700</w:t>
            </w:r>
          </w:p>
        </w:tc>
      </w:tr>
      <w:tr>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Watertemperatuur</w:t>
            </w:r>
          </w:p>
        </w:tc>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18 – 22°C</w:t>
            </w:r>
          </w:p>
        </w:tc>
      </w:tr>
      <w:tr>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Groeityd</w:t>
            </w:r>
          </w:p>
        </w:tc>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60 – 90 dae</w:t>
            </w:r>
          </w:p>
        </w:tc>
      </w:tr>
      <w:tr>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Inplanting</w:t>
            </w:r>
          </w:p>
        </w:tc>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Stoelons (uitlopers) — NIE uit saad nie</w:t>
            </w:r>
          </w:p>
        </w:tc>
      </w:tr>
      <w:tr>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Oesmetode</w:t>
            </w:r>
          </w:p>
        </w:tc>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Sny steel 1 cm bo vrug — moenie trek nie</w:t>
            </w:r>
          </w:p>
        </w:tc>
      </w:tr>
    </w:tbl>
    <w:p>
      <w:pPr>
        <w:spacing w:after="100" w:before="100"/>
      </w:pPr>
      <w:r>
        <w:t xml:space="preserve"/>
      </w:r>
    </w:p>
    <w:p>
      <w:pPr>
        <w:pStyle w:val="ListParagraph"/>
        <w:numPr>
          <w:ilvl w:val="0"/>
          <w:numId w:val="2"/>
        </w:numPr>
        <w:spacing w:after="60" w:before="60"/>
      </w:pPr>
      <w:r>
        <w:rPr>
          <w:rFonts w:ascii="Arial" w:cs="Arial" w:eastAsia="Arial" w:hAnsi="Arial"/>
          <w:color w:val="263238"/>
          <w:sz w:val="22"/>
          <w:szCs w:val="22"/>
        </w:rPr>
        <w:t xml:space="preserve">Laagste EC van al die gewasse</w:t>
      </w:r>
    </w:p>
    <w:p>
      <w:pPr>
        <w:pStyle w:val="ListParagraph"/>
        <w:numPr>
          <w:ilvl w:val="0"/>
          <w:numId w:val="2"/>
        </w:numPr>
        <w:spacing w:after="60" w:before="60"/>
      </w:pPr>
      <w:r>
        <w:rPr>
          <w:rFonts w:ascii="Arial" w:cs="Arial" w:eastAsia="Arial" w:hAnsi="Arial"/>
          <w:color w:val="263238"/>
          <w:sz w:val="22"/>
          <w:szCs w:val="22"/>
        </w:rPr>
        <w:t xml:space="preserve">Plant stoelons in April–Julie vir lente/somer-oes</w:t>
      </w:r>
    </w:p>
    <w:p>
      <w:pPr>
        <w:pStyle w:val="ListParagraph"/>
        <w:numPr>
          <w:ilvl w:val="0"/>
          <w:numId w:val="2"/>
        </w:numPr>
        <w:spacing w:after="60" w:before="60"/>
      </w:pPr>
      <w:r>
        <w:rPr>
          <w:rFonts w:ascii="Arial" w:cs="Arial" w:eastAsia="Arial" w:hAnsi="Arial"/>
          <w:color w:val="263238"/>
          <w:sz w:val="22"/>
          <w:szCs w:val="22"/>
        </w:rPr>
        <w:t xml:space="preserve">Oes Oktober–Desember</w:t>
      </w:r>
    </w:p>
    <w:p>
      <w:pPr>
        <w:spacing w:after="100" w:before="100"/>
      </w:pPr>
      <w:r>
        <w:t xml:space="preserve"/>
      </w:r>
    </w:p>
    <w:p>
      <w:pPr>
        <w:pBdr>
          <w:bottom w:val="single" w:color="1B5E20" w:sz="4"/>
        </w:pBdr>
        <w:spacing w:after="140" w:before="280"/>
      </w:pPr>
      <w:r>
        <w:rPr>
          <w:rFonts w:ascii="Arial" w:cs="Arial" w:eastAsia="Arial" w:hAnsi="Arial"/>
          <w:b/>
          <w:bCs/>
          <w:color w:val="1B5E20"/>
          <w:spacing w:val="150"/>
          <w:sz w:val="20"/>
          <w:szCs w:val="20"/>
        </w:rPr>
        <w:t xml:space="preserve">🌿 MOSTERD SPINASIE — RAAM B KANT 2 (TENK D, POMP 4)</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rPr>
          <w:tblHeader/>
        </w:trPr>
        <w:tc>
          <w:tcPr>
            <w:tcW w:type="dxa" w:w="5233"/>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5233"/>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Waarde</w:t>
            </w:r>
          </w:p>
        </w:tc>
      </w:tr>
      <w:tr>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EC (mS/cm)</w:t>
            </w:r>
          </w:p>
        </w:tc>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1.6 – 2.0</w:t>
            </w:r>
          </w:p>
        </w:tc>
      </w:tr>
      <w:tr>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pH</w:t>
            </w:r>
          </w:p>
        </w:tc>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6.0 – 6.8</w:t>
            </w:r>
          </w:p>
        </w:tc>
      </w:tr>
      <w:tr>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TDS (ppm)</w:t>
            </w:r>
          </w:p>
        </w:tc>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800 – 1 000</w:t>
            </w:r>
          </w:p>
        </w:tc>
      </w:tr>
      <w:tr>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Watertemperatuur</w:t>
            </w:r>
          </w:p>
        </w:tc>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18 – 22°C</w:t>
            </w:r>
          </w:p>
        </w:tc>
      </w:tr>
      <w:tr>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Groeityd</w:t>
            </w:r>
          </w:p>
        </w:tc>
        <w:tc>
          <w:tcPr>
            <w:tcW w:type="dxa" w:w="523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30 – 40 dae</w:t>
            </w:r>
          </w:p>
        </w:tc>
      </w:tr>
      <w:tr>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Oesmetode</w:t>
            </w:r>
          </w:p>
        </w:tc>
        <w:tc>
          <w:tcPr>
            <w:tcW w:type="dxa" w:w="523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Sny buitenste blare — plant bly produktief vir 8–10 weke</w:t>
            </w:r>
          </w:p>
        </w:tc>
      </w:tr>
    </w:tbl>
    <w:p>
      <w:pPr>
        <w:spacing w:after="100" w:before="100"/>
      </w:pPr>
      <w:r>
        <w:t xml:space="preserve"/>
      </w:r>
    </w:p>
    <w:p>
      <w:pPr>
        <w:pStyle w:val="ListParagraph"/>
        <w:numPr>
          <w:ilvl w:val="0"/>
          <w:numId w:val="2"/>
        </w:numPr>
        <w:spacing w:after="60" w:before="60"/>
      </w:pPr>
      <w:r>
        <w:rPr>
          <w:rFonts w:ascii="Arial" w:cs="Arial" w:eastAsia="Arial" w:hAnsi="Arial"/>
          <w:color w:val="263238"/>
          <w:sz w:val="22"/>
          <w:szCs w:val="22"/>
        </w:rPr>
        <w:t xml:space="preserve">Skerp/peperagtige smaak by hitte — plant in koeler seisoene</w:t>
      </w:r>
    </w:p>
    <w:p>
      <w:pPr>
        <w:spacing w:after="100" w:before="100"/>
      </w:pPr>
      <w:r>
        <w:t xml:space="preserve"/>
      </w:r>
    </w:p>
    <w:p>
      <w:r>
        <w:br w:type="page"/>
      </w:r>
    </w:p>
    <w:p>
      <w:pPr>
        <w:pBdr>
          <w:bottom w:val="single" w:color="1B5E20" w:sz="4"/>
        </w:pBdr>
        <w:spacing w:after="140" w:before="280"/>
      </w:pPr>
      <w:r>
        <w:rPr>
          <w:rFonts w:ascii="Arial" w:cs="Arial" w:eastAsia="Arial" w:hAnsi="Arial"/>
          <w:b/>
          <w:bCs/>
          <w:color w:val="1B5E20"/>
          <w:spacing w:val="150"/>
          <w:sz w:val="20"/>
          <w:szCs w:val="20"/>
        </w:rPr>
        <w:t xml:space="preserve">SEISOENSKALENDER — NOORD-VRYSTAAT</w:t>
      </w:r>
    </w:p>
    <w:p>
      <w:pPr>
        <w:spacing w:after="80" w:before="80"/>
      </w:pPr>
      <w:r>
        <w:rPr>
          <w:rFonts w:ascii="Arial" w:cs="Arial" w:eastAsia="Arial" w:hAnsi="Arial"/>
          <w:color w:val="263238"/>
          <w:sz w:val="22"/>
          <w:szCs w:val="22"/>
        </w:rPr>
        <w:t xml:space="preserve">Die Noord-Vrystaat het warm somers (35–38°C) en koue winters. Blaargroente saadskiet in die hitte.</w:t>
      </w:r>
    </w:p>
    <w:p>
      <w:pPr>
        <w:spacing w:after="100" w:before="10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44"/>
        <w:gridCol w:w="1744"/>
        <w:gridCol w:w="1744"/>
        <w:gridCol w:w="1744"/>
        <w:gridCol w:w="1744"/>
        <w:gridCol w:w="1744"/>
      </w:tblGrid>
      <w:tr>
        <w:trPr>
          <w:tblHeader/>
        </w:trPr>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Gewas</w:t>
            </w:r>
          </w:p>
        </w:tc>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Jan</w:t>
            </w:r>
          </w:p>
        </w:tc>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Feb</w:t>
            </w:r>
          </w:p>
        </w:tc>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Mrt–Sep</w:t>
            </w:r>
          </w:p>
        </w:tc>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Okt</w:t>
            </w:r>
          </w:p>
        </w:tc>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Nov–Des</w:t>
            </w:r>
          </w:p>
        </w:tc>
      </w:tr>
      <w:tr>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Slaai</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Warm</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Hitte</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Plant</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Hitte</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Warm</w:t>
            </w:r>
          </w:p>
        </w:tc>
      </w:tr>
      <w:tr>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Spinasie</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Warm</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Warm</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Plant</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Warm</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Warm</w:t>
            </w:r>
          </w:p>
        </w:tc>
      </w:tr>
      <w:tr>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Aarbeie</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Oes</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Warm</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Plant (Apr–Jul)</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Oes</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Oes</w:t>
            </w:r>
          </w:p>
        </w:tc>
      </w:tr>
      <w:tr>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Mosterd</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Warm</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Hitte</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Plant</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Hitte</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Warm</w:t>
            </w:r>
          </w:p>
        </w:tc>
      </w:tr>
    </w:tbl>
    <w:p>
      <w:pPr>
        <w:spacing w:after="100" w:before="10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88"/>
      </w:tblGrid>
      <w:tr>
        <w:trPr>
          <w:tblHeader/>
        </w:trPr>
        <w:tc>
          <w:tcPr>
            <w:tcW w:type="dxa" w:w="3488"/>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Kwartaal</w:t>
            </w:r>
          </w:p>
        </w:tc>
        <w:tc>
          <w:tcPr>
            <w:tcW w:type="dxa" w:w="3488"/>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Maande</w:t>
            </w:r>
          </w:p>
        </w:tc>
        <w:tc>
          <w:tcPr>
            <w:tcW w:type="dxa" w:w="3488"/>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Aanbeveling</w:t>
            </w:r>
          </w:p>
        </w:tc>
      </w:tr>
      <w:tr>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Kwartaal 1</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Jan–Mrt</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Te warm vir blaargroente. Wag tot Maart, of gebruik skadudoek (30–50%).</w:t>
            </w:r>
          </w:p>
        </w:tc>
      </w:tr>
      <w:tr>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Kwartaal 2</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Apr–Jun</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Ideaal: slaai, spinasie, mosterd. Plant aarbeie stoelons (Apr–Mei).</w:t>
            </w:r>
          </w:p>
        </w:tc>
      </w:tr>
      <w:tr>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Kwartaal 3</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Jul–Sep</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Ideaal: alle blaargroente. Beste seisoen vir skoolprojekte.</w:t>
            </w:r>
          </w:p>
        </w:tc>
      </w:tr>
      <w:tr>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Kwartaal 4</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Okt–Nov</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Moontlik: slaai (vroeg Okt). Aarbeie oes (Okt–Nov). Temperatuur styg.</w:t>
            </w:r>
          </w:p>
        </w:tc>
      </w:tr>
    </w:tbl>
    <w:p>
      <w:pPr>
        <w:pBdr>
          <w:left w:val="single" w:color="1B5E20" w:sz="12"/>
        </w:pBdr>
        <w:shd w:fill="E8F5E9" w:val="clear"/>
        <w:spacing w:after="120" w:before="120"/>
        <w:ind w:left="200"/>
      </w:pPr>
      <w:r>
        <w:rPr>
          <w:rFonts w:ascii="Arial" w:cs="Arial" w:eastAsia="Arial" w:hAnsi="Arial"/>
          <w:color w:val="263238"/>
          <w:sz w:val="22"/>
          <w:szCs w:val="22"/>
        </w:rPr>
        <w:t xml:space="preserve">NFT-stelsels kan die seisoen verleng met skadudoek (30–50%) en koue water (onder 22°C). Sonder hierdie beheer sal plante vinnig saadskiet. Vir skoolprojekte: Begin altyd aan die begin van Kwartaal 2 of 3.</w:t>
      </w:r>
    </w:p>
    <w:p>
      <w:pPr>
        <w:spacing w:after="100" w:before="100"/>
      </w:pPr>
      <w:r>
        <w:t xml:space="preserve"/>
      </w:r>
    </w:p>
    <w:p>
      <w:pPr>
        <w:pBdr>
          <w:bottom w:val="single" w:color="1B5E20" w:sz="4"/>
        </w:pBdr>
        <w:spacing w:after="140" w:before="280"/>
      </w:pPr>
      <w:r>
        <w:rPr>
          <w:rFonts w:ascii="Arial" w:cs="Arial" w:eastAsia="Arial" w:hAnsi="Arial"/>
          <w:b/>
          <w:bCs/>
          <w:color w:val="1B5E20"/>
          <w:spacing w:val="150"/>
          <w:sz w:val="20"/>
          <w:szCs w:val="20"/>
        </w:rPr>
        <w:t xml:space="preserve">BYKOMENDE GEWASSE — TOEKOMSTIGE UITBREIDINGS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44"/>
        <w:gridCol w:w="1744"/>
        <w:gridCol w:w="1744"/>
        <w:gridCol w:w="1744"/>
        <w:gridCol w:w="1744"/>
        <w:gridCol w:w="1744"/>
      </w:tblGrid>
      <w:tr>
        <w:trPr>
          <w:tblHeader/>
        </w:trPr>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Gewas</w:t>
            </w:r>
          </w:p>
        </w:tc>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EC (mS/cm)</w:t>
            </w:r>
          </w:p>
        </w:tc>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pH</w:t>
            </w:r>
          </w:p>
        </w:tc>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Groeityd</w:t>
            </w:r>
          </w:p>
        </w:tc>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Temp (°C)</w:t>
            </w:r>
          </w:p>
        </w:tc>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Nota</w:t>
            </w:r>
          </w:p>
        </w:tc>
      </w:tr>
      <w:tr>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Basilikum</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1.0–1.6</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5.5–6.5</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25–35 dae</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20–25</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Oes voor blom</w:t>
            </w:r>
          </w:p>
        </w:tc>
      </w:tr>
      <w:tr>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Kruisement (Mint)</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2.0–2.4</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5.5–6.5</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30–40 dae</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18–24</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Baie aggressief — hou apart</w:t>
            </w:r>
          </w:p>
        </w:tc>
      </w:tr>
      <w:tr>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Koljander (Dhania)</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1.2–1.8</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6.0–7.0</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30–40 dae</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18–24</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Saadskiet vinnig in hitte</w:t>
            </w:r>
          </w:p>
        </w:tc>
      </w:tr>
      <w:tr>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Pietersielie</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0.8–1.8</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5.5–6.5</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40–50 dae</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18–24</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Stadige ontkieming (14–21 dae)</w:t>
            </w:r>
          </w:p>
        </w:tc>
      </w:tr>
      <w:tr>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Pakchoi (Bok Choy)</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1.5–2.5</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6.0–7.0</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30–45 dae</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18–24</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Soortgelyk aan slaai</w:t>
            </w:r>
          </w:p>
        </w:tc>
      </w:tr>
      <w:tr>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Blaarkool (Kale)</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1.25–1.5</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5.5–6.5</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40–55 dae</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15–24</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Koue-bestand, goeie winter</w:t>
            </w:r>
          </w:p>
        </w:tc>
      </w:tr>
      <w:tr>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Rocket (Arugula)</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0.8–1.6</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6.0–7.0</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25–35 dae</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15–22</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Effens peperagtige smaak</w:t>
            </w:r>
          </w:p>
        </w:tc>
      </w:tr>
    </w:tbl>
    <w:p>
      <w:pPr>
        <w:sectPr>
          <w:footerReference w:type="default" r:id="rId11"/>
          <w:pgSz w:w="11906" w:h="16838" w:orient="portrait"/>
          <w:pgMar w:top="720" w:right="720" w:bottom="720" w:left="720" w:header="708" w:footer="708" w:gutter="0"/>
          <w:pgNumType/>
          <w:docGrid w:linePitch="360"/>
        </w:sectPr>
      </w:pPr>
    </w:p>
    <w:p>
      <w:r>
        <w:br w:type="page"/>
      </w:r>
    </w:p>
    <w:p>
      <w:pPr>
        <w:shd w:fill="1B5E20" w:val="clear"/>
        <w:spacing w:after="100" w:before="400"/>
        <w:ind w:left="200"/>
      </w:pPr>
      <w:r>
        <w:rPr>
          <w:rFonts w:ascii="Arial" w:cs="Arial" w:eastAsia="Arial" w:hAnsi="Arial"/>
          <w:b/>
          <w:bCs/>
          <w:caps/>
          <w:color w:val="A5D6A7"/>
          <w:spacing w:val="200"/>
          <w:sz w:val="20"/>
          <w:szCs w:val="20"/>
        </w:rPr>
        <w:t xml:space="preserve">HOOFSTUK 4</w:t>
      </w:r>
    </w:p>
    <w:p>
      <w:pPr>
        <w:pStyle w:val="Heading1"/>
        <w:spacing w:after="100" w:before="0"/>
      </w:pPr>
      <w:r>
        <w:rPr>
          <w:rFonts w:ascii="Arial" w:cs="Arial" w:eastAsia="Arial" w:hAnsi="Arial"/>
          <w:b/>
          <w:bCs/>
          <w:color w:val="1b3a1b"/>
          <w:sz w:val="48"/>
          <w:szCs w:val="48"/>
        </w:rPr>
        <w:t xml:space="preserve">Moets &amp; Moenies</w:t>
      </w:r>
    </w:p>
    <w:p>
      <w:pPr>
        <w:spacing w:after="300" w:before="0"/>
      </w:pPr>
      <w:r>
        <w:rPr>
          <w:rFonts w:ascii="Arial" w:cs="Arial" w:eastAsia="Arial" w:hAnsi="Arial"/>
          <w:i/>
          <w:iCs/>
          <w:color w:val="546E7A"/>
          <w:sz w:val="24"/>
          <w:szCs w:val="24"/>
        </w:rPr>
        <w:t xml:space="preserve">n Praktiese veldgids vir ‘n gesonde NFT A-Raam hidroponiese stelsel</w:t>
      </w:r>
    </w:p>
    <w:p>
      <w:pPr>
        <w:pBdr>
          <w:bottom w:val="single" w:color="1B5E20" w:sz="4"/>
        </w:pBdr>
        <w:spacing w:after="140" w:before="280"/>
      </w:pPr>
      <w:r>
        <w:rPr>
          <w:rFonts w:ascii="Arial" w:cs="Arial" w:eastAsia="Arial" w:hAnsi="Arial"/>
          <w:b/>
          <w:bCs/>
          <w:color w:val="1B5E20"/>
          <w:spacing w:val="150"/>
          <w:sz w:val="20"/>
          <w:szCs w:val="20"/>
        </w:rPr>
        <w:t xml:space="preserve">⚠️ DIE 3 REËLS WAT JY NIE MAG BREEK NIE</w:t>
      </w:r>
    </w:p>
    <w:p>
      <w:pPr>
        <w:spacing w:after="100" w:before="200"/>
      </w:pPr>
      <w:r>
        <w:rPr>
          <w:rFonts w:ascii="Arial" w:cs="Arial" w:eastAsia="Arial" w:hAnsi="Arial"/>
          <w:b/>
          <w:bCs/>
          <w:color w:val="263238"/>
          <w:sz w:val="24"/>
          <w:szCs w:val="24"/>
        </w:rPr>
        <w:t xml:space="preserve">⚠️ Kritieke Reël 1: Die Pomp Moet 24/7 Loop</w:t>
      </w:r>
    </w:p>
    <w:p>
      <w:pPr>
        <w:spacing w:after="80" w:before="80"/>
      </w:pPr>
      <w:r>
        <w:rPr>
          <w:rFonts w:ascii="Arial" w:cs="Arial" w:eastAsia="Arial" w:hAnsi="Arial"/>
          <w:color w:val="263238"/>
          <w:sz w:val="22"/>
          <w:szCs w:val="22"/>
        </w:rPr>
        <w:t xml:space="preserve">Sonder water-sirkulasie sterf wortels binne 30 minute. Die pomp is die hart van die stelsel. As die pomp stop, het jy minder as ‘n halfuur om te reageer.</w:t>
      </w:r>
    </w:p>
    <w:p>
      <w:pPr>
        <w:pStyle w:val="ListParagraph"/>
        <w:numPr>
          <w:ilvl w:val="0"/>
          <w:numId w:val="2"/>
        </w:numPr>
        <w:spacing w:after="60" w:before="60"/>
      </w:pPr>
      <w:r>
        <w:rPr>
          <w:rFonts w:ascii="Arial" w:cs="Arial" w:eastAsia="Arial" w:hAnsi="Arial"/>
          <w:color w:val="263238"/>
          <w:sz w:val="22"/>
          <w:szCs w:val="22"/>
        </w:rPr>
        <w:t xml:space="preserve">Gebruik altyd ‘n UPS (noodkragbron) of alternatiewe kragbron</w:t>
      </w:r>
    </w:p>
    <w:p>
      <w:pPr>
        <w:pStyle w:val="ListParagraph"/>
        <w:numPr>
          <w:ilvl w:val="0"/>
          <w:numId w:val="2"/>
        </w:numPr>
        <w:spacing w:after="60" w:before="60"/>
      </w:pPr>
      <w:r>
        <w:rPr>
          <w:rFonts w:ascii="Arial" w:cs="Arial" w:eastAsia="Arial" w:hAnsi="Arial"/>
          <w:color w:val="263238"/>
          <w:sz w:val="22"/>
          <w:szCs w:val="22"/>
        </w:rPr>
        <w:t xml:space="preserve">By kragonderbreking: gooi onmiddellik 5–10 L water deur elke pyp met ‘n emmer</w:t>
      </w:r>
    </w:p>
    <w:p>
      <w:pPr>
        <w:pStyle w:val="ListParagraph"/>
        <w:numPr>
          <w:ilvl w:val="0"/>
          <w:numId w:val="2"/>
        </w:numPr>
        <w:spacing w:after="60" w:before="60"/>
      </w:pPr>
      <w:r>
        <w:rPr>
          <w:rFonts w:ascii="Arial" w:cs="Arial" w:eastAsia="Arial" w:hAnsi="Arial"/>
          <w:color w:val="263238"/>
          <w:sz w:val="22"/>
          <w:szCs w:val="22"/>
        </w:rPr>
        <w:t xml:space="preserve">Herstel krag so vinnig as moontlik</w:t>
      </w:r>
    </w:p>
    <w:p>
      <w:pPr>
        <w:spacing w:after="100" w:before="100"/>
      </w:pPr>
      <w:r>
        <w:t xml:space="preserve"/>
      </w:r>
    </w:p>
    <w:p>
      <w:pPr>
        <w:spacing w:after="100" w:before="200"/>
      </w:pPr>
      <w:r>
        <w:rPr>
          <w:rFonts w:ascii="Arial" w:cs="Arial" w:eastAsia="Arial" w:hAnsi="Arial"/>
          <w:b/>
          <w:bCs/>
          <w:color w:val="263238"/>
          <w:sz w:val="24"/>
          <w:szCs w:val="24"/>
        </w:rPr>
        <w:t xml:space="preserve">⚠️ Kritieke Reël 2: Een Verandering op ‘n Slag</w:t>
      </w:r>
    </w:p>
    <w:p>
      <w:pPr>
        <w:spacing w:after="80" w:before="80"/>
      </w:pPr>
      <w:r>
        <w:rPr>
          <w:rFonts w:ascii="Arial" w:cs="Arial" w:eastAsia="Arial" w:hAnsi="Arial"/>
          <w:color w:val="263238"/>
          <w:sz w:val="22"/>
          <w:szCs w:val="22"/>
        </w:rPr>
        <w:t xml:space="preserve">Pas EC ÓF pH aan — nooit albei gelyktydig nie. Wag 30 minute en meet weer voor die volgende aanpassing.</w:t>
      </w:r>
    </w:p>
    <w:p>
      <w:pPr>
        <w:spacing w:after="100" w:before="100"/>
      </w:pPr>
      <w:r>
        <w:t xml:space="preserve"/>
      </w:r>
    </w:p>
    <w:p>
      <w:pPr>
        <w:spacing w:after="100" w:before="200"/>
      </w:pPr>
      <w:r>
        <w:rPr>
          <w:rFonts w:ascii="Arial" w:cs="Arial" w:eastAsia="Arial" w:hAnsi="Arial"/>
          <w:b/>
          <w:bCs/>
          <w:color w:val="263238"/>
          <w:sz w:val="24"/>
          <w:szCs w:val="24"/>
        </w:rPr>
        <w:t xml:space="preserve">⚠️ Kritieke Reël 3: Kante se Water Mag Nooit Meng Nie</w:t>
      </w:r>
    </w:p>
    <w:p>
      <w:pPr>
        <w:spacing w:after="80" w:before="80"/>
      </w:pPr>
      <w:r>
        <w:rPr>
          <w:rFonts w:ascii="Arial" w:cs="Arial" w:eastAsia="Arial" w:hAnsi="Arial"/>
          <w:color w:val="263238"/>
          <w:sz w:val="22"/>
          <w:szCs w:val="22"/>
        </w:rPr>
        <w:t xml:space="preserve">Elke kant het sy eie tenk en resep. As water meng, sal alle vier gewasse verkeerde voedingstowwe kry. Hou alle verbindings waterdig.</w:t>
      </w:r>
    </w:p>
    <w:p>
      <w:r>
        <w:br w:type="page"/>
      </w:r>
    </w:p>
    <w:p>
      <w:pPr>
        <w:pBdr>
          <w:bottom w:val="single" w:color="1B5E20" w:sz="4"/>
        </w:pBdr>
        <w:spacing w:after="140" w:before="280"/>
      </w:pPr>
      <w:r>
        <w:rPr>
          <w:rFonts w:ascii="Arial" w:cs="Arial" w:eastAsia="Arial" w:hAnsi="Arial"/>
          <w:b/>
          <w:bCs/>
          <w:color w:val="1B5E20"/>
          <w:spacing w:val="150"/>
          <w:sz w:val="20"/>
          <w:szCs w:val="20"/>
        </w:rPr>
        <w:t xml:space="preserve">✅ WAT JY ALTYD MOET DOEN (6 REËLS)</w:t>
      </w:r>
    </w:p>
    <w:p>
      <w:pPr>
        <w:pStyle w:val="ListParagraph"/>
        <w:numPr>
          <w:ilvl w:val="0"/>
          <w:numId w:val="2"/>
        </w:numPr>
        <w:spacing w:after="60" w:before="60"/>
      </w:pPr>
      <w:r>
        <w:rPr>
          <w:rFonts w:ascii="Arial" w:cs="Arial" w:eastAsia="Arial" w:hAnsi="Arial"/>
          <w:color w:val="263238"/>
          <w:sz w:val="22"/>
          <w:szCs w:val="22"/>
        </w:rPr>
        <w:t xml:space="preserve">Pomp 24/7 aan hou</w:t>
      </w:r>
    </w:p>
    <w:p>
      <w:pPr>
        <w:pStyle w:val="ListParagraph"/>
        <w:numPr>
          <w:ilvl w:val="0"/>
          <w:numId w:val="2"/>
        </w:numPr>
        <w:spacing w:after="60" w:before="60"/>
      </w:pPr>
      <w:r>
        <w:rPr>
          <w:rFonts w:ascii="Arial" w:cs="Arial" w:eastAsia="Arial" w:hAnsi="Arial"/>
          <w:color w:val="263238"/>
          <w:sz w:val="22"/>
          <w:szCs w:val="22"/>
        </w:rPr>
        <w:t xml:space="preserve">Pype op 2–3% helling hou</w:t>
      </w:r>
    </w:p>
    <w:p>
      <w:pPr>
        <w:pStyle w:val="ListParagraph"/>
        <w:numPr>
          <w:ilvl w:val="0"/>
          <w:numId w:val="2"/>
        </w:numPr>
        <w:spacing w:after="60" w:before="60"/>
      </w:pPr>
      <w:r>
        <w:rPr>
          <w:rFonts w:ascii="Arial" w:cs="Arial" w:eastAsia="Arial" w:hAnsi="Arial"/>
          <w:color w:val="263238"/>
          <w:sz w:val="22"/>
          <w:szCs w:val="22"/>
        </w:rPr>
        <w:t xml:space="preserve">Net een aanpassing op ‘n slag (EC óf pH)</w:t>
      </w:r>
    </w:p>
    <w:p>
      <w:pPr>
        <w:pStyle w:val="ListParagraph"/>
        <w:numPr>
          <w:ilvl w:val="0"/>
          <w:numId w:val="2"/>
        </w:numPr>
        <w:spacing w:after="60" w:before="60"/>
      </w:pPr>
      <w:r>
        <w:rPr>
          <w:rFonts w:ascii="Arial" w:cs="Arial" w:eastAsia="Arial" w:hAnsi="Arial"/>
          <w:color w:val="263238"/>
          <w:sz w:val="22"/>
          <w:szCs w:val="22"/>
        </w:rPr>
        <w:t xml:space="preserve">Watertemperatuur onder 24°C hou</w:t>
      </w:r>
    </w:p>
    <w:p>
      <w:pPr>
        <w:pStyle w:val="ListParagraph"/>
        <w:numPr>
          <w:ilvl w:val="0"/>
          <w:numId w:val="2"/>
        </w:numPr>
        <w:spacing w:after="60" w:before="60"/>
      </w:pPr>
      <w:r>
        <w:rPr>
          <w:rFonts w:ascii="Arial" w:cs="Arial" w:eastAsia="Arial" w:hAnsi="Arial"/>
          <w:color w:val="263238"/>
          <w:sz w:val="22"/>
          <w:szCs w:val="22"/>
        </w:rPr>
        <w:t xml:space="preserve">Tenke altyd toegemaak hou (verhoed alge en temperatuurstygings)</w:t>
      </w:r>
    </w:p>
    <w:p>
      <w:pPr>
        <w:pStyle w:val="ListParagraph"/>
        <w:numPr>
          <w:ilvl w:val="0"/>
          <w:numId w:val="2"/>
        </w:numPr>
        <w:spacing w:after="60" w:before="60"/>
      </w:pPr>
      <w:r>
        <w:rPr>
          <w:rFonts w:ascii="Arial" w:cs="Arial" w:eastAsia="Arial" w:hAnsi="Arial"/>
          <w:color w:val="263238"/>
          <w:sz w:val="22"/>
          <w:szCs w:val="22"/>
        </w:rPr>
        <w:t xml:space="preserve">Logboek elke dag invul</w:t>
      </w:r>
    </w:p>
    <w:p>
      <w:pPr>
        <w:spacing w:after="100" w:before="100"/>
      </w:pPr>
      <w:r>
        <w:t xml:space="preserve"/>
      </w:r>
    </w:p>
    <w:p>
      <w:pPr>
        <w:pBdr>
          <w:bottom w:val="single" w:color="1B5E20" w:sz="4"/>
        </w:pBdr>
        <w:spacing w:after="140" w:before="280"/>
      </w:pPr>
      <w:r>
        <w:rPr>
          <w:rFonts w:ascii="Arial" w:cs="Arial" w:eastAsia="Arial" w:hAnsi="Arial"/>
          <w:b/>
          <w:bCs/>
          <w:color w:val="1B5E20"/>
          <w:spacing w:val="150"/>
          <w:sz w:val="20"/>
          <w:szCs w:val="20"/>
        </w:rPr>
        <w:t xml:space="preserve">❌ WAT JY NOOIT MAG DOEN NIE (6 REËLS)</w:t>
      </w:r>
    </w:p>
    <w:p>
      <w:pPr>
        <w:pStyle w:val="ListParagraph"/>
        <w:numPr>
          <w:ilvl w:val="0"/>
          <w:numId w:val="2"/>
        </w:numPr>
        <w:spacing w:after="60" w:before="60"/>
      </w:pPr>
      <w:r>
        <w:rPr>
          <w:rFonts w:ascii="Arial" w:cs="Arial" w:eastAsia="Arial" w:hAnsi="Arial"/>
          <w:color w:val="263238"/>
          <w:sz w:val="22"/>
          <w:szCs w:val="22"/>
        </w:rPr>
        <w:t xml:space="preserve">Wortels volledig onder water laat lê (NFT = dunfilm, nie diep tenk nie)</w:t>
      </w:r>
    </w:p>
    <w:p>
      <w:pPr>
        <w:pStyle w:val="ListParagraph"/>
        <w:numPr>
          <w:ilvl w:val="0"/>
          <w:numId w:val="2"/>
        </w:numPr>
        <w:spacing w:after="60" w:before="60"/>
      </w:pPr>
      <w:r>
        <w:rPr>
          <w:rFonts w:ascii="Arial" w:cs="Arial" w:eastAsia="Arial" w:hAnsi="Arial"/>
          <w:color w:val="263238"/>
          <w:sz w:val="22"/>
          <w:szCs w:val="22"/>
        </w:rPr>
        <w:t xml:space="preserve">Afvoer laat blokkeer deur wortels (kontroleer weekliks)</w:t>
      </w:r>
    </w:p>
    <w:p>
      <w:pPr>
        <w:pStyle w:val="ListParagraph"/>
        <w:numPr>
          <w:ilvl w:val="0"/>
          <w:numId w:val="2"/>
        </w:numPr>
        <w:spacing w:after="60" w:before="60"/>
      </w:pPr>
      <w:r>
        <w:rPr>
          <w:rFonts w:ascii="Arial" w:cs="Arial" w:eastAsia="Arial" w:hAnsi="Arial"/>
          <w:color w:val="263238"/>
          <w:sz w:val="22"/>
          <w:szCs w:val="22"/>
        </w:rPr>
        <w:t xml:space="preserve">Verkeerde gewasse in stelsel plant</w:t>
      </w:r>
    </w:p>
    <w:p>
      <w:pPr>
        <w:pStyle w:val="ListParagraph"/>
        <w:numPr>
          <w:ilvl w:val="0"/>
          <w:numId w:val="2"/>
        </w:numPr>
        <w:spacing w:after="60" w:before="60"/>
      </w:pPr>
      <w:r>
        <w:rPr>
          <w:rFonts w:ascii="Arial" w:cs="Arial" w:eastAsia="Arial" w:hAnsi="Arial"/>
          <w:color w:val="263238"/>
          <w:sz w:val="22"/>
          <w:szCs w:val="22"/>
        </w:rPr>
        <w:t xml:space="preserve">Kante se water laat meng</w:t>
      </w:r>
    </w:p>
    <w:p>
      <w:pPr>
        <w:pStyle w:val="ListParagraph"/>
        <w:numPr>
          <w:ilvl w:val="0"/>
          <w:numId w:val="2"/>
        </w:numPr>
        <w:spacing w:after="60" w:before="60"/>
      </w:pPr>
      <w:r>
        <w:rPr>
          <w:rFonts w:ascii="Arial" w:cs="Arial" w:eastAsia="Arial" w:hAnsi="Arial"/>
          <w:color w:val="263238"/>
          <w:sz w:val="22"/>
          <w:szCs w:val="22"/>
        </w:rPr>
        <w:t xml:space="preserve">Plant sonder skoon stelsel</w:t>
      </w:r>
    </w:p>
    <w:p>
      <w:pPr>
        <w:pStyle w:val="ListParagraph"/>
        <w:numPr>
          <w:ilvl w:val="0"/>
          <w:numId w:val="2"/>
        </w:numPr>
        <w:spacing w:after="60" w:before="60"/>
      </w:pPr>
      <w:r>
        <w:rPr>
          <w:rFonts w:ascii="Arial" w:cs="Arial" w:eastAsia="Arial" w:hAnsi="Arial"/>
          <w:color w:val="263238"/>
          <w:sz w:val="22"/>
          <w:szCs w:val="22"/>
        </w:rPr>
        <w:t xml:space="preserve">Pomp afskakel as jy weggaan</w:t>
      </w:r>
    </w:p>
    <w:p>
      <w:pPr>
        <w:spacing w:after="100" w:before="100"/>
      </w:pPr>
      <w:r>
        <w:t xml:space="preserve"/>
      </w:r>
    </w:p>
    <w:p>
      <w:pPr>
        <w:pBdr>
          <w:bottom w:val="single" w:color="1B5E20" w:sz="4"/>
        </w:pBdr>
        <w:spacing w:after="140" w:before="280"/>
      </w:pPr>
      <w:r>
        <w:rPr>
          <w:rFonts w:ascii="Arial" w:cs="Arial" w:eastAsia="Arial" w:hAnsi="Arial"/>
          <w:b/>
          <w:bCs/>
          <w:color w:val="1B5E20"/>
          <w:spacing w:val="150"/>
          <w:sz w:val="20"/>
          <w:szCs w:val="20"/>
        </w:rPr>
        <w:t xml:space="preserve">📋 OGGEND KONTROLELYS</w:t>
      </w:r>
    </w:p>
    <w:p>
      <w:pPr>
        <w:spacing w:after="80" w:before="80"/>
      </w:pPr>
      <w:r>
        <w:rPr>
          <w:rFonts w:ascii="Arial" w:cs="Arial" w:eastAsia="Arial" w:hAnsi="Arial"/>
          <w:color w:val="263238"/>
          <w:sz w:val="22"/>
          <w:szCs w:val="22"/>
        </w:rPr>
        <w:t xml:space="preserve">Elke oggend voor skool: 5 minute om die stelsel te kontroleer.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88"/>
      </w:tblGrid>
      <w:tr>
        <w:trPr>
          <w:tblHeader/>
        </w:trPr>
        <w:tc>
          <w:tcPr>
            <w:tcW w:type="dxa" w:w="3488"/>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Kontrole</w:t>
            </w:r>
          </w:p>
        </w:tc>
        <w:tc>
          <w:tcPr>
            <w:tcW w:type="dxa" w:w="3488"/>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Wat om te soek</w:t>
            </w:r>
          </w:p>
        </w:tc>
        <w:tc>
          <w:tcPr>
            <w:tcW w:type="dxa" w:w="3488"/>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Aksie as probleem</w:t>
            </w:r>
          </w:p>
        </w:tc>
      </w:tr>
      <w:tr>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 Alle pompe loop?</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Klink na stromende water</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Herstel krag, gooi water deur pype</w:t>
            </w:r>
          </w:p>
        </w:tc>
      </w:tr>
      <w:tr>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 EC gemeet?</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Binne reeks per gewas</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Bo: voeg skoon water by. Onder: voeg voedingstof by</w:t>
            </w:r>
          </w:p>
        </w:tc>
      </w:tr>
      <w:tr>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 pH gemeet?</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Binne reeks per gewas</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Bo: pH-daler. Onder: pH-verhoger</w:t>
            </w:r>
          </w:p>
        </w:tc>
      </w:tr>
      <w:tr>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 Watertemperatuur?</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Onder 24°C</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Skadu, ysblokkie in tenk, dek tenk</w:t>
            </w:r>
          </w:p>
        </w:tc>
      </w:tr>
      <w:tr>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 Lekkasies?</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Dröe vloer rondom stelsel</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Identifiseer bron, herstel verbinding</w:t>
            </w:r>
          </w:p>
        </w:tc>
      </w:tr>
      <w:tr>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 Plante gesond?</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Geen geel/verwelkte blare</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Hoofstuk 6 vir diagnose</w:t>
            </w:r>
          </w:p>
        </w:tc>
      </w:tr>
      <w:tr>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 Logboek invul</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Alle metings aangeteken</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Datum, kant, EC, pH, temp, status</w:t>
            </w:r>
          </w:p>
        </w:tc>
      </w:tr>
    </w:tbl>
    <w:p>
      <w:pPr>
        <w:sectPr>
          <w:footerReference w:type="default" r:id="rId12"/>
          <w:pgSz w:w="11906" w:h="16838" w:orient="portrait"/>
          <w:pgMar w:top="720" w:right="720" w:bottom="720" w:left="720" w:header="708" w:footer="708" w:gutter="0"/>
          <w:pgNumType/>
          <w:docGrid w:linePitch="360"/>
        </w:sectPr>
      </w:pPr>
    </w:p>
    <w:p>
      <w:r>
        <w:br w:type="page"/>
      </w:r>
    </w:p>
    <w:p>
      <w:pPr>
        <w:shd w:fill="1B5E20" w:val="clear"/>
        <w:spacing w:after="100" w:before="400"/>
        <w:ind w:left="200"/>
      </w:pPr>
      <w:r>
        <w:rPr>
          <w:rFonts w:ascii="Arial" w:cs="Arial" w:eastAsia="Arial" w:hAnsi="Arial"/>
          <w:b/>
          <w:bCs/>
          <w:caps/>
          <w:color w:val="A5D6A7"/>
          <w:spacing w:val="200"/>
          <w:sz w:val="20"/>
          <w:szCs w:val="20"/>
        </w:rPr>
        <w:t xml:space="preserve">HOOFSTUK 5</w:t>
      </w:r>
    </w:p>
    <w:p>
      <w:pPr>
        <w:pStyle w:val="Heading1"/>
        <w:spacing w:after="100" w:before="0"/>
      </w:pPr>
      <w:r>
        <w:rPr>
          <w:rFonts w:ascii="Arial" w:cs="Arial" w:eastAsia="Arial" w:hAnsi="Arial"/>
          <w:b/>
          <w:bCs/>
          <w:color w:val="1b3a1b"/>
          <w:sz w:val="48"/>
          <w:szCs w:val="48"/>
        </w:rPr>
        <w:t xml:space="preserve">Monitering Logboek</w:t>
      </w:r>
    </w:p>
    <w:p>
      <w:pPr>
        <w:spacing w:after="300" w:before="0"/>
      </w:pPr>
      <w:r>
        <w:rPr>
          <w:rFonts w:ascii="Arial" w:cs="Arial" w:eastAsia="Arial" w:hAnsi="Arial"/>
          <w:i/>
          <w:iCs/>
          <w:color w:val="546E7A"/>
          <w:sz w:val="24"/>
          <w:szCs w:val="24"/>
        </w:rPr>
        <w:t xml:space="preserve">Daaglikse EC, pH, TDS &amp; Temp — 2x per dag</w:t>
      </w:r>
    </w:p>
    <w:p>
      <w:pPr>
        <w:pBdr>
          <w:bottom w:val="single" w:color="1B5E20" w:sz="4"/>
        </w:pBdr>
        <w:spacing w:after="140" w:before="280"/>
      </w:pPr>
      <w:r>
        <w:rPr>
          <w:rFonts w:ascii="Arial" w:cs="Arial" w:eastAsia="Arial" w:hAnsi="Arial"/>
          <w:b/>
          <w:bCs/>
          <w:color w:val="1B5E20"/>
          <w:spacing w:val="150"/>
          <w:sz w:val="20"/>
          <w:szCs w:val="20"/>
        </w:rPr>
        <w:t xml:space="preserve">WEEKLIKSE LOGBOEK — RAAM A KANT 1 (SLAAI)</w:t>
      </w:r>
    </w:p>
    <w:p>
      <w:pPr>
        <w:pBdr>
          <w:left w:val="single" w:color="F9A825" w:sz="12"/>
        </w:pBdr>
        <w:shd w:fill="FFF8E1" w:val="clear"/>
        <w:spacing w:after="120" w:before="120"/>
        <w:ind w:left="200"/>
      </w:pPr>
      <w:r>
        <w:rPr>
          <w:rFonts w:ascii="Arial" w:cs="Arial" w:eastAsia="Arial" w:hAnsi="Arial"/>
          <w:color w:val="263238"/>
          <w:sz w:val="22"/>
          <w:szCs w:val="22"/>
        </w:rPr>
        <w:t xml:space="preserve">🗒️ FOTOKOPIEËR HIERDIE BLADSY — Een vel per week per kant</w:t>
      </w:r>
    </w:p>
    <w:p>
      <w:pPr>
        <w:spacing w:after="80" w:before="80"/>
      </w:pPr>
      <w:r>
        <w:rPr>
          <w:rFonts w:ascii="Arial" w:cs="Arial" w:eastAsia="Arial" w:hAnsi="Arial"/>
          <w:color w:val="263238"/>
          <w:sz w:val="22"/>
          <w:szCs w:val="22"/>
        </w:rPr>
        <w:t xml:space="preserve">Teiken: EC 1.2–1.8 mS/cm · pH 5.8–6.2 · Watertemp 18–22°C · Tenk A</w:t>
      </w:r>
    </w:p>
    <w:p>
      <w:pPr>
        <w:spacing w:after="100" w:before="10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162"/>
        <w:gridCol w:w="1162"/>
        <w:gridCol w:w="1162"/>
        <w:gridCol w:w="1162"/>
        <w:gridCol w:w="1162"/>
        <w:gridCol w:w="1162"/>
        <w:gridCol w:w="1162"/>
        <w:gridCol w:w="1162"/>
        <w:gridCol w:w="1162"/>
      </w:tblGrid>
      <w:tr>
        <w:trPr>
          <w:tblHeader/>
        </w:trPr>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Meting</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Teiken</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Ma</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Di</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Wo</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Do</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Vr</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Sa</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So</w:t>
            </w:r>
          </w:p>
        </w:tc>
      </w:tr>
      <w:tr>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EC Oggend</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1.2–1.8 mS</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EC Aand</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1.2–1.8 mS</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TDS</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600–900 ppm</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pH Oggend</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5.8–6.2</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pH Aand</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5.8–6.2</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Watertemp</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18–22°C</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Status</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OK / Ingryp</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bl>
    <w:p>
      <w:pPr>
        <w:spacing w:after="100" w:before="100"/>
      </w:pPr>
      <w:r>
        <w:t xml:space="preserve"/>
      </w:r>
    </w:p>
    <w:p>
      <w:pPr>
        <w:pBdr>
          <w:bottom w:val="single" w:color="1B5E20" w:sz="4"/>
        </w:pBdr>
        <w:spacing w:after="140" w:before="280"/>
      </w:pPr>
      <w:r>
        <w:rPr>
          <w:rFonts w:ascii="Arial" w:cs="Arial" w:eastAsia="Arial" w:hAnsi="Arial"/>
          <w:b/>
          <w:bCs/>
          <w:color w:val="1B5E20"/>
          <w:spacing w:val="150"/>
          <w:sz w:val="20"/>
          <w:szCs w:val="20"/>
        </w:rPr>
        <w:t xml:space="preserve">WEEKLIKSE LOGBOEK — RAAM A KANT 2 (SPINASIE)</w:t>
      </w:r>
    </w:p>
    <w:p>
      <w:pPr>
        <w:spacing w:after="80" w:before="80"/>
      </w:pPr>
      <w:r>
        <w:rPr>
          <w:rFonts w:ascii="Arial" w:cs="Arial" w:eastAsia="Arial" w:hAnsi="Arial"/>
          <w:color w:val="263238"/>
          <w:sz w:val="22"/>
          <w:szCs w:val="22"/>
        </w:rPr>
        <w:t xml:space="preserve">Teiken: EC 1.8–2.3 mS/cm · pH 6.0–7.0 · Watertemp 18–22°C · Tenk B</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162"/>
        <w:gridCol w:w="1162"/>
        <w:gridCol w:w="1162"/>
        <w:gridCol w:w="1162"/>
        <w:gridCol w:w="1162"/>
        <w:gridCol w:w="1162"/>
        <w:gridCol w:w="1162"/>
        <w:gridCol w:w="1162"/>
        <w:gridCol w:w="1162"/>
      </w:tblGrid>
      <w:tr>
        <w:trPr>
          <w:tblHeader/>
        </w:trPr>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Meting</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Teiken</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Ma</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Di</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Wo</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Do</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Vr</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Sa</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So</w:t>
            </w:r>
          </w:p>
        </w:tc>
      </w:tr>
      <w:tr>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EC Oggend</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1.8–2.3 mS</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EC Aand</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1.8–2.3 mS</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pH Oggend</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6.0–7.0</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pH Aand</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6.0–7.0</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Watertemp</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18–22°C</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Status</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OK / Ingryp</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bl>
    <w:p>
      <w:r>
        <w:br w:type="page"/>
      </w:r>
    </w:p>
    <w:p>
      <w:pPr>
        <w:pBdr>
          <w:bottom w:val="single" w:color="1B5E20" w:sz="4"/>
        </w:pBdr>
        <w:spacing w:after="140" w:before="280"/>
      </w:pPr>
      <w:r>
        <w:rPr>
          <w:rFonts w:ascii="Arial" w:cs="Arial" w:eastAsia="Arial" w:hAnsi="Arial"/>
          <w:b/>
          <w:bCs/>
          <w:color w:val="1B5E20"/>
          <w:spacing w:val="150"/>
          <w:sz w:val="20"/>
          <w:szCs w:val="20"/>
        </w:rPr>
        <w:t xml:space="preserve">WEEKLIKSE LOGBOEK — RAAM B KANT 1 (AARBEIE)</w:t>
      </w:r>
    </w:p>
    <w:p>
      <w:pPr>
        <w:spacing w:after="80" w:before="80"/>
      </w:pPr>
      <w:r>
        <w:rPr>
          <w:rFonts w:ascii="Arial" w:cs="Arial" w:eastAsia="Arial" w:hAnsi="Arial"/>
          <w:color w:val="263238"/>
          <w:sz w:val="22"/>
          <w:szCs w:val="22"/>
        </w:rPr>
        <w:t xml:space="preserve">Teiken: EC 1.0–1.4 mS/cm · pH 5.5–6.0 · Watertemp 18–22°C · Tenk C</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162"/>
        <w:gridCol w:w="1162"/>
        <w:gridCol w:w="1162"/>
        <w:gridCol w:w="1162"/>
        <w:gridCol w:w="1162"/>
        <w:gridCol w:w="1162"/>
        <w:gridCol w:w="1162"/>
        <w:gridCol w:w="1162"/>
        <w:gridCol w:w="1162"/>
      </w:tblGrid>
      <w:tr>
        <w:trPr>
          <w:tblHeader/>
        </w:trPr>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Meting</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Teiken</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Ma</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Di</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Wo</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Do</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Vr</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Sa</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So</w:t>
            </w:r>
          </w:p>
        </w:tc>
      </w:tr>
      <w:tr>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EC Oggend</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1.0–1.4 mS</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EC Aand</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1.0–1.4 mS</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pH Oggend</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5.5–6.0</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pH Aand</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5.5–6.0</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Watertemp</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18–22°C</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Status</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OK / Ingryp</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bl>
    <w:p>
      <w:pPr>
        <w:spacing w:after="100" w:before="100"/>
      </w:pPr>
      <w:r>
        <w:t xml:space="preserve"/>
      </w:r>
    </w:p>
    <w:p>
      <w:pPr>
        <w:pBdr>
          <w:bottom w:val="single" w:color="1B5E20" w:sz="4"/>
        </w:pBdr>
        <w:spacing w:after="140" w:before="280"/>
      </w:pPr>
      <w:r>
        <w:rPr>
          <w:rFonts w:ascii="Arial" w:cs="Arial" w:eastAsia="Arial" w:hAnsi="Arial"/>
          <w:b/>
          <w:bCs/>
          <w:color w:val="1B5E20"/>
          <w:spacing w:val="150"/>
          <w:sz w:val="20"/>
          <w:szCs w:val="20"/>
        </w:rPr>
        <w:t xml:space="preserve">WEEKLIKSE LOGBOEK — RAAM B KANT 2 (MOSTERD SPINASIE)</w:t>
      </w:r>
    </w:p>
    <w:p>
      <w:pPr>
        <w:spacing w:after="80" w:before="80"/>
      </w:pPr>
      <w:r>
        <w:rPr>
          <w:rFonts w:ascii="Arial" w:cs="Arial" w:eastAsia="Arial" w:hAnsi="Arial"/>
          <w:color w:val="263238"/>
          <w:sz w:val="22"/>
          <w:szCs w:val="22"/>
        </w:rPr>
        <w:t xml:space="preserve">Teiken: EC 1.6–2.0 mS/cm · pH 6.0–6.8 · Watertemp 18–22°C · Tenk 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162"/>
        <w:gridCol w:w="1162"/>
        <w:gridCol w:w="1162"/>
        <w:gridCol w:w="1162"/>
        <w:gridCol w:w="1162"/>
        <w:gridCol w:w="1162"/>
        <w:gridCol w:w="1162"/>
        <w:gridCol w:w="1162"/>
        <w:gridCol w:w="1162"/>
      </w:tblGrid>
      <w:tr>
        <w:trPr>
          <w:tblHeader/>
        </w:trPr>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Meting</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Teiken</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Ma</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Di</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Wo</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Do</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Vr</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Sa</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So</w:t>
            </w:r>
          </w:p>
        </w:tc>
      </w:tr>
      <w:tr>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EC Oggend</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1.6–2.0 mS</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EC Aand</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1.6–2.0 mS</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pH Oggend</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6.0–6.8</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pH Aand</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6.0–6.8</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Watertemp</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18–22°C</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Status</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OK / Ingryp</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bl>
    <w:p>
      <w:r>
        <w:br w:type="page"/>
      </w:r>
    </w:p>
    <w:p>
      <w:pPr>
        <w:pBdr>
          <w:bottom w:val="single" w:color="1B5E20" w:sz="4"/>
        </w:pBdr>
        <w:spacing w:after="140" w:before="280"/>
      </w:pPr>
      <w:r>
        <w:rPr>
          <w:rFonts w:ascii="Arial" w:cs="Arial" w:eastAsia="Arial" w:hAnsi="Arial"/>
          <w:b/>
          <w:bCs/>
          <w:color w:val="1B5E20"/>
          <w:spacing w:val="150"/>
          <w:sz w:val="20"/>
          <w:szCs w:val="20"/>
        </w:rPr>
        <w:t xml:space="preserve">MAANDELIKSE OORSIG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162"/>
        <w:gridCol w:w="1162"/>
        <w:gridCol w:w="1162"/>
        <w:gridCol w:w="1162"/>
        <w:gridCol w:w="1162"/>
        <w:gridCol w:w="1162"/>
        <w:gridCol w:w="1162"/>
        <w:gridCol w:w="1162"/>
        <w:gridCol w:w="1162"/>
      </w:tblGrid>
      <w:tr>
        <w:trPr>
          <w:tblHeader/>
        </w:trPr>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Slaai EC</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Slaai pH</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Spinasie EC</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Spinasie pH</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Aarbeie EC</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Aarbeie pH</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Mosterd EC</w:t>
            </w:r>
          </w:p>
        </w:tc>
        <w:tc>
          <w:tcPr>
            <w:tcW w:type="dxa" w:w="1162"/>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Mosterd pH</w:t>
            </w:r>
          </w:p>
        </w:tc>
      </w:tr>
      <w:tr>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Week 1</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Week 2</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Week 3</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Week 4</w:t>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Gemiddeld</w:t>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16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bl>
    <w:p>
      <w:pPr>
        <w:spacing w:after="100" w:before="100"/>
      </w:pPr>
      <w:r>
        <w:t xml:space="preserve"/>
      </w:r>
    </w:p>
    <w:p>
      <w:pPr>
        <w:pBdr>
          <w:bottom w:val="single" w:color="1B5E20" w:sz="4"/>
        </w:pBdr>
        <w:spacing w:after="140" w:before="280"/>
      </w:pPr>
      <w:r>
        <w:rPr>
          <w:rFonts w:ascii="Arial" w:cs="Arial" w:eastAsia="Arial" w:hAnsi="Arial"/>
          <w:b/>
          <w:bCs/>
          <w:color w:val="1B5E20"/>
          <w:spacing w:val="150"/>
          <w:sz w:val="20"/>
          <w:szCs w:val="20"/>
        </w:rPr>
        <w:t xml:space="preserve">OESREKORD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44"/>
        <w:gridCol w:w="1744"/>
        <w:gridCol w:w="1744"/>
        <w:gridCol w:w="1744"/>
        <w:gridCol w:w="1744"/>
        <w:gridCol w:w="1744"/>
      </w:tblGrid>
      <w:tr>
        <w:trPr>
          <w:tblHeader/>
        </w:trPr>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Datum</w:t>
            </w:r>
          </w:p>
        </w:tc>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Gewas</w:t>
            </w:r>
          </w:p>
        </w:tc>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Kant</w:t>
            </w:r>
          </w:p>
        </w:tc>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Gewig (kg)</w:t>
            </w:r>
          </w:p>
        </w:tc>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Kwaliteit</w:t>
            </w:r>
          </w:p>
        </w:tc>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Notas</w:t>
            </w:r>
          </w:p>
        </w:tc>
      </w:tr>
      <w:tr>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r>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TOTAAL</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w:r>
          </w:p>
        </w:tc>
      </w:tr>
    </w:tbl>
    <w:p>
      <w:pPr>
        <w:sectPr>
          <w:footerReference w:type="default" r:id="rId13"/>
          <w:pgSz w:w="11906" w:h="16838" w:orient="portrait"/>
          <w:pgMar w:top="720" w:right="720" w:bottom="720" w:left="720" w:header="708" w:footer="708" w:gutter="0"/>
          <w:pgNumType/>
          <w:docGrid w:linePitch="360"/>
        </w:sectPr>
      </w:pPr>
    </w:p>
    <w:p>
      <w:r>
        <w:br w:type="page"/>
      </w:r>
    </w:p>
    <w:p>
      <w:pPr>
        <w:shd w:fill="1B5E20" w:val="clear"/>
        <w:spacing w:after="100" w:before="400"/>
        <w:ind w:left="200"/>
      </w:pPr>
      <w:r>
        <w:rPr>
          <w:rFonts w:ascii="Arial" w:cs="Arial" w:eastAsia="Arial" w:hAnsi="Arial"/>
          <w:b/>
          <w:bCs/>
          <w:caps/>
          <w:color w:val="A5D6A7"/>
          <w:spacing w:val="200"/>
          <w:sz w:val="20"/>
          <w:szCs w:val="20"/>
        </w:rPr>
        <w:t xml:space="preserve">HOOFSTUK 6</w:t>
      </w:r>
    </w:p>
    <w:p>
      <w:pPr>
        <w:pStyle w:val="Heading1"/>
        <w:spacing w:after="100" w:before="0"/>
      </w:pPr>
      <w:r>
        <w:rPr>
          <w:rFonts w:ascii="Arial" w:cs="Arial" w:eastAsia="Arial" w:hAnsi="Arial"/>
          <w:b/>
          <w:bCs/>
          <w:color w:val="1b3a1b"/>
          <w:sz w:val="48"/>
          <w:szCs w:val="48"/>
        </w:rPr>
        <w:t xml:space="preserve">Probleemoplossing</w:t>
      </w:r>
    </w:p>
    <w:p>
      <w:pPr>
        <w:spacing w:after="300" w:before="0"/>
      </w:pPr>
      <w:r>
        <w:rPr>
          <w:rFonts w:ascii="Arial" w:cs="Arial" w:eastAsia="Arial" w:hAnsi="Arial"/>
          <w:i/>
          <w:iCs/>
          <w:color w:val="546E7A"/>
          <w:sz w:val="24"/>
          <w:szCs w:val="24"/>
        </w:rPr>
        <w:t xml:space="preserve">Diagnoseer, verstaan en herstel enige NFT-probleem</w:t>
      </w:r>
    </w:p>
    <w:p>
      <w:pPr>
        <w:pBdr>
          <w:bottom w:val="single" w:color="1B5E20" w:sz="4"/>
        </w:pBdr>
        <w:spacing w:after="140" w:before="280"/>
      </w:pPr>
      <w:r>
        <w:rPr>
          <w:rFonts w:ascii="Arial" w:cs="Arial" w:eastAsia="Arial" w:hAnsi="Arial"/>
          <w:b/>
          <w:bCs/>
          <w:color w:val="1B5E20"/>
          <w:spacing w:val="150"/>
          <w:sz w:val="20"/>
          <w:szCs w:val="20"/>
        </w:rPr>
        <w:t xml:space="preserve">EC PROBLEME — VINNIGE DIAGNOSETABEL</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6"/>
      </w:tblGrid>
      <w:tr>
        <w:trPr>
          <w:tblHeader/>
        </w:trPr>
        <w:tc>
          <w:tcPr>
            <w:tcW w:type="dxa" w:w="2616"/>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Wat jy sien</w:t>
            </w:r>
          </w:p>
        </w:tc>
        <w:tc>
          <w:tcPr>
            <w:tcW w:type="dxa" w:w="2616"/>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Moontlike Oorsaak</w:t>
            </w:r>
          </w:p>
        </w:tc>
        <w:tc>
          <w:tcPr>
            <w:tcW w:type="dxa" w:w="2616"/>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Onmiddellike Aksie</w:t>
            </w:r>
          </w:p>
        </w:tc>
        <w:tc>
          <w:tcPr>
            <w:tcW w:type="dxa" w:w="2616"/>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Ernst</w:t>
            </w:r>
          </w:p>
        </w:tc>
      </w:tr>
      <w:tr>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EC te hoog (&gt;2.2)</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Te veel voedingstof bygevoeg</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Voeg skoon water by</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Monitor</w:t>
            </w:r>
          </w:p>
        </w:tc>
      </w:tr>
      <w:tr>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EC bale hoog (&gt;3.0)</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Groot voedingstof-oorlading</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Halveer die oplossing dadelik</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Dringend</w:t>
            </w:r>
          </w:p>
        </w:tc>
      </w:tr>
      <w:tr>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EC te laag (&lt;1.0)</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Voedingstof op, te veel water bygevoeg</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Voeg voedingstof A+B by</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Monitor</w:t>
            </w:r>
          </w:p>
        </w:tc>
      </w:tr>
      <w:tr>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EC skommel (&gt;0.5 in 24u)</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Plante drink baie, tenk klein</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Vergroot tenk, voeg aanvullingswater by</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Monitor</w:t>
            </w:r>
          </w:p>
        </w:tc>
      </w:tr>
      <w:tr>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EC styg elke dag</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Plante neem water op maar nie al die voedingstowwe nie</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Vervang 25–30% tenk weekliks</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Normaal</w:t>
            </w:r>
          </w:p>
        </w:tc>
      </w:tr>
    </w:tbl>
    <w:p>
      <w:pPr>
        <w:spacing w:after="100" w:before="100"/>
      </w:pPr>
      <w:r>
        <w:t xml:space="preserve"/>
      </w:r>
    </w:p>
    <w:p>
      <w:pPr>
        <w:pBdr>
          <w:bottom w:val="single" w:color="1B5E20" w:sz="4"/>
        </w:pBdr>
        <w:spacing w:after="140" w:before="280"/>
      </w:pPr>
      <w:r>
        <w:rPr>
          <w:rFonts w:ascii="Arial" w:cs="Arial" w:eastAsia="Arial" w:hAnsi="Arial"/>
          <w:b/>
          <w:bCs/>
          <w:color w:val="1B5E20"/>
          <w:spacing w:val="150"/>
          <w:sz w:val="20"/>
          <w:szCs w:val="20"/>
        </w:rPr>
        <w:t xml:space="preserve">PH PROBLEME — VINNIGE DIAGNOSETABEL</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88"/>
      </w:tblGrid>
      <w:tr>
        <w:trPr>
          <w:tblHeader/>
        </w:trPr>
        <w:tc>
          <w:tcPr>
            <w:tcW w:type="dxa" w:w="3488"/>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Wat jy sien</w:t>
            </w:r>
          </w:p>
        </w:tc>
        <w:tc>
          <w:tcPr>
            <w:tcW w:type="dxa" w:w="3488"/>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Moontlike Oorsaak</w:t>
            </w:r>
          </w:p>
        </w:tc>
        <w:tc>
          <w:tcPr>
            <w:tcW w:type="dxa" w:w="3488"/>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Onmiddellike Aksie</w:t>
            </w:r>
          </w:p>
        </w:tc>
      </w:tr>
      <w:tr>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pH te hoog (&gt;6.5 vir slaai)</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Water is alkalies, nuwe voedingstof verhoog pH</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Voeg pH-daler druppelsgewys by</w:t>
            </w:r>
          </w:p>
        </w:tc>
      </w:tr>
      <w:tr>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pH te laag (&lt;5.5)</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Te veel pH-daler bygevoeg, sekere voedingstowwe verlaag pH</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Voeg pH-verhoger druppelsgewys by</w:t>
            </w:r>
          </w:p>
        </w:tc>
      </w:tr>
      <w:tr>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pH skommel wild</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Alge-groei in tenk, bakteriële aktiwiteit</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Maak tenk toe, spoel stelsel</w:t>
            </w:r>
          </w:p>
        </w:tc>
      </w:tr>
    </w:tbl>
    <w:p>
      <w:pPr>
        <w:spacing w:after="100" w:before="100"/>
      </w:pPr>
      <w:r>
        <w:t xml:space="preserve"/>
      </w:r>
    </w:p>
    <w:p>
      <w:pPr>
        <w:pBdr>
          <w:bottom w:val="single" w:color="1B5E20" w:sz="4"/>
        </w:pBdr>
        <w:spacing w:after="140" w:before="280"/>
      </w:pPr>
      <w:r>
        <w:rPr>
          <w:rFonts w:ascii="Arial" w:cs="Arial" w:eastAsia="Arial" w:hAnsi="Arial"/>
          <w:b/>
          <w:bCs/>
          <w:color w:val="1B5E20"/>
          <w:spacing w:val="150"/>
          <w:sz w:val="20"/>
          <w:szCs w:val="20"/>
        </w:rPr>
        <w:t xml:space="preserve">PLANT SIMPTOME — DIAGNOSEER &amp; HERSTEL</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88"/>
      </w:tblGrid>
      <w:tr>
        <w:trPr>
          <w:tblHeader/>
        </w:trPr>
        <w:tc>
          <w:tcPr>
            <w:tcW w:type="dxa" w:w="3488"/>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Wat jy sien</w:t>
            </w:r>
          </w:p>
        </w:tc>
        <w:tc>
          <w:tcPr>
            <w:tcW w:type="dxa" w:w="3488"/>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Oorsaak</w:t>
            </w:r>
          </w:p>
        </w:tc>
        <w:tc>
          <w:tcPr>
            <w:tcW w:type="dxa" w:w="3488"/>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Oplossing</w:t>
            </w:r>
          </w:p>
        </w:tc>
      </w:tr>
      <w:tr>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Geel ou blare (onderste blare)</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Stikstoftekort — EC te laag</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Verhoog EC met A+B voedingstof</w:t>
            </w:r>
          </w:p>
        </w:tc>
      </w:tr>
      <w:tr>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Pers/rooi kleur op blaarstele en onderkant</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Fosfaattekort — pH te laag of te hoog</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Stel pH na 6.0–6.5</w:t>
            </w:r>
          </w:p>
        </w:tc>
      </w:tr>
      <w:tr>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Geel blare tussen are (are bly groen)</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Yster/mangaan tekort — pH te hoog</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Verlaag pH na 5.8–6.2</w:t>
            </w:r>
          </w:p>
        </w:tc>
      </w:tr>
      <w:tr>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Bruin blaarrante</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Kalsiumtekort of tipbrand</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Verbeter watervloei, verlaag EC effens</w:t>
            </w:r>
          </w:p>
        </w:tc>
      </w:tr>
      <w:tr>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Blare hang selfs al is water reg</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Wortelvrot (Pythium)</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Dreineer tenk, ontsmet, herplant</w:t>
            </w:r>
          </w:p>
        </w:tc>
      </w:tr>
    </w:tbl>
    <w:p>
      <w:r>
        <w:br w:type="page"/>
      </w:r>
    </w:p>
    <w:p>
      <w:pPr>
        <w:pBdr>
          <w:bottom w:val="single" w:color="1B5E20" w:sz="4"/>
        </w:pBdr>
        <w:spacing w:after="140" w:before="280"/>
      </w:pPr>
      <w:r>
        <w:rPr>
          <w:rFonts w:ascii="Arial" w:cs="Arial" w:eastAsia="Arial" w:hAnsi="Arial"/>
          <w:b/>
          <w:bCs/>
          <w:color w:val="1B5E20"/>
          <w:spacing w:val="150"/>
          <w:sz w:val="20"/>
          <w:szCs w:val="20"/>
        </w:rPr>
        <w:t xml:space="preserve">STELSELFOUTE — DIAGNOSE &amp; REGMAAK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6"/>
      </w:tblGrid>
      <w:tr>
        <w:trPr>
          <w:tblHeader/>
        </w:trPr>
        <w:tc>
          <w:tcPr>
            <w:tcW w:type="dxa" w:w="2616"/>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Probleem</w:t>
            </w:r>
          </w:p>
        </w:tc>
        <w:tc>
          <w:tcPr>
            <w:tcW w:type="dxa" w:w="2616"/>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Oorsaak</w:t>
            </w:r>
          </w:p>
        </w:tc>
        <w:tc>
          <w:tcPr>
            <w:tcW w:type="dxa" w:w="2616"/>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Regmaak Stappe</w:t>
            </w:r>
          </w:p>
        </w:tc>
        <w:tc>
          <w:tcPr>
            <w:tcW w:type="dxa" w:w="2616"/>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Tyd tot Skade</w:t>
            </w:r>
          </w:p>
        </w:tc>
      </w:tr>
      <w:tr>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Pomp werk nie</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Kragonderbreking, pomp gebrekkig</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 Kyk kragbron. 2. Skoonmaak pompfilter. 3. Vervang pomp indien nodig</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Handel binne 30 min</w:t>
            </w:r>
          </w:p>
        </w:tc>
      </w:tr>
      <w:tr>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Lekkasie in pyp</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Verbinding los, pyp gebreek</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 Identifiseer bron. 2. Sit af pomp. 3. Droog. 4. PVC seelmiddel of klamp</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Verlies van oplossing</w:t>
            </w:r>
          </w:p>
        </w:tc>
      </w:tr>
      <w:tr>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Tenk loop droog</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Lekkasie, pomp te vinnig</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 Sit pomp af. 2. Soek lekkasie. 3. Vul tenk met nuwe oplossing</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Handel binne 30 min</w:t>
            </w:r>
          </w:p>
        </w:tc>
      </w:tr>
      <w:tr>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Water vloei nie deur pyp</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Wortels blokkeer pyp, sediment</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 Kontroleer helling (moet 2–3% wees). 2. Spoel met druk. 3. Verwyder vrot wortels</w:t>
            </w:r>
          </w:p>
        </w:tc>
        <w:tc>
          <w:tcPr>
            <w:tcW w:type="dxa" w:w="2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Geleidelik — ure</w:t>
            </w:r>
          </w:p>
        </w:tc>
      </w:tr>
      <w:tr>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Alge groei in tenk</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Lig bereik die water</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 Maak tenk volledig toe met swart plastiek. 2. Spoel stelsel. 3. Vervang oplossing</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Dae — pH onstabiliteit</w:t>
            </w:r>
          </w:p>
        </w:tc>
      </w:tr>
    </w:tbl>
    <w:p>
      <w:pPr>
        <w:spacing w:after="100" w:before="100"/>
      </w:pPr>
      <w:r>
        <w:t xml:space="preserve"/>
      </w:r>
    </w:p>
    <w:p>
      <w:pPr>
        <w:pBdr>
          <w:bottom w:val="single" w:color="1B5E20" w:sz="4"/>
        </w:pBdr>
        <w:spacing w:after="140" w:before="280"/>
      </w:pPr>
      <w:r>
        <w:rPr>
          <w:rFonts w:ascii="Arial" w:cs="Arial" w:eastAsia="Arial" w:hAnsi="Arial"/>
          <w:b/>
          <w:bCs/>
          <w:color w:val="1B5E20"/>
          <w:spacing w:val="150"/>
          <w:sz w:val="20"/>
          <w:szCs w:val="20"/>
        </w:rPr>
        <w:t xml:space="preserve">🚨 NOODPROSEDURES</w:t>
      </w:r>
    </w:p>
    <w:p>
      <w:pPr>
        <w:spacing w:after="100" w:before="200"/>
      </w:pPr>
      <w:r>
        <w:rPr>
          <w:rFonts w:ascii="Arial" w:cs="Arial" w:eastAsia="Arial" w:hAnsi="Arial"/>
          <w:b/>
          <w:bCs/>
          <w:color w:val="263238"/>
          <w:sz w:val="24"/>
          <w:szCs w:val="24"/>
        </w:rPr>
        <w:t xml:space="preserve">🔴 Kragonderbreking &gt; 2 uur</w:t>
      </w:r>
    </w:p>
    <w:p>
      <w:pPr>
        <w:pStyle w:val="ListParagraph"/>
        <w:numPr>
          <w:ilvl w:val="0"/>
          <w:numId w:val="2"/>
        </w:numPr>
        <w:spacing w:after="60" w:before="60"/>
      </w:pPr>
      <w:r>
        <w:rPr>
          <w:rFonts w:ascii="Arial" w:cs="Arial" w:eastAsia="Arial" w:hAnsi="Arial"/>
          <w:color w:val="263238"/>
          <w:sz w:val="22"/>
          <w:szCs w:val="22"/>
        </w:rPr>
        <w:t xml:space="preserve">Gooi onmiddellik 5–10 L water (met voedingstof) deur elke pyp — wortels begin sterf na 30 min sonder vloei</w:t>
      </w:r>
    </w:p>
    <w:p>
      <w:pPr>
        <w:pStyle w:val="ListParagraph"/>
        <w:numPr>
          <w:ilvl w:val="0"/>
          <w:numId w:val="2"/>
        </w:numPr>
        <w:spacing w:after="60" w:before="60"/>
      </w:pPr>
      <w:r>
        <w:rPr>
          <w:rFonts w:ascii="Arial" w:cs="Arial" w:eastAsia="Arial" w:hAnsi="Arial"/>
          <w:color w:val="263238"/>
          <w:sz w:val="22"/>
          <w:szCs w:val="22"/>
        </w:rPr>
        <w:t xml:space="preserve">Herhaal elke 5–7 minute — hou ‘n gevulde emmer by die stelsel sodat jy vinnig kan optree</w:t>
      </w:r>
    </w:p>
    <w:p>
      <w:pPr>
        <w:pStyle w:val="ListParagraph"/>
        <w:numPr>
          <w:ilvl w:val="0"/>
          <w:numId w:val="2"/>
        </w:numPr>
        <w:spacing w:after="60" w:before="60"/>
      </w:pPr>
      <w:r>
        <w:rPr>
          <w:rFonts w:ascii="Arial" w:cs="Arial" w:eastAsia="Arial" w:hAnsi="Arial"/>
          <w:color w:val="263238"/>
          <w:sz w:val="22"/>
          <w:szCs w:val="22"/>
        </w:rPr>
        <w:t xml:space="preserve">Dek plante met skadu-doek om verdamping te verminder en worteltemperatuur laag te hou</w:t>
      </w:r>
    </w:p>
    <w:p>
      <w:pPr>
        <w:pStyle w:val="ListParagraph"/>
        <w:numPr>
          <w:ilvl w:val="0"/>
          <w:numId w:val="2"/>
        </w:numPr>
        <w:spacing w:after="60" w:before="60"/>
      </w:pPr>
      <w:r>
        <w:rPr>
          <w:rFonts w:ascii="Arial" w:cs="Arial" w:eastAsia="Arial" w:hAnsi="Arial"/>
          <w:color w:val="263238"/>
          <w:sz w:val="22"/>
          <w:szCs w:val="22"/>
        </w:rPr>
        <w:t xml:space="preserve">Sodra krag terug is — pomp aan en EC/pH onmiddellik meet; inspekteer wortels vir bruin verkluring</w:t>
      </w:r>
    </w:p>
    <w:p>
      <w:pPr>
        <w:spacing w:after="100" w:before="100"/>
      </w:pPr>
      <w:r>
        <w:t xml:space="preserve"/>
      </w:r>
    </w:p>
    <w:p>
      <w:pPr>
        <w:spacing w:after="100" w:before="200"/>
      </w:pPr>
      <w:r>
        <w:rPr>
          <w:rFonts w:ascii="Arial" w:cs="Arial" w:eastAsia="Arial" w:hAnsi="Arial"/>
          <w:b/>
          <w:bCs/>
          <w:color w:val="263238"/>
          <w:sz w:val="24"/>
          <w:szCs w:val="24"/>
        </w:rPr>
        <w:t xml:space="preserve">🔴 Wortelvrot Uitbraak</w:t>
      </w:r>
    </w:p>
    <w:p>
      <w:pPr>
        <w:pStyle w:val="ListParagraph"/>
        <w:numPr>
          <w:ilvl w:val="0"/>
          <w:numId w:val="2"/>
        </w:numPr>
        <w:spacing w:after="60" w:before="60"/>
      </w:pPr>
      <w:r>
        <w:rPr>
          <w:rFonts w:ascii="Arial" w:cs="Arial" w:eastAsia="Arial" w:hAnsi="Arial"/>
          <w:color w:val="263238"/>
          <w:sz w:val="22"/>
          <w:szCs w:val="22"/>
        </w:rPr>
        <w:t xml:space="preserve">Verwyder alle plante dadelik — ook oenskynlik gesonde plante is latente draers</w:t>
      </w:r>
    </w:p>
    <w:p>
      <w:pPr>
        <w:pStyle w:val="ListParagraph"/>
        <w:numPr>
          <w:ilvl w:val="0"/>
          <w:numId w:val="2"/>
        </w:numPr>
        <w:spacing w:after="60" w:before="60"/>
      </w:pPr>
      <w:r>
        <w:rPr>
          <w:rFonts w:ascii="Arial" w:cs="Arial" w:eastAsia="Arial" w:hAnsi="Arial"/>
          <w:color w:val="263238"/>
          <w:sz w:val="22"/>
          <w:szCs w:val="22"/>
        </w:rPr>
        <w:t xml:space="preserve">Sit pomp af, dreineer tenk volledig</w:t>
      </w:r>
    </w:p>
    <w:p>
      <w:pPr>
        <w:pStyle w:val="ListParagraph"/>
        <w:numPr>
          <w:ilvl w:val="0"/>
          <w:numId w:val="2"/>
        </w:numPr>
        <w:spacing w:after="60" w:before="60"/>
      </w:pPr>
      <w:r>
        <w:rPr>
          <w:rFonts w:ascii="Arial" w:cs="Arial" w:eastAsia="Arial" w:hAnsi="Arial"/>
          <w:color w:val="263238"/>
          <w:sz w:val="22"/>
          <w:szCs w:val="22"/>
        </w:rPr>
        <w:t xml:space="preserve">Spoel pype met 3% waterstofperoksied-oplossing</w:t>
      </w:r>
    </w:p>
    <w:p>
      <w:pPr>
        <w:pStyle w:val="ListParagraph"/>
        <w:numPr>
          <w:ilvl w:val="0"/>
          <w:numId w:val="2"/>
        </w:numPr>
        <w:spacing w:after="60" w:before="60"/>
      </w:pPr>
      <w:r>
        <w:rPr>
          <w:rFonts w:ascii="Arial" w:cs="Arial" w:eastAsia="Arial" w:hAnsi="Arial"/>
          <w:color w:val="263238"/>
          <w:sz w:val="22"/>
          <w:szCs w:val="22"/>
        </w:rPr>
        <w:t xml:space="preserve">Vul tenk met vars oplossing en begin oplaas</w:t>
      </w:r>
    </w:p>
    <w:p>
      <w:pPr>
        <w:spacing w:after="100" w:before="100"/>
      </w:pPr>
      <w:r>
        <w:t xml:space="preserve"/>
      </w:r>
    </w:p>
    <w:p>
      <w:pPr>
        <w:pBdr>
          <w:bottom w:val="single" w:color="1B5E20" w:sz="4"/>
        </w:pBdr>
        <w:spacing w:after="140" w:before="280"/>
      </w:pPr>
      <w:r>
        <w:rPr>
          <w:rFonts w:ascii="Arial" w:cs="Arial" w:eastAsia="Arial" w:hAnsi="Arial"/>
          <w:b/>
          <w:bCs/>
          <w:color w:val="1B5E20"/>
          <w:spacing w:val="150"/>
          <w:sz w:val="20"/>
          <w:szCs w:val="20"/>
        </w:rPr>
        <w:t xml:space="preserve">WEEKLIKSE VOORKOMINGSPLAN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6"/>
      </w:tblGrid>
      <w:tr>
        <w:trPr>
          <w:tblHeader/>
        </w:trPr>
        <w:tc>
          <w:tcPr>
            <w:tcW w:type="dxa" w:w="2616"/>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Daagliks</w:t>
            </w:r>
          </w:p>
        </w:tc>
        <w:tc>
          <w:tcPr>
            <w:tcW w:type="dxa" w:w="2616"/>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Weekliks</w:t>
            </w:r>
          </w:p>
        </w:tc>
        <w:tc>
          <w:tcPr>
            <w:tcW w:type="dxa" w:w="2616"/>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Maandeliks</w:t>
            </w:r>
          </w:p>
        </w:tc>
        <w:tc>
          <w:tcPr>
            <w:tcW w:type="dxa" w:w="2616"/>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Per Siklus</w:t>
            </w:r>
          </w:p>
        </w:tc>
      </w:tr>
      <w:tr>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 EC, TDS &amp; pH kontroleer
☐ Plante visueel kyk
☐ Pompe werk?
☐ Lekkasies?</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Wortels inspekteer
☐ Tenk vlak kontroleer
☐ Pype skoonmaak
☐ Logboek voltooi</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Volle tenk vervang
☐ Filters skoonmaak
☐ Pomp inspeksie
☐ Voedingstof bestel</w:t>
            </w:r>
          </w:p>
        </w:tc>
        <w:tc>
          <w:tcPr>
            <w:tcW w:type="dxa" w:w="261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Pype volledig spoel
☐ Waterstofperoksied-sterilisasie
☐ Netpotte nuut
☐ Stelsel inspeksie</w:t>
            </w:r>
          </w:p>
        </w:tc>
      </w:tr>
    </w:tbl>
    <w:p>
      <w:pPr>
        <w:spacing w:after="100" w:before="100"/>
      </w:pPr>
      <w:r>
        <w:t xml:space="preserve"/>
      </w:r>
    </w:p>
    <w:p>
      <w:pPr>
        <w:pBdr>
          <w:bottom w:val="single" w:color="1B5E20" w:sz="4"/>
        </w:pBdr>
        <w:spacing w:after="140" w:before="280"/>
      </w:pPr>
      <w:r>
        <w:rPr>
          <w:rFonts w:ascii="Arial" w:cs="Arial" w:eastAsia="Arial" w:hAnsi="Arial"/>
          <w:b/>
          <w:bCs/>
          <w:color w:val="1B5E20"/>
          <w:spacing w:val="150"/>
          <w:sz w:val="20"/>
          <w:szCs w:val="20"/>
        </w:rPr>
        <w:t xml:space="preserve">VINNIGE VERWYSING — EC &amp; PH PER KANT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44"/>
        <w:gridCol w:w="1744"/>
        <w:gridCol w:w="1744"/>
        <w:gridCol w:w="1744"/>
        <w:gridCol w:w="1744"/>
        <w:gridCol w:w="1744"/>
      </w:tblGrid>
      <w:tr>
        <w:trPr>
          <w:tblHeader/>
        </w:trPr>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Kant</w:t>
            </w:r>
          </w:p>
        </w:tc>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Gewas</w:t>
            </w:r>
          </w:p>
        </w:tc>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EC (mS/cm)</w:t>
            </w:r>
          </w:p>
        </w:tc>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pH</w:t>
            </w:r>
          </w:p>
        </w:tc>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Tenk</w:t>
            </w:r>
          </w:p>
        </w:tc>
        <w:tc>
          <w:tcPr>
            <w:tcW w:type="dxa" w:w="1744"/>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Pomp</w:t>
            </w:r>
          </w:p>
        </w:tc>
      </w:tr>
      <w:tr>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Raam A Kant 1</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Slaai</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1.2 – 1.8</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5.8 – 6.2</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A</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w:t>
            </w:r>
          </w:p>
        </w:tc>
      </w:tr>
      <w:tr>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Raam A Kant 2</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Spinasie</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1.8 – 2.3</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6.0 – 7.0</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B</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2</w:t>
            </w:r>
          </w:p>
        </w:tc>
      </w:tr>
      <w:tr>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Raam B Kant 1</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Aarbeie</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1.0 – 1.4</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5.5 – 6.0</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C</w:t>
            </w:r>
          </w:p>
        </w:tc>
        <w:tc>
          <w:tcPr>
            <w:tcW w:type="dxa" w:w="174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3</w:t>
            </w:r>
          </w:p>
        </w:tc>
      </w:tr>
      <w:tr>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Raam B Kant 2</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 Mosterd Spinasie</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1.6 – 2.0</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6.0 – 6.8</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D</w:t>
            </w:r>
          </w:p>
        </w:tc>
        <w:tc>
          <w:tcPr>
            <w:tcW w:type="dxa" w:w="1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4</w:t>
            </w:r>
          </w:p>
        </w:tc>
      </w:tr>
    </w:tbl>
    <w:p>
      <w:pPr>
        <w:sectPr>
          <w:footerReference w:type="default" r:id="rId14"/>
          <w:pgSz w:w="11906" w:h="16838" w:orient="portrait"/>
          <w:pgMar w:top="720" w:right="720" w:bottom="720" w:left="720" w:header="708" w:footer="708" w:gutter="0"/>
          <w:pgNumType/>
          <w:docGrid w:linePitch="360"/>
        </w:sectPr>
      </w:pPr>
    </w:p>
    <w:p>
      <w:r>
        <w:br w:type="page"/>
      </w:r>
    </w:p>
    <w:p>
      <w:pPr>
        <w:pStyle w:val="Heading1"/>
        <w:spacing w:after="200" w:before="0"/>
      </w:pPr>
      <w:r>
        <w:rPr>
          <w:rFonts w:ascii="Arial" w:cs="Arial" w:eastAsia="Arial" w:hAnsi="Arial"/>
          <w:b/>
          <w:bCs/>
          <w:color w:val="1b3a1b"/>
          <w:sz w:val="48"/>
          <w:szCs w:val="48"/>
        </w:rPr>
        <w:t xml:space="preserve">Aanhangsels</w:t>
      </w:r>
    </w:p>
    <w:p>
      <w:pPr>
        <w:pBdr>
          <w:bottom w:val="single" w:color="1B5E20" w:sz="4"/>
        </w:pBdr>
        <w:spacing w:after="140" w:before="280"/>
      </w:pPr>
      <w:r>
        <w:rPr>
          <w:rFonts w:ascii="Arial" w:cs="Arial" w:eastAsia="Arial" w:hAnsi="Arial"/>
          <w:b/>
          <w:bCs/>
          <w:color w:val="1B5E20"/>
          <w:spacing w:val="150"/>
          <w:sz w:val="20"/>
          <w:szCs w:val="20"/>
        </w:rPr>
        <w:t xml:space="preserve">AANHANGSEL A — VEILIGHEIDSPROTOKOL</w:t>
      </w:r>
    </w:p>
    <w:p>
      <w:pPr>
        <w:pBdr>
          <w:left w:val="single" w:color="C62828" w:sz="12"/>
        </w:pBdr>
        <w:shd w:fill="FFEBEE" w:val="clear"/>
        <w:spacing w:after="120" w:before="120"/>
        <w:ind w:left="200"/>
      </w:pPr>
      <w:r>
        <w:rPr>
          <w:rFonts w:ascii="Arial" w:cs="Arial" w:eastAsia="Arial" w:hAnsi="Arial"/>
          <w:color w:val="263238"/>
          <w:sz w:val="22"/>
          <w:szCs w:val="22"/>
        </w:rPr>
        <w:t xml:space="preserve">⚠️ Belangrik vir onderwysers: Hierdie protokol moet gelees en bespreek word met alle leerders voor hulle enige chemikalië hanteer.</w:t>
      </w:r>
    </w:p>
    <w:p>
      <w:pPr>
        <w:spacing w:after="100" w:before="100"/>
      </w:pPr>
      <w:r>
        <w:t xml:space="preserve"/>
      </w:r>
    </w:p>
    <w:p>
      <w:pPr>
        <w:spacing w:after="100" w:before="200"/>
      </w:pPr>
      <w:r>
        <w:rPr>
          <w:rFonts w:ascii="Arial" w:cs="Arial" w:eastAsia="Arial" w:hAnsi="Arial"/>
          <w:b/>
          <w:bCs/>
          <w:color w:val="263238"/>
          <w:sz w:val="24"/>
          <w:szCs w:val="24"/>
        </w:rPr>
        <w:t xml:space="preserve">🧪 pH-Daler (Fosforsuur, ~10%) — ⚠️ SUUR — VERSIGTIG</w:t>
      </w:r>
    </w:p>
    <w:p>
      <w:pPr>
        <w:pStyle w:val="ListParagraph"/>
        <w:numPr>
          <w:ilvl w:val="0"/>
          <w:numId w:val="2"/>
        </w:numPr>
        <w:spacing w:after="60" w:before="60"/>
      </w:pPr>
      <w:r>
        <w:rPr>
          <w:rFonts w:ascii="Arial" w:cs="Arial" w:eastAsia="Arial" w:hAnsi="Arial"/>
          <w:color w:val="263238"/>
          <w:sz w:val="22"/>
          <w:szCs w:val="22"/>
        </w:rPr>
        <w:t xml:space="preserve">Gevaar: Brand op vel en oë. Skadelik as ingeasem.</w:t>
      </w:r>
    </w:p>
    <w:p>
      <w:pPr>
        <w:pStyle w:val="ListParagraph"/>
        <w:numPr>
          <w:ilvl w:val="0"/>
          <w:numId w:val="2"/>
        </w:numPr>
        <w:spacing w:after="60" w:before="60"/>
      </w:pPr>
      <w:r>
        <w:rPr>
          <w:rFonts w:ascii="Arial" w:cs="Arial" w:eastAsia="Arial" w:hAnsi="Arial"/>
          <w:color w:val="263238"/>
          <w:sz w:val="22"/>
          <w:szCs w:val="22"/>
        </w:rPr>
        <w:t xml:space="preserve">Beskermtoerusting: Veiligheidsbril + rubber handskoene + voorskoot</w:t>
      </w:r>
    </w:p>
    <w:p>
      <w:pPr>
        <w:pStyle w:val="ListParagraph"/>
        <w:numPr>
          <w:ilvl w:val="0"/>
          <w:numId w:val="2"/>
        </w:numPr>
        <w:spacing w:after="60" w:before="60"/>
      </w:pPr>
      <w:r>
        <w:rPr>
          <w:rFonts w:ascii="Arial" w:cs="Arial" w:eastAsia="Arial" w:hAnsi="Arial"/>
          <w:color w:val="263238"/>
          <w:sz w:val="22"/>
          <w:szCs w:val="22"/>
        </w:rPr>
        <w:t xml:space="preserve">Noodprosedure: Oë/vel: spoel 15 min met skoon water. Stel ‘n onderwyser in kennis.</w:t>
      </w:r>
    </w:p>
    <w:p>
      <w:pPr>
        <w:pBdr>
          <w:left w:val="single" w:color="E65100" w:sz="12"/>
        </w:pBdr>
        <w:shd w:fill="FFF8E1" w:val="clear"/>
        <w:spacing w:after="120" w:before="120"/>
        <w:ind w:left="200"/>
      </w:pPr>
      <w:r>
        <w:rPr>
          <w:rFonts w:ascii="Arial" w:cs="Arial" w:eastAsia="Arial" w:hAnsi="Arial"/>
          <w:color w:val="263238"/>
          <w:sz w:val="22"/>
          <w:szCs w:val="22"/>
        </w:rPr>
        <w:t xml:space="preserve">Goue Reël: Voeg suur by water — NOOIT water by suur nie. Voeg druppelsgewys by, roer na elke byvoeging.</w:t>
      </w:r>
    </w:p>
    <w:p>
      <w:pPr>
        <w:spacing w:after="100" w:before="100"/>
      </w:pPr>
      <w:r>
        <w:t xml:space="preserve"/>
      </w:r>
    </w:p>
    <w:p>
      <w:pPr>
        <w:spacing w:after="100" w:before="200"/>
      </w:pPr>
      <w:r>
        <w:rPr>
          <w:rFonts w:ascii="Arial" w:cs="Arial" w:eastAsia="Arial" w:hAnsi="Arial"/>
          <w:b/>
          <w:bCs/>
          <w:color w:val="263238"/>
          <w:sz w:val="24"/>
          <w:szCs w:val="24"/>
        </w:rPr>
        <w:t xml:space="preserve">🧫 pH-Verhoger (Kaliumhidroksied, ~5%) — ⚠️ BASIS — VERSIGTIG</w:t>
      </w:r>
    </w:p>
    <w:p>
      <w:pPr>
        <w:pStyle w:val="ListParagraph"/>
        <w:numPr>
          <w:ilvl w:val="0"/>
          <w:numId w:val="2"/>
        </w:numPr>
        <w:spacing w:after="60" w:before="60"/>
      </w:pPr>
      <w:r>
        <w:rPr>
          <w:rFonts w:ascii="Arial" w:cs="Arial" w:eastAsia="Arial" w:hAnsi="Arial"/>
          <w:color w:val="263238"/>
          <w:sz w:val="22"/>
          <w:szCs w:val="22"/>
        </w:rPr>
        <w:t xml:space="preserve">Gevaar: Bytend op vel en oë. Hou weg van suur.</w:t>
      </w:r>
    </w:p>
    <w:p>
      <w:pPr>
        <w:pStyle w:val="ListParagraph"/>
        <w:numPr>
          <w:ilvl w:val="0"/>
          <w:numId w:val="2"/>
        </w:numPr>
        <w:spacing w:after="60" w:before="60"/>
      </w:pPr>
      <w:r>
        <w:rPr>
          <w:rFonts w:ascii="Arial" w:cs="Arial" w:eastAsia="Arial" w:hAnsi="Arial"/>
          <w:color w:val="263238"/>
          <w:sz w:val="22"/>
          <w:szCs w:val="22"/>
        </w:rPr>
        <w:t xml:space="preserve">Beskermtoerusting: Veiligheidsbril + rubber handskoene + voorskoot</w:t>
      </w:r>
    </w:p>
    <w:p>
      <w:pPr>
        <w:pStyle w:val="ListParagraph"/>
        <w:numPr>
          <w:ilvl w:val="0"/>
          <w:numId w:val="2"/>
        </w:numPr>
        <w:spacing w:after="60" w:before="60"/>
      </w:pPr>
      <w:r>
        <w:rPr>
          <w:rFonts w:ascii="Arial" w:cs="Arial" w:eastAsia="Arial" w:hAnsi="Arial"/>
          <w:color w:val="263238"/>
          <w:sz w:val="22"/>
          <w:szCs w:val="22"/>
        </w:rPr>
        <w:t xml:space="preserve">Noodprosedure: Oë/vel: spoel 15 min met skoon water.</w:t>
      </w:r>
    </w:p>
    <w:p>
      <w:pPr>
        <w:pBdr>
          <w:left w:val="single" w:color="E65100" w:sz="12"/>
        </w:pBdr>
        <w:shd w:fill="FFF8E1" w:val="clear"/>
        <w:spacing w:after="120" w:before="120"/>
        <w:ind w:left="200"/>
      </w:pPr>
      <w:r>
        <w:rPr>
          <w:rFonts w:ascii="Arial" w:cs="Arial" w:eastAsia="Arial" w:hAnsi="Arial"/>
          <w:color w:val="263238"/>
          <w:sz w:val="22"/>
          <w:szCs w:val="22"/>
        </w:rPr>
        <w:t xml:space="preserve">Goue Reël: Voeg ook druppelsgewys by. Hou pH-daler en pH-verhoger altyd apart — meng NOOIT die twee saam nie.</w:t>
      </w:r>
    </w:p>
    <w:p>
      <w:pPr>
        <w:spacing w:after="100" w:before="100"/>
      </w:pPr>
      <w:r>
        <w:t xml:space="preserve"/>
      </w:r>
    </w:p>
    <w:p>
      <w:pPr>
        <w:spacing w:after="100" w:before="200"/>
      </w:pPr>
      <w:r>
        <w:rPr>
          <w:rFonts w:ascii="Arial" w:cs="Arial" w:eastAsia="Arial" w:hAnsi="Arial"/>
          <w:b/>
          <w:bCs/>
          <w:color w:val="263238"/>
          <w:sz w:val="24"/>
          <w:szCs w:val="24"/>
        </w:rPr>
        <w:t xml:space="preserve">🌿 Voedingstof A &amp; B — &amp;#9432; Laer Risiko</w:t>
      </w:r>
    </w:p>
    <w:p>
      <w:pPr>
        <w:pStyle w:val="ListParagraph"/>
        <w:numPr>
          <w:ilvl w:val="0"/>
          <w:numId w:val="2"/>
        </w:numPr>
        <w:spacing w:after="60" w:before="60"/>
      </w:pPr>
      <w:r>
        <w:rPr>
          <w:rFonts w:ascii="Arial" w:cs="Arial" w:eastAsia="Arial" w:hAnsi="Arial"/>
          <w:color w:val="263238"/>
          <w:sz w:val="22"/>
          <w:szCs w:val="22"/>
        </w:rPr>
        <w:t xml:space="preserve">Kan vel en oë irriteer in gekonsentreerde vorm. Moenie drink nie.</w:t>
      </w:r>
    </w:p>
    <w:p>
      <w:pPr>
        <w:pStyle w:val="ListParagraph"/>
        <w:numPr>
          <w:ilvl w:val="0"/>
          <w:numId w:val="2"/>
        </w:numPr>
        <w:spacing w:after="60" w:before="60"/>
      </w:pPr>
      <w:r>
        <w:rPr>
          <w:rFonts w:ascii="Arial" w:cs="Arial" w:eastAsia="Arial" w:hAnsi="Arial"/>
          <w:color w:val="263238"/>
          <w:sz w:val="22"/>
          <w:szCs w:val="22"/>
        </w:rPr>
        <w:t xml:space="preserve">Beskermtoerusting: Rubber handskoene aanbeveel</w:t>
      </w:r>
    </w:p>
    <w:p>
      <w:pPr>
        <w:pStyle w:val="ListParagraph"/>
        <w:numPr>
          <w:ilvl w:val="0"/>
          <w:numId w:val="2"/>
        </w:numPr>
        <w:spacing w:after="60" w:before="60"/>
      </w:pPr>
      <w:r>
        <w:rPr>
          <w:rFonts w:ascii="Arial" w:cs="Arial" w:eastAsia="Arial" w:hAnsi="Arial"/>
          <w:color w:val="263238"/>
          <w:sz w:val="22"/>
          <w:szCs w:val="22"/>
        </w:rPr>
        <w:t xml:space="preserve">Noodprosedure: Vel/oë: spoel met water.</w:t>
      </w:r>
    </w:p>
    <w:p>
      <w:pPr>
        <w:pBdr>
          <w:left w:val="single" w:color="E65100" w:sz="12"/>
        </w:pBdr>
        <w:shd w:fill="FFF8E1" w:val="clear"/>
        <w:spacing w:after="120" w:before="120"/>
        <w:ind w:left="200"/>
      </w:pPr>
      <w:r>
        <w:rPr>
          <w:rFonts w:ascii="Arial" w:cs="Arial" w:eastAsia="Arial" w:hAnsi="Arial"/>
          <w:color w:val="263238"/>
          <w:sz w:val="22"/>
          <w:szCs w:val="22"/>
        </w:rPr>
        <w:t xml:space="preserve">Goue Reël: Voeg A eers by water, roer goed, dan eers B. Meng NOOIT A en B direk saam sonder water nie.</w:t>
      </w:r>
    </w:p>
    <w:p>
      <w:pPr>
        <w:spacing w:after="100" w:before="100"/>
      </w:pPr>
      <w:r>
        <w:t xml:space="preserve"/>
      </w:r>
    </w:p>
    <w:p>
      <w:pPr>
        <w:spacing w:after="100" w:before="200"/>
      </w:pPr>
      <w:r>
        <w:rPr>
          <w:rFonts w:ascii="Arial" w:cs="Arial" w:eastAsia="Arial" w:hAnsi="Arial"/>
          <w:b/>
          <w:bCs/>
          <w:color w:val="263238"/>
          <w:sz w:val="24"/>
          <w:szCs w:val="24"/>
        </w:rPr>
        <w:t xml:space="preserve">Berging &amp; Noodinligting</w:t>
      </w:r>
    </w:p>
    <w:p>
      <w:pPr>
        <w:pStyle w:val="ListParagraph"/>
        <w:numPr>
          <w:ilvl w:val="0"/>
          <w:numId w:val="2"/>
        </w:numPr>
        <w:spacing w:after="60" w:before="60"/>
      </w:pPr>
      <w:r>
        <w:rPr>
          <w:rFonts w:ascii="Arial" w:cs="Arial" w:eastAsia="Arial" w:hAnsi="Arial"/>
          <w:color w:val="263238"/>
          <w:sz w:val="22"/>
          <w:szCs w:val="22"/>
        </w:rPr>
        <w:t xml:space="preserve">Berg chemikalië in ‘n geslote, geventileerde kas — weg van sonlig en hitte</w:t>
      </w:r>
    </w:p>
    <w:p>
      <w:pPr>
        <w:pStyle w:val="ListParagraph"/>
        <w:numPr>
          <w:ilvl w:val="0"/>
          <w:numId w:val="2"/>
        </w:numPr>
        <w:spacing w:after="60" w:before="60"/>
      </w:pPr>
      <w:r>
        <w:rPr>
          <w:rFonts w:ascii="Arial" w:cs="Arial" w:eastAsia="Arial" w:hAnsi="Arial"/>
          <w:color w:val="263238"/>
          <w:sz w:val="22"/>
          <w:szCs w:val="22"/>
        </w:rPr>
        <w:t xml:space="preserve">Etikette altyd leesbaar — nooit in kosdrankhousies herberg nie</w:t>
      </w:r>
    </w:p>
    <w:p>
      <w:pPr>
        <w:pStyle w:val="ListParagraph"/>
        <w:numPr>
          <w:ilvl w:val="0"/>
          <w:numId w:val="2"/>
        </w:numPr>
        <w:spacing w:after="60" w:before="60"/>
      </w:pPr>
      <w:r>
        <w:rPr>
          <w:rFonts w:ascii="Arial" w:cs="Arial" w:eastAsia="Arial" w:hAnsi="Arial"/>
          <w:color w:val="263238"/>
          <w:sz w:val="22"/>
          <w:szCs w:val="22"/>
        </w:rPr>
        <w:t xml:space="preserve">Nasionale Noodlyn: 📞 10177 (Ambulans) / 112 (selfoon)</w:t>
      </w:r>
    </w:p>
    <w:p>
      <w:r>
        <w:br w:type="page"/>
      </w:r>
    </w:p>
    <w:p>
      <w:pPr>
        <w:pBdr>
          <w:bottom w:val="single" w:color="1B5E20" w:sz="4"/>
        </w:pBdr>
        <w:spacing w:after="140" w:before="280"/>
      </w:pPr>
      <w:r>
        <w:rPr>
          <w:rFonts w:ascii="Arial" w:cs="Arial" w:eastAsia="Arial" w:hAnsi="Arial"/>
          <w:b/>
          <w:bCs/>
          <w:color w:val="1B5E20"/>
          <w:spacing w:val="150"/>
          <w:sz w:val="20"/>
          <w:szCs w:val="20"/>
        </w:rPr>
        <w:t xml:space="preserve">AANHANGSEL B — GLOSSARIUM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88"/>
      </w:tblGrid>
      <w:tr>
        <w:trPr>
          <w:tblHeader/>
        </w:trPr>
        <w:tc>
          <w:tcPr>
            <w:tcW w:type="dxa" w:w="3488"/>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3488"/>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Engels</w:t>
            </w:r>
          </w:p>
        </w:tc>
        <w:tc>
          <w:tcPr>
            <w:tcW w:type="dxa" w:w="3488"/>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Verduideliking</w:t>
            </w:r>
          </w:p>
        </w:tc>
      </w:tr>
      <w:tr>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NFT</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Nutrient Film Technique</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Voedingstoffilm-tegniek. ‘n Metode waar ‘n dun stroom voedingstofryke water deur gekantelde pype vloei. Wortels hang in dié film.</w:t>
            </w:r>
          </w:p>
        </w:tc>
      </w:tr>
      <w:tr>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EC</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Electrical Conductivity</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Elektriese geleidingsvermoë. Meet hoeveel opgeloste minerale in die water is. Gemeet in mS/cm.</w:t>
            </w:r>
          </w:p>
        </w:tc>
      </w:tr>
      <w:tr>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pH</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Potential of Hydrogen</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Skaal 0–14 wat meet hoe suur of alkalies die water is. 7 = neutraal.</w:t>
            </w:r>
          </w:p>
        </w:tc>
      </w:tr>
      <w:tr>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TDS</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Total Dissolved Solids</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Totale opgeloste vastestowwe in water. Gemeet in ppm. TDS en EC meet dieselfde ding.</w:t>
            </w:r>
          </w:p>
        </w:tc>
      </w:tr>
      <w:tr>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ppm</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Parts per Million</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Dele per miljoen. Eenheid vir TDS-metings.</w:t>
            </w:r>
          </w:p>
        </w:tc>
      </w:tr>
      <w:tr>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Pythium</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Root rot fungus</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Wortelvrot-skimmel. Groei vinnig in warm water (&gt;22°C). Tekens: bruin, slymrige wortels.</w:t>
            </w:r>
          </w:p>
        </w:tc>
      </w:tr>
      <w:tr>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Stoelon</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Runner / Stolon</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Lang dun stingel wat ‘n moeder-aarbeieplant uitstuur. Gebruik om aarbeie te vermeerder.</w:t>
            </w:r>
          </w:p>
        </w:tc>
      </w:tr>
      <w:tr>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Saadskiet</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Bolting</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Wanneer ‘n plant onverwags blom as gevolg van hitte of lang daglengte. Slaai, spinasie en mosterd spinasie word bitter.</w:t>
            </w:r>
          </w:p>
        </w:tc>
      </w:tr>
      <w:tr>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Oorplantingskok</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Transplant shock</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Tydelike stres nadat ‘n plant verskuif is. Tekens: hangblare vir 24–72 uur. Normaal.</w:t>
            </w:r>
          </w:p>
        </w:tc>
      </w:tr>
      <w:tr>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Tipbrand</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Tipburn</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Bruin, verdroogde blaarrante op jong blare. Kalsiumtekort of swak watervloei.</w:t>
            </w:r>
          </w:p>
        </w:tc>
      </w:tr>
      <w:tr>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Voedingstofblokkasie</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Nutrient lockout</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Wanneer die pH verhoed dat die plant voedingstowwe absorbeer al is EC reg.</w:t>
            </w:r>
          </w:p>
        </w:tc>
      </w:tr>
      <w:tr>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Rokwol</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Rockwool</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Groeimiddel gemaak van gespinde rotsvesels. pH-neutraal en steriel.</w:t>
            </w:r>
          </w:p>
        </w:tc>
      </w:tr>
      <w:tr>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Perliet</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Perlite</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Uitgeblaasde vulkaniese glas. Ligte, poreuse wit korrels. Chemies inert.</w:t>
            </w:r>
          </w:p>
        </w:tc>
      </w:tr>
      <w:tr>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Wortelvrot</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Root rot</w:t>
            </w:r>
          </w:p>
        </w:tc>
        <w:tc>
          <w:tcPr>
            <w:tcW w:type="dxa" w:w="348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Verrotting van plantewortels as gevolg van siekte organismes (gewoonlik Pythium).</w:t>
            </w:r>
          </w:p>
        </w:tc>
      </w:tr>
      <w:tr>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Alkalies</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Alkaline / Basic</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Water met ‘n pH bo 7. Verlaag met pH-daler (fosforsuur).</w:t>
            </w:r>
          </w:p>
        </w:tc>
      </w:tr>
    </w:tbl>
    <w:p>
      <w:r>
        <w:br w:type="page"/>
      </w:r>
    </w:p>
    <w:p>
      <w:pPr>
        <w:pBdr>
          <w:bottom w:val="single" w:color="1B5E20" w:sz="4"/>
        </w:pBdr>
        <w:spacing w:after="140" w:before="280"/>
      </w:pPr>
      <w:r>
        <w:rPr>
          <w:rFonts w:ascii="Arial" w:cs="Arial" w:eastAsia="Arial" w:hAnsi="Arial"/>
          <w:b/>
          <w:bCs/>
          <w:color w:val="1B5E20"/>
          <w:spacing w:val="150"/>
          <w:sz w:val="20"/>
          <w:szCs w:val="20"/>
        </w:rPr>
        <w:t xml:space="preserve">AANHANGSEL C — VINNIGE VERWYSINGSKAART (LAMINEER)</w:t>
      </w:r>
    </w:p>
    <w:p>
      <w:pPr>
        <w:pBdr>
          <w:left w:val="single" w:color="1B5E20" w:sz="12"/>
        </w:pBdr>
        <w:shd w:fill="E8F5E9" w:val="clear"/>
        <w:spacing w:after="120" w:before="120"/>
        <w:ind w:left="200"/>
      </w:pPr>
      <w:r>
        <w:rPr>
          <w:rFonts w:ascii="Arial" w:cs="Arial" w:eastAsia="Arial" w:hAnsi="Arial"/>
          <w:color w:val="263238"/>
          <w:sz w:val="22"/>
          <w:szCs w:val="22"/>
        </w:rPr>
        <w:t xml:space="preserve">🗒️ Sny hierdie bladsy uit en lamineer dit — plak by die stelsel vir vinnige verwysing tydens daaglikse monitering.</w:t>
      </w:r>
    </w:p>
    <w:p>
      <w:pPr>
        <w:spacing w:after="100" w:before="10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95"/>
        <w:gridCol w:w="1495"/>
        <w:gridCol w:w="1495"/>
        <w:gridCol w:w="1495"/>
        <w:gridCol w:w="1495"/>
        <w:gridCol w:w="1495"/>
        <w:gridCol w:w="1495"/>
      </w:tblGrid>
      <w:tr>
        <w:trPr>
          <w:tblHeader/>
        </w:trPr>
        <w:tc>
          <w:tcPr>
            <w:tcW w:type="dxa" w:w="1495"/>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Kant</w:t>
            </w:r>
          </w:p>
        </w:tc>
        <w:tc>
          <w:tcPr>
            <w:tcW w:type="dxa" w:w="1495"/>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Gewas</w:t>
            </w:r>
          </w:p>
        </w:tc>
        <w:tc>
          <w:tcPr>
            <w:tcW w:type="dxa" w:w="1495"/>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EC</w:t>
            </w:r>
          </w:p>
        </w:tc>
        <w:tc>
          <w:tcPr>
            <w:tcW w:type="dxa" w:w="1495"/>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pH</w:t>
            </w:r>
          </w:p>
        </w:tc>
        <w:tc>
          <w:tcPr>
            <w:tcW w:type="dxa" w:w="1495"/>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Temp</w:t>
            </w:r>
          </w:p>
        </w:tc>
        <w:tc>
          <w:tcPr>
            <w:tcW w:type="dxa" w:w="1495"/>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Tenk</w:t>
            </w:r>
          </w:p>
        </w:tc>
        <w:tc>
          <w:tcPr>
            <w:tcW w:type="dxa" w:w="1495"/>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Pomp</w:t>
            </w:r>
          </w:p>
        </w:tc>
      </w:tr>
      <w:tr>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Raam A Kant 1</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Slaai</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1.2–1.8</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5.8–6.2</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18–22°C</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A</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w:t>
            </w:r>
          </w:p>
        </w:tc>
      </w:tr>
      <w:tr>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Raam A Kant 2</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Spinasie</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1.8–2.3</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6.0–7.0</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18–22°C</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B</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2</w:t>
            </w:r>
          </w:p>
        </w:tc>
      </w:tr>
      <w:tr>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Raam B Kant 1</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Aarbeie</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1.0–1.4</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5.5–6.0</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18–22°C</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C</w:t>
            </w:r>
          </w:p>
        </w:tc>
        <w:tc>
          <w:tcPr>
            <w:tcW w:type="dxa" w:w="1495"/>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3</w:t>
            </w:r>
          </w:p>
        </w:tc>
      </w:tr>
      <w:tr>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63238"/>
                <w:sz w:val="20"/>
                <w:szCs w:val="20"/>
              </w:rPr>
              <w:t xml:space="preserve">Raam B Kant 2</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Mosterd</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1.6–2.0</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6.0–6.8</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18–22°C</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D</w:t>
            </w:r>
          </w:p>
        </w:tc>
        <w:tc>
          <w:tcPr>
            <w:tcW w:type="dxa" w:w="1495"/>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63238"/>
                <w:sz w:val="20"/>
                <w:szCs w:val="20"/>
              </w:rPr>
              <w:t xml:space="preserve">4</w:t>
            </w:r>
          </w:p>
        </w:tc>
      </w:tr>
    </w:tbl>
    <w:p>
      <w:pPr>
        <w:spacing w:after="100" w:before="10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88"/>
      </w:tblGrid>
      <w:tr>
        <w:trPr>
          <w:tblHeader/>
        </w:trPr>
        <w:tc>
          <w:tcPr>
            <w:tcW w:type="dxa" w:w="3488"/>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Oggend Kontrole</w:t>
            </w:r>
          </w:p>
        </w:tc>
        <w:tc>
          <w:tcPr>
            <w:tcW w:type="dxa" w:w="3488"/>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Noodprosedure</w:t>
            </w:r>
          </w:p>
        </w:tc>
        <w:tc>
          <w:tcPr>
            <w:tcW w:type="dxa" w:w="3488"/>
            <w:tcBorders>
              <w:top w:val="single" w:color="388E3C" w:sz="1"/>
              <w:left w:val="single" w:color="388E3C" w:sz="1"/>
              <w:bottom w:val="single" w:color="388E3C" w:sz="1"/>
              <w:right w:val="single" w:color="388E3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Sleutelreëls</w:t>
            </w:r>
          </w:p>
        </w:tc>
      </w:tr>
      <w:tr>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63238"/>
                <w:sz w:val="20"/>
                <w:szCs w:val="20"/>
              </w:rPr>
              <w:t xml:space="preserve">☐ Alle pompe loop?
☐ EC meet per kant
☐ pH meet per kant
☐ Watertemperatuur
☐ Lekkasies?
☐ Plante gesond?
☐ Logboek invul</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Pomp stop:
→ Gooi 5–10L water deur elke pyp
→ Herstel pomp binne 30 min
Wortelvrot:
→ Dreineer tenk dadelik
→ Ontsmet met H₂O₂ (3%)
→ Kontak onderwyser</w:t>
            </w:r>
          </w:p>
        </w:tc>
        <w:tc>
          <w:tcPr>
            <w:tcW w:type="dxa" w:w="348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63238"/>
                <w:sz w:val="20"/>
                <w:szCs w:val="20"/>
              </w:rPr>
              <w:t xml:space="preserve">⏱ Pomp: 24/7 aan
🌡 Water: maks 24°C
🧪 EC: een aanpassing op ‘n slag
💧 Voedingstof: A dan B
🔒 Tenk: altyd toe
📅 Skoonmaak: 4–6 weke</w:t>
            </w:r>
          </w:p>
        </w:tc>
      </w:tr>
    </w:tbl>
    <w:sectPr>
      <w:footerReference w:type="default" r:id="rId15"/>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pBdr>
      <w:tabs>
        <w:tab w:val="right" w:pos="11186"/>
      </w:tabs>
    </w:pPr>
    <w:r>
      <w:rPr>
        <w:rFonts w:ascii="Arial" w:cs="Arial" w:eastAsia="Arial" w:hAnsi="Arial"/>
        <w:color w:val="546E7A"/>
        <w:sz w:val="18"/>
        <w:szCs w:val="18"/>
      </w:rPr>
      <w:t xml:space="preserve">NFT A-Raam Handleiding  |  </w:t>
    </w:r>
    <w:r>
      <w:rPr>
        <w:rFonts w:ascii="Arial" w:cs="Arial" w:eastAsia="Arial" w:hAnsi="Arial"/>
        <w:color w:val="1B5E20"/>
        <w:sz w:val="18"/>
        <w:szCs w:val="18"/>
      </w:rPr>
      <w:t xml:space="preserve">Voorblad</w:t>
    </w:r>
    <w:r>
      <w:rPr>
        <w:rFonts w:ascii="Arial" w:cs="Arial" w:eastAsia="Arial" w:hAnsi="Arial"/>
        <w:sz w:val="18"/>
        <w:szCs w:val="18"/>
      </w:rPr>
      <w:t xml:space="preserve">	</w:t>
    </w:r>
    <w:r>
      <w:rPr>
        <w:rFonts w:ascii="Arial" w:cs="Arial" w:eastAsia="Arial" w:hAnsi="Arial"/>
        <w:color w:val="546E7A"/>
        <w:sz w:val="18"/>
        <w:szCs w:val="18"/>
      </w:rPr>
      <w:t xml:space="preserve">Bladsy </w:t>
    </w:r>
    <w:r>
      <w:rPr>
        <w:rFonts w:ascii="Arial" w:cs="Arial" w:eastAsia="Arial" w:hAnsi="Arial"/>
        <w:color w:val="546E7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pBdr>
      <w:tabs>
        <w:tab w:val="right" w:pos="11186"/>
      </w:tabs>
    </w:pPr>
    <w:r>
      <w:rPr>
        <w:rFonts w:ascii="Arial" w:cs="Arial" w:eastAsia="Arial" w:hAnsi="Arial"/>
        <w:color w:val="546E7A"/>
        <w:sz w:val="18"/>
        <w:szCs w:val="18"/>
      </w:rPr>
      <w:t xml:space="preserve">NFT A-Raam Handleiding  |  </w:t>
    </w:r>
    <w:r>
      <w:rPr>
        <w:rFonts w:ascii="Arial" w:cs="Arial" w:eastAsia="Arial" w:hAnsi="Arial"/>
        <w:color w:val="1B5E20"/>
        <w:sz w:val="18"/>
        <w:szCs w:val="18"/>
      </w:rPr>
      <w:t xml:space="preserve">Voorwoord</w:t>
    </w:r>
    <w:r>
      <w:rPr>
        <w:rFonts w:ascii="Arial" w:cs="Arial" w:eastAsia="Arial" w:hAnsi="Arial"/>
        <w:sz w:val="18"/>
        <w:szCs w:val="18"/>
      </w:rPr>
      <w:t xml:space="preserve">	</w:t>
    </w:r>
    <w:r>
      <w:rPr>
        <w:rFonts w:ascii="Arial" w:cs="Arial" w:eastAsia="Arial" w:hAnsi="Arial"/>
        <w:color w:val="546E7A"/>
        <w:sz w:val="18"/>
        <w:szCs w:val="18"/>
      </w:rPr>
      <w:t xml:space="preserve">Bladsy </w:t>
    </w:r>
    <w:r>
      <w:rPr>
        <w:rFonts w:ascii="Arial" w:cs="Arial" w:eastAsia="Arial" w:hAnsi="Arial"/>
        <w:color w:val="546E7A"/>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pBdr>
      <w:tabs>
        <w:tab w:val="right" w:pos="11186"/>
      </w:tabs>
    </w:pPr>
    <w:r>
      <w:rPr>
        <w:rFonts w:ascii="Arial" w:cs="Arial" w:eastAsia="Arial" w:hAnsi="Arial"/>
        <w:color w:val="546E7A"/>
        <w:sz w:val="18"/>
        <w:szCs w:val="18"/>
      </w:rPr>
      <w:t xml:space="preserve">NFT A-Raam Handleiding  |  </w:t>
    </w:r>
    <w:r>
      <w:rPr>
        <w:rFonts w:ascii="Arial" w:cs="Arial" w:eastAsia="Arial" w:hAnsi="Arial"/>
        <w:color w:val="1B5E20"/>
        <w:sz w:val="18"/>
        <w:szCs w:val="18"/>
      </w:rPr>
      <w:t xml:space="preserve">Hoofstuk 1 — NFT, EC, pH, TDS &amp; Suurstof</w:t>
    </w:r>
    <w:r>
      <w:rPr>
        <w:rFonts w:ascii="Arial" w:cs="Arial" w:eastAsia="Arial" w:hAnsi="Arial"/>
        <w:sz w:val="18"/>
        <w:szCs w:val="18"/>
      </w:rPr>
      <w:t xml:space="preserve">	</w:t>
    </w:r>
    <w:r>
      <w:rPr>
        <w:rFonts w:ascii="Arial" w:cs="Arial" w:eastAsia="Arial" w:hAnsi="Arial"/>
        <w:color w:val="546E7A"/>
        <w:sz w:val="18"/>
        <w:szCs w:val="18"/>
      </w:rPr>
      <w:t xml:space="preserve">Bladsy </w:t>
    </w:r>
    <w:r>
      <w:rPr>
        <w:rFonts w:ascii="Arial" w:cs="Arial" w:eastAsia="Arial" w:hAnsi="Arial"/>
        <w:color w:val="546E7A"/>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pBdr>
      <w:tabs>
        <w:tab w:val="right" w:pos="11186"/>
      </w:tabs>
    </w:pPr>
    <w:r>
      <w:rPr>
        <w:rFonts w:ascii="Arial" w:cs="Arial" w:eastAsia="Arial" w:hAnsi="Arial"/>
        <w:color w:val="546E7A"/>
        <w:sz w:val="18"/>
        <w:szCs w:val="18"/>
      </w:rPr>
      <w:t xml:space="preserve">NFT A-Raam Handleiding  |  </w:t>
    </w:r>
    <w:r>
      <w:rPr>
        <w:rFonts w:ascii="Arial" w:cs="Arial" w:eastAsia="Arial" w:hAnsi="Arial"/>
        <w:color w:val="1B5E20"/>
        <w:sz w:val="18"/>
        <w:szCs w:val="18"/>
      </w:rPr>
      <w:t xml:space="preserve">Hoofstuk 2 — Stelsel Opstelling</w:t>
    </w:r>
    <w:r>
      <w:rPr>
        <w:rFonts w:ascii="Arial" w:cs="Arial" w:eastAsia="Arial" w:hAnsi="Arial"/>
        <w:sz w:val="18"/>
        <w:szCs w:val="18"/>
      </w:rPr>
      <w:t xml:space="preserve">	</w:t>
    </w:r>
    <w:r>
      <w:rPr>
        <w:rFonts w:ascii="Arial" w:cs="Arial" w:eastAsia="Arial" w:hAnsi="Arial"/>
        <w:color w:val="546E7A"/>
        <w:sz w:val="18"/>
        <w:szCs w:val="18"/>
      </w:rPr>
      <w:t xml:space="preserve">Bladsy </w:t>
    </w:r>
    <w:r>
      <w:rPr>
        <w:rFonts w:ascii="Arial" w:cs="Arial" w:eastAsia="Arial" w:hAnsi="Arial"/>
        <w:color w:val="546E7A"/>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pBdr>
      <w:tabs>
        <w:tab w:val="right" w:pos="11186"/>
      </w:tabs>
    </w:pPr>
    <w:r>
      <w:rPr>
        <w:rFonts w:ascii="Arial" w:cs="Arial" w:eastAsia="Arial" w:hAnsi="Arial"/>
        <w:color w:val="546E7A"/>
        <w:sz w:val="18"/>
        <w:szCs w:val="18"/>
      </w:rPr>
      <w:t xml:space="preserve">NFT A-Raam Handleiding  |  </w:t>
    </w:r>
    <w:r>
      <w:rPr>
        <w:rFonts w:ascii="Arial" w:cs="Arial" w:eastAsia="Arial" w:hAnsi="Arial"/>
        <w:color w:val="1B5E20"/>
        <w:sz w:val="18"/>
        <w:szCs w:val="18"/>
      </w:rPr>
      <w:t xml:space="preserve">Hoofstuk 3 — Gewasse &amp; Parameters</w:t>
    </w:r>
    <w:r>
      <w:rPr>
        <w:rFonts w:ascii="Arial" w:cs="Arial" w:eastAsia="Arial" w:hAnsi="Arial"/>
        <w:sz w:val="18"/>
        <w:szCs w:val="18"/>
      </w:rPr>
      <w:t xml:space="preserve">	</w:t>
    </w:r>
    <w:r>
      <w:rPr>
        <w:rFonts w:ascii="Arial" w:cs="Arial" w:eastAsia="Arial" w:hAnsi="Arial"/>
        <w:color w:val="546E7A"/>
        <w:sz w:val="18"/>
        <w:szCs w:val="18"/>
      </w:rPr>
      <w:t xml:space="preserve">Bladsy </w:t>
    </w:r>
    <w:r>
      <w:rPr>
        <w:rFonts w:ascii="Arial" w:cs="Arial" w:eastAsia="Arial" w:hAnsi="Arial"/>
        <w:color w:val="546E7A"/>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pBdr>
      <w:tabs>
        <w:tab w:val="right" w:pos="11186"/>
      </w:tabs>
    </w:pPr>
    <w:r>
      <w:rPr>
        <w:rFonts w:ascii="Arial" w:cs="Arial" w:eastAsia="Arial" w:hAnsi="Arial"/>
        <w:color w:val="546E7A"/>
        <w:sz w:val="18"/>
        <w:szCs w:val="18"/>
      </w:rPr>
      <w:t xml:space="preserve">NFT A-Raam Handleiding  |  </w:t>
    </w:r>
    <w:r>
      <w:rPr>
        <w:rFonts w:ascii="Arial" w:cs="Arial" w:eastAsia="Arial" w:hAnsi="Arial"/>
        <w:color w:val="1B5E20"/>
        <w:sz w:val="18"/>
        <w:szCs w:val="18"/>
      </w:rPr>
      <w:t xml:space="preserve">Hoofstuk 4 — Moets &amp; Moenies</w:t>
    </w:r>
    <w:r>
      <w:rPr>
        <w:rFonts w:ascii="Arial" w:cs="Arial" w:eastAsia="Arial" w:hAnsi="Arial"/>
        <w:sz w:val="18"/>
        <w:szCs w:val="18"/>
      </w:rPr>
      <w:t xml:space="preserve">	</w:t>
    </w:r>
    <w:r>
      <w:rPr>
        <w:rFonts w:ascii="Arial" w:cs="Arial" w:eastAsia="Arial" w:hAnsi="Arial"/>
        <w:color w:val="546E7A"/>
        <w:sz w:val="18"/>
        <w:szCs w:val="18"/>
      </w:rPr>
      <w:t xml:space="preserve">Bladsy </w:t>
    </w:r>
    <w:r>
      <w:rPr>
        <w:rFonts w:ascii="Arial" w:cs="Arial" w:eastAsia="Arial" w:hAnsi="Arial"/>
        <w:color w:val="546E7A"/>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pBdr>
      <w:tabs>
        <w:tab w:val="right" w:pos="11186"/>
      </w:tabs>
    </w:pPr>
    <w:r>
      <w:rPr>
        <w:rFonts w:ascii="Arial" w:cs="Arial" w:eastAsia="Arial" w:hAnsi="Arial"/>
        <w:color w:val="546E7A"/>
        <w:sz w:val="18"/>
        <w:szCs w:val="18"/>
      </w:rPr>
      <w:t xml:space="preserve">NFT A-Raam Handleiding  |  </w:t>
    </w:r>
    <w:r>
      <w:rPr>
        <w:rFonts w:ascii="Arial" w:cs="Arial" w:eastAsia="Arial" w:hAnsi="Arial"/>
        <w:color w:val="1B5E20"/>
        <w:sz w:val="18"/>
        <w:szCs w:val="18"/>
      </w:rPr>
      <w:t xml:space="preserve">Hoofstuk 5 — Monitering Logboek</w:t>
    </w:r>
    <w:r>
      <w:rPr>
        <w:rFonts w:ascii="Arial" w:cs="Arial" w:eastAsia="Arial" w:hAnsi="Arial"/>
        <w:sz w:val="18"/>
        <w:szCs w:val="18"/>
      </w:rPr>
      <w:t xml:space="preserve">	</w:t>
    </w:r>
    <w:r>
      <w:rPr>
        <w:rFonts w:ascii="Arial" w:cs="Arial" w:eastAsia="Arial" w:hAnsi="Arial"/>
        <w:color w:val="546E7A"/>
        <w:sz w:val="18"/>
        <w:szCs w:val="18"/>
      </w:rPr>
      <w:t xml:space="preserve">Bladsy </w:t>
    </w:r>
    <w:r>
      <w:rPr>
        <w:rFonts w:ascii="Arial" w:cs="Arial" w:eastAsia="Arial" w:hAnsi="Arial"/>
        <w:color w:val="546E7A"/>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pBdr>
      <w:tabs>
        <w:tab w:val="right" w:pos="11186"/>
      </w:tabs>
    </w:pPr>
    <w:r>
      <w:rPr>
        <w:rFonts w:ascii="Arial" w:cs="Arial" w:eastAsia="Arial" w:hAnsi="Arial"/>
        <w:color w:val="546E7A"/>
        <w:sz w:val="18"/>
        <w:szCs w:val="18"/>
      </w:rPr>
      <w:t xml:space="preserve">NFT A-Raam Handleiding  |  </w:t>
    </w:r>
    <w:r>
      <w:rPr>
        <w:rFonts w:ascii="Arial" w:cs="Arial" w:eastAsia="Arial" w:hAnsi="Arial"/>
        <w:color w:val="1B5E20"/>
        <w:sz w:val="18"/>
        <w:szCs w:val="18"/>
      </w:rPr>
      <w:t xml:space="preserve">Hoofstuk 6 — Probleemoplossing</w:t>
    </w:r>
    <w:r>
      <w:rPr>
        <w:rFonts w:ascii="Arial" w:cs="Arial" w:eastAsia="Arial" w:hAnsi="Arial"/>
        <w:sz w:val="18"/>
        <w:szCs w:val="18"/>
      </w:rPr>
      <w:t xml:space="preserve">	</w:t>
    </w:r>
    <w:r>
      <w:rPr>
        <w:rFonts w:ascii="Arial" w:cs="Arial" w:eastAsia="Arial" w:hAnsi="Arial"/>
        <w:color w:val="546E7A"/>
        <w:sz w:val="18"/>
        <w:szCs w:val="18"/>
      </w:rPr>
      <w:t xml:space="preserve">Bladsy </w:t>
    </w:r>
    <w:r>
      <w:rPr>
        <w:rFonts w:ascii="Arial" w:cs="Arial" w:eastAsia="Arial" w:hAnsi="Arial"/>
        <w:color w:val="546E7A"/>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pBdr>
      <w:tabs>
        <w:tab w:val="right" w:pos="11186"/>
      </w:tabs>
    </w:pPr>
    <w:r>
      <w:rPr>
        <w:rFonts w:ascii="Arial" w:cs="Arial" w:eastAsia="Arial" w:hAnsi="Arial"/>
        <w:color w:val="546E7A"/>
        <w:sz w:val="18"/>
        <w:szCs w:val="18"/>
      </w:rPr>
      <w:t xml:space="preserve">NFT A-Raam Handleiding  |  </w:t>
    </w:r>
    <w:r>
      <w:rPr>
        <w:rFonts w:ascii="Arial" w:cs="Arial" w:eastAsia="Arial" w:hAnsi="Arial"/>
        <w:color w:val="1B5E20"/>
        <w:sz w:val="18"/>
        <w:szCs w:val="18"/>
      </w:rPr>
      <w:t xml:space="preserve">Aanhangsels</w:t>
    </w:r>
    <w:r>
      <w:rPr>
        <w:rFonts w:ascii="Arial" w:cs="Arial" w:eastAsia="Arial" w:hAnsi="Arial"/>
        <w:sz w:val="18"/>
        <w:szCs w:val="18"/>
      </w:rPr>
      <w:t xml:space="preserve">	</w:t>
    </w:r>
    <w:r>
      <w:rPr>
        <w:rFonts w:ascii="Arial" w:cs="Arial" w:eastAsia="Arial" w:hAnsi="Arial"/>
        <w:color w:val="546E7A"/>
        <w:sz w:val="18"/>
        <w:szCs w:val="18"/>
      </w:rPr>
      <w:t xml:space="preserve">Bladsy </w:t>
    </w:r>
    <w:r>
      <w:rPr>
        <w:rFonts w:ascii="Arial" w:cs="Arial" w:eastAsia="Arial" w:hAnsi="Arial"/>
        <w:color w:val="546E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1b"/>
      <w:sz w:val="48"/>
      <w:szCs w:val="48"/>
    </w:rPr>
  </w:style>
  <w:style w:type="paragraph" w:styleId="Heading2">
    <w:name w:val="Heading 2"/>
    <w:basedOn w:val="Normal"/>
    <w:next w:val="Normal"/>
    <w:qFormat/>
    <w:pPr>
      <w:spacing w:after="140" w:before="280"/>
      <w:outlineLvl w:val="1"/>
    </w:pPr>
    <w:rPr>
      <w:rFonts w:ascii="Arial" w:cs="Arial" w:eastAsia="Arial" w:hAnsi="Arial"/>
      <w:b/>
      <w:bCs/>
      <w:color w:val="1B5E2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2026-06-03T13:09:57.454Z</dcterms:created>
  <dcterms:modified xsi:type="dcterms:W3CDTF">2026-06-03T13:09:57.455Z</dcterms:modified>
</cp:coreProperties>
</file>

<file path=docProps/custom.xml><?xml version="1.0" encoding="utf-8"?>
<Properties xmlns="http://schemas.openxmlformats.org/officeDocument/2006/custom-properties" xmlns:vt="http://schemas.openxmlformats.org/officeDocument/2006/docPropsVTypes"/>
</file>