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drawing>
          <wp:inline distT="0" distB="0" distL="0" distR="0">
            <wp:extent cx="5486400" cy="5150702"/>
            <wp:docPr id="1" name="image1" descr="Apex Adventures logo"/>
            <a:graphic xmlns:a="http://schemas.openxmlformats.org/drawingml/2006/main">
              <a:graphicData uri="http://schemas.openxmlformats.org/drawingml/2006/picture">
                <pic:pic xmlns:pic="http://schemas.openxmlformats.org/drawingml/2006/picture">
                  <pic:nvPicPr>
                    <pic:cNvPr id="1" name="image1" descr="Apex Adventures logo"/>
                    <pic:cNvPicPr/>
                  </pic:nvPicPr>
                  <pic:blipFill>
                    <a:blip r:embed="rId3"/>
                    <a:stretch>
                      <a:fillRect/>
                    </a:stretch>
                  </pic:blipFill>
                  <pic:spPr>
                    <a:xfrm>
                      <a:off x="0" y="0"/>
                      <a:ext cx="5486400" cy="5150702"/>
                    </a:xfrm>
                    <a:prstGeom prst="rect">
                      <a:avLst/>
                    </a:prstGeom>
                  </pic:spPr>
                </pic:pic>
              </a:graphicData>
            </a:graphic>
          </wp:inline>
        </w:drawing>
      </w:r>
    </w:p>
    <w:p>
      <w:pPr>
        <w:pStyle w:val="Heading1"/>
      </w:pPr>
      <w:r>
        <w:t xml:space="preserve">PPG Tandem Rating — Requirements and Documents</w:t>
      </w:r>
    </w:p>
    <w:p>
      <w:pPr/>
      <w:r>
        <w:t xml:space="preserve">Apex Adventures (Paramotor SA (Pty) Ltd, SACAA DTO 0012) · Powered paragliding (PPG) tandem rating · Compiled 26 Oct 2026 from CAR Part 62 Subpart 8, SA-CATS 62 Appendices R62.35 / R62.37, the SAHPA Training and Procedures Manual (TPM) and SAHPA's 2025 forms.</w:t>
      </w:r>
    </w:p>
    <w:p>
      <w:pPr>
        <w:pStyle w:val="Heading2"/>
      </w:pPr>
      <w:r>
        <w:t xml:space="preserve">1. Who this is for</w:t>
      </w:r>
    </w:p>
    <w:p>
      <w:pPr/>
      <w:r>
        <w:t xml:space="preserve">Licensed PPG pilots who want to fly a passenger on a </w:t>
      </w:r>
      <w:r>
        <w:rPr>
          <w:b/>
        </w:rPr>
        <w:t xml:space="preserve">tandem powered paraglider</w:t>
      </w:r>
      <w:r>
        <w:t xml:space="preserve">. A tandem-rated Grade B instructor or higher trains and signs you off; the SAHPA Committee considers the application.</w:t>
      </w:r>
    </w:p>
    <w:p>
      <w:pPr>
        <w:pStyle w:val="Heading2"/>
      </w:pPr>
      <w:r>
        <w:t xml:space="preserve">2. Before you start</w:t>
      </w:r>
    </w:p>
    <w:p>
      <w:pPr>
        <w:pStyle w:val="ListParagraph"/>
        <w:numPr>
          <w:ilvl w:val="0"/>
          <w:numId w:val="2"/>
        </w:numPr>
      </w:pPr>
      <w:r>
        <w:t xml:space="preserve">A valid PPG licence, held for at least 24 months, at Sport class (CAR 62.08.1(4))</w:t>
      </w:r>
    </w:p>
    <w:p>
      <w:pPr>
        <w:pStyle w:val="ListParagraph"/>
        <w:numPr>
          <w:ilvl w:val="0"/>
          <w:numId w:val="2"/>
        </w:numPr>
      </w:pPr>
      <w:r>
        <w:t xml:space="preserve">No incidents in the prior 6 months displaying negligence or incompetence</w:t>
      </w:r>
    </w:p>
    <w:p>
      <w:pPr>
        <w:pStyle w:val="ListParagraph"/>
        <w:numPr>
          <w:ilvl w:val="0"/>
          <w:numId w:val="2"/>
        </w:numPr>
      </w:pPr>
      <w:r>
        <w:t xml:space="preserve">Class 4 medical declaration signed by a medical practitioner</w:t>
      </w:r>
    </w:p>
    <w:p>
      <w:pPr>
        <w:pStyle w:val="ListParagraph"/>
        <w:numPr>
          <w:ilvl w:val="0"/>
          <w:numId w:val="2"/>
        </w:numPr>
      </w:pPr>
      <w:r>
        <w:t xml:space="preserve">Level 1 First Aid certificate</w:t>
      </w:r>
    </w:p>
    <w:p>
      <w:pPr>
        <w:pStyle w:val="Heading2"/>
      </w:pPr>
      <w:r>
        <w:t xml:space="preserve">3. Experience requirements</w:t>
      </w:r>
    </w:p>
    <w:tbl>
      <w:tblPr>
        <w:tblStyle w:val="TableGrid"/>
        <w:tblW w:w="0" w:type="auto"/>
        <w:tblLayout w:type="fixed"/>
        <w:tblLook w:val="04A0" w:firstRow="1" w:lastRow="0" w:firstColumn="0" w:lastColumn="0" w:noHBand="0" w:noVBand="1"/>
      </w:tblPr>
      <w:tblGrid>
        <w:gridCol w:w="3584"/>
        <w:gridCol w:w="5775"/>
      </w:tblGrid>
      <w:tr>
        <w:trPr>
          <w:tblHeader/>
        </w:trPr>
        <w:tc>
          <w:tcPr>
            <w:tcW w:w="3584" w:type="dxa"/>
            <w:shd w:val="clear" w:color="auto" w:fill="F2F2F2"/>
          </w:tcPr>
          <w:p>
            <w:pPr/>
            <w:r>
              <w:t xml:space="preserve">Requirement</w:t>
            </w:r>
          </w:p>
        </w:tc>
        <w:tc>
          <w:tcPr>
            <w:tcW w:w="5775" w:type="dxa"/>
            <w:shd w:val="clear" w:color="auto" w:fill="F2F2F2"/>
          </w:tcPr>
          <w:p>
            <w:pPr/>
            <w:r>
              <w:t xml:space="preserve">Figure</w:t>
            </w:r>
          </w:p>
        </w:tc>
      </w:tr>
      <w:tr>
        <w:tc>
          <w:tcPr>
            <w:tcW w:w="3584" w:type="dxa"/>
          </w:tcPr>
          <w:p>
            <w:pPr/>
            <w:r>
              <w:t xml:space="preserve">PPG flights after licensing</w:t>
            </w:r>
          </w:p>
        </w:tc>
        <w:tc>
          <w:tcPr>
            <w:tcW w:w="5775" w:type="dxa"/>
          </w:tcPr>
          <w:p>
            <w:pPr/>
            <w:r>
              <w:t xml:space="preserve">At least 150 PPG flights following your initial PPG licensing</w:t>
            </w:r>
          </w:p>
        </w:tc>
      </w:tr>
      <w:tr>
        <w:tc>
          <w:tcPr>
            <w:tcW w:w="3584" w:type="dxa"/>
          </w:tcPr>
          <w:p>
            <w:pPr/>
            <w:r>
              <w:t xml:space="preserve">High flights and airtime</w:t>
            </w:r>
          </w:p>
        </w:tc>
        <w:tc>
          <w:tcPr>
            <w:tcW w:w="5775" w:type="dxa"/>
          </w:tcPr>
          <w:p>
            <w:pPr/>
            <w:r>
              <w:t xml:space="preserve">At least 300 high flights and 150 hours airtime (SA-CATS R62.35)</w:t>
            </w:r>
          </w:p>
        </w:tc>
      </w:tr>
      <w:tr>
        <w:tc>
          <w:tcPr>
            <w:tcW w:w="3584" w:type="dxa"/>
          </w:tcPr>
          <w:p>
            <w:pPr/>
            <w:r>
              <w:t xml:space="preserve">Training with an instructor</w:t>
            </w:r>
          </w:p>
        </w:tc>
        <w:tc>
          <w:tcPr>
            <w:tcW w:w="5775" w:type="dxa"/>
          </w:tcPr>
          <w:p>
            <w:pPr/>
            <w:r>
              <w:t xml:space="preserve">At least 10 flights with a tandem-rated Grade B instructor or higher, at least one of them as passenger</w:t>
            </w:r>
          </w:p>
        </w:tc>
      </w:tr>
      <w:tr>
        <w:tc>
          <w:tcPr>
            <w:tcW w:w="3584" w:type="dxa"/>
          </w:tcPr>
          <w:p>
            <w:pPr/>
            <w:r>
              <w:t xml:space="preserve">Long flights</w:t>
            </w:r>
          </w:p>
        </w:tc>
        <w:tc>
          <w:tcPr>
            <w:tcW w:w="5775" w:type="dxa"/>
          </w:tcPr>
          <w:p>
            <w:pPr/>
            <w:r>
              <w:t xml:space="preserve">2 flights of more than 30 minutes</w:t>
            </w:r>
          </w:p>
        </w:tc>
      </w:tr>
      <w:tr>
        <w:tc>
          <w:tcPr>
            <w:tcW w:w="3584" w:type="dxa"/>
          </w:tcPr>
          <w:p>
            <w:pPr/>
            <w:r>
              <w:t xml:space="preserve">Altitude</w:t>
            </w:r>
          </w:p>
        </w:tc>
        <w:tc>
          <w:tcPr>
            <w:tcW w:w="5775" w:type="dxa"/>
          </w:tcPr>
          <w:p>
            <w:pPr/>
            <w:r>
              <w:t xml:space="preserve">Flown at inland sites above 1200 m ASL and at sea level</w:t>
            </w:r>
          </w:p>
        </w:tc>
      </w:tr>
      <w:tr>
        <w:tc>
          <w:tcPr>
            <w:tcW w:w="3584" w:type="dxa"/>
          </w:tcPr>
          <w:p>
            <w:pPr/>
            <w:r>
              <w:t xml:space="preserve">Passenger weights</w:t>
            </w:r>
          </w:p>
        </w:tc>
        <w:tc>
          <w:tcPr>
            <w:tcW w:w="5775" w:type="dxa"/>
          </w:tcPr>
          <w:p>
            <w:pPr/>
            <w:r>
              <w:t xml:space="preserve">Flown as pilot in command with two tandem-rated pilots of different weights, to understand different wing loadings</w:t>
            </w:r>
          </w:p>
        </w:tc>
      </w:tr>
    </w:tbl>
    <w:p>
      <w:pPr>
        <w:pStyle w:val="Heading2"/>
      </w:pPr>
      <w:r>
        <w:t xml:space="preserve">4. Theory exam</w:t>
      </w:r>
    </w:p>
    <w:p>
      <w:pPr>
        <w:pStyle w:val="ListParagraph"/>
        <w:numPr>
          <w:ilvl w:val="0"/>
          <w:numId w:val="3"/>
        </w:numPr>
      </w:pPr>
      <w:r>
        <w:t xml:space="preserve">Tandem PPG licence exam, </w:t>
      </w:r>
      <w:r>
        <w:rPr>
          <w:b/>
        </w:rPr>
        <w:t xml:space="preserve">pass mark 85%</w:t>
      </w:r>
      <w:r>
        <w:t xml:space="preserve"> (SA-CATS R62.37)</w:t>
      </w:r>
    </w:p>
    <w:p>
      <w:pPr>
        <w:pStyle w:val="ListParagraph"/>
        <w:numPr>
          <w:ilvl w:val="0"/>
          <w:numId w:val="3"/>
        </w:numPr>
      </w:pPr>
      <w:r>
        <w:t xml:space="preserve">Subjects: General Knowledge and Air Law, Paraglider Structure and Aerodynamics, Navigation and Airspace, Flying Skills and Airmanship, Meteorology and Airflow, Aeromedical, and others pertaining to PPG</w:t>
      </w:r>
    </w:p>
    <w:p>
      <w:pPr>
        <w:pStyle w:val="Heading2"/>
      </w:pPr>
      <w:r>
        <w:t xml:space="preserve">5. Practical / skills test</w:t>
      </w:r>
    </w:p>
    <w:p>
      <w:pPr/>
      <w:r>
        <w:t xml:space="preserve">All tasks in SA-CATS-FCL 62.08.5.3, plus the manoeuvres documented in the SAHPA Manual of Procedures and the Tandem tests. Assess conditions for safe launch (weather, field, wing weight range and rating). Show good attitude to airmanship.</w:t>
      </w:r>
    </w:p>
    <w:p>
      <w:pPr/>
      <w:r>
        <w:rPr>
          <w:b/>
        </w:rPr>
        <w:t xml:space="preserve">Equipment:</w:t>
      </w:r>
      <w:r>
        <w:t xml:space="preserve"> a tandem-certified wing. A tandem-rated reserve parachute must be carried on all tandem PPG flights above 500 ft AGL.</w:t>
      </w:r>
    </w:p>
    <w:p>
      <w:pPr>
        <w:pStyle w:val="Heading2"/>
      </w:pPr>
      <w:r>
        <w:t xml:space="preserve">6. Documents to submit</w:t>
      </w:r>
    </w:p>
    <w:tbl>
      <w:tblPr>
        <w:tblStyle w:val="TableGrid"/>
        <w:tblW w:w="0" w:type="auto"/>
        <w:tblLayout w:type="fixed"/>
        <w:tblLook w:val="04A0" w:firstRow="1" w:lastRow="0" w:firstColumn="0" w:lastColumn="0" w:noHBand="0" w:noVBand="1"/>
      </w:tblPr>
      <w:tblGrid>
        <w:gridCol w:w="720"/>
        <w:gridCol w:w="3823"/>
        <w:gridCol w:w="4817"/>
      </w:tblGrid>
      <w:tr>
        <w:trPr>
          <w:tblHeader/>
        </w:trPr>
        <w:tc>
          <w:tcPr>
            <w:tcW w:w="720" w:type="dxa"/>
            <w:shd w:val="clear" w:color="auto" w:fill="F2F2F2"/>
          </w:tcPr>
          <w:p>
            <w:pPr/>
            <w:r>
              <w:t xml:space="preserve">#</w:t>
            </w:r>
          </w:p>
        </w:tc>
        <w:tc>
          <w:tcPr>
            <w:tcW w:w="3823" w:type="dxa"/>
            <w:shd w:val="clear" w:color="auto" w:fill="F2F2F2"/>
          </w:tcPr>
          <w:p>
            <w:pPr/>
            <w:r>
              <w:t xml:space="preserve">Document</w:t>
            </w:r>
          </w:p>
        </w:tc>
        <w:tc>
          <w:tcPr>
            <w:tcW w:w="4817" w:type="dxa"/>
            <w:shd w:val="clear" w:color="auto" w:fill="F2F2F2"/>
          </w:tcPr>
          <w:p>
            <w:pPr/>
            <w:r>
              <w:t xml:space="preserve">Notes</w:t>
            </w:r>
          </w:p>
        </w:tc>
      </w:tr>
      <w:tr>
        <w:tc>
          <w:tcPr>
            <w:tcW w:w="720" w:type="dxa"/>
          </w:tcPr>
          <w:p>
            <w:pPr/>
            <w:r>
              <w:t xml:space="preserve">1</w:t>
            </w:r>
          </w:p>
        </w:tc>
        <w:tc>
          <w:tcPr>
            <w:tcW w:w="3823" w:type="dxa"/>
          </w:tcPr>
          <w:p>
            <w:pPr/>
            <w:r>
              <w:t xml:space="preserve">Tandem PPG rating application checklist</w:t>
            </w:r>
          </w:p>
        </w:tc>
        <w:tc>
          <w:tcPr>
            <w:tcW w:w="4817" w:type="dxa"/>
          </w:tcPr>
          <w:p>
            <w:pPr/>
            <w:r>
              <w:t xml:space="preserve">Signed by the training instructor. Ask SAHPA whether the Paragliding STD Tandem Pack (2025) applies</w:t>
            </w:r>
          </w:p>
        </w:tc>
      </w:tr>
      <w:tr>
        <w:tc>
          <w:tcPr>
            <w:tcW w:w="720" w:type="dxa"/>
          </w:tcPr>
          <w:p>
            <w:pPr/>
            <w:r>
              <w:t xml:space="preserve">2</w:t>
            </w:r>
          </w:p>
        </w:tc>
        <w:tc>
          <w:tcPr>
            <w:tcW w:w="3823" w:type="dxa"/>
          </w:tcPr>
          <w:p>
            <w:pPr/>
            <w:r>
              <w:t xml:space="preserve">Marked and passed Tandem exam</w:t>
            </w:r>
          </w:p>
        </w:tc>
        <w:tc>
          <w:tcPr>
            <w:tcW w:w="4817" w:type="dxa"/>
          </w:tcPr>
          <w:p>
            <w:pPr/>
            <w:r>
              <w:t xml:space="preserve">85% or higher</w:t>
            </w:r>
          </w:p>
        </w:tc>
      </w:tr>
      <w:tr>
        <w:tc>
          <w:tcPr>
            <w:tcW w:w="720" w:type="dxa"/>
          </w:tcPr>
          <w:p>
            <w:pPr/>
            <w:r>
              <w:t xml:space="preserve">3</w:t>
            </w:r>
          </w:p>
        </w:tc>
        <w:tc>
          <w:tcPr>
            <w:tcW w:w="3823" w:type="dxa"/>
          </w:tcPr>
          <w:p>
            <w:pPr/>
            <w:r>
              <w:t xml:space="preserve">Class 4 medical declaration</w:t>
            </w:r>
          </w:p>
        </w:tc>
        <w:tc>
          <w:tcPr>
            <w:tcW w:w="4817" w:type="dxa"/>
          </w:tcPr>
          <w:p>
            <w:pPr/>
            <w:r>
              <w:t xml:space="preserve">Signed by a medical practitioner</w:t>
            </w:r>
          </w:p>
        </w:tc>
      </w:tr>
      <w:tr>
        <w:tc>
          <w:tcPr>
            <w:tcW w:w="720" w:type="dxa"/>
          </w:tcPr>
          <w:p>
            <w:pPr/>
            <w:r>
              <w:t xml:space="preserve">4</w:t>
            </w:r>
          </w:p>
        </w:tc>
        <w:tc>
          <w:tcPr>
            <w:tcW w:w="3823" w:type="dxa"/>
          </w:tcPr>
          <w:p>
            <w:pPr/>
            <w:r>
              <w:t xml:space="preserve">Level 1 First Aid certificate</w:t>
            </w:r>
          </w:p>
        </w:tc>
        <w:tc>
          <w:tcPr>
            <w:tcW w:w="4817" w:type="dxa"/>
          </w:tcPr>
          <w:p>
            <w:pPr/>
            <w:r>
              <w:t xml:space="preserve">Valid</w:t>
            </w:r>
          </w:p>
        </w:tc>
      </w:tr>
      <w:tr>
        <w:tc>
          <w:tcPr>
            <w:tcW w:w="720" w:type="dxa"/>
          </w:tcPr>
          <w:p>
            <w:pPr/>
            <w:r>
              <w:t xml:space="preserve">5</w:t>
            </w:r>
          </w:p>
        </w:tc>
        <w:tc>
          <w:tcPr>
            <w:tcW w:w="3823" w:type="dxa"/>
          </w:tcPr>
          <w:p>
            <w:pPr/>
            <w:r>
              <w:t xml:space="preserve">Logbook copy</w:t>
            </w:r>
          </w:p>
        </w:tc>
        <w:tc>
          <w:tcPr>
            <w:tcW w:w="4817" w:type="dxa"/>
          </w:tcPr>
          <w:p>
            <w:pPr/>
            <w:r>
              <w:t xml:space="preserve">At least 150 PPG flights since licensing, the 10 instructor flights, the 30-minute flights and the two sites shown</w:t>
            </w:r>
          </w:p>
        </w:tc>
      </w:tr>
      <w:tr>
        <w:tc>
          <w:tcPr>
            <w:tcW w:w="720" w:type="dxa"/>
          </w:tcPr>
          <w:p>
            <w:pPr/>
            <w:r>
              <w:t xml:space="preserve">6</w:t>
            </w:r>
          </w:p>
        </w:tc>
        <w:tc>
          <w:tcPr>
            <w:tcW w:w="3823" w:type="dxa"/>
          </w:tcPr>
          <w:p>
            <w:pPr/>
            <w:r>
              <w:t xml:space="preserve">CA 62.16 application form</w:t>
            </w:r>
          </w:p>
        </w:tc>
        <w:tc>
          <w:tcPr>
            <w:tcW w:w="4817" w:type="dxa"/>
          </w:tcPr>
          <w:p>
            <w:pPr/>
            <w:r>
              <w:t xml:space="preserve">From SAHPA Forms &amp; Checklists</w:t>
            </w:r>
          </w:p>
        </w:tc>
      </w:tr>
      <w:tr>
        <w:tc>
          <w:tcPr>
            <w:tcW w:w="720" w:type="dxa"/>
          </w:tcPr>
          <w:p>
            <w:pPr/>
            <w:r>
              <w:t xml:space="preserve">7</w:t>
            </w:r>
          </w:p>
        </w:tc>
        <w:tc>
          <w:tcPr>
            <w:tcW w:w="3823" w:type="dxa"/>
          </w:tcPr>
          <w:p>
            <w:pPr/>
            <w:r>
              <w:t xml:space="preserve">CA 62.15 skills test form</w:t>
            </w:r>
          </w:p>
        </w:tc>
        <w:tc>
          <w:tcPr>
            <w:tcW w:w="4817" w:type="dxa"/>
          </w:tcPr>
          <w:p>
            <w:pPr/>
            <w:r>
              <w:t xml:space="preserve">Completed and signed</w:t>
            </w:r>
          </w:p>
        </w:tc>
      </w:tr>
      <w:tr>
        <w:tc>
          <w:tcPr>
            <w:tcW w:w="720" w:type="dxa"/>
          </w:tcPr>
          <w:p>
            <w:pPr/>
            <w:r>
              <w:t xml:space="preserve">8</w:t>
            </w:r>
          </w:p>
        </w:tc>
        <w:tc>
          <w:tcPr>
            <w:tcW w:w="3823" w:type="dxa"/>
          </w:tcPr>
          <w:p>
            <w:pPr/>
            <w:r>
              <w:t xml:space="preserve">CA 183-540 consent form</w:t>
            </w:r>
          </w:p>
        </w:tc>
        <w:tc>
          <w:tcPr>
            <w:tcW w:w="4817" w:type="dxa"/>
          </w:tcPr>
          <w:p>
            <w:pPr/>
            <w:r>
              <w:t xml:space="preserve">Signed</w:t>
            </w:r>
          </w:p>
        </w:tc>
      </w:tr>
      <w:tr>
        <w:tc>
          <w:tcPr>
            <w:tcW w:w="720" w:type="dxa"/>
          </w:tcPr>
          <w:p>
            <w:pPr/>
            <w:r>
              <w:t xml:space="preserve">9</w:t>
            </w:r>
          </w:p>
        </w:tc>
        <w:tc>
          <w:tcPr>
            <w:tcW w:w="3823" w:type="dxa"/>
          </w:tcPr>
          <w:p>
            <w:pPr/>
            <w:r>
              <w:t xml:space="preserve">Certified copy of ID or passport, and passport photo</w:t>
            </w:r>
          </w:p>
        </w:tc>
        <w:tc>
          <w:tcPr>
            <w:tcW w:w="4817" w:type="dxa"/>
          </w:tcPr>
          <w:p>
            <w:pPr/>
            <w:r>
              <w:t xml:space="preserve">Follow SAHPA's ID &amp; Passport Specifications sheet</w:t>
            </w:r>
          </w:p>
        </w:tc>
      </w:tr>
      <w:tr>
        <w:tc>
          <w:tcPr>
            <w:tcW w:w="720" w:type="dxa"/>
          </w:tcPr>
          <w:p>
            <w:pPr/>
            <w:r>
              <w:t xml:space="preserve">10</w:t>
            </w:r>
          </w:p>
        </w:tc>
        <w:tc>
          <w:tcPr>
            <w:tcW w:w="3823" w:type="dxa"/>
          </w:tcPr>
          <w:p>
            <w:pPr/>
            <w:r>
              <w:t xml:space="preserve">Licence application fee with proof of payment</w:t>
            </w:r>
          </w:p>
        </w:tc>
        <w:tc>
          <w:tcPr>
            <w:tcW w:w="4817" w:type="dxa"/>
          </w:tcPr>
          <w:p>
            <w:pPr/>
            <w:r>
              <w:t xml:space="preserve">Current SAHPA fee schedule</w:t>
            </w:r>
          </w:p>
        </w:tc>
      </w:tr>
    </w:tbl>
    <w:p>
      <w:pPr>
        <w:pStyle w:val="Heading2"/>
      </w:pPr>
      <w:r>
        <w:t xml:space="preserve">7. Steps</w:t>
      </w:r>
    </w:p>
    <w:p>
      <w:pPr>
        <w:pStyle w:val="ListParagraph"/>
        <w:numPr>
          <w:ilvl w:val="0"/>
          <w:numId w:val="4"/>
        </w:numPr>
      </w:pPr>
      <w:r>
        <w:t xml:space="preserve">Confirm you hold a PPG licence and meet the 24-month and Sport-class requirement.</w:t>
      </w:r>
    </w:p>
    <w:p>
      <w:pPr>
        <w:pStyle w:val="ListParagraph"/>
        <w:numPr>
          <w:ilvl w:val="0"/>
          <w:numId w:val="4"/>
        </w:numPr>
      </w:pPr>
      <w:r>
        <w:t xml:space="preserve">Log 150 PPG flights after licensing, and the 300 high flights and 150 hours.</w:t>
      </w:r>
    </w:p>
    <w:p>
      <w:pPr>
        <w:pStyle w:val="ListParagraph"/>
        <w:numPr>
          <w:ilvl w:val="0"/>
          <w:numId w:val="4"/>
        </w:numPr>
      </w:pPr>
      <w:r>
        <w:t xml:space="preserve">Fly your 10 instructor flights and the other requirements in section 3.</w:t>
      </w:r>
    </w:p>
    <w:p>
      <w:pPr>
        <w:pStyle w:val="ListParagraph"/>
        <w:numPr>
          <w:ilvl w:val="0"/>
          <w:numId w:val="4"/>
        </w:numPr>
      </w:pPr>
      <w:r>
        <w:t xml:space="preserve">Pass the Tandem exam (85%) and complete the practical tests.</w:t>
      </w:r>
    </w:p>
    <w:p>
      <w:pPr>
        <w:pStyle w:val="ListParagraph"/>
        <w:numPr>
          <w:ilvl w:val="0"/>
          <w:numId w:val="4"/>
        </w:numPr>
      </w:pPr>
      <w:r>
        <w:t xml:space="preserve">Your instructor signs the checklist and logbook.</w:t>
      </w:r>
    </w:p>
    <w:p>
      <w:pPr>
        <w:pStyle w:val="ListParagraph"/>
        <w:numPr>
          <w:ilvl w:val="0"/>
          <w:numId w:val="4"/>
        </w:numPr>
      </w:pPr>
      <w:r>
        <w:t xml:space="preserve">Submit the documents above to SAHPA for the Committee to consider.</w:t>
      </w:r>
    </w:p>
    <w:p>
      <w:pPr>
        <w:pStyle w:val="ListParagraph"/>
        <w:numPr>
          <w:ilvl w:val="0"/>
          <w:numId w:val="4"/>
        </w:numPr>
      </w:pPr>
      <w:r>
        <w:t xml:space="preserve">Upload your SACAA tandem rating in the Flight Hub when it is issued.</w:t>
      </w:r>
    </w:p>
    <w:p>
      <w:pPr>
        <w:pStyle w:val="Heading2"/>
      </w:pPr>
      <w:r>
        <w:t xml:space="preserve">8. Source notes</w:t>
      </w:r>
    </w:p>
    <w:p>
      <w:pPr>
        <w:pStyle w:val="ListParagraph"/>
        <w:numPr>
          <w:ilvl w:val="0"/>
          <w:numId w:val="5"/>
        </w:numPr>
      </w:pPr>
      <w:r>
        <w:t xml:space="preserve">CAR Part 62 Subpart 8 (62.08.1(4)); SA-CATS 62 Appendices R62.35 (item 3(ii)) and R62.37; SAHPA TPM Part 5 (5.11); SAHPA Forms &amp; Checklists page (2025 packs).</w:t>
      </w:r>
    </w:p>
    <w:p>
      <w:pPr>
        <w:pStyle w:val="ListParagraph"/>
        <w:numPr>
          <w:ilvl w:val="0"/>
          <w:numId w:val="5"/>
        </w:numPr>
      </w:pPr>
      <w:r>
        <w:t xml:space="preserve">Part 106 (Hang-gliding and Paragliding) was published as a draft for comment in May 2022; its final status was not confirmed.</w:t>
      </w:r>
    </w:p>
    <w:p>
      <w:pPr>
        <w:pStyle w:val="ListParagraph"/>
        <w:numPr>
          <w:ilvl w:val="0"/>
          <w:numId w:val="5"/>
        </w:numPr>
      </w:pPr>
      <w:r>
        <w:t xml:space="preserve">SAHPA's 2025 forms list a Paragliding STD Tandem Pack but no PPG-specific tandem pack; confirm which pack applies. SA-CATS 62 Appendix R62.38 was not read in full.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PPG Tandem Rating — Requirements and Documents</dc:title>
  <dc:description>Claude Docs node/36f701a1-cb5b@2 docx-w7</dc:description>
  <cp:revision>2</cp:revision>
</cp:coreProperties>
</file>