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interface ILibrary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String calculateAnswer();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