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5564D" w14:textId="366A73DA" w:rsidR="00866C2C" w:rsidRPr="00163159" w:rsidRDefault="00866C2C" w:rsidP="00163159">
      <w:pPr>
        <w:spacing w:after="0" w:line="360" w:lineRule="auto"/>
        <w:jc w:val="center"/>
        <w:rPr>
          <w:rFonts w:ascii="Times New Roman" w:hAnsi="Times New Roman" w:cs="Times New Roman"/>
          <w:b/>
          <w:sz w:val="28"/>
          <w:szCs w:val="24"/>
          <w:lang w:val="id-ID"/>
        </w:rPr>
      </w:pPr>
      <w:r w:rsidRPr="00163159">
        <w:rPr>
          <w:rFonts w:ascii="Times New Roman" w:hAnsi="Times New Roman" w:cs="Times New Roman"/>
          <w:b/>
          <w:sz w:val="28"/>
          <w:szCs w:val="24"/>
          <w:lang w:val="id-ID"/>
        </w:rPr>
        <w:t>BAB 2</w:t>
      </w:r>
    </w:p>
    <w:p w14:paraId="016E59B1" w14:textId="77777777" w:rsidR="00502FE2" w:rsidRPr="00163159" w:rsidRDefault="00866C2C" w:rsidP="00163159">
      <w:pPr>
        <w:spacing w:after="0" w:line="360" w:lineRule="auto"/>
        <w:jc w:val="center"/>
        <w:rPr>
          <w:rFonts w:ascii="Times New Roman" w:hAnsi="Times New Roman" w:cs="Times New Roman"/>
          <w:b/>
          <w:sz w:val="28"/>
          <w:szCs w:val="24"/>
          <w:lang w:val="id-ID"/>
        </w:rPr>
      </w:pPr>
      <w:r w:rsidRPr="00163159">
        <w:rPr>
          <w:rFonts w:ascii="Times New Roman" w:hAnsi="Times New Roman" w:cs="Times New Roman"/>
          <w:b/>
          <w:sz w:val="28"/>
          <w:szCs w:val="24"/>
          <w:lang w:val="id-ID"/>
        </w:rPr>
        <w:t>LANDASAN TEORI</w:t>
      </w:r>
    </w:p>
    <w:p w14:paraId="49C053E3" w14:textId="725F0E7A" w:rsidR="00502FE2" w:rsidRPr="00163159" w:rsidRDefault="00502FE2" w:rsidP="00163159">
      <w:pPr>
        <w:spacing w:after="0" w:line="360" w:lineRule="auto"/>
        <w:jc w:val="center"/>
        <w:rPr>
          <w:rFonts w:ascii="Times New Roman" w:hAnsi="Times New Roman" w:cs="Times New Roman"/>
          <w:b/>
          <w:sz w:val="28"/>
          <w:szCs w:val="24"/>
          <w:lang w:val="id-ID"/>
        </w:rPr>
      </w:pPr>
    </w:p>
    <w:p w14:paraId="43BB5C33" w14:textId="4C3EA660" w:rsidR="00502FE2" w:rsidRPr="00163159" w:rsidRDefault="00502FE2" w:rsidP="00163159">
      <w:pPr>
        <w:spacing w:after="0" w:line="360" w:lineRule="auto"/>
        <w:rPr>
          <w:rFonts w:ascii="Times New Roman" w:hAnsi="Times New Roman" w:cs="Times New Roman"/>
          <w:b/>
          <w:sz w:val="24"/>
          <w:szCs w:val="24"/>
          <w:lang w:val="id-ID"/>
        </w:rPr>
      </w:pPr>
      <w:r w:rsidRPr="00163159">
        <w:rPr>
          <w:rFonts w:ascii="Times New Roman" w:hAnsi="Times New Roman" w:cs="Times New Roman"/>
          <w:b/>
          <w:sz w:val="24"/>
          <w:szCs w:val="24"/>
          <w:lang w:val="id-ID"/>
        </w:rPr>
        <w:t>2.1 Pengertian Tanaman Obat</w:t>
      </w:r>
    </w:p>
    <w:p w14:paraId="01AA49BF" w14:textId="3FF37ACC" w:rsidR="00502FE2" w:rsidRPr="00163159" w:rsidRDefault="00502FE2" w:rsidP="00163159">
      <w:pPr>
        <w:spacing w:after="0" w:line="360" w:lineRule="auto"/>
        <w:jc w:val="both"/>
        <w:rPr>
          <w:rFonts w:ascii="Times New Roman" w:hAnsi="Times New Roman" w:cs="Times New Roman"/>
          <w:b/>
          <w:sz w:val="28"/>
          <w:szCs w:val="24"/>
          <w:lang w:val="id-ID"/>
        </w:rPr>
      </w:pPr>
      <w:r w:rsidRPr="00163159">
        <w:rPr>
          <w:rFonts w:ascii="Times New Roman" w:hAnsi="Times New Roman" w:cs="Times New Roman"/>
          <w:sz w:val="24"/>
          <w:szCs w:val="24"/>
          <w:lang w:val="id-ID"/>
        </w:rPr>
        <w:tab/>
      </w:r>
      <w:r w:rsidR="00FE5507" w:rsidRPr="00163159">
        <w:rPr>
          <w:rFonts w:ascii="Times New Roman" w:hAnsi="Times New Roman" w:cs="Times New Roman"/>
          <w:sz w:val="24"/>
          <w:szCs w:val="24"/>
          <w:lang w:val="id-ID"/>
        </w:rPr>
        <w:t>Tanaman obat adalah jenis</w:t>
      </w:r>
      <w:r w:rsidRPr="00163159">
        <w:rPr>
          <w:rFonts w:ascii="Times New Roman" w:hAnsi="Times New Roman" w:cs="Times New Roman"/>
          <w:sz w:val="24"/>
          <w:szCs w:val="24"/>
          <w:lang w:val="id-ID"/>
        </w:rPr>
        <w:t>-</w:t>
      </w:r>
      <w:r w:rsidR="00FE5507" w:rsidRPr="00163159">
        <w:rPr>
          <w:rFonts w:ascii="Times New Roman" w:hAnsi="Times New Roman" w:cs="Times New Roman"/>
          <w:sz w:val="24"/>
          <w:szCs w:val="24"/>
          <w:lang w:val="id-ID"/>
        </w:rPr>
        <w:t xml:space="preserve">jenis tanaman yang memiliki </w:t>
      </w:r>
      <w:r w:rsidRPr="00163159">
        <w:rPr>
          <w:rFonts w:ascii="Times New Roman" w:hAnsi="Times New Roman" w:cs="Times New Roman"/>
          <w:sz w:val="24"/>
          <w:szCs w:val="24"/>
          <w:lang w:val="id-ID"/>
        </w:rPr>
        <w:t>f</w:t>
      </w:r>
      <w:r w:rsidR="00FE5507" w:rsidRPr="00163159">
        <w:rPr>
          <w:rFonts w:ascii="Times New Roman" w:hAnsi="Times New Roman" w:cs="Times New Roman"/>
          <w:sz w:val="24"/>
          <w:szCs w:val="24"/>
          <w:lang w:val="id-ID"/>
        </w:rPr>
        <w:t>ungsi dan berkhasiat</w:t>
      </w:r>
      <w:r w:rsidRPr="00163159">
        <w:rPr>
          <w:rFonts w:ascii="Times New Roman" w:hAnsi="Times New Roman" w:cs="Times New Roman"/>
          <w:sz w:val="24"/>
          <w:szCs w:val="24"/>
          <w:lang w:val="id-ID"/>
        </w:rPr>
        <w:t xml:space="preserve"> </w:t>
      </w:r>
      <w:r w:rsidR="00FE5507" w:rsidRPr="00163159">
        <w:rPr>
          <w:rFonts w:ascii="Times New Roman" w:hAnsi="Times New Roman" w:cs="Times New Roman"/>
          <w:sz w:val="24"/>
          <w:szCs w:val="24"/>
          <w:lang w:val="id-ID"/>
        </w:rPr>
        <w:t>sebagai obat dan dipergunakan untuk penyembuhan maupun men</w:t>
      </w:r>
      <w:r w:rsidRPr="00163159">
        <w:rPr>
          <w:rFonts w:ascii="Times New Roman" w:hAnsi="Times New Roman" w:cs="Times New Roman"/>
          <w:sz w:val="24"/>
          <w:szCs w:val="24"/>
          <w:lang w:val="id-ID"/>
        </w:rPr>
        <w:t>c</w:t>
      </w:r>
      <w:r w:rsidR="00FE5507" w:rsidRPr="00163159">
        <w:rPr>
          <w:rFonts w:ascii="Times New Roman" w:hAnsi="Times New Roman" w:cs="Times New Roman"/>
          <w:sz w:val="24"/>
          <w:szCs w:val="24"/>
          <w:lang w:val="id-ID"/>
        </w:rPr>
        <w:t xml:space="preserve">egah berbagai penyakit. Tanaman obat mengandung </w:t>
      </w:r>
      <w:r w:rsidRPr="00163159">
        <w:rPr>
          <w:rFonts w:ascii="Times New Roman" w:hAnsi="Times New Roman" w:cs="Times New Roman"/>
          <w:sz w:val="24"/>
          <w:szCs w:val="24"/>
          <w:lang w:val="id-ID"/>
        </w:rPr>
        <w:t>z</w:t>
      </w:r>
      <w:r w:rsidR="00FE5507" w:rsidRPr="00163159">
        <w:rPr>
          <w:rFonts w:ascii="Times New Roman" w:hAnsi="Times New Roman" w:cs="Times New Roman"/>
          <w:sz w:val="24"/>
          <w:szCs w:val="24"/>
          <w:lang w:val="id-ID"/>
        </w:rPr>
        <w:t>at akti</w:t>
      </w:r>
      <w:r w:rsidRPr="00163159">
        <w:rPr>
          <w:rFonts w:ascii="Times New Roman" w:hAnsi="Times New Roman" w:cs="Times New Roman"/>
          <w:sz w:val="24"/>
          <w:szCs w:val="24"/>
          <w:lang w:val="id-ID"/>
        </w:rPr>
        <w:t>f</w:t>
      </w:r>
      <w:r w:rsidR="00FE5507" w:rsidRPr="00163159">
        <w:rPr>
          <w:rFonts w:ascii="Times New Roman" w:hAnsi="Times New Roman" w:cs="Times New Roman"/>
          <w:sz w:val="24"/>
          <w:szCs w:val="24"/>
          <w:lang w:val="id-ID"/>
        </w:rPr>
        <w:t xml:space="preserve"> yang bisa mengobati penyakit tertentu atau jika tidak memiliki kandungan </w:t>
      </w:r>
      <w:r w:rsidRPr="00163159">
        <w:rPr>
          <w:rFonts w:ascii="Times New Roman" w:hAnsi="Times New Roman" w:cs="Times New Roman"/>
          <w:sz w:val="24"/>
          <w:szCs w:val="24"/>
          <w:lang w:val="id-ID"/>
        </w:rPr>
        <w:t>z</w:t>
      </w:r>
      <w:r w:rsidR="00FE5507" w:rsidRPr="00163159">
        <w:rPr>
          <w:rFonts w:ascii="Times New Roman" w:hAnsi="Times New Roman" w:cs="Times New Roman"/>
          <w:sz w:val="24"/>
          <w:szCs w:val="24"/>
          <w:lang w:val="id-ID"/>
        </w:rPr>
        <w:t>at akti</w:t>
      </w:r>
      <w:r w:rsidRPr="00163159">
        <w:rPr>
          <w:rFonts w:ascii="Times New Roman" w:hAnsi="Times New Roman" w:cs="Times New Roman"/>
          <w:sz w:val="24"/>
          <w:szCs w:val="24"/>
          <w:lang w:val="id-ID"/>
        </w:rPr>
        <w:t>f</w:t>
      </w:r>
      <w:r w:rsidR="00FE5507" w:rsidRPr="00163159">
        <w:rPr>
          <w:rFonts w:ascii="Times New Roman" w:hAnsi="Times New Roman" w:cs="Times New Roman"/>
          <w:sz w:val="24"/>
          <w:szCs w:val="24"/>
          <w:lang w:val="id-ID"/>
        </w:rPr>
        <w:t xml:space="preserve"> tertentu tapi memiliki kandungan e</w:t>
      </w:r>
      <w:r w:rsidRPr="00163159">
        <w:rPr>
          <w:rFonts w:ascii="Times New Roman" w:hAnsi="Times New Roman" w:cs="Times New Roman"/>
          <w:sz w:val="24"/>
          <w:szCs w:val="24"/>
          <w:lang w:val="id-ID"/>
        </w:rPr>
        <w:t>f</w:t>
      </w:r>
      <w:r w:rsidR="00FE5507" w:rsidRPr="00163159">
        <w:rPr>
          <w:rFonts w:ascii="Times New Roman" w:hAnsi="Times New Roman" w:cs="Times New Roman"/>
          <w:sz w:val="24"/>
          <w:szCs w:val="24"/>
          <w:lang w:val="id-ID"/>
        </w:rPr>
        <w:t xml:space="preserve">ek resultan </w:t>
      </w:r>
      <w:r w:rsidRPr="00163159">
        <w:rPr>
          <w:rFonts w:ascii="Times New Roman" w:hAnsi="Times New Roman" w:cs="Times New Roman"/>
          <w:sz w:val="24"/>
          <w:szCs w:val="24"/>
          <w:lang w:val="id-ID"/>
        </w:rPr>
        <w:t xml:space="preserve">atau </w:t>
      </w:r>
      <w:r w:rsidR="00FE5507" w:rsidRPr="00163159">
        <w:rPr>
          <w:rFonts w:ascii="Times New Roman" w:hAnsi="Times New Roman" w:cs="Times New Roman"/>
          <w:sz w:val="24"/>
          <w:szCs w:val="24"/>
          <w:lang w:val="id-ID"/>
        </w:rPr>
        <w:t xml:space="preserve">sinergi dari berbagai </w:t>
      </w:r>
      <w:r w:rsidRPr="00163159">
        <w:rPr>
          <w:rFonts w:ascii="Times New Roman" w:hAnsi="Times New Roman" w:cs="Times New Roman"/>
          <w:sz w:val="24"/>
          <w:szCs w:val="24"/>
          <w:lang w:val="id-ID"/>
        </w:rPr>
        <w:t>z</w:t>
      </w:r>
      <w:r w:rsidR="00FE5507" w:rsidRPr="00163159">
        <w:rPr>
          <w:rFonts w:ascii="Times New Roman" w:hAnsi="Times New Roman" w:cs="Times New Roman"/>
          <w:sz w:val="24"/>
          <w:szCs w:val="24"/>
          <w:lang w:val="id-ID"/>
        </w:rPr>
        <w:t>at yang mempunyai e</w:t>
      </w:r>
      <w:r w:rsidRPr="00163159">
        <w:rPr>
          <w:rFonts w:ascii="Times New Roman" w:hAnsi="Times New Roman" w:cs="Times New Roman"/>
          <w:sz w:val="24"/>
          <w:szCs w:val="24"/>
          <w:lang w:val="id-ID"/>
        </w:rPr>
        <w:t>f</w:t>
      </w:r>
      <w:r w:rsidR="00FE5507" w:rsidRPr="00163159">
        <w:rPr>
          <w:rFonts w:ascii="Times New Roman" w:hAnsi="Times New Roman" w:cs="Times New Roman"/>
          <w:sz w:val="24"/>
          <w:szCs w:val="24"/>
          <w:lang w:val="id-ID"/>
        </w:rPr>
        <w:t xml:space="preserve">ek mengobati. </w:t>
      </w:r>
      <w:r w:rsidRPr="00163159">
        <w:rPr>
          <w:rFonts w:ascii="Times New Roman" w:hAnsi="Times New Roman" w:cs="Times New Roman"/>
          <w:sz w:val="24"/>
          <w:szCs w:val="24"/>
          <w:lang w:val="id-ID"/>
        </w:rPr>
        <w:t>P</w:t>
      </w:r>
      <w:r w:rsidR="00FE5507" w:rsidRPr="00163159">
        <w:rPr>
          <w:rFonts w:ascii="Times New Roman" w:hAnsi="Times New Roman" w:cs="Times New Roman"/>
          <w:sz w:val="24"/>
          <w:szCs w:val="24"/>
          <w:lang w:val="id-ID"/>
        </w:rPr>
        <w:t>enggunaan tanaman obat</w:t>
      </w:r>
      <w:r w:rsidRPr="00163159">
        <w:rPr>
          <w:rFonts w:ascii="Times New Roman" w:hAnsi="Times New Roman" w:cs="Times New Roman"/>
          <w:sz w:val="24"/>
          <w:szCs w:val="24"/>
          <w:lang w:val="id-ID"/>
        </w:rPr>
        <w:t xml:space="preserve"> </w:t>
      </w:r>
      <w:r w:rsidR="00FE5507" w:rsidRPr="00163159">
        <w:rPr>
          <w:rFonts w:ascii="Times New Roman" w:hAnsi="Times New Roman" w:cs="Times New Roman"/>
          <w:sz w:val="24"/>
          <w:szCs w:val="24"/>
          <w:lang w:val="id-ID"/>
        </w:rPr>
        <w:t xml:space="preserve">sebagai obat bisa dengan </w:t>
      </w:r>
      <w:r w:rsidRPr="00163159">
        <w:rPr>
          <w:rFonts w:ascii="Times New Roman" w:hAnsi="Times New Roman" w:cs="Times New Roman"/>
          <w:sz w:val="24"/>
          <w:szCs w:val="24"/>
          <w:lang w:val="id-ID"/>
        </w:rPr>
        <w:t>c</w:t>
      </w:r>
      <w:r w:rsidR="00FE5507" w:rsidRPr="00163159">
        <w:rPr>
          <w:rFonts w:ascii="Times New Roman" w:hAnsi="Times New Roman" w:cs="Times New Roman"/>
          <w:sz w:val="24"/>
          <w:szCs w:val="24"/>
          <w:lang w:val="id-ID"/>
        </w:rPr>
        <w:t xml:space="preserve">ara diminum, ditempel, </w:t>
      </w:r>
      <w:r w:rsidRPr="00163159">
        <w:rPr>
          <w:rFonts w:ascii="Times New Roman" w:hAnsi="Times New Roman" w:cs="Times New Roman"/>
          <w:sz w:val="24"/>
          <w:szCs w:val="24"/>
          <w:lang w:val="id-ID"/>
        </w:rPr>
        <w:t xml:space="preserve">dan </w:t>
      </w:r>
      <w:r w:rsidR="00FE5507" w:rsidRPr="00163159">
        <w:rPr>
          <w:rFonts w:ascii="Times New Roman" w:hAnsi="Times New Roman" w:cs="Times New Roman"/>
          <w:sz w:val="24"/>
          <w:szCs w:val="24"/>
          <w:lang w:val="id-ID"/>
        </w:rPr>
        <w:t>dihirup sehingga kegunaannya dapat</w:t>
      </w:r>
      <w:r w:rsidRPr="00163159">
        <w:rPr>
          <w:rFonts w:ascii="Times New Roman" w:hAnsi="Times New Roman" w:cs="Times New Roman"/>
          <w:sz w:val="24"/>
          <w:szCs w:val="24"/>
          <w:lang w:val="id-ID"/>
        </w:rPr>
        <w:t xml:space="preserve"> </w:t>
      </w:r>
      <w:r w:rsidR="00FE5507" w:rsidRPr="00163159">
        <w:rPr>
          <w:rFonts w:ascii="Times New Roman" w:hAnsi="Times New Roman" w:cs="Times New Roman"/>
          <w:sz w:val="24"/>
          <w:szCs w:val="24"/>
          <w:lang w:val="id-ID"/>
        </w:rPr>
        <w:t>memenuhi konsep kerja reseptor sel dalam menerima senya</w:t>
      </w:r>
      <w:r w:rsidRPr="00163159">
        <w:rPr>
          <w:rFonts w:ascii="Times New Roman" w:hAnsi="Times New Roman" w:cs="Times New Roman"/>
          <w:sz w:val="24"/>
          <w:szCs w:val="24"/>
          <w:lang w:val="id-ID"/>
        </w:rPr>
        <w:t>w</w:t>
      </w:r>
      <w:r w:rsidR="00FE5507" w:rsidRPr="00163159">
        <w:rPr>
          <w:rFonts w:ascii="Times New Roman" w:hAnsi="Times New Roman" w:cs="Times New Roman"/>
          <w:sz w:val="24"/>
          <w:szCs w:val="24"/>
          <w:lang w:val="id-ID"/>
        </w:rPr>
        <w:t>a kimia atau rangsangan.</w:t>
      </w:r>
    </w:p>
    <w:p w14:paraId="504C8080" w14:textId="6A57D676" w:rsidR="00A923FB" w:rsidRPr="00163159" w:rsidRDefault="00502FE2"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FE5507" w:rsidRPr="00163159">
        <w:rPr>
          <w:rFonts w:ascii="Times New Roman" w:hAnsi="Times New Roman" w:cs="Times New Roman"/>
          <w:sz w:val="24"/>
          <w:szCs w:val="24"/>
          <w:lang w:val="id-ID"/>
        </w:rPr>
        <w:t xml:space="preserve">Tanaman obat yang dapat digunakan sebagai obat, baik yang sengaja </w:t>
      </w:r>
      <w:r w:rsidRPr="00163159">
        <w:rPr>
          <w:rFonts w:ascii="Times New Roman" w:hAnsi="Times New Roman" w:cs="Times New Roman"/>
          <w:sz w:val="24"/>
          <w:szCs w:val="24"/>
          <w:lang w:val="id-ID"/>
        </w:rPr>
        <w:t>d</w:t>
      </w:r>
      <w:r w:rsidR="00FE5507" w:rsidRPr="00163159">
        <w:rPr>
          <w:rFonts w:ascii="Times New Roman" w:hAnsi="Times New Roman" w:cs="Times New Roman"/>
          <w:sz w:val="24"/>
          <w:szCs w:val="24"/>
          <w:lang w:val="id-ID"/>
        </w:rPr>
        <w:t>itanam</w:t>
      </w:r>
      <w:r w:rsidRPr="00163159">
        <w:rPr>
          <w:rFonts w:ascii="Times New Roman" w:hAnsi="Times New Roman" w:cs="Times New Roman"/>
          <w:sz w:val="24"/>
          <w:szCs w:val="24"/>
          <w:lang w:val="id-ID"/>
        </w:rPr>
        <w:t xml:space="preserve"> </w:t>
      </w:r>
      <w:r w:rsidR="00FE5507" w:rsidRPr="00163159">
        <w:rPr>
          <w:rFonts w:ascii="Times New Roman" w:hAnsi="Times New Roman" w:cs="Times New Roman"/>
          <w:sz w:val="24"/>
          <w:szCs w:val="24"/>
          <w:lang w:val="id-ID"/>
        </w:rPr>
        <w:t>maupun tumbuh se</w:t>
      </w:r>
      <w:r w:rsidRPr="00163159">
        <w:rPr>
          <w:rFonts w:ascii="Times New Roman" w:hAnsi="Times New Roman" w:cs="Times New Roman"/>
          <w:sz w:val="24"/>
          <w:szCs w:val="24"/>
          <w:lang w:val="id-ID"/>
        </w:rPr>
        <w:t>c</w:t>
      </w:r>
      <w:r w:rsidR="00FE5507" w:rsidRPr="00163159">
        <w:rPr>
          <w:rFonts w:ascii="Times New Roman" w:hAnsi="Times New Roman" w:cs="Times New Roman"/>
          <w:sz w:val="24"/>
          <w:szCs w:val="24"/>
          <w:lang w:val="id-ID"/>
        </w:rPr>
        <w:t>ara liar. Tumbuhan tersebut digunakan</w:t>
      </w:r>
      <w:bookmarkStart w:id="0" w:name="_GoBack"/>
      <w:bookmarkEnd w:id="0"/>
      <w:r w:rsidR="00FE5507" w:rsidRPr="00163159">
        <w:rPr>
          <w:rFonts w:ascii="Times New Roman" w:hAnsi="Times New Roman" w:cs="Times New Roman"/>
          <w:sz w:val="24"/>
          <w:szCs w:val="24"/>
          <w:lang w:val="id-ID"/>
        </w:rPr>
        <w:t xml:space="preserve"> oleh masyarakat untuk dira</w:t>
      </w:r>
      <w:r w:rsidRPr="00163159">
        <w:rPr>
          <w:rFonts w:ascii="Times New Roman" w:hAnsi="Times New Roman" w:cs="Times New Roman"/>
          <w:sz w:val="24"/>
          <w:szCs w:val="24"/>
          <w:lang w:val="id-ID"/>
        </w:rPr>
        <w:t>c</w:t>
      </w:r>
      <w:r w:rsidR="00FE5507" w:rsidRPr="00163159">
        <w:rPr>
          <w:rFonts w:ascii="Times New Roman" w:hAnsi="Times New Roman" w:cs="Times New Roman"/>
          <w:sz w:val="24"/>
          <w:szCs w:val="24"/>
          <w:lang w:val="id-ID"/>
        </w:rPr>
        <w:t>ik dan disajikan sebagai obat guna penyembuhan penyakit. Tumbuhan obat merupakan salah</w:t>
      </w:r>
      <w:r w:rsidRPr="00163159">
        <w:rPr>
          <w:rFonts w:ascii="Times New Roman" w:hAnsi="Times New Roman" w:cs="Times New Roman"/>
          <w:sz w:val="24"/>
          <w:szCs w:val="24"/>
          <w:lang w:val="id-ID"/>
        </w:rPr>
        <w:t xml:space="preserve"> </w:t>
      </w:r>
      <w:r w:rsidR="00FE5507" w:rsidRPr="00163159">
        <w:rPr>
          <w:rFonts w:ascii="Times New Roman" w:hAnsi="Times New Roman" w:cs="Times New Roman"/>
          <w:sz w:val="24"/>
          <w:szCs w:val="24"/>
          <w:lang w:val="id-ID"/>
        </w:rPr>
        <w:t>satu ramuan paling utama produk</w:t>
      </w:r>
      <w:r w:rsidRPr="00163159">
        <w:rPr>
          <w:rFonts w:ascii="Times New Roman" w:hAnsi="Times New Roman" w:cs="Times New Roman"/>
          <w:sz w:val="24"/>
          <w:szCs w:val="24"/>
          <w:lang w:val="id-ID"/>
        </w:rPr>
        <w:t>-</w:t>
      </w:r>
      <w:r w:rsidR="00FE5507" w:rsidRPr="00163159">
        <w:rPr>
          <w:rFonts w:ascii="Times New Roman" w:hAnsi="Times New Roman" w:cs="Times New Roman"/>
          <w:sz w:val="24"/>
          <w:szCs w:val="24"/>
          <w:lang w:val="id-ID"/>
        </w:rPr>
        <w:t>produk obat herbal. Tanaman atau bagian tanaman yang</w:t>
      </w:r>
      <w:r w:rsidRPr="00163159">
        <w:rPr>
          <w:rFonts w:ascii="Times New Roman" w:hAnsi="Times New Roman" w:cs="Times New Roman"/>
          <w:sz w:val="24"/>
          <w:szCs w:val="24"/>
          <w:lang w:val="id-ID"/>
        </w:rPr>
        <w:t xml:space="preserve"> </w:t>
      </w:r>
      <w:r w:rsidR="00FE5507" w:rsidRPr="00163159">
        <w:rPr>
          <w:rFonts w:ascii="Times New Roman" w:hAnsi="Times New Roman" w:cs="Times New Roman"/>
          <w:sz w:val="24"/>
          <w:szCs w:val="24"/>
          <w:lang w:val="id-ID"/>
        </w:rPr>
        <w:t>diekstraksi dan ekstrak tumbuhan tersebut dipakai sebagai obat.</w:t>
      </w:r>
    </w:p>
    <w:p w14:paraId="46CB6B92" w14:textId="437CCB9E" w:rsidR="00502FE2" w:rsidRPr="00163159" w:rsidRDefault="00502FE2"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 xml:space="preserve">Berikut jenis </w:t>
      </w:r>
      <w:r w:rsidR="00F00B30" w:rsidRPr="00163159">
        <w:rPr>
          <w:rFonts w:ascii="Times New Roman" w:hAnsi="Times New Roman" w:cs="Times New Roman"/>
          <w:sz w:val="24"/>
          <w:szCs w:val="24"/>
          <w:lang w:val="id-ID"/>
        </w:rPr>
        <w:t>tanaman</w:t>
      </w:r>
      <w:r w:rsidR="00755980" w:rsidRPr="00163159">
        <w:rPr>
          <w:rFonts w:ascii="Times New Roman" w:hAnsi="Times New Roman" w:cs="Times New Roman"/>
          <w:sz w:val="24"/>
          <w:szCs w:val="24"/>
          <w:lang w:val="id-ID"/>
        </w:rPr>
        <w:t xml:space="preserve"> obat</w:t>
      </w:r>
      <w:r w:rsidRPr="00163159">
        <w:rPr>
          <w:rFonts w:ascii="Times New Roman" w:hAnsi="Times New Roman" w:cs="Times New Roman"/>
          <w:sz w:val="24"/>
          <w:szCs w:val="24"/>
          <w:lang w:val="id-ID"/>
        </w:rPr>
        <w:t xml:space="preserve"> yang akan diidentifikasi :</w:t>
      </w:r>
    </w:p>
    <w:p w14:paraId="35AC5B9E" w14:textId="33CA151D" w:rsidR="00755980" w:rsidRPr="00163159" w:rsidRDefault="00502FE2"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 xml:space="preserve">2.1.1 </w:t>
      </w:r>
      <w:r w:rsidR="00F00B30" w:rsidRPr="00163159">
        <w:rPr>
          <w:rFonts w:ascii="Times New Roman" w:hAnsi="Times New Roman" w:cs="Times New Roman"/>
          <w:sz w:val="24"/>
          <w:szCs w:val="24"/>
          <w:lang w:val="id-ID"/>
        </w:rPr>
        <w:t xml:space="preserve">Daun </w:t>
      </w:r>
      <w:r w:rsidRPr="00163159">
        <w:rPr>
          <w:rFonts w:ascii="Times New Roman" w:hAnsi="Times New Roman" w:cs="Times New Roman"/>
          <w:sz w:val="24"/>
          <w:szCs w:val="24"/>
          <w:lang w:val="id-ID"/>
        </w:rPr>
        <w:t>Brotowali</w:t>
      </w:r>
    </w:p>
    <w:p w14:paraId="2067322A" w14:textId="63D0AE7E" w:rsidR="00755980" w:rsidRPr="00163159" w:rsidRDefault="00755980" w:rsidP="00163159">
      <w:pPr>
        <w:spacing w:after="0" w:line="360" w:lineRule="auto"/>
        <w:jc w:val="center"/>
        <w:rPr>
          <w:rFonts w:ascii="Times New Roman" w:hAnsi="Times New Roman" w:cs="Times New Roman"/>
          <w:sz w:val="24"/>
          <w:szCs w:val="24"/>
          <w:lang w:val="id-ID"/>
        </w:rPr>
      </w:pPr>
      <w:r w:rsidRPr="00163159">
        <w:rPr>
          <w:noProof/>
          <w:lang w:val="id-ID"/>
        </w:rPr>
        <w:drawing>
          <wp:inline distT="0" distB="0" distL="0" distR="0" wp14:anchorId="00FBFCA4" wp14:editId="10091F0A">
            <wp:extent cx="2164592" cy="1556300"/>
            <wp:effectExtent l="19050" t="19050" r="266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18" r="5301"/>
                    <a:stretch/>
                  </pic:blipFill>
                  <pic:spPr bwMode="auto">
                    <a:xfrm>
                      <a:off x="0" y="0"/>
                      <a:ext cx="2173971" cy="15630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C2F26F" w14:textId="57B89424" w:rsidR="00755980" w:rsidRPr="00163159" w:rsidRDefault="00755980" w:rsidP="00163159">
      <w:pPr>
        <w:spacing w:after="0" w:line="360" w:lineRule="auto"/>
        <w:jc w:val="center"/>
        <w:rPr>
          <w:rFonts w:ascii="Times New Roman" w:hAnsi="Times New Roman" w:cs="Times New Roman"/>
          <w:sz w:val="24"/>
          <w:szCs w:val="24"/>
          <w:lang w:val="id-ID"/>
        </w:rPr>
      </w:pPr>
      <w:r w:rsidRPr="00163159">
        <w:rPr>
          <w:rFonts w:ascii="Times New Roman" w:hAnsi="Times New Roman" w:cs="Times New Roman"/>
          <w:sz w:val="24"/>
          <w:szCs w:val="24"/>
          <w:lang w:val="id-ID"/>
        </w:rPr>
        <w:t xml:space="preserve">Gambar 2.1 </w:t>
      </w:r>
      <w:r w:rsidR="00FC08CF" w:rsidRPr="00163159">
        <w:rPr>
          <w:rFonts w:ascii="Times New Roman" w:hAnsi="Times New Roman" w:cs="Times New Roman"/>
          <w:sz w:val="24"/>
          <w:szCs w:val="24"/>
          <w:lang w:val="id-ID"/>
        </w:rPr>
        <w:t xml:space="preserve">Daun </w:t>
      </w:r>
      <w:r w:rsidRPr="00163159">
        <w:rPr>
          <w:rFonts w:ascii="Times New Roman" w:hAnsi="Times New Roman" w:cs="Times New Roman"/>
          <w:sz w:val="24"/>
          <w:szCs w:val="24"/>
          <w:lang w:val="id-ID"/>
        </w:rPr>
        <w:t>Brotowali</w:t>
      </w:r>
    </w:p>
    <w:p w14:paraId="02F4AD52" w14:textId="43DAA302" w:rsidR="00755980" w:rsidRPr="00163159" w:rsidRDefault="00755980"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502FE2" w:rsidRPr="00163159">
        <w:rPr>
          <w:rFonts w:ascii="Times New Roman" w:hAnsi="Times New Roman" w:cs="Times New Roman"/>
          <w:sz w:val="24"/>
          <w:szCs w:val="24"/>
          <w:lang w:val="id-ID"/>
        </w:rPr>
        <w:t xml:space="preserve">Brotowali atau bratawali (Tinospora cordifolia) merupakan tumbuhan yang sering </w:t>
      </w:r>
      <w:r w:rsidR="00502FE2"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d</w:t>
      </w:r>
      <w:r w:rsidR="00502FE2" w:rsidRPr="00163159">
        <w:rPr>
          <w:rFonts w:ascii="Times New Roman" w:hAnsi="Times New Roman" w:cs="Times New Roman"/>
          <w:sz w:val="24"/>
          <w:szCs w:val="24"/>
          <w:lang w:val="id-ID"/>
        </w:rPr>
        <w:t>ijumpai di pekarangan atau pun di hutan liar Indonesia</w:t>
      </w:r>
      <w:r w:rsidR="00502FE2"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Tanaman ini menyukai tempat terbuka dan membutuhkan banyak sinar matahari. Ia dapat tumbuh di dataran </w:t>
      </w:r>
      <w:r w:rsidRPr="00163159">
        <w:rPr>
          <w:rFonts w:ascii="Times New Roman" w:hAnsi="Times New Roman" w:cs="Times New Roman"/>
          <w:sz w:val="24"/>
          <w:szCs w:val="24"/>
          <w:lang w:val="id-ID"/>
        </w:rPr>
        <w:lastRenderedPageBreak/>
        <w:t>rendah sampai dataran tinggi dengan ketinggian 1.700 m di atas permukaan laut (dpl).</w:t>
      </w:r>
      <w:r w:rsidRPr="00163159">
        <w:rPr>
          <w:lang w:val="id-ID"/>
        </w:rPr>
        <w:t xml:space="preserve"> </w:t>
      </w:r>
      <w:r w:rsidRPr="00163159">
        <w:rPr>
          <w:rFonts w:ascii="Times New Roman" w:hAnsi="Times New Roman" w:cs="Times New Roman"/>
          <w:sz w:val="24"/>
          <w:szCs w:val="24"/>
          <w:lang w:val="id-ID"/>
        </w:rPr>
        <w:t>Secara morfologi brotowali memiliki tinggi batang hingga 2,5 meter dengan besar batang sebesar jari kelingking, berbintil-bintil rapat dan memiliki rasa yang pahit. Tangkai dari tanaman brotowali berciri-ciri daun menebal pada pangkal dan ujung, pertulangan daun menjari dan berwarna hijau. Tanaman ini merupakan tumbuhan berdaun tunggal, dengan bentuk daun seperti jantung atau agak mirip seperti bundar telur berujung lancip, dengan panjang daun 7-12 cm dan lebar 5-10 cm.</w:t>
      </w:r>
    </w:p>
    <w:p w14:paraId="00E61520" w14:textId="4AEB59F7" w:rsidR="00502FE2" w:rsidRPr="00163159" w:rsidRDefault="00755980"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Tanaman Brotowali  memiliki keunggulan sebagai tanaman obat tradisional (herbal).</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Tanaman yang rasanya sangat pahit ini berkhasiat untuk mengobati berbagai macam penyakit. Batangnya digunakan untuk pengobatan rematik, memar, demam, merangsang nafsu makan, sakit kuning, cacingan, dan batuk. Air rebusan daunnya dimanfaatkan untuk mencuci luka atau penyakit kulit seperti kudis dan gatal- gatal, sedangkan air rebusan daun dan batang untuk penyakit kencing manis. Ekstrak etanol daun brotowali ini bisa digunakan untuk menurunkan kadar glukosa darah</w:t>
      </w:r>
    </w:p>
    <w:p w14:paraId="79FABD53" w14:textId="77777777" w:rsidR="00755980" w:rsidRPr="00163159" w:rsidRDefault="00755980" w:rsidP="00163159">
      <w:pPr>
        <w:spacing w:after="0" w:line="360" w:lineRule="auto"/>
        <w:rPr>
          <w:rFonts w:ascii="Times New Roman" w:hAnsi="Times New Roman" w:cs="Times New Roman"/>
          <w:sz w:val="24"/>
          <w:szCs w:val="24"/>
          <w:lang w:val="id-ID"/>
        </w:rPr>
      </w:pPr>
    </w:p>
    <w:p w14:paraId="50E30720" w14:textId="78651C2A" w:rsidR="00755980" w:rsidRPr="00163159" w:rsidRDefault="00755980"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2.1.</w:t>
      </w:r>
      <w:r w:rsidR="00083CD1" w:rsidRPr="00163159">
        <w:rPr>
          <w:rFonts w:ascii="Times New Roman" w:hAnsi="Times New Roman" w:cs="Times New Roman"/>
          <w:sz w:val="24"/>
          <w:szCs w:val="24"/>
          <w:lang w:val="id-ID"/>
        </w:rPr>
        <w:t>2</w:t>
      </w:r>
      <w:r w:rsidRPr="00163159">
        <w:rPr>
          <w:rFonts w:ascii="Times New Roman" w:hAnsi="Times New Roman" w:cs="Times New Roman"/>
          <w:sz w:val="24"/>
          <w:szCs w:val="24"/>
          <w:lang w:val="id-ID"/>
        </w:rPr>
        <w:t xml:space="preserve"> </w:t>
      </w:r>
      <w:r w:rsidR="00F00B30" w:rsidRPr="00163159">
        <w:rPr>
          <w:rFonts w:ascii="Times New Roman" w:hAnsi="Times New Roman" w:cs="Times New Roman"/>
          <w:sz w:val="24"/>
          <w:szCs w:val="24"/>
          <w:lang w:val="id-ID"/>
        </w:rPr>
        <w:t>Daun</w:t>
      </w:r>
      <w:r w:rsidRPr="00163159">
        <w:rPr>
          <w:rFonts w:ascii="Times New Roman" w:hAnsi="Times New Roman" w:cs="Times New Roman"/>
          <w:sz w:val="24"/>
          <w:szCs w:val="24"/>
          <w:lang w:val="id-ID"/>
        </w:rPr>
        <w:t xml:space="preserve"> Insulin</w:t>
      </w:r>
    </w:p>
    <w:p w14:paraId="2976721D" w14:textId="76A52823" w:rsidR="00755980" w:rsidRPr="00163159" w:rsidRDefault="00083CD1" w:rsidP="00163159">
      <w:pPr>
        <w:spacing w:after="0" w:line="360" w:lineRule="auto"/>
        <w:jc w:val="center"/>
        <w:rPr>
          <w:rFonts w:ascii="Times New Roman" w:hAnsi="Times New Roman" w:cs="Times New Roman"/>
          <w:sz w:val="24"/>
          <w:szCs w:val="24"/>
          <w:lang w:val="id-ID"/>
        </w:rPr>
      </w:pPr>
      <w:r w:rsidRPr="00163159">
        <w:rPr>
          <w:lang w:val="id-ID"/>
        </w:rPr>
        <w:drawing>
          <wp:inline distT="0" distB="0" distL="0" distR="0" wp14:anchorId="6519D9BA" wp14:editId="4795FF82">
            <wp:extent cx="2368296" cy="1392422"/>
            <wp:effectExtent l="19050" t="19050" r="1333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296" cy="1392422"/>
                    </a:xfrm>
                    <a:prstGeom prst="rect">
                      <a:avLst/>
                    </a:prstGeom>
                    <a:ln>
                      <a:solidFill>
                        <a:schemeClr val="tx1"/>
                      </a:solidFill>
                    </a:ln>
                  </pic:spPr>
                </pic:pic>
              </a:graphicData>
            </a:graphic>
          </wp:inline>
        </w:drawing>
      </w:r>
    </w:p>
    <w:p w14:paraId="3901B7A2" w14:textId="3EE56197" w:rsidR="00083CD1" w:rsidRPr="00163159" w:rsidRDefault="00083CD1" w:rsidP="00163159">
      <w:pPr>
        <w:spacing w:after="0" w:line="360" w:lineRule="auto"/>
        <w:jc w:val="center"/>
        <w:rPr>
          <w:rFonts w:ascii="Times New Roman" w:hAnsi="Times New Roman" w:cs="Times New Roman"/>
          <w:sz w:val="24"/>
          <w:szCs w:val="24"/>
          <w:lang w:val="id-ID"/>
        </w:rPr>
      </w:pPr>
      <w:r w:rsidRPr="00163159">
        <w:rPr>
          <w:rFonts w:ascii="Times New Roman" w:hAnsi="Times New Roman" w:cs="Times New Roman"/>
          <w:sz w:val="24"/>
          <w:szCs w:val="24"/>
          <w:lang w:val="id-ID"/>
        </w:rPr>
        <w:t>Gambar 2.</w:t>
      </w:r>
      <w:r w:rsidRPr="00163159">
        <w:rPr>
          <w:rFonts w:ascii="Times New Roman" w:hAnsi="Times New Roman" w:cs="Times New Roman"/>
          <w:sz w:val="24"/>
          <w:szCs w:val="24"/>
          <w:lang w:val="id-ID"/>
        </w:rPr>
        <w:t>2</w:t>
      </w:r>
      <w:r w:rsidRPr="00163159">
        <w:rPr>
          <w:rFonts w:ascii="Times New Roman" w:hAnsi="Times New Roman" w:cs="Times New Roman"/>
          <w:sz w:val="24"/>
          <w:szCs w:val="24"/>
          <w:lang w:val="id-ID"/>
        </w:rPr>
        <w:t xml:space="preserve"> </w:t>
      </w:r>
      <w:r w:rsidR="00FC08CF" w:rsidRPr="00163159">
        <w:rPr>
          <w:rFonts w:ascii="Times New Roman" w:hAnsi="Times New Roman" w:cs="Times New Roman"/>
          <w:sz w:val="24"/>
          <w:szCs w:val="24"/>
          <w:lang w:val="id-ID"/>
        </w:rPr>
        <w:t>Daun</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Insulin</w:t>
      </w:r>
    </w:p>
    <w:p w14:paraId="148C70EE" w14:textId="2DE82872" w:rsidR="00755980" w:rsidRPr="00163159" w:rsidRDefault="00083CD1"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755980" w:rsidRPr="00163159">
        <w:rPr>
          <w:rFonts w:ascii="Times New Roman" w:hAnsi="Times New Roman" w:cs="Times New Roman"/>
          <w:sz w:val="24"/>
          <w:szCs w:val="24"/>
          <w:lang w:val="id-ID"/>
        </w:rPr>
        <w:t>Daun i</w:t>
      </w:r>
      <w:r w:rsidRPr="00163159">
        <w:rPr>
          <w:rFonts w:ascii="Times New Roman" w:hAnsi="Times New Roman" w:cs="Times New Roman"/>
          <w:sz w:val="24"/>
          <w:szCs w:val="24"/>
          <w:lang w:val="id-ID"/>
        </w:rPr>
        <w:t>n</w:t>
      </w:r>
      <w:r w:rsidR="00755980" w:rsidRPr="00163159">
        <w:rPr>
          <w:rFonts w:ascii="Times New Roman" w:hAnsi="Times New Roman" w:cs="Times New Roman"/>
          <w:sz w:val="24"/>
          <w:szCs w:val="24"/>
          <w:lang w:val="id-ID"/>
        </w:rPr>
        <w:t>sulin juga sering disebut sebagai daun yakon atau Mexican sunflower. Tanaman ini memang memiliki bunga berwarna kuning yang menyerupai bunga matahari namun ukurannya memang tak sebesar bunga matahari</w:t>
      </w:r>
      <w:r w:rsidR="00755980" w:rsidRPr="00163159">
        <w:rPr>
          <w:rFonts w:ascii="Times New Roman" w:hAnsi="Times New Roman" w:cs="Times New Roman"/>
          <w:sz w:val="24"/>
          <w:szCs w:val="24"/>
          <w:lang w:val="id-ID"/>
        </w:rPr>
        <w:t xml:space="preserve">. </w:t>
      </w:r>
      <w:r w:rsidR="00755980" w:rsidRPr="00163159">
        <w:rPr>
          <w:rFonts w:ascii="Times New Roman" w:hAnsi="Times New Roman" w:cs="Times New Roman"/>
          <w:sz w:val="24"/>
          <w:szCs w:val="24"/>
          <w:lang w:val="id-ID"/>
        </w:rPr>
        <w:t>Di Indonesia sendiri masyarakat kita lebih mengenalnya dengan nama daun insulin, dan lebih dikenal sebagai tanaman hias dari</w:t>
      </w:r>
      <w:r w:rsidRPr="00163159">
        <w:rPr>
          <w:rFonts w:ascii="Times New Roman" w:hAnsi="Times New Roman" w:cs="Times New Roman"/>
          <w:sz w:val="24"/>
          <w:szCs w:val="24"/>
          <w:lang w:val="id-ID"/>
        </w:rPr>
        <w:t xml:space="preserve"> </w:t>
      </w:r>
      <w:r w:rsidR="00755980" w:rsidRPr="00163159">
        <w:rPr>
          <w:rFonts w:ascii="Times New Roman" w:hAnsi="Times New Roman" w:cs="Times New Roman"/>
          <w:sz w:val="24"/>
          <w:szCs w:val="24"/>
          <w:lang w:val="id-ID"/>
        </w:rPr>
        <w:t>pada tanaman herbal.</w:t>
      </w:r>
    </w:p>
    <w:p w14:paraId="5BCF24C9" w14:textId="4F72C0E6" w:rsidR="00755980" w:rsidRPr="00163159" w:rsidRDefault="00083CD1"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755980" w:rsidRPr="00163159">
        <w:rPr>
          <w:rFonts w:ascii="Times New Roman" w:hAnsi="Times New Roman" w:cs="Times New Roman"/>
          <w:sz w:val="24"/>
          <w:szCs w:val="24"/>
          <w:lang w:val="id-ID"/>
        </w:rPr>
        <w:t xml:space="preserve">Daun insulin mengandung berbagai senyawa yang baik untuk tubuh. Terdapat kandungan fruktosa yang bermanfaat untuk mencegah kenaikan gula darah, kandungan </w:t>
      </w:r>
      <w:r w:rsidR="00755980" w:rsidRPr="00163159">
        <w:rPr>
          <w:rFonts w:ascii="Times New Roman" w:hAnsi="Times New Roman" w:cs="Times New Roman"/>
          <w:sz w:val="24"/>
          <w:szCs w:val="24"/>
          <w:lang w:val="id-ID"/>
        </w:rPr>
        <w:lastRenderedPageBreak/>
        <w:t xml:space="preserve">probiotik yang baik untuk pencernaan, dan kandungan senyawa lainnya yang berperan sebagai antioksidan, antimikroba, dan </w:t>
      </w:r>
      <w:r w:rsidRPr="00163159">
        <w:rPr>
          <w:rFonts w:ascii="Times New Roman" w:hAnsi="Times New Roman" w:cs="Times New Roman"/>
          <w:sz w:val="24"/>
          <w:szCs w:val="24"/>
          <w:lang w:val="id-ID"/>
        </w:rPr>
        <w:t>antidiabetic</w:t>
      </w:r>
    </w:p>
    <w:p w14:paraId="616354F5" w14:textId="77777777" w:rsidR="00083CD1" w:rsidRPr="00163159" w:rsidRDefault="00083CD1" w:rsidP="00163159">
      <w:pPr>
        <w:spacing w:after="0" w:line="360" w:lineRule="auto"/>
        <w:jc w:val="both"/>
        <w:rPr>
          <w:rFonts w:ascii="Times New Roman" w:hAnsi="Times New Roman" w:cs="Times New Roman"/>
          <w:sz w:val="24"/>
          <w:szCs w:val="24"/>
          <w:lang w:val="id-ID"/>
        </w:rPr>
      </w:pPr>
    </w:p>
    <w:p w14:paraId="763FE65A" w14:textId="5153F4E0" w:rsidR="00083CD1" w:rsidRPr="00163159" w:rsidRDefault="00083CD1"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2.1.</w:t>
      </w:r>
      <w:r w:rsidRPr="00163159">
        <w:rPr>
          <w:rFonts w:ascii="Times New Roman" w:hAnsi="Times New Roman" w:cs="Times New Roman"/>
          <w:sz w:val="24"/>
          <w:szCs w:val="24"/>
          <w:lang w:val="id-ID"/>
        </w:rPr>
        <w:t>3</w:t>
      </w:r>
      <w:r w:rsidRPr="00163159">
        <w:rPr>
          <w:rFonts w:ascii="Times New Roman" w:hAnsi="Times New Roman" w:cs="Times New Roman"/>
          <w:sz w:val="24"/>
          <w:szCs w:val="24"/>
          <w:lang w:val="id-ID"/>
        </w:rPr>
        <w:t xml:space="preserve"> </w:t>
      </w:r>
      <w:r w:rsidR="00F00B30" w:rsidRPr="00163159">
        <w:rPr>
          <w:rFonts w:ascii="Times New Roman" w:hAnsi="Times New Roman" w:cs="Times New Roman"/>
          <w:sz w:val="24"/>
          <w:szCs w:val="24"/>
          <w:lang w:val="id-ID"/>
        </w:rPr>
        <w:t>Daun</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Sirsak</w:t>
      </w:r>
    </w:p>
    <w:p w14:paraId="27AFBDDE" w14:textId="00DDAF62" w:rsidR="00083CD1" w:rsidRPr="00163159" w:rsidRDefault="00F00B30" w:rsidP="00163159">
      <w:pPr>
        <w:spacing w:after="0" w:line="360" w:lineRule="auto"/>
        <w:jc w:val="center"/>
        <w:rPr>
          <w:rFonts w:ascii="Times New Roman" w:hAnsi="Times New Roman" w:cs="Times New Roman"/>
          <w:sz w:val="24"/>
          <w:szCs w:val="24"/>
          <w:lang w:val="id-ID"/>
        </w:rPr>
      </w:pPr>
      <w:r w:rsidRPr="00163159">
        <w:rPr>
          <w:lang w:val="id-ID"/>
        </w:rPr>
        <w:drawing>
          <wp:inline distT="0" distB="0" distL="0" distR="0" wp14:anchorId="5BAA1231" wp14:editId="37EDDB0A">
            <wp:extent cx="2314717" cy="1540438"/>
            <wp:effectExtent l="19050" t="19050" r="952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510" cy="1552279"/>
                    </a:xfrm>
                    <a:prstGeom prst="rect">
                      <a:avLst/>
                    </a:prstGeom>
                    <a:ln>
                      <a:solidFill>
                        <a:schemeClr val="tx1"/>
                      </a:solidFill>
                    </a:ln>
                  </pic:spPr>
                </pic:pic>
              </a:graphicData>
            </a:graphic>
          </wp:inline>
        </w:drawing>
      </w:r>
    </w:p>
    <w:p w14:paraId="539DE7B1" w14:textId="1F7E6B44" w:rsidR="00FC08CF" w:rsidRPr="00163159" w:rsidRDefault="00FC08CF" w:rsidP="00163159">
      <w:pPr>
        <w:spacing w:after="0" w:line="360" w:lineRule="auto"/>
        <w:jc w:val="center"/>
        <w:rPr>
          <w:rFonts w:ascii="Times New Roman" w:hAnsi="Times New Roman" w:cs="Times New Roman"/>
          <w:sz w:val="24"/>
          <w:szCs w:val="24"/>
          <w:lang w:val="id-ID"/>
        </w:rPr>
      </w:pPr>
      <w:r w:rsidRPr="00163159">
        <w:rPr>
          <w:rFonts w:ascii="Times New Roman" w:hAnsi="Times New Roman" w:cs="Times New Roman"/>
          <w:sz w:val="24"/>
          <w:szCs w:val="24"/>
          <w:lang w:val="id-ID"/>
        </w:rPr>
        <w:t>Gambar 2.1 Daun</w:t>
      </w:r>
      <w:r w:rsidRPr="00163159">
        <w:rPr>
          <w:rFonts w:ascii="Times New Roman" w:hAnsi="Times New Roman" w:cs="Times New Roman"/>
          <w:sz w:val="24"/>
          <w:szCs w:val="24"/>
          <w:lang w:val="id-ID"/>
        </w:rPr>
        <w:t xml:space="preserve"> Sirsak</w:t>
      </w:r>
    </w:p>
    <w:p w14:paraId="33D57243" w14:textId="607E2624" w:rsidR="00755980" w:rsidRPr="00163159" w:rsidRDefault="00083CD1"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 xml:space="preserve">Tanaman sirsak termasuk tanaman tahunan yang dapat tumbuh dan berbuah </w:t>
      </w:r>
      <w:r w:rsidRPr="00163159">
        <w:rPr>
          <w:rFonts w:ascii="Times New Roman" w:hAnsi="Times New Roman" w:cs="Times New Roman"/>
          <w:sz w:val="24"/>
          <w:szCs w:val="24"/>
          <w:lang w:val="id-ID"/>
        </w:rPr>
        <w:t>s</w:t>
      </w:r>
      <w:r w:rsidRPr="00163159">
        <w:rPr>
          <w:rFonts w:ascii="Times New Roman" w:hAnsi="Times New Roman" w:cs="Times New Roman"/>
          <w:sz w:val="24"/>
          <w:szCs w:val="24"/>
          <w:lang w:val="id-ID"/>
        </w:rPr>
        <w:t>epanjang tahun, apabila air tanah mencukupi selama pertumbuhannya.</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Daun </w:t>
      </w:r>
      <w:r w:rsidR="00F00B30" w:rsidRPr="00163159">
        <w:rPr>
          <w:rFonts w:ascii="Times New Roman" w:hAnsi="Times New Roman" w:cs="Times New Roman"/>
          <w:sz w:val="24"/>
          <w:szCs w:val="24"/>
          <w:lang w:val="id-ID"/>
        </w:rPr>
        <w:t>pada tanaman sirsak</w:t>
      </w:r>
      <w:r w:rsidRPr="00163159">
        <w:rPr>
          <w:rFonts w:ascii="Times New Roman" w:hAnsi="Times New Roman" w:cs="Times New Roman"/>
          <w:sz w:val="24"/>
          <w:szCs w:val="24"/>
          <w:lang w:val="id-ID"/>
        </w:rPr>
        <w:t xml:space="preserve"> berwarna hijau muda sampai hijau tua memiliki panjang 6-18 cm, lebar 3-7 cm, bertekstur kasar, berbentuk bulat telur, ujungnya lancip pendek, daun bagian atas mengkilap hijau dan gundul pucat kusam di bagian bawah daun, berbentuk lateral saraf. </w:t>
      </w:r>
    </w:p>
    <w:p w14:paraId="4DC6632B" w14:textId="78AA5B2A" w:rsidR="00755980" w:rsidRPr="00163159" w:rsidRDefault="00083CD1"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Daun sirsak mempunyai segudang manfaat dan mengandung berbagai nutrisi penting untuk melindungi</w:t>
      </w:r>
      <w:r w:rsidR="00F00B30" w:rsidRPr="00163159">
        <w:rPr>
          <w:rFonts w:ascii="Times New Roman" w:hAnsi="Times New Roman" w:cs="Times New Roman"/>
          <w:sz w:val="24"/>
          <w:szCs w:val="24"/>
          <w:lang w:val="id-ID"/>
        </w:rPr>
        <w:t xml:space="preserve"> tubuh</w:t>
      </w:r>
      <w:r w:rsidRPr="00163159">
        <w:rPr>
          <w:rFonts w:ascii="Times New Roman" w:hAnsi="Times New Roman" w:cs="Times New Roman"/>
          <w:sz w:val="24"/>
          <w:szCs w:val="24"/>
          <w:lang w:val="id-ID"/>
        </w:rPr>
        <w:t xml:space="preserve"> dari penyakit. Beberapa kandungan nutrisi dalam daun sirsak adalah vitamin A, vitamin B, vitamin C, kalsium, fruktosa, dan protein. Selain itu, daun sirsak juga mengandung senyawa yang disebut dengan acetogenin. Senyawa ini terbukti bisa bertindak sebagai antiparasit, antivirus, antiperadangan, dan antimikroba. </w:t>
      </w:r>
      <w:r w:rsidR="00F00B30" w:rsidRPr="00163159">
        <w:rPr>
          <w:rFonts w:ascii="Times New Roman" w:hAnsi="Times New Roman" w:cs="Times New Roman"/>
          <w:sz w:val="24"/>
          <w:szCs w:val="24"/>
          <w:lang w:val="id-ID"/>
        </w:rPr>
        <w:t>Daun sirsak dimanfaatkan sebagai pengobatan alternatif untuk pengobatan kanker, yakni dengan mengkonsumsi air rebusan daun sirsak. Selain untuk pengobatan kanker, tanaman sirsak juga dimanfaatkan untuk pengobatan demam, diare, antikejang, anti jamur, anti parasit, antimikroba, sakit pinggang, asam urat, gatal-gatal, bisul, flu, dan lain-lain</w:t>
      </w:r>
      <w:r w:rsidR="00F00B30" w:rsidRPr="00163159">
        <w:rPr>
          <w:rFonts w:ascii="Times New Roman" w:hAnsi="Times New Roman" w:cs="Times New Roman"/>
          <w:sz w:val="24"/>
          <w:szCs w:val="24"/>
          <w:lang w:val="id-ID"/>
        </w:rPr>
        <w:t>.</w:t>
      </w:r>
    </w:p>
    <w:p w14:paraId="3A785345" w14:textId="77777777" w:rsidR="00FC08CF" w:rsidRPr="00163159" w:rsidRDefault="00FC08CF" w:rsidP="00163159">
      <w:pPr>
        <w:spacing w:after="0" w:line="360" w:lineRule="auto"/>
        <w:jc w:val="both"/>
        <w:rPr>
          <w:rFonts w:ascii="Times New Roman" w:hAnsi="Times New Roman" w:cs="Times New Roman"/>
          <w:sz w:val="24"/>
          <w:szCs w:val="24"/>
          <w:lang w:val="id-ID"/>
        </w:rPr>
      </w:pPr>
    </w:p>
    <w:p w14:paraId="56D51A15" w14:textId="58D3F4BC" w:rsidR="00F00B30" w:rsidRPr="00163159" w:rsidRDefault="00F00B30"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2.1.</w:t>
      </w:r>
      <w:r w:rsidRPr="00163159">
        <w:rPr>
          <w:rFonts w:ascii="Times New Roman" w:hAnsi="Times New Roman" w:cs="Times New Roman"/>
          <w:sz w:val="24"/>
          <w:szCs w:val="24"/>
          <w:lang w:val="id-ID"/>
        </w:rPr>
        <w:t>4</w:t>
      </w:r>
      <w:r w:rsidRPr="00163159">
        <w:rPr>
          <w:rFonts w:ascii="Times New Roman" w:hAnsi="Times New Roman" w:cs="Times New Roman"/>
          <w:sz w:val="24"/>
          <w:szCs w:val="24"/>
          <w:lang w:val="id-ID"/>
        </w:rPr>
        <w:t xml:space="preserve"> </w:t>
      </w:r>
      <w:r w:rsidR="008A396F" w:rsidRPr="00163159">
        <w:rPr>
          <w:rFonts w:ascii="Times New Roman" w:hAnsi="Times New Roman" w:cs="Times New Roman"/>
          <w:sz w:val="24"/>
          <w:szCs w:val="24"/>
          <w:lang w:val="id-ID"/>
        </w:rPr>
        <w:t>Daun</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Jambu</w:t>
      </w:r>
    </w:p>
    <w:p w14:paraId="2DA5B6E0" w14:textId="4FE5DAB5" w:rsidR="00F00B30" w:rsidRPr="00163159" w:rsidRDefault="008A396F" w:rsidP="00163159">
      <w:pPr>
        <w:spacing w:after="0" w:line="360" w:lineRule="auto"/>
        <w:jc w:val="center"/>
        <w:rPr>
          <w:rFonts w:ascii="Times New Roman" w:hAnsi="Times New Roman" w:cs="Times New Roman"/>
          <w:sz w:val="24"/>
          <w:szCs w:val="24"/>
          <w:lang w:val="id-ID"/>
        </w:rPr>
      </w:pPr>
      <w:r w:rsidRPr="00163159">
        <w:rPr>
          <w:noProof/>
          <w:lang w:val="id-ID"/>
        </w:rPr>
        <w:lastRenderedPageBreak/>
        <w:drawing>
          <wp:inline distT="0" distB="0" distL="0" distR="0" wp14:anchorId="49FBDB4B" wp14:editId="1FF4728B">
            <wp:extent cx="2205535" cy="1611107"/>
            <wp:effectExtent l="19050" t="19050" r="2349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675" cy="1616322"/>
                    </a:xfrm>
                    <a:prstGeom prst="rect">
                      <a:avLst/>
                    </a:prstGeom>
                    <a:ln>
                      <a:solidFill>
                        <a:schemeClr val="tx1"/>
                      </a:solidFill>
                    </a:ln>
                  </pic:spPr>
                </pic:pic>
              </a:graphicData>
            </a:graphic>
          </wp:inline>
        </w:drawing>
      </w:r>
    </w:p>
    <w:p w14:paraId="400424C6" w14:textId="1688D320" w:rsidR="00FC08CF" w:rsidRPr="00163159" w:rsidRDefault="00FC08CF" w:rsidP="00163159">
      <w:pPr>
        <w:spacing w:after="0" w:line="360" w:lineRule="auto"/>
        <w:jc w:val="center"/>
        <w:rPr>
          <w:rFonts w:ascii="Times New Roman" w:hAnsi="Times New Roman" w:cs="Times New Roman"/>
          <w:sz w:val="24"/>
          <w:szCs w:val="24"/>
          <w:lang w:val="id-ID"/>
        </w:rPr>
      </w:pPr>
      <w:r w:rsidRPr="00163159">
        <w:rPr>
          <w:rFonts w:ascii="Times New Roman" w:hAnsi="Times New Roman" w:cs="Times New Roman"/>
          <w:sz w:val="24"/>
          <w:szCs w:val="24"/>
          <w:lang w:val="id-ID"/>
        </w:rPr>
        <w:t>Gambar 2.1 Daun</w:t>
      </w:r>
      <w:r w:rsidRPr="00163159">
        <w:rPr>
          <w:rFonts w:ascii="Times New Roman" w:hAnsi="Times New Roman" w:cs="Times New Roman"/>
          <w:sz w:val="24"/>
          <w:szCs w:val="24"/>
          <w:lang w:val="id-ID"/>
        </w:rPr>
        <w:t xml:space="preserve"> Jambu</w:t>
      </w:r>
    </w:p>
    <w:p w14:paraId="442CE1D9" w14:textId="50F34F36" w:rsidR="00755980" w:rsidRPr="00163159" w:rsidRDefault="008A396F"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Daun jambu biji tergolong daun tidak lengkap karena hanya terdiri dari tangkai (petiolus) dan helaian (lamina) saja disebut daun bertangkai.</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Daun jambu biji memiliki tulang daun yang menyirip (penninervis) yang mana daun ini memiliki satu ibu tulang yang berjalan dari pangkal ke ujung dan merupakan terusan tangkai daun dari ibu tulang kesamping</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Pada umumnya warna daun pada sisi atas tampak lebih hijau licin jika di bandingkan dengan sisi bawah karena lapisan atas lebih hijau, jambu biji memiliki permukaan daun yang berkerut (rogosus). Tangkai daun berbentuk silindris dan tidak menebal pada bagian pangkalnya.</w:t>
      </w:r>
    </w:p>
    <w:p w14:paraId="5A9ACEA0" w14:textId="049C581C" w:rsidR="00755980" w:rsidRPr="00163159" w:rsidRDefault="008A396F"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A86B63" w:rsidRPr="00163159">
        <w:rPr>
          <w:rFonts w:ascii="Times New Roman" w:hAnsi="Times New Roman" w:cs="Times New Roman"/>
          <w:sz w:val="24"/>
          <w:szCs w:val="24"/>
          <w:lang w:val="id-ID"/>
        </w:rPr>
        <w:t>Daun jambu biji memiliki kandungan nutrisi seperti vitamin C, antioksidan, flavonoid, serta sifatnya yang anti-inflamasi</w:t>
      </w:r>
      <w:r w:rsidR="00A86B63"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Daun jambu dikenal sebagai bahan obat tradisional </w:t>
      </w:r>
      <w:r w:rsidRPr="00163159">
        <w:rPr>
          <w:rFonts w:ascii="Times New Roman" w:hAnsi="Times New Roman" w:cs="Times New Roman"/>
          <w:sz w:val="24"/>
          <w:szCs w:val="24"/>
          <w:lang w:val="id-ID"/>
        </w:rPr>
        <w:t xml:space="preserve">yang memiliki banyak manfaat diantaranya mengobati </w:t>
      </w:r>
      <w:r w:rsidRPr="00163159">
        <w:rPr>
          <w:rFonts w:ascii="Times New Roman" w:hAnsi="Times New Roman" w:cs="Times New Roman"/>
          <w:sz w:val="24"/>
          <w:szCs w:val="24"/>
          <w:lang w:val="id-ID"/>
        </w:rPr>
        <w:t>diare</w:t>
      </w:r>
      <w:r w:rsidRPr="00163159">
        <w:rPr>
          <w:rFonts w:ascii="Times New Roman" w:hAnsi="Times New Roman" w:cs="Times New Roman"/>
          <w:sz w:val="24"/>
          <w:szCs w:val="24"/>
          <w:lang w:val="id-ID"/>
        </w:rPr>
        <w:t xml:space="preserve">, </w:t>
      </w:r>
      <w:r w:rsidR="00A86B63" w:rsidRPr="00163159">
        <w:rPr>
          <w:rFonts w:ascii="Times New Roman" w:hAnsi="Times New Roman" w:cs="Times New Roman"/>
          <w:sz w:val="24"/>
          <w:szCs w:val="24"/>
          <w:lang w:val="id-ID"/>
        </w:rPr>
        <w:t>m</w:t>
      </w:r>
      <w:r w:rsidRPr="00163159">
        <w:rPr>
          <w:rFonts w:ascii="Times New Roman" w:hAnsi="Times New Roman" w:cs="Times New Roman"/>
          <w:sz w:val="24"/>
          <w:szCs w:val="24"/>
          <w:lang w:val="id-ID"/>
        </w:rPr>
        <w:t>enghilangkan kembung, mengatasi jerawat, dan lain-lain.</w:t>
      </w:r>
    </w:p>
    <w:p w14:paraId="4FC7D7C4" w14:textId="77777777" w:rsidR="00FC08CF" w:rsidRPr="00163159" w:rsidRDefault="00FC08CF" w:rsidP="00163159">
      <w:pPr>
        <w:spacing w:after="0" w:line="360" w:lineRule="auto"/>
        <w:rPr>
          <w:rFonts w:ascii="Times New Roman" w:hAnsi="Times New Roman" w:cs="Times New Roman"/>
          <w:sz w:val="24"/>
          <w:szCs w:val="24"/>
          <w:lang w:val="id-ID"/>
        </w:rPr>
      </w:pPr>
    </w:p>
    <w:p w14:paraId="70DDF353" w14:textId="77777777" w:rsidR="00FC08CF" w:rsidRPr="00163159" w:rsidRDefault="008A396F"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2.1.</w:t>
      </w:r>
      <w:r w:rsidRPr="00163159">
        <w:rPr>
          <w:rFonts w:ascii="Times New Roman" w:hAnsi="Times New Roman" w:cs="Times New Roman"/>
          <w:sz w:val="24"/>
          <w:szCs w:val="24"/>
          <w:lang w:val="id-ID"/>
        </w:rPr>
        <w:t>5</w:t>
      </w:r>
      <w:r w:rsidRPr="00163159">
        <w:rPr>
          <w:rFonts w:ascii="Times New Roman" w:hAnsi="Times New Roman" w:cs="Times New Roman"/>
          <w:sz w:val="24"/>
          <w:szCs w:val="24"/>
          <w:lang w:val="id-ID"/>
        </w:rPr>
        <w:t xml:space="preserve"> Daun </w:t>
      </w:r>
      <w:r w:rsidR="00A86B63" w:rsidRPr="00163159">
        <w:rPr>
          <w:rFonts w:ascii="Times New Roman" w:hAnsi="Times New Roman" w:cs="Times New Roman"/>
          <w:sz w:val="24"/>
          <w:szCs w:val="24"/>
          <w:lang w:val="id-ID"/>
        </w:rPr>
        <w:t>Saga</w:t>
      </w:r>
    </w:p>
    <w:p w14:paraId="4DA35449" w14:textId="33B2E3E7" w:rsidR="00A86B63" w:rsidRPr="00163159" w:rsidRDefault="00A86B63" w:rsidP="00163159">
      <w:pPr>
        <w:spacing w:after="0" w:line="360" w:lineRule="auto"/>
        <w:jc w:val="center"/>
        <w:rPr>
          <w:rFonts w:ascii="Times New Roman" w:hAnsi="Times New Roman" w:cs="Times New Roman"/>
          <w:sz w:val="24"/>
          <w:szCs w:val="24"/>
          <w:lang w:val="id-ID"/>
        </w:rPr>
      </w:pPr>
      <w:r w:rsidRPr="00163159">
        <w:rPr>
          <w:noProof/>
          <w:lang w:val="id-ID"/>
        </w:rPr>
        <w:drawing>
          <wp:inline distT="0" distB="0" distL="0" distR="0" wp14:anchorId="74F6DEDE" wp14:editId="63029878">
            <wp:extent cx="1392071" cy="1619534"/>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8496" cy="1627008"/>
                    </a:xfrm>
                    <a:prstGeom prst="rect">
                      <a:avLst/>
                    </a:prstGeom>
                    <a:ln>
                      <a:solidFill>
                        <a:schemeClr val="tx1"/>
                      </a:solidFill>
                    </a:ln>
                  </pic:spPr>
                </pic:pic>
              </a:graphicData>
            </a:graphic>
          </wp:inline>
        </w:drawing>
      </w:r>
    </w:p>
    <w:p w14:paraId="2B01CA8D" w14:textId="5EB3952C" w:rsidR="00FC08CF" w:rsidRPr="00163159" w:rsidRDefault="00FC08CF" w:rsidP="00163159">
      <w:pPr>
        <w:spacing w:after="0" w:line="360" w:lineRule="auto"/>
        <w:jc w:val="center"/>
        <w:rPr>
          <w:rFonts w:ascii="Times New Roman" w:hAnsi="Times New Roman" w:cs="Times New Roman"/>
          <w:sz w:val="24"/>
          <w:szCs w:val="24"/>
          <w:lang w:val="id-ID"/>
        </w:rPr>
      </w:pPr>
      <w:r w:rsidRPr="00163159">
        <w:rPr>
          <w:rFonts w:ascii="Times New Roman" w:hAnsi="Times New Roman" w:cs="Times New Roman"/>
          <w:sz w:val="24"/>
          <w:szCs w:val="24"/>
          <w:lang w:val="id-ID"/>
        </w:rPr>
        <w:t>Gambar 2.1 Daun</w:t>
      </w:r>
      <w:r w:rsidRPr="00163159">
        <w:rPr>
          <w:rFonts w:ascii="Times New Roman" w:hAnsi="Times New Roman" w:cs="Times New Roman"/>
          <w:sz w:val="24"/>
          <w:szCs w:val="24"/>
          <w:lang w:val="id-ID"/>
        </w:rPr>
        <w:t xml:space="preserve"> Saga</w:t>
      </w:r>
    </w:p>
    <w:p w14:paraId="16ABA5A1" w14:textId="4D0F476F" w:rsidR="00A86B63" w:rsidRPr="00163159" w:rsidRDefault="00A86B63"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lastRenderedPageBreak/>
        <w:tab/>
        <w:t xml:space="preserve">Daun </w:t>
      </w:r>
      <w:r w:rsidRPr="00163159">
        <w:rPr>
          <w:rFonts w:ascii="Times New Roman" w:hAnsi="Times New Roman" w:cs="Times New Roman"/>
          <w:sz w:val="24"/>
          <w:szCs w:val="24"/>
          <w:lang w:val="id-ID"/>
        </w:rPr>
        <w:t>Saga tumbuh liar di hutan, semak belukar, atau ditanam di pekarangan dengan dirambatkan dip agar sebagai tanaman obat. Tanaman Negara tropis dan subtropics ini tumbuh di daerah kering pada tempat – tempat yang sedikit terlindung.</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Daun, batang dan akar digunakan untuk pengobatan sakit tenggorokan, sariawan, radang amandel, batuk kering, bron</w:t>
      </w:r>
      <w:r w:rsidR="00FC08CF" w:rsidRPr="00163159">
        <w:rPr>
          <w:rFonts w:ascii="Times New Roman" w:hAnsi="Times New Roman" w:cs="Times New Roman"/>
          <w:sz w:val="24"/>
          <w:szCs w:val="24"/>
          <w:lang w:val="id-ID"/>
        </w:rPr>
        <w:t>k</w:t>
      </w:r>
      <w:r w:rsidRPr="00163159">
        <w:rPr>
          <w:rFonts w:ascii="Times New Roman" w:hAnsi="Times New Roman" w:cs="Times New Roman"/>
          <w:sz w:val="24"/>
          <w:szCs w:val="24"/>
          <w:lang w:val="id-ID"/>
        </w:rPr>
        <w:t>itis, hepatitis virus,kuning, dan panas dalam.</w:t>
      </w:r>
    </w:p>
    <w:p w14:paraId="19341A75" w14:textId="77777777" w:rsidR="00755980" w:rsidRPr="00163159" w:rsidRDefault="00755980" w:rsidP="00163159">
      <w:pPr>
        <w:spacing w:after="0" w:line="360" w:lineRule="auto"/>
        <w:rPr>
          <w:rFonts w:ascii="Times New Roman" w:hAnsi="Times New Roman" w:cs="Times New Roman"/>
          <w:sz w:val="24"/>
          <w:szCs w:val="24"/>
          <w:lang w:val="id-ID"/>
        </w:rPr>
      </w:pPr>
    </w:p>
    <w:p w14:paraId="0492F45E" w14:textId="77777777" w:rsidR="00C4059E" w:rsidRPr="00163159" w:rsidRDefault="00C4059E" w:rsidP="00163159">
      <w:pPr>
        <w:autoSpaceDE w:val="0"/>
        <w:autoSpaceDN w:val="0"/>
        <w:adjustRightInd w:val="0"/>
        <w:spacing w:after="0" w:line="360" w:lineRule="auto"/>
        <w:rPr>
          <w:rFonts w:ascii="Times New Roman" w:hAnsi="Times New Roman" w:cs="Times New Roman"/>
          <w:b/>
          <w:bCs/>
          <w:sz w:val="24"/>
          <w:szCs w:val="24"/>
          <w:lang w:val="id-ID"/>
        </w:rPr>
      </w:pPr>
      <w:r w:rsidRPr="00163159">
        <w:rPr>
          <w:rFonts w:ascii="Times New Roman" w:hAnsi="Times New Roman" w:cs="Times New Roman"/>
          <w:b/>
          <w:bCs/>
          <w:sz w:val="24"/>
          <w:szCs w:val="24"/>
          <w:lang w:val="id-ID"/>
        </w:rPr>
        <w:t>2.2. Pengolahan Citra (</w:t>
      </w:r>
      <w:r w:rsidRPr="00163159">
        <w:rPr>
          <w:rFonts w:ascii="Times New Roman" w:hAnsi="Times New Roman" w:cs="Times New Roman"/>
          <w:b/>
          <w:bCs/>
          <w:i/>
          <w:sz w:val="24"/>
          <w:szCs w:val="24"/>
          <w:lang w:val="id-ID"/>
        </w:rPr>
        <w:t>Image Processing</w:t>
      </w:r>
      <w:r w:rsidRPr="00163159">
        <w:rPr>
          <w:rFonts w:ascii="Times New Roman" w:hAnsi="Times New Roman" w:cs="Times New Roman"/>
          <w:b/>
          <w:bCs/>
          <w:sz w:val="24"/>
          <w:szCs w:val="24"/>
          <w:lang w:val="id-ID"/>
        </w:rPr>
        <w:t>)</w:t>
      </w:r>
    </w:p>
    <w:p w14:paraId="72393E08" w14:textId="750A739C"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Pengolahan citra merupakan proses perbaikan citra dari berbagai gangguan (noise)</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sehingga mudah diinterpretasikan oleh manusia maupun mesin, citra tersebut</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dimanipulasi menghasilkan kualitas yang lebih baik. Tujuan utama</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pengolahan citra ini yaitu untuk mendapatkan citra yang berkualitas tinggi atau</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deskriptif dari citra asli sehingga dapat meningkatkan informasi tentang citra tersebut</w:t>
      </w:r>
      <w:r w:rsidRPr="00163159">
        <w:rPr>
          <w:rFonts w:ascii="Times New Roman" w:hAnsi="Times New Roman" w:cs="Times New Roman"/>
          <w:sz w:val="24"/>
          <w:szCs w:val="24"/>
          <w:lang w:val="id-ID"/>
        </w:rPr>
        <w:t xml:space="preserve">. </w:t>
      </w:r>
    </w:p>
    <w:p w14:paraId="39195A0B" w14:textId="3270DD65"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Pengolahan Citra terdiri dari proses yang menggunakan citra digital.</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Citra digital merupakan bilangan nyata atau kompleks yang terdiri dari bit-bit tertentu.</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Pada penelitian ini,</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pengolahan citra yang dilakukan terhadap sebuah citra digital</w:t>
      </w:r>
      <w:r w:rsidRPr="00163159">
        <w:rPr>
          <w:rFonts w:ascii="Times New Roman" w:hAnsi="Times New Roman" w:cs="Times New Roman"/>
          <w:sz w:val="24"/>
          <w:szCs w:val="24"/>
          <w:lang w:val="id-ID"/>
        </w:rPr>
        <w:t xml:space="preserve"> daun </w:t>
      </w:r>
      <w:r w:rsidRPr="00163159">
        <w:rPr>
          <w:rFonts w:ascii="Times New Roman" w:hAnsi="Times New Roman" w:cs="Times New Roman"/>
          <w:sz w:val="24"/>
          <w:szCs w:val="24"/>
          <w:lang w:val="id-ID"/>
        </w:rPr>
        <w:t xml:space="preserve"> yaitu</w:t>
      </w:r>
      <w:r w:rsidRPr="00163159">
        <w:rPr>
          <w:rFonts w:ascii="Times New Roman" w:hAnsi="Times New Roman" w:cs="Times New Roman"/>
          <w:sz w:val="24"/>
          <w:szCs w:val="24"/>
          <w:lang w:val="id-ID"/>
        </w:rPr>
        <w:t xml:space="preserve">: </w:t>
      </w:r>
    </w:p>
    <w:p w14:paraId="2EEA375F" w14:textId="77777777"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p>
    <w:p w14:paraId="1CA025ED" w14:textId="155CA113"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2.2.1. Perbaikan kualitas citra</w:t>
      </w:r>
    </w:p>
    <w:p w14:paraId="46DBA4FA" w14:textId="6E0AF8A0"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Perbaikan kualitas citra bertujuan untuk memperbaiki kualitas citra dengan mengubah</w:t>
      </w:r>
    </w:p>
    <w:p w14:paraId="7354E747" w14:textId="77777777"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dan memanipulasi parameter dari citra tersebut.</w:t>
      </w:r>
    </w:p>
    <w:p w14:paraId="1B39948B" w14:textId="77777777" w:rsidR="00C4059E" w:rsidRPr="00163159" w:rsidRDefault="00C4059E" w:rsidP="00163159">
      <w:pPr>
        <w:autoSpaceDE w:val="0"/>
        <w:autoSpaceDN w:val="0"/>
        <w:adjustRightInd w:val="0"/>
        <w:spacing w:after="0" w:line="360" w:lineRule="auto"/>
        <w:rPr>
          <w:rFonts w:ascii="Times New Roman" w:hAnsi="Times New Roman" w:cs="Times New Roman"/>
          <w:i/>
          <w:iCs/>
          <w:sz w:val="24"/>
          <w:szCs w:val="24"/>
          <w:lang w:val="id-ID"/>
        </w:rPr>
      </w:pPr>
      <w:r w:rsidRPr="00163159">
        <w:rPr>
          <w:rFonts w:ascii="Times New Roman" w:hAnsi="Times New Roman" w:cs="Times New Roman"/>
          <w:sz w:val="24"/>
          <w:szCs w:val="24"/>
          <w:lang w:val="id-ID"/>
        </w:rPr>
        <w:t xml:space="preserve">2.2.2. </w:t>
      </w:r>
      <w:r w:rsidRPr="00163159">
        <w:rPr>
          <w:rFonts w:ascii="Times New Roman" w:hAnsi="Times New Roman" w:cs="Times New Roman"/>
          <w:i/>
          <w:iCs/>
          <w:sz w:val="24"/>
          <w:szCs w:val="24"/>
          <w:lang w:val="id-ID"/>
        </w:rPr>
        <w:t>Resizing</w:t>
      </w:r>
    </w:p>
    <w:p w14:paraId="38053764" w14:textId="35F10777"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 xml:space="preserve">Proses ini dilakukan dimana citra diukur ulang dengan mengecilkan </w:t>
      </w:r>
      <w:r w:rsidRPr="00163159">
        <w:rPr>
          <w:rFonts w:ascii="Times New Roman" w:hAnsi="Times New Roman" w:cs="Times New Roman"/>
          <w:i/>
          <w:iCs/>
          <w:sz w:val="24"/>
          <w:szCs w:val="24"/>
          <w:lang w:val="id-ID"/>
        </w:rPr>
        <w:t xml:space="preserve">pixel </w:t>
      </w:r>
      <w:r w:rsidRPr="00163159">
        <w:rPr>
          <w:rFonts w:ascii="Times New Roman" w:hAnsi="Times New Roman" w:cs="Times New Roman"/>
          <w:sz w:val="24"/>
          <w:szCs w:val="24"/>
          <w:lang w:val="id-ID"/>
        </w:rPr>
        <w:t>dari citra</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tersebut, dihasilkan citra baru yang merupakan bagian dari citra asli dimana</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memiliki ukuran lebih kecil dari citra awal setelah melalui tahap smoothing dan</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interpolasi untuk menghasilkan citra yang lebih baik.</w:t>
      </w:r>
    </w:p>
    <w:p w14:paraId="3B2AC986" w14:textId="77777777" w:rsidR="00C4059E" w:rsidRPr="00163159" w:rsidRDefault="00C4059E" w:rsidP="00163159">
      <w:pPr>
        <w:autoSpaceDE w:val="0"/>
        <w:autoSpaceDN w:val="0"/>
        <w:adjustRightInd w:val="0"/>
        <w:spacing w:after="0" w:line="360" w:lineRule="auto"/>
        <w:rPr>
          <w:rFonts w:ascii="Times New Roman" w:hAnsi="Times New Roman" w:cs="Times New Roman"/>
          <w:i/>
          <w:iCs/>
          <w:sz w:val="24"/>
          <w:szCs w:val="24"/>
          <w:lang w:val="id-ID"/>
        </w:rPr>
      </w:pPr>
      <w:r w:rsidRPr="00163159">
        <w:rPr>
          <w:rFonts w:ascii="Times New Roman" w:hAnsi="Times New Roman" w:cs="Times New Roman"/>
          <w:sz w:val="24"/>
          <w:szCs w:val="24"/>
          <w:lang w:val="id-ID"/>
        </w:rPr>
        <w:t xml:space="preserve">2.2.3. </w:t>
      </w:r>
      <w:r w:rsidRPr="00163159">
        <w:rPr>
          <w:rFonts w:ascii="Times New Roman" w:hAnsi="Times New Roman" w:cs="Times New Roman"/>
          <w:i/>
          <w:iCs/>
          <w:sz w:val="24"/>
          <w:szCs w:val="24"/>
          <w:lang w:val="id-ID"/>
        </w:rPr>
        <w:t>Grayscalling</w:t>
      </w:r>
    </w:p>
    <w:p w14:paraId="255325E5" w14:textId="6E1BC6E8"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i/>
          <w:iCs/>
          <w:sz w:val="24"/>
          <w:szCs w:val="24"/>
          <w:lang w:val="id-ID"/>
        </w:rPr>
        <w:t>Grayscalling</w:t>
      </w:r>
      <w:r w:rsidRPr="00163159">
        <w:rPr>
          <w:rFonts w:ascii="Times New Roman" w:hAnsi="Times New Roman" w:cs="Times New Roman"/>
          <w:sz w:val="24"/>
          <w:szCs w:val="24"/>
          <w:lang w:val="id-ID"/>
        </w:rPr>
        <w:t xml:space="preserve">  m</w:t>
      </w:r>
      <w:r w:rsidRPr="00163159">
        <w:rPr>
          <w:rFonts w:ascii="Times New Roman" w:hAnsi="Times New Roman" w:cs="Times New Roman"/>
          <w:sz w:val="24"/>
          <w:szCs w:val="24"/>
          <w:lang w:val="id-ID"/>
        </w:rPr>
        <w:t xml:space="preserve">erupakan konversi antara citra berwarna kedalam citra berskala </w:t>
      </w:r>
      <w:r w:rsidRPr="00163159">
        <w:rPr>
          <w:rFonts w:ascii="Times New Roman" w:hAnsi="Times New Roman" w:cs="Times New Roman"/>
          <w:sz w:val="24"/>
          <w:szCs w:val="24"/>
          <w:lang w:val="id-ID"/>
        </w:rPr>
        <w:t xml:space="preserve"> k</w:t>
      </w:r>
      <w:r w:rsidRPr="00163159">
        <w:rPr>
          <w:rFonts w:ascii="Times New Roman" w:hAnsi="Times New Roman" w:cs="Times New Roman"/>
          <w:sz w:val="24"/>
          <w:szCs w:val="24"/>
          <w:lang w:val="id-ID"/>
        </w:rPr>
        <w:t>eabuan</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w:t>
      </w:r>
      <w:r w:rsidRPr="00163159">
        <w:rPr>
          <w:rFonts w:ascii="Times New Roman" w:hAnsi="Times New Roman" w:cs="Times New Roman"/>
          <w:i/>
          <w:iCs/>
          <w:sz w:val="24"/>
          <w:szCs w:val="24"/>
          <w:lang w:val="id-ID"/>
        </w:rPr>
        <w:t xml:space="preserve">grayscale image </w:t>
      </w:r>
      <w:r w:rsidRPr="00163159">
        <w:rPr>
          <w:rFonts w:ascii="Times New Roman" w:hAnsi="Times New Roman" w:cs="Times New Roman"/>
          <w:sz w:val="24"/>
          <w:szCs w:val="24"/>
          <w:lang w:val="id-ID"/>
        </w:rPr>
        <w:t>) direpresentasikan dalam bentuk array dua dimensi.</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Setiap bagian dalam array memperlihatkan intensitas (</w:t>
      </w:r>
      <w:r w:rsidRPr="00163159">
        <w:rPr>
          <w:rFonts w:ascii="Times New Roman" w:hAnsi="Times New Roman" w:cs="Times New Roman"/>
          <w:i/>
          <w:iCs/>
          <w:sz w:val="24"/>
          <w:szCs w:val="24"/>
          <w:lang w:val="id-ID"/>
        </w:rPr>
        <w:t>grey level</w:t>
      </w:r>
      <w:r w:rsidRPr="00163159">
        <w:rPr>
          <w:rFonts w:ascii="Times New Roman" w:hAnsi="Times New Roman" w:cs="Times New Roman"/>
          <w:sz w:val="24"/>
          <w:szCs w:val="24"/>
          <w:lang w:val="id-ID"/>
        </w:rPr>
        <w:t>) dari image pada</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posisi yang bersesuaian. Warna abu-abu merupakan hasil kombinasi antara warna</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merah, hijau dan </w:t>
      </w:r>
      <w:r w:rsidRPr="00163159">
        <w:rPr>
          <w:rFonts w:ascii="Times New Roman" w:hAnsi="Times New Roman" w:cs="Times New Roman"/>
          <w:sz w:val="24"/>
          <w:szCs w:val="24"/>
          <w:lang w:val="id-ID"/>
        </w:rPr>
        <w:lastRenderedPageBreak/>
        <w:t>biru dengan nilai intensitas yang sama dalam ruang RGB . Metode</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yang biasanya digunakan yaitu:</w:t>
      </w:r>
    </w:p>
    <w:p w14:paraId="01E18C26" w14:textId="7A552430"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B81560"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R</w:t>
      </w:r>
      <w:r w:rsidRPr="00163159">
        <w:rPr>
          <w:rFonts w:ascii="Times New Roman" w:hAnsi="Times New Roman" w:cs="Times New Roman"/>
          <w:sz w:val="24"/>
          <w:szCs w:val="24"/>
          <w:lang w:val="id-ID"/>
        </w:rPr>
        <w:t>umus : (R</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G</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B)</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w:t>
      </w:r>
      <w:r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3</w:t>
      </w:r>
    </w:p>
    <w:p w14:paraId="7B04CD1C" w14:textId="0251CF89" w:rsidR="00C4059E" w:rsidRPr="00163159" w:rsidRDefault="00B81560"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ab/>
        <w:t>K</w:t>
      </w:r>
      <w:r w:rsidR="00C4059E" w:rsidRPr="00163159">
        <w:rPr>
          <w:rFonts w:ascii="Times New Roman" w:hAnsi="Times New Roman" w:cs="Times New Roman"/>
          <w:sz w:val="24"/>
          <w:szCs w:val="24"/>
          <w:lang w:val="id-ID"/>
        </w:rPr>
        <w:t>et</w:t>
      </w:r>
      <w:r w:rsidRPr="00163159">
        <w:rPr>
          <w:rFonts w:ascii="Times New Roman" w:hAnsi="Times New Roman" w:cs="Times New Roman"/>
          <w:sz w:val="24"/>
          <w:szCs w:val="24"/>
          <w:lang w:val="id-ID"/>
        </w:rPr>
        <w:t>erangan</w:t>
      </w:r>
      <w:r w:rsidR="00C4059E" w:rsidRPr="00163159">
        <w:rPr>
          <w:rFonts w:ascii="Times New Roman" w:hAnsi="Times New Roman" w:cs="Times New Roman"/>
          <w:sz w:val="24"/>
          <w:szCs w:val="24"/>
          <w:lang w:val="id-ID"/>
        </w:rPr>
        <w:t xml:space="preserve"> : </w:t>
      </w:r>
    </w:p>
    <w:p w14:paraId="44CA4BFF" w14:textId="2BB89572"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r>
      <w:r w:rsidR="00B81560"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R : Unsur warna merah</w:t>
      </w:r>
    </w:p>
    <w:p w14:paraId="1FD24657" w14:textId="634A02FE"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B81560"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G : Uns</w:t>
      </w:r>
      <w:r w:rsidR="00B81560" w:rsidRPr="00163159">
        <w:rPr>
          <w:rFonts w:ascii="Times New Roman" w:hAnsi="Times New Roman" w:cs="Times New Roman"/>
          <w:sz w:val="24"/>
          <w:szCs w:val="24"/>
          <w:lang w:val="id-ID"/>
        </w:rPr>
        <w:t>u</w:t>
      </w:r>
      <w:r w:rsidRPr="00163159">
        <w:rPr>
          <w:rFonts w:ascii="Times New Roman" w:hAnsi="Times New Roman" w:cs="Times New Roman"/>
          <w:sz w:val="24"/>
          <w:szCs w:val="24"/>
          <w:lang w:val="id-ID"/>
        </w:rPr>
        <w:t>r warna hijau</w:t>
      </w:r>
    </w:p>
    <w:p w14:paraId="60E133C5" w14:textId="1E38C106" w:rsidR="00C4059E" w:rsidRPr="00163159" w:rsidRDefault="00B81560"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B : Unsur warna biru</w:t>
      </w:r>
    </w:p>
    <w:p w14:paraId="211ED289" w14:textId="77777777" w:rsidR="00C4059E" w:rsidRPr="00163159" w:rsidRDefault="00C4059E" w:rsidP="00163159">
      <w:pPr>
        <w:autoSpaceDE w:val="0"/>
        <w:autoSpaceDN w:val="0"/>
        <w:adjustRightInd w:val="0"/>
        <w:spacing w:after="0" w:line="360" w:lineRule="auto"/>
        <w:rPr>
          <w:rFonts w:ascii="Times New Roman" w:hAnsi="Times New Roman" w:cs="Times New Roman"/>
          <w:b/>
          <w:bCs/>
          <w:sz w:val="24"/>
          <w:szCs w:val="24"/>
          <w:lang w:val="id-ID"/>
        </w:rPr>
      </w:pPr>
      <w:r w:rsidRPr="00163159">
        <w:rPr>
          <w:rFonts w:ascii="Times New Roman" w:hAnsi="Times New Roman" w:cs="Times New Roman"/>
          <w:sz w:val="24"/>
          <w:szCs w:val="24"/>
          <w:lang w:val="id-ID"/>
        </w:rPr>
        <w:t>2.2.4. Ekstraksi Fitur (</w:t>
      </w:r>
      <w:r w:rsidRPr="00163159">
        <w:rPr>
          <w:rFonts w:ascii="Times New Roman" w:hAnsi="Times New Roman" w:cs="Times New Roman"/>
          <w:i/>
          <w:iCs/>
          <w:sz w:val="24"/>
          <w:szCs w:val="24"/>
          <w:lang w:val="id-ID"/>
        </w:rPr>
        <w:t>Feature Extraction</w:t>
      </w:r>
      <w:r w:rsidRPr="00163159">
        <w:rPr>
          <w:rFonts w:ascii="Times New Roman" w:hAnsi="Times New Roman" w:cs="Times New Roman"/>
          <w:b/>
          <w:bCs/>
          <w:sz w:val="24"/>
          <w:szCs w:val="24"/>
          <w:lang w:val="id-ID"/>
        </w:rPr>
        <w:t>)</w:t>
      </w:r>
    </w:p>
    <w:p w14:paraId="78215F36" w14:textId="22F17FED"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Ekstraksi fitur merupakan bagian fundamental dari analisis citra. Fitur adalah</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karakteristik atau ciri unik dari suatu objek. Karakteristik fitur yang baik</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sebaiknya memenuhi persyaratan seperti berikut ini:</w:t>
      </w:r>
    </w:p>
    <w:p w14:paraId="4F8F9A1F" w14:textId="77777777" w:rsidR="00B81560" w:rsidRPr="00163159" w:rsidRDefault="00C4059E" w:rsidP="00163159">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Dapat membedakan suatu objek dengan yang lainnya (</w:t>
      </w:r>
      <w:r w:rsidRPr="00163159">
        <w:rPr>
          <w:rFonts w:ascii="Times New Roman" w:hAnsi="Times New Roman" w:cs="Times New Roman"/>
          <w:i/>
          <w:iCs/>
          <w:sz w:val="24"/>
          <w:szCs w:val="24"/>
          <w:lang w:val="id-ID"/>
        </w:rPr>
        <w:t>discrimination</w:t>
      </w:r>
      <w:r w:rsidRPr="00163159">
        <w:rPr>
          <w:rFonts w:ascii="Times New Roman" w:hAnsi="Times New Roman" w:cs="Times New Roman"/>
          <w:sz w:val="24"/>
          <w:szCs w:val="24"/>
          <w:lang w:val="id-ID"/>
        </w:rPr>
        <w:t>).</w:t>
      </w:r>
    </w:p>
    <w:p w14:paraId="76D99E26" w14:textId="77777777" w:rsidR="00B81560" w:rsidRPr="00163159" w:rsidRDefault="00C4059E" w:rsidP="00163159">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Memperhatikan kompleksitas komputasi.</w:t>
      </w:r>
    </w:p>
    <w:p w14:paraId="3040217B" w14:textId="77777777" w:rsidR="00B81560" w:rsidRPr="00163159" w:rsidRDefault="00C4059E" w:rsidP="00163159">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i/>
          <w:iCs/>
          <w:sz w:val="24"/>
          <w:szCs w:val="24"/>
          <w:lang w:val="id-ID"/>
        </w:rPr>
        <w:t xml:space="preserve">Independence </w:t>
      </w:r>
      <w:r w:rsidRPr="00163159">
        <w:rPr>
          <w:rFonts w:ascii="Times New Roman" w:hAnsi="Times New Roman" w:cs="Times New Roman"/>
          <w:sz w:val="24"/>
          <w:szCs w:val="24"/>
          <w:lang w:val="id-ID"/>
        </w:rPr>
        <w:t>(tidak terikat) yang berarti bersifat invarian terhadap berbagai</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transformasi (rotasi, penskalaan, pergeseran, dan lain sebagainya).</w:t>
      </w:r>
    </w:p>
    <w:p w14:paraId="129668A3" w14:textId="7AD4B965" w:rsidR="00C4059E" w:rsidRPr="00163159" w:rsidRDefault="00C4059E" w:rsidP="00163159">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Jumlahnya sedikit, karena fitur yang jumlahnya sedikit akan dapat menghemat</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waktu komputasi dan ruang penyimpanan untuk proses selanjutnya (proses</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pemanfaatan fitur).</w:t>
      </w:r>
    </w:p>
    <w:p w14:paraId="2F38F6C7" w14:textId="77777777"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 xml:space="preserve">2.2.5. </w:t>
      </w:r>
      <w:r w:rsidRPr="00163159">
        <w:rPr>
          <w:rFonts w:ascii="Times New Roman" w:hAnsi="Times New Roman" w:cs="Times New Roman"/>
          <w:i/>
          <w:iCs/>
          <w:sz w:val="24"/>
          <w:szCs w:val="24"/>
          <w:lang w:val="id-ID"/>
        </w:rPr>
        <w:t xml:space="preserve">Gray Level Co-occurrence Matrix </w:t>
      </w:r>
      <w:r w:rsidRPr="00163159">
        <w:rPr>
          <w:rFonts w:ascii="Times New Roman" w:hAnsi="Times New Roman" w:cs="Times New Roman"/>
          <w:sz w:val="24"/>
          <w:szCs w:val="24"/>
          <w:lang w:val="id-ID"/>
        </w:rPr>
        <w:t>(GLCM)</w:t>
      </w:r>
    </w:p>
    <w:p w14:paraId="1A72A036" w14:textId="0FC7EA24" w:rsidR="00C4059E" w:rsidRPr="00163159" w:rsidRDefault="00B81560"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i/>
          <w:iCs/>
          <w:sz w:val="24"/>
          <w:szCs w:val="24"/>
          <w:lang w:val="id-ID"/>
        </w:rPr>
        <w:tab/>
      </w:r>
      <w:r w:rsidR="00C4059E" w:rsidRPr="00163159">
        <w:rPr>
          <w:rFonts w:ascii="Times New Roman" w:hAnsi="Times New Roman" w:cs="Times New Roman"/>
          <w:i/>
          <w:iCs/>
          <w:sz w:val="24"/>
          <w:szCs w:val="24"/>
          <w:lang w:val="id-ID"/>
        </w:rPr>
        <w:t xml:space="preserve">Gray Level Co-occurrence Matrix </w:t>
      </w:r>
      <w:r w:rsidR="00C4059E" w:rsidRPr="00163159">
        <w:rPr>
          <w:rFonts w:ascii="Times New Roman" w:hAnsi="Times New Roman" w:cs="Times New Roman"/>
          <w:sz w:val="24"/>
          <w:szCs w:val="24"/>
          <w:lang w:val="id-ID"/>
        </w:rPr>
        <w:t>(GLCM) diusulkan pertama kali oleh Haralick pada</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tahun 1973 dam memiliki 28 fitur untuk menjelaskan pola spasial. GLCM menggunakan perhitungan tekstur pada orde kedua. Misalkan, f(x,y)</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adalah citra dengan ukuran N</w:t>
      </w:r>
      <w:r w:rsidR="00C4059E" w:rsidRPr="00163159">
        <w:rPr>
          <w:rFonts w:ascii="Times New Roman" w:hAnsi="Times New Roman" w:cs="Times New Roman"/>
          <w:sz w:val="16"/>
          <w:szCs w:val="16"/>
          <w:lang w:val="id-ID"/>
        </w:rPr>
        <w:t xml:space="preserve">x </w:t>
      </w:r>
      <w:r w:rsidR="00C4059E" w:rsidRPr="00163159">
        <w:rPr>
          <w:rFonts w:ascii="Times New Roman" w:hAnsi="Times New Roman" w:cs="Times New Roman"/>
          <w:sz w:val="24"/>
          <w:szCs w:val="24"/>
          <w:lang w:val="id-ID"/>
        </w:rPr>
        <w:t>dan N</w:t>
      </w:r>
      <w:r w:rsidR="00C4059E" w:rsidRPr="00163159">
        <w:rPr>
          <w:rFonts w:ascii="Times New Roman" w:hAnsi="Times New Roman" w:cs="Times New Roman"/>
          <w:sz w:val="16"/>
          <w:szCs w:val="16"/>
          <w:lang w:val="id-ID"/>
        </w:rPr>
        <w:t xml:space="preserve">y </w:t>
      </w:r>
      <w:r w:rsidR="00C4059E" w:rsidRPr="00163159">
        <w:rPr>
          <w:rFonts w:ascii="Times New Roman" w:hAnsi="Times New Roman" w:cs="Times New Roman"/>
          <w:sz w:val="24"/>
          <w:szCs w:val="24"/>
          <w:lang w:val="id-ID"/>
        </w:rPr>
        <w:t>yang memiliki piksel dengan kemungkinan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hingga L level dan vektor r adalah vektor arah ofset spasial. GLCM</w:t>
      </w:r>
      <w:r w:rsidR="00C4059E" w:rsidRPr="00163159">
        <w:rPr>
          <w:rFonts w:ascii="TimesNewRomanPSMT" w:eastAsia="TimesNewRomanPSMT" w:hAnsi="Times New Roman" w:cs="TimesNewRomanPSMT"/>
          <w:sz w:val="24"/>
          <w:szCs w:val="24"/>
          <w:lang w:val="id-ID"/>
        </w:rPr>
        <w:t>→</w:t>
      </w:r>
      <w:r w:rsidR="00C4059E" w:rsidRPr="00163159">
        <w:rPr>
          <w:rFonts w:ascii="Times New Roman" w:hAnsi="Times New Roman" w:cs="Times New Roman"/>
          <w:sz w:val="24"/>
          <w:szCs w:val="24"/>
          <w:lang w:val="id-ID"/>
        </w:rPr>
        <w:t>(i,j) didefinisikan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 xml:space="preserve">sebagai </w:t>
      </w:r>
      <w:r w:rsidR="00C4059E" w:rsidRPr="00163159">
        <w:rPr>
          <w:rFonts w:ascii="Cambria Math" w:eastAsia="CambriaMath" w:hAnsi="Cambria Math" w:cs="Cambria Math"/>
          <w:sz w:val="24"/>
          <w:szCs w:val="24"/>
          <w:lang w:val="id-ID"/>
        </w:rPr>
        <w:t>𝑟</w:t>
      </w:r>
      <w:r w:rsidR="00C4059E" w:rsidRPr="00163159">
        <w:rPr>
          <w:rFonts w:ascii="CambriaMath" w:eastAsia="CambriaMath" w:hAnsi="Times New Roman" w:cs="CambriaMath"/>
          <w:sz w:val="24"/>
          <w:szCs w:val="24"/>
          <w:lang w:val="id-ID"/>
        </w:rPr>
        <w:t xml:space="preserve"> </w:t>
      </w:r>
      <w:r w:rsidR="00C4059E" w:rsidRPr="00163159">
        <w:rPr>
          <w:rFonts w:ascii="Times New Roman" w:hAnsi="Times New Roman" w:cs="Times New Roman"/>
          <w:sz w:val="24"/>
          <w:szCs w:val="24"/>
          <w:lang w:val="id-ID"/>
        </w:rPr>
        <w:t>jumlah piksel dengan j1, ..., L yang terjadi pada ofset vektor r terhadap piksel</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dengan nilai i1, ..., L, yang dapat dinyatakan dalam rumus</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w:t>
      </w:r>
    </w:p>
    <w:p w14:paraId="2D5D0E84" w14:textId="399D574B" w:rsidR="00B81560" w:rsidRPr="00163159" w:rsidRDefault="00B81560" w:rsidP="00163159">
      <w:pPr>
        <w:autoSpaceDE w:val="0"/>
        <w:autoSpaceDN w:val="0"/>
        <w:adjustRightInd w:val="0"/>
        <w:spacing w:after="0" w:line="360" w:lineRule="auto"/>
        <w:jc w:val="center"/>
        <w:rPr>
          <w:rFonts w:ascii="Times New Roman" w:hAnsi="Times New Roman" w:cs="Times New Roman"/>
          <w:sz w:val="24"/>
          <w:szCs w:val="24"/>
          <w:lang w:val="id-ID"/>
        </w:rPr>
      </w:pPr>
      <w:r w:rsidRPr="00163159">
        <w:rPr>
          <w:noProof/>
          <w:lang w:val="id-ID"/>
        </w:rPr>
        <w:drawing>
          <wp:inline distT="0" distB="0" distL="0" distR="0" wp14:anchorId="642AB24F" wp14:editId="55076746">
            <wp:extent cx="381000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485775"/>
                    </a:xfrm>
                    <a:prstGeom prst="rect">
                      <a:avLst/>
                    </a:prstGeom>
                  </pic:spPr>
                </pic:pic>
              </a:graphicData>
            </a:graphic>
          </wp:inline>
        </w:drawing>
      </w:r>
    </w:p>
    <w:p w14:paraId="0071563E" w14:textId="3E8FCDBC" w:rsidR="00C4059E" w:rsidRPr="00163159" w:rsidRDefault="00B81560"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Sebagai ilustrasi, ketetanggaan piksel dapat dipilih ke arah timur</w:t>
      </w:r>
      <w:r w:rsidRPr="00163159">
        <w:rPr>
          <w:rFonts w:ascii="Times New Roman" w:hAnsi="Times New Roman" w:cs="Times New Roman"/>
          <w:sz w:val="24"/>
          <w:szCs w:val="24"/>
          <w:lang w:val="id-ID"/>
        </w:rPr>
        <w:t>(</w:t>
      </w:r>
      <w:r w:rsidR="00C4059E" w:rsidRPr="00163159">
        <w:rPr>
          <w:rFonts w:ascii="Times New Roman" w:hAnsi="Times New Roman" w:cs="Times New Roman"/>
          <w:sz w:val="24"/>
          <w:szCs w:val="24"/>
          <w:lang w:val="id-ID"/>
        </w:rPr>
        <w:t>kanan).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Salah</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satu cara untuk merepresentasikan hubungan ini yaitu berupa (1,0), yang menyatakan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lastRenderedPageBreak/>
        <w:t>hubungan dua piksel yang sejajar secara horizontal dengan piksel bernilai 1 diikuti</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dengan piksel bernilai 0, sehingga jumlah kelompok piksel yang memenuhi hubungan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tersebut dihitung.</w:t>
      </w:r>
    </w:p>
    <w:p w14:paraId="65B28B9D" w14:textId="5AC27F73" w:rsidR="00B81560" w:rsidRPr="00163159" w:rsidRDefault="00B81560" w:rsidP="00163159">
      <w:pPr>
        <w:autoSpaceDE w:val="0"/>
        <w:autoSpaceDN w:val="0"/>
        <w:adjustRightInd w:val="0"/>
        <w:spacing w:after="0" w:line="360" w:lineRule="auto"/>
        <w:jc w:val="center"/>
        <w:rPr>
          <w:rFonts w:ascii="Times New Roman" w:hAnsi="Times New Roman" w:cs="Times New Roman"/>
          <w:sz w:val="24"/>
          <w:szCs w:val="24"/>
          <w:lang w:val="id-ID"/>
        </w:rPr>
      </w:pPr>
      <w:r w:rsidRPr="00163159">
        <w:rPr>
          <w:rFonts w:ascii="Times New Roman" w:hAnsi="Times New Roman" w:cs="Times New Roman"/>
          <w:noProof/>
          <w:sz w:val="24"/>
          <w:szCs w:val="24"/>
          <w:lang w:val="id-ID"/>
        </w:rPr>
        <w:drawing>
          <wp:inline distT="0" distB="0" distL="0" distR="0" wp14:anchorId="16434527" wp14:editId="1716F4DB">
            <wp:extent cx="2902689" cy="1829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5502" cy="1843569"/>
                    </a:xfrm>
                    <a:prstGeom prst="rect">
                      <a:avLst/>
                    </a:prstGeom>
                    <a:noFill/>
                    <a:ln>
                      <a:noFill/>
                    </a:ln>
                  </pic:spPr>
                </pic:pic>
              </a:graphicData>
            </a:graphic>
          </wp:inline>
        </w:drawing>
      </w:r>
    </w:p>
    <w:p w14:paraId="011F5BF1" w14:textId="66BC2C2E" w:rsidR="00C4059E" w:rsidRPr="00163159" w:rsidRDefault="00C4059E" w:rsidP="00163159">
      <w:pPr>
        <w:autoSpaceDE w:val="0"/>
        <w:autoSpaceDN w:val="0"/>
        <w:adjustRightInd w:val="0"/>
        <w:spacing w:after="0" w:line="360" w:lineRule="auto"/>
        <w:jc w:val="center"/>
        <w:rPr>
          <w:rFonts w:ascii="Times New Roman" w:hAnsi="Times New Roman" w:cs="Times New Roman"/>
          <w:bCs/>
          <w:sz w:val="24"/>
          <w:szCs w:val="24"/>
          <w:lang w:val="id-ID"/>
        </w:rPr>
      </w:pPr>
      <w:r w:rsidRPr="00163159">
        <w:rPr>
          <w:rFonts w:ascii="Times New Roman" w:hAnsi="Times New Roman" w:cs="Times New Roman"/>
          <w:bCs/>
          <w:sz w:val="24"/>
          <w:szCs w:val="24"/>
          <w:lang w:val="id-ID"/>
        </w:rPr>
        <w:t>Gambar 2.5. Contoh penentuan awal matriks GLCM</w:t>
      </w:r>
    </w:p>
    <w:p w14:paraId="5BF7CA82" w14:textId="77777777" w:rsidR="00B81560" w:rsidRPr="00163159" w:rsidRDefault="00B81560" w:rsidP="00163159">
      <w:pPr>
        <w:autoSpaceDE w:val="0"/>
        <w:autoSpaceDN w:val="0"/>
        <w:adjustRightInd w:val="0"/>
        <w:spacing w:after="0" w:line="360" w:lineRule="auto"/>
        <w:jc w:val="center"/>
        <w:rPr>
          <w:rFonts w:ascii="Times New Roman" w:hAnsi="Times New Roman" w:cs="Times New Roman"/>
          <w:b/>
          <w:bCs/>
          <w:sz w:val="24"/>
          <w:szCs w:val="24"/>
          <w:lang w:val="id-ID"/>
        </w:rPr>
      </w:pPr>
    </w:p>
    <w:p w14:paraId="284C9654" w14:textId="4877C38B" w:rsidR="00C4059E" w:rsidRPr="00163159" w:rsidRDefault="00B81560"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 xml:space="preserve">Matriks pada Gambar 2.5 dinamakan </w:t>
      </w:r>
      <w:r w:rsidR="00C4059E" w:rsidRPr="00163159">
        <w:rPr>
          <w:rFonts w:ascii="Times New Roman" w:hAnsi="Times New Roman" w:cs="Times New Roman"/>
          <w:i/>
          <w:iCs/>
          <w:sz w:val="24"/>
          <w:szCs w:val="24"/>
          <w:lang w:val="id-ID"/>
        </w:rPr>
        <w:t>matrix framework</w:t>
      </w:r>
      <w:r w:rsidR="00C4059E" w:rsidRPr="00163159">
        <w:rPr>
          <w:rFonts w:ascii="Times New Roman" w:hAnsi="Times New Roman" w:cs="Times New Roman"/>
          <w:sz w:val="24"/>
          <w:szCs w:val="24"/>
          <w:lang w:val="id-ID"/>
        </w:rPr>
        <w:t>. Matriks ini kemudian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diolah menjadi matriks simetris dengan cara menambahkan dengan hasil transposnya,</w:t>
      </w:r>
    </w:p>
    <w:p w14:paraId="1D2FE434" w14:textId="35958868"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seperti yang terlihat pada Gambar 2.6.</w:t>
      </w:r>
    </w:p>
    <w:p w14:paraId="449EE09D" w14:textId="2055A3B2" w:rsidR="00B81560" w:rsidRPr="00163159" w:rsidRDefault="00B81560" w:rsidP="00163159">
      <w:pPr>
        <w:autoSpaceDE w:val="0"/>
        <w:autoSpaceDN w:val="0"/>
        <w:adjustRightInd w:val="0"/>
        <w:spacing w:after="0" w:line="360" w:lineRule="auto"/>
        <w:jc w:val="center"/>
        <w:rPr>
          <w:rFonts w:ascii="Times New Roman" w:hAnsi="Times New Roman" w:cs="Times New Roman"/>
          <w:sz w:val="24"/>
          <w:szCs w:val="24"/>
          <w:lang w:val="id-ID"/>
        </w:rPr>
      </w:pPr>
      <w:r w:rsidRPr="00163159">
        <w:rPr>
          <w:rFonts w:ascii="Times New Roman" w:hAnsi="Times New Roman" w:cs="Times New Roman"/>
          <w:noProof/>
          <w:sz w:val="24"/>
          <w:szCs w:val="24"/>
          <w:lang w:val="id-ID"/>
        </w:rPr>
        <w:drawing>
          <wp:inline distT="0" distB="0" distL="0" distR="0" wp14:anchorId="558844C9" wp14:editId="2A0FCC2E">
            <wp:extent cx="3795824" cy="13528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1038" cy="1354664"/>
                    </a:xfrm>
                    <a:prstGeom prst="rect">
                      <a:avLst/>
                    </a:prstGeom>
                    <a:noFill/>
                    <a:ln>
                      <a:noFill/>
                    </a:ln>
                  </pic:spPr>
                </pic:pic>
              </a:graphicData>
            </a:graphic>
          </wp:inline>
        </w:drawing>
      </w:r>
    </w:p>
    <w:p w14:paraId="51526C41" w14:textId="33BF7B79" w:rsidR="00C4059E" w:rsidRPr="00163159" w:rsidRDefault="00C4059E" w:rsidP="00163159">
      <w:pPr>
        <w:autoSpaceDE w:val="0"/>
        <w:autoSpaceDN w:val="0"/>
        <w:adjustRightInd w:val="0"/>
        <w:spacing w:after="0" w:line="360" w:lineRule="auto"/>
        <w:jc w:val="center"/>
        <w:rPr>
          <w:rFonts w:ascii="Times New Roman" w:hAnsi="Times New Roman" w:cs="Times New Roman"/>
          <w:sz w:val="24"/>
          <w:szCs w:val="24"/>
          <w:lang w:val="id-ID"/>
        </w:rPr>
      </w:pPr>
      <w:r w:rsidRPr="00163159">
        <w:rPr>
          <w:rFonts w:ascii="Times New Roman" w:hAnsi="Times New Roman" w:cs="Times New Roman"/>
          <w:bCs/>
          <w:sz w:val="24"/>
          <w:szCs w:val="24"/>
          <w:lang w:val="id-ID"/>
        </w:rPr>
        <w:t xml:space="preserve">Gambar 2.6 </w:t>
      </w:r>
      <w:r w:rsidRPr="00163159">
        <w:rPr>
          <w:rFonts w:ascii="Times New Roman" w:hAnsi="Times New Roman" w:cs="Times New Roman"/>
          <w:sz w:val="24"/>
          <w:szCs w:val="24"/>
          <w:lang w:val="id-ID"/>
        </w:rPr>
        <w:t xml:space="preserve">Matriks </w:t>
      </w:r>
      <w:r w:rsidRPr="00163159">
        <w:rPr>
          <w:rFonts w:ascii="Times New Roman" w:hAnsi="Times New Roman" w:cs="Times New Roman"/>
          <w:i/>
          <w:iCs/>
          <w:sz w:val="24"/>
          <w:szCs w:val="24"/>
          <w:lang w:val="id-ID"/>
        </w:rPr>
        <w:t xml:space="preserve">framework </w:t>
      </w:r>
      <w:r w:rsidRPr="00163159">
        <w:rPr>
          <w:rFonts w:ascii="Times New Roman" w:hAnsi="Times New Roman" w:cs="Times New Roman"/>
          <w:sz w:val="24"/>
          <w:szCs w:val="24"/>
          <w:lang w:val="id-ID"/>
        </w:rPr>
        <w:t>menjadi matriks simetris</w:t>
      </w:r>
    </w:p>
    <w:p w14:paraId="53F0ACAB" w14:textId="77777777" w:rsidR="00B81560" w:rsidRPr="00163159" w:rsidRDefault="00B81560" w:rsidP="00163159">
      <w:pPr>
        <w:autoSpaceDE w:val="0"/>
        <w:autoSpaceDN w:val="0"/>
        <w:adjustRightInd w:val="0"/>
        <w:spacing w:after="0" w:line="360" w:lineRule="auto"/>
        <w:jc w:val="center"/>
        <w:rPr>
          <w:rFonts w:ascii="Times New Roman" w:hAnsi="Times New Roman" w:cs="Times New Roman"/>
          <w:sz w:val="24"/>
          <w:szCs w:val="24"/>
          <w:lang w:val="id-ID"/>
        </w:rPr>
      </w:pPr>
    </w:p>
    <w:p w14:paraId="3C19158F" w14:textId="531D028C" w:rsidR="00C4059E" w:rsidRPr="00163159" w:rsidRDefault="00B81560"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Untuk menghilangkan ketergantungan pada ukuran citra, nilai-nilai elemen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GLCM perlu dinormalisasi sehingga jumlahnya bernilai 1. Dengan demikian, hasil</w:t>
      </w:r>
      <w:r w:rsidRPr="00163159">
        <w:rPr>
          <w:rFonts w:ascii="Times New Roman" w:hAnsi="Times New Roman" w:cs="Times New Roman"/>
          <w:sz w:val="24"/>
          <w:szCs w:val="24"/>
          <w:lang w:val="id-ID"/>
        </w:rPr>
        <w:t xml:space="preserve"> n</w:t>
      </w:r>
      <w:r w:rsidR="00C4059E" w:rsidRPr="00163159">
        <w:rPr>
          <w:rFonts w:ascii="Times New Roman" w:hAnsi="Times New Roman" w:cs="Times New Roman"/>
          <w:sz w:val="24"/>
          <w:szCs w:val="24"/>
          <w:lang w:val="id-ID"/>
        </w:rPr>
        <w:t>ormalisasi dari matriks GLCM pada Gambar 2.7.</w:t>
      </w:r>
    </w:p>
    <w:p w14:paraId="1D82FB83" w14:textId="485DC63C" w:rsidR="00B81560" w:rsidRPr="00163159" w:rsidRDefault="00B81560" w:rsidP="00163159">
      <w:pPr>
        <w:autoSpaceDE w:val="0"/>
        <w:autoSpaceDN w:val="0"/>
        <w:adjustRightInd w:val="0"/>
        <w:spacing w:after="0" w:line="360" w:lineRule="auto"/>
        <w:jc w:val="center"/>
        <w:rPr>
          <w:rFonts w:ascii="Times New Roman" w:hAnsi="Times New Roman" w:cs="Times New Roman"/>
          <w:sz w:val="24"/>
          <w:szCs w:val="24"/>
          <w:lang w:val="id-ID"/>
        </w:rPr>
      </w:pPr>
      <w:r w:rsidRPr="00163159">
        <w:rPr>
          <w:rFonts w:ascii="Times New Roman" w:hAnsi="Times New Roman" w:cs="Times New Roman"/>
          <w:noProof/>
          <w:sz w:val="24"/>
          <w:szCs w:val="24"/>
          <w:lang w:val="id-ID"/>
        </w:rPr>
        <w:lastRenderedPageBreak/>
        <w:drawing>
          <wp:inline distT="0" distB="0" distL="0" distR="0" wp14:anchorId="5A5B31E3" wp14:editId="09C43DF3">
            <wp:extent cx="1585386" cy="18819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7099" cy="1883997"/>
                    </a:xfrm>
                    <a:prstGeom prst="rect">
                      <a:avLst/>
                    </a:prstGeom>
                    <a:noFill/>
                    <a:ln>
                      <a:noFill/>
                    </a:ln>
                  </pic:spPr>
                </pic:pic>
              </a:graphicData>
            </a:graphic>
          </wp:inline>
        </w:drawing>
      </w:r>
    </w:p>
    <w:p w14:paraId="4BD05D1B" w14:textId="55D3A721" w:rsidR="00C4059E" w:rsidRPr="00163159" w:rsidRDefault="00C4059E" w:rsidP="00163159">
      <w:pPr>
        <w:autoSpaceDE w:val="0"/>
        <w:autoSpaceDN w:val="0"/>
        <w:adjustRightInd w:val="0"/>
        <w:spacing w:after="0" w:line="360" w:lineRule="auto"/>
        <w:jc w:val="center"/>
        <w:rPr>
          <w:rFonts w:ascii="Times New Roman" w:hAnsi="Times New Roman" w:cs="Times New Roman"/>
          <w:bCs/>
          <w:sz w:val="24"/>
          <w:szCs w:val="24"/>
          <w:lang w:val="id-ID"/>
        </w:rPr>
      </w:pPr>
      <w:r w:rsidRPr="00163159">
        <w:rPr>
          <w:rFonts w:ascii="Times New Roman" w:hAnsi="Times New Roman" w:cs="Times New Roman"/>
          <w:bCs/>
          <w:sz w:val="24"/>
          <w:szCs w:val="24"/>
          <w:lang w:val="id-ID"/>
        </w:rPr>
        <w:t>Gambar 2.7. Normalisasi matriks GLCM</w:t>
      </w:r>
    </w:p>
    <w:p w14:paraId="425EFC5E" w14:textId="453C6C86" w:rsidR="00C4059E" w:rsidRPr="00163159" w:rsidRDefault="00C4059E"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Untuk mendapatkan fitur tekstur GLCM, hanya 14 besaran yang diusulkan oleh</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Haralick (1973) untuk dipakai. Beberapa fitur yang akan dipakai nantinya adalah</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i/>
          <w:iCs/>
          <w:sz w:val="24"/>
          <w:szCs w:val="24"/>
          <w:lang w:val="id-ID"/>
        </w:rPr>
        <w:t xml:space="preserve">contrast,correlation, energy, </w:t>
      </w:r>
      <w:r w:rsidRPr="00163159">
        <w:rPr>
          <w:rFonts w:ascii="Times New Roman" w:hAnsi="Times New Roman" w:cs="Times New Roman"/>
          <w:sz w:val="24"/>
          <w:szCs w:val="24"/>
          <w:lang w:val="id-ID"/>
        </w:rPr>
        <w:t xml:space="preserve">dan </w:t>
      </w:r>
      <w:r w:rsidRPr="00163159">
        <w:rPr>
          <w:rFonts w:ascii="Times New Roman" w:hAnsi="Times New Roman" w:cs="Times New Roman"/>
          <w:i/>
          <w:iCs/>
          <w:sz w:val="24"/>
          <w:szCs w:val="24"/>
          <w:lang w:val="id-ID"/>
        </w:rPr>
        <w:t>homogeneity</w:t>
      </w:r>
      <w:r w:rsidRPr="00163159">
        <w:rPr>
          <w:rFonts w:ascii="Times New Roman" w:hAnsi="Times New Roman" w:cs="Times New Roman"/>
          <w:sz w:val="24"/>
          <w:szCs w:val="24"/>
          <w:lang w:val="id-ID"/>
        </w:rPr>
        <w:t>.</w:t>
      </w:r>
    </w:p>
    <w:p w14:paraId="6EABFB14" w14:textId="77777777" w:rsidR="00B81560" w:rsidRPr="00163159" w:rsidRDefault="00C4059E" w:rsidP="00163159">
      <w:pPr>
        <w:pStyle w:val="ListParagraph"/>
        <w:numPr>
          <w:ilvl w:val="0"/>
          <w:numId w:val="2"/>
        </w:num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i/>
          <w:iCs/>
          <w:sz w:val="24"/>
          <w:szCs w:val="24"/>
          <w:lang w:val="id-ID"/>
        </w:rPr>
        <w:t xml:space="preserve">Contrast </w:t>
      </w:r>
      <w:r w:rsidRPr="00163159">
        <w:rPr>
          <w:rFonts w:ascii="Times New Roman" w:hAnsi="Times New Roman" w:cs="Times New Roman"/>
          <w:sz w:val="24"/>
          <w:szCs w:val="24"/>
          <w:lang w:val="id-ID"/>
        </w:rPr>
        <w:t>merupakan ukuran keberadaan variasi aras keabuan piksel citra</w:t>
      </w:r>
      <w:r w:rsidR="00B81560"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dihitung dengan cara seperti berikut:</w:t>
      </w:r>
    </w:p>
    <w:p w14:paraId="6FC65840" w14:textId="38628624" w:rsidR="00C4059E" w:rsidRPr="00163159" w:rsidRDefault="00251781" w:rsidP="00163159">
      <w:pPr>
        <w:pStyle w:val="ListParagraph"/>
        <w:autoSpaceDE w:val="0"/>
        <w:autoSpaceDN w:val="0"/>
        <w:adjustRightInd w:val="0"/>
        <w:spacing w:after="0" w:line="360" w:lineRule="auto"/>
        <w:jc w:val="center"/>
        <w:rPr>
          <w:rFonts w:ascii="Times New Roman" w:hAnsi="Times New Roman" w:cs="Times New Roman"/>
          <w:sz w:val="24"/>
          <w:szCs w:val="24"/>
          <w:lang w:val="id-ID"/>
        </w:rPr>
      </w:pPr>
      <w:r w:rsidRPr="00163159">
        <w:rPr>
          <w:noProof/>
          <w:lang w:val="id-ID"/>
        </w:rPr>
        <w:drawing>
          <wp:inline distT="0" distB="0" distL="0" distR="0" wp14:anchorId="0EBE5DCA" wp14:editId="3820BB6A">
            <wp:extent cx="1485900" cy="23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5900" cy="238125"/>
                    </a:xfrm>
                    <a:prstGeom prst="rect">
                      <a:avLst/>
                    </a:prstGeom>
                  </pic:spPr>
                </pic:pic>
              </a:graphicData>
            </a:graphic>
          </wp:inline>
        </w:drawing>
      </w:r>
    </w:p>
    <w:p w14:paraId="234B4B1A" w14:textId="5846CFBE" w:rsidR="00C4059E" w:rsidRPr="00163159" w:rsidRDefault="00C4059E" w:rsidP="00163159">
      <w:pPr>
        <w:pStyle w:val="ListParagraph"/>
        <w:numPr>
          <w:ilvl w:val="0"/>
          <w:numId w:val="2"/>
        </w:num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i/>
          <w:iCs/>
          <w:sz w:val="24"/>
          <w:szCs w:val="24"/>
          <w:lang w:val="id-ID"/>
        </w:rPr>
        <w:t xml:space="preserve">Correlation </w:t>
      </w:r>
      <w:r w:rsidRPr="00163159">
        <w:rPr>
          <w:rFonts w:ascii="Times New Roman" w:hAnsi="Times New Roman" w:cs="Times New Roman"/>
          <w:sz w:val="24"/>
          <w:szCs w:val="24"/>
          <w:lang w:val="id-ID"/>
        </w:rPr>
        <w:t>merupakan ukuran ketergantungan linear antar nilai aras</w:t>
      </w:r>
      <w:r w:rsidR="00251781"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keabuan dalam citra. </w:t>
      </w:r>
      <w:r w:rsidRPr="00163159">
        <w:rPr>
          <w:rFonts w:ascii="Times New Roman" w:hAnsi="Times New Roman" w:cs="Times New Roman"/>
          <w:i/>
          <w:iCs/>
          <w:sz w:val="24"/>
          <w:szCs w:val="24"/>
          <w:lang w:val="id-ID"/>
        </w:rPr>
        <w:t xml:space="preserve">Correlation </w:t>
      </w:r>
      <w:r w:rsidRPr="00163159">
        <w:rPr>
          <w:rFonts w:ascii="Times New Roman" w:hAnsi="Times New Roman" w:cs="Times New Roman"/>
          <w:sz w:val="24"/>
          <w:szCs w:val="24"/>
          <w:lang w:val="id-ID"/>
        </w:rPr>
        <w:t>dihitung dengan cara seperti berikut:</w:t>
      </w:r>
    </w:p>
    <w:p w14:paraId="7AAFEB60" w14:textId="77777777" w:rsidR="00251781" w:rsidRPr="00163159" w:rsidRDefault="00251781" w:rsidP="00163159">
      <w:pPr>
        <w:autoSpaceDE w:val="0"/>
        <w:autoSpaceDN w:val="0"/>
        <w:adjustRightInd w:val="0"/>
        <w:spacing w:after="0" w:line="360" w:lineRule="auto"/>
        <w:jc w:val="center"/>
        <w:rPr>
          <w:rFonts w:ascii="Cambria Math" w:eastAsia="CambriaMath" w:hAnsi="Cambria Math" w:cs="Cambria Math"/>
          <w:sz w:val="16"/>
          <w:szCs w:val="16"/>
          <w:lang w:val="id-ID"/>
        </w:rPr>
      </w:pPr>
      <w:r w:rsidRPr="00163159">
        <w:rPr>
          <w:noProof/>
          <w:lang w:val="id-ID"/>
        </w:rPr>
        <w:drawing>
          <wp:inline distT="0" distB="0" distL="0" distR="0" wp14:anchorId="7665A848" wp14:editId="34F5B776">
            <wp:extent cx="17145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0" cy="457200"/>
                    </a:xfrm>
                    <a:prstGeom prst="rect">
                      <a:avLst/>
                    </a:prstGeom>
                  </pic:spPr>
                </pic:pic>
              </a:graphicData>
            </a:graphic>
          </wp:inline>
        </w:drawing>
      </w:r>
    </w:p>
    <w:p w14:paraId="4849A57F" w14:textId="77777777" w:rsidR="00251781" w:rsidRPr="00163159" w:rsidRDefault="00C4059E" w:rsidP="00163159">
      <w:pPr>
        <w:autoSpaceDE w:val="0"/>
        <w:autoSpaceDN w:val="0"/>
        <w:adjustRightInd w:val="0"/>
        <w:spacing w:after="0" w:line="360" w:lineRule="auto"/>
        <w:ind w:firstLine="720"/>
        <w:rPr>
          <w:rFonts w:ascii="Cambria Math" w:eastAsia="CambriaMath" w:hAnsi="Cambria Math" w:cs="Cambria Math"/>
          <w:sz w:val="16"/>
          <w:szCs w:val="16"/>
          <w:lang w:val="id-ID"/>
        </w:rPr>
      </w:pPr>
      <w:r w:rsidRPr="00163159">
        <w:rPr>
          <w:rFonts w:ascii="Times New Roman" w:hAnsi="Times New Roman" w:cs="Times New Roman"/>
          <w:sz w:val="24"/>
          <w:szCs w:val="24"/>
          <w:lang w:val="id-ID"/>
        </w:rPr>
        <w:t>Dengan :</w:t>
      </w:r>
    </w:p>
    <w:p w14:paraId="7A289C02" w14:textId="5000C31A" w:rsidR="00251781" w:rsidRPr="00163159" w:rsidRDefault="00251781" w:rsidP="00163159">
      <w:pPr>
        <w:autoSpaceDE w:val="0"/>
        <w:autoSpaceDN w:val="0"/>
        <w:adjustRightInd w:val="0"/>
        <w:spacing w:after="0" w:line="360" w:lineRule="auto"/>
        <w:ind w:firstLine="720"/>
        <w:jc w:val="center"/>
        <w:rPr>
          <w:rFonts w:ascii="Cambria Math" w:eastAsia="CambriaMath" w:hAnsi="Cambria Math" w:cs="Cambria Math"/>
          <w:sz w:val="16"/>
          <w:szCs w:val="16"/>
          <w:lang w:val="id-ID"/>
        </w:rPr>
      </w:pPr>
      <w:r w:rsidRPr="00163159">
        <w:rPr>
          <w:noProof/>
          <w:lang w:val="id-ID"/>
        </w:rPr>
        <w:drawing>
          <wp:inline distT="0" distB="0" distL="0" distR="0" wp14:anchorId="27C730FD" wp14:editId="49552781">
            <wp:extent cx="3219450" cy="695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a:stretch/>
                  </pic:blipFill>
                  <pic:spPr bwMode="auto">
                    <a:xfrm>
                      <a:off x="0" y="0"/>
                      <a:ext cx="3219450" cy="695325"/>
                    </a:xfrm>
                    <a:prstGeom prst="rect">
                      <a:avLst/>
                    </a:prstGeom>
                    <a:ln>
                      <a:noFill/>
                    </a:ln>
                    <a:extLst>
                      <a:ext uri="{53640926-AAD7-44D8-BBD7-CCE9431645EC}">
                        <a14:shadowObscured xmlns:a14="http://schemas.microsoft.com/office/drawing/2010/main"/>
                      </a:ext>
                    </a:extLst>
                  </pic:spPr>
                </pic:pic>
              </a:graphicData>
            </a:graphic>
          </wp:inline>
        </w:drawing>
      </w:r>
    </w:p>
    <w:p w14:paraId="5E571DCD" w14:textId="77777777" w:rsidR="00251781" w:rsidRPr="00163159" w:rsidRDefault="00C4059E" w:rsidP="00163159">
      <w:pPr>
        <w:pStyle w:val="ListParagraph"/>
        <w:numPr>
          <w:ilvl w:val="0"/>
          <w:numId w:val="2"/>
        </w:num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i/>
          <w:iCs/>
          <w:sz w:val="24"/>
          <w:szCs w:val="24"/>
          <w:lang w:val="id-ID"/>
        </w:rPr>
        <w:t xml:space="preserve">Energy </w:t>
      </w:r>
      <w:r w:rsidRPr="00163159">
        <w:rPr>
          <w:rFonts w:ascii="Times New Roman" w:hAnsi="Times New Roman" w:cs="Times New Roman"/>
          <w:sz w:val="24"/>
          <w:szCs w:val="24"/>
          <w:lang w:val="id-ID"/>
        </w:rPr>
        <w:t>merupakan nilai dari jumlah kuadrat pada elemen-elemen matriks</w:t>
      </w:r>
      <w:r w:rsidR="00251781"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GLCM. </w:t>
      </w:r>
      <w:r w:rsidRPr="00163159">
        <w:rPr>
          <w:rFonts w:ascii="Times New Roman" w:hAnsi="Times New Roman" w:cs="Times New Roman"/>
          <w:i/>
          <w:iCs/>
          <w:sz w:val="24"/>
          <w:szCs w:val="24"/>
          <w:lang w:val="id-ID"/>
        </w:rPr>
        <w:t xml:space="preserve">Energy </w:t>
      </w:r>
      <w:r w:rsidRPr="00163159">
        <w:rPr>
          <w:rFonts w:ascii="Times New Roman" w:hAnsi="Times New Roman" w:cs="Times New Roman"/>
          <w:sz w:val="24"/>
          <w:szCs w:val="24"/>
          <w:lang w:val="id-ID"/>
        </w:rPr>
        <w:t>dihitung dengan cara seperti berikut:</w:t>
      </w:r>
    </w:p>
    <w:p w14:paraId="476A1F07" w14:textId="621F1AE1" w:rsidR="00251781" w:rsidRPr="00163159" w:rsidRDefault="00251781" w:rsidP="00163159">
      <w:pPr>
        <w:pStyle w:val="ListParagraph"/>
        <w:autoSpaceDE w:val="0"/>
        <w:autoSpaceDN w:val="0"/>
        <w:adjustRightInd w:val="0"/>
        <w:spacing w:after="0" w:line="360" w:lineRule="auto"/>
        <w:jc w:val="center"/>
        <w:rPr>
          <w:rFonts w:ascii="Times New Roman" w:hAnsi="Times New Roman" w:cs="Times New Roman"/>
          <w:sz w:val="24"/>
          <w:szCs w:val="24"/>
          <w:lang w:val="id-ID"/>
        </w:rPr>
      </w:pPr>
      <w:r w:rsidRPr="00163159">
        <w:rPr>
          <w:noProof/>
          <w:lang w:val="id-ID"/>
        </w:rPr>
        <w:drawing>
          <wp:inline distT="0" distB="0" distL="0" distR="0" wp14:anchorId="70F7B8A7" wp14:editId="6A73CE16">
            <wp:extent cx="115252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525" cy="247650"/>
                    </a:xfrm>
                    <a:prstGeom prst="rect">
                      <a:avLst/>
                    </a:prstGeom>
                  </pic:spPr>
                </pic:pic>
              </a:graphicData>
            </a:graphic>
          </wp:inline>
        </w:drawing>
      </w:r>
    </w:p>
    <w:p w14:paraId="058E2278" w14:textId="1D596C72" w:rsidR="00C4059E" w:rsidRPr="00163159" w:rsidRDefault="00C4059E" w:rsidP="0016315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i/>
          <w:iCs/>
          <w:sz w:val="24"/>
          <w:szCs w:val="24"/>
          <w:lang w:val="id-ID"/>
        </w:rPr>
        <w:t xml:space="preserve">Homogeneity </w:t>
      </w:r>
      <w:r w:rsidRPr="00163159">
        <w:rPr>
          <w:rFonts w:ascii="Times New Roman" w:hAnsi="Times New Roman" w:cs="Times New Roman"/>
          <w:sz w:val="24"/>
          <w:szCs w:val="24"/>
          <w:lang w:val="id-ID"/>
        </w:rPr>
        <w:t>digunakan untuk mengukur homogenitas yaitu ukuran</w:t>
      </w:r>
      <w:r w:rsidR="00251781" w:rsidRPr="00163159">
        <w:rPr>
          <w:rFonts w:ascii="Times New Roman" w:hAnsi="Times New Roman" w:cs="Times New Roman"/>
          <w:sz w:val="24"/>
          <w:szCs w:val="24"/>
          <w:lang w:val="id-ID"/>
        </w:rPr>
        <w:t xml:space="preserve"> k</w:t>
      </w:r>
      <w:r w:rsidRPr="00163159">
        <w:rPr>
          <w:rFonts w:ascii="Times New Roman" w:hAnsi="Times New Roman" w:cs="Times New Roman"/>
          <w:sz w:val="24"/>
          <w:szCs w:val="24"/>
          <w:lang w:val="id-ID"/>
        </w:rPr>
        <w:t>edekatan distribusi masing-masing elemen pada matriks GLCM ke matriks</w:t>
      </w:r>
      <w:r w:rsidR="00251781" w:rsidRPr="00163159">
        <w:rPr>
          <w:rFonts w:ascii="Times New Roman" w:hAnsi="Times New Roman" w:cs="Times New Roman"/>
          <w:sz w:val="24"/>
          <w:szCs w:val="24"/>
          <w:lang w:val="id-ID"/>
        </w:rPr>
        <w:t xml:space="preserve"> </w:t>
      </w:r>
      <w:r w:rsidRPr="00163159">
        <w:rPr>
          <w:rFonts w:ascii="Times New Roman" w:hAnsi="Times New Roman" w:cs="Times New Roman"/>
          <w:sz w:val="24"/>
          <w:szCs w:val="24"/>
          <w:lang w:val="id-ID"/>
        </w:rPr>
        <w:t xml:space="preserve">GLCM diagonal. </w:t>
      </w:r>
      <w:r w:rsidRPr="00163159">
        <w:rPr>
          <w:rFonts w:ascii="Times New Roman" w:hAnsi="Times New Roman" w:cs="Times New Roman"/>
          <w:i/>
          <w:iCs/>
          <w:sz w:val="24"/>
          <w:szCs w:val="24"/>
          <w:lang w:val="id-ID"/>
        </w:rPr>
        <w:t xml:space="preserve">Homogeneity </w:t>
      </w:r>
      <w:r w:rsidRPr="00163159">
        <w:rPr>
          <w:rFonts w:ascii="Times New Roman" w:hAnsi="Times New Roman" w:cs="Times New Roman"/>
          <w:sz w:val="24"/>
          <w:szCs w:val="24"/>
          <w:lang w:val="id-ID"/>
        </w:rPr>
        <w:t>dihitung dengan cara persamaan 2.8 berikut:</w:t>
      </w:r>
    </w:p>
    <w:p w14:paraId="0AA20B7D" w14:textId="048F863B" w:rsidR="00251781" w:rsidRPr="00163159" w:rsidRDefault="00251781" w:rsidP="00163159">
      <w:pPr>
        <w:pStyle w:val="ListParagraph"/>
        <w:autoSpaceDE w:val="0"/>
        <w:autoSpaceDN w:val="0"/>
        <w:adjustRightInd w:val="0"/>
        <w:spacing w:after="0" w:line="360" w:lineRule="auto"/>
        <w:jc w:val="center"/>
        <w:rPr>
          <w:rFonts w:ascii="Times New Roman" w:hAnsi="Times New Roman" w:cs="Times New Roman"/>
          <w:sz w:val="24"/>
          <w:szCs w:val="24"/>
          <w:lang w:val="id-ID"/>
        </w:rPr>
      </w:pPr>
      <w:r w:rsidRPr="00163159">
        <w:rPr>
          <w:noProof/>
          <w:lang w:val="id-ID"/>
        </w:rPr>
        <w:lastRenderedPageBreak/>
        <w:drawing>
          <wp:inline distT="0" distB="0" distL="0" distR="0" wp14:anchorId="111D3936" wp14:editId="292893CD">
            <wp:extent cx="176212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125" cy="323850"/>
                    </a:xfrm>
                    <a:prstGeom prst="rect">
                      <a:avLst/>
                    </a:prstGeom>
                  </pic:spPr>
                </pic:pic>
              </a:graphicData>
            </a:graphic>
          </wp:inline>
        </w:drawing>
      </w:r>
    </w:p>
    <w:p w14:paraId="2B57FAEE" w14:textId="77777777" w:rsidR="00C4059E" w:rsidRPr="00163159" w:rsidRDefault="00C4059E" w:rsidP="00163159">
      <w:pPr>
        <w:autoSpaceDE w:val="0"/>
        <w:autoSpaceDN w:val="0"/>
        <w:adjustRightInd w:val="0"/>
        <w:spacing w:after="0" w:line="360" w:lineRule="auto"/>
        <w:rPr>
          <w:rFonts w:ascii="Times New Roman" w:hAnsi="Times New Roman" w:cs="Times New Roman"/>
          <w:sz w:val="24"/>
          <w:szCs w:val="24"/>
          <w:lang w:val="id-ID"/>
        </w:rPr>
      </w:pPr>
      <w:r w:rsidRPr="00163159">
        <w:rPr>
          <w:rFonts w:ascii="Times New Roman" w:hAnsi="Times New Roman" w:cs="Times New Roman"/>
          <w:sz w:val="24"/>
          <w:szCs w:val="24"/>
          <w:lang w:val="id-ID"/>
        </w:rPr>
        <w:t>2.2.6. Identifikasi</w:t>
      </w:r>
    </w:p>
    <w:p w14:paraId="15DFC88D" w14:textId="5BB8EC1A" w:rsidR="00755980" w:rsidRPr="00163159" w:rsidRDefault="00251781" w:rsidP="00163159">
      <w:pPr>
        <w:autoSpaceDE w:val="0"/>
        <w:autoSpaceDN w:val="0"/>
        <w:adjustRightInd w:val="0"/>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00C4059E" w:rsidRPr="00163159">
        <w:rPr>
          <w:rFonts w:ascii="Times New Roman" w:hAnsi="Times New Roman" w:cs="Times New Roman"/>
          <w:sz w:val="24"/>
          <w:szCs w:val="24"/>
          <w:lang w:val="id-ID"/>
        </w:rPr>
        <w:t>Identifikasi merupakan proses pendeteksian objek yang terdapat didalam sebuah citra</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untuk kemudian dicocokkan dengan data yang sudah ada untuk pengambilan</w:t>
      </w:r>
      <w:r w:rsidRPr="00163159">
        <w:rPr>
          <w:rFonts w:ascii="Times New Roman" w:hAnsi="Times New Roman" w:cs="Times New Roman"/>
          <w:sz w:val="24"/>
          <w:szCs w:val="24"/>
          <w:lang w:val="id-ID"/>
        </w:rPr>
        <w:t xml:space="preserve"> k</w:t>
      </w:r>
      <w:r w:rsidR="00C4059E" w:rsidRPr="00163159">
        <w:rPr>
          <w:rFonts w:ascii="Times New Roman" w:hAnsi="Times New Roman" w:cs="Times New Roman"/>
          <w:sz w:val="24"/>
          <w:szCs w:val="24"/>
          <w:lang w:val="id-ID"/>
        </w:rPr>
        <w:t>eputusan</w:t>
      </w:r>
      <w:r w:rsidRPr="00163159">
        <w:rPr>
          <w:rFonts w:ascii="Times New Roman" w:hAnsi="Times New Roman" w:cs="Times New Roman"/>
          <w:sz w:val="24"/>
          <w:szCs w:val="24"/>
          <w:lang w:val="id-ID"/>
        </w:rPr>
        <w:t xml:space="preserve"> </w:t>
      </w:r>
      <w:r w:rsidR="00C4059E" w:rsidRPr="00163159">
        <w:rPr>
          <w:rFonts w:ascii="Times New Roman" w:hAnsi="Times New Roman" w:cs="Times New Roman"/>
          <w:sz w:val="24"/>
          <w:szCs w:val="24"/>
          <w:lang w:val="id-ID"/>
        </w:rPr>
        <w:t>terhadap jenis objek yang diinginka</w:t>
      </w:r>
      <w:r w:rsidRPr="00163159">
        <w:rPr>
          <w:rFonts w:ascii="Times New Roman" w:hAnsi="Times New Roman" w:cs="Times New Roman"/>
          <w:sz w:val="24"/>
          <w:szCs w:val="24"/>
          <w:lang w:val="id-ID"/>
        </w:rPr>
        <w:t>n</w:t>
      </w:r>
      <w:r w:rsidR="00C4059E" w:rsidRPr="00163159">
        <w:rPr>
          <w:rFonts w:ascii="Times New Roman" w:hAnsi="Times New Roman" w:cs="Times New Roman"/>
          <w:sz w:val="24"/>
          <w:szCs w:val="24"/>
          <w:lang w:val="id-ID"/>
        </w:rPr>
        <w:t>.</w:t>
      </w:r>
    </w:p>
    <w:p w14:paraId="0AF37654" w14:textId="77777777" w:rsidR="00755980" w:rsidRPr="00163159" w:rsidRDefault="00755980" w:rsidP="00163159">
      <w:pPr>
        <w:spacing w:after="0" w:line="360" w:lineRule="auto"/>
        <w:rPr>
          <w:rFonts w:ascii="Times New Roman" w:hAnsi="Times New Roman" w:cs="Times New Roman"/>
          <w:sz w:val="24"/>
          <w:szCs w:val="24"/>
          <w:lang w:val="id-ID"/>
        </w:rPr>
      </w:pPr>
    </w:p>
    <w:p w14:paraId="1E9C3E30" w14:textId="77777777" w:rsidR="00755980" w:rsidRPr="00163159" w:rsidRDefault="00755980" w:rsidP="00163159">
      <w:pPr>
        <w:spacing w:after="0" w:line="360" w:lineRule="auto"/>
        <w:rPr>
          <w:rFonts w:ascii="Times New Roman" w:hAnsi="Times New Roman" w:cs="Times New Roman"/>
          <w:sz w:val="24"/>
          <w:szCs w:val="24"/>
          <w:lang w:val="id-ID"/>
        </w:rPr>
      </w:pPr>
    </w:p>
    <w:p w14:paraId="63650F30" w14:textId="2F34B61F" w:rsidR="00502FE2" w:rsidRPr="00163159" w:rsidRDefault="007332BA" w:rsidP="00163159">
      <w:pPr>
        <w:spacing w:after="0" w:line="360" w:lineRule="auto"/>
        <w:jc w:val="both"/>
        <w:rPr>
          <w:rFonts w:ascii="Times New Roman" w:hAnsi="Times New Roman" w:cs="Times New Roman"/>
          <w:b/>
          <w:i/>
          <w:sz w:val="24"/>
          <w:szCs w:val="24"/>
          <w:lang w:val="id-ID"/>
        </w:rPr>
      </w:pPr>
      <w:r w:rsidRPr="00163159">
        <w:rPr>
          <w:rFonts w:ascii="Times New Roman" w:hAnsi="Times New Roman" w:cs="Times New Roman"/>
          <w:b/>
          <w:sz w:val="24"/>
          <w:szCs w:val="24"/>
          <w:lang w:val="id-ID"/>
        </w:rPr>
        <w:t xml:space="preserve">2.3 </w:t>
      </w:r>
      <w:r w:rsidRPr="00163159">
        <w:rPr>
          <w:rFonts w:ascii="Times New Roman" w:hAnsi="Times New Roman" w:cs="Times New Roman"/>
          <w:b/>
          <w:i/>
          <w:sz w:val="24"/>
          <w:szCs w:val="24"/>
          <w:lang w:val="id-ID"/>
        </w:rPr>
        <w:t>Euclidean Distance</w:t>
      </w:r>
    </w:p>
    <w:p w14:paraId="07AB9893" w14:textId="310F5726" w:rsidR="007332BA" w:rsidRPr="00163159" w:rsidRDefault="007332BA"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t xml:space="preserve">Dalam melakukan kedekatan citra, perlu menggunakan suatu fungsi yang mampu menghtung jarak antara dua cita. Salah satu fungsi yang sering digunakan adalah </w:t>
      </w:r>
      <w:r w:rsidRPr="00163159">
        <w:rPr>
          <w:rFonts w:ascii="Times New Roman" w:hAnsi="Times New Roman" w:cs="Times New Roman"/>
          <w:i/>
          <w:sz w:val="24"/>
          <w:szCs w:val="24"/>
          <w:lang w:val="id-ID"/>
        </w:rPr>
        <w:t>Euclidean Distance</w:t>
      </w:r>
      <w:r w:rsidRPr="00163159">
        <w:rPr>
          <w:rFonts w:ascii="Times New Roman" w:hAnsi="Times New Roman" w:cs="Times New Roman"/>
          <w:sz w:val="24"/>
          <w:szCs w:val="24"/>
          <w:lang w:val="id-ID"/>
        </w:rPr>
        <w:t xml:space="preserve">. Fungsi ini dapat menghitung kemiripan dua buah citra dengan membandingkan vektor ciri dari hasil selisih nilai pixel dua vektor tersebut, jarak </w:t>
      </w:r>
      <w:r w:rsidRPr="00163159">
        <w:rPr>
          <w:rFonts w:ascii="Times New Roman" w:hAnsi="Times New Roman" w:cs="Times New Roman"/>
          <w:i/>
          <w:sz w:val="24"/>
          <w:szCs w:val="24"/>
          <w:lang w:val="id-ID"/>
        </w:rPr>
        <w:t xml:space="preserve">Euclidean </w:t>
      </w:r>
      <w:r w:rsidRPr="00163159">
        <w:rPr>
          <w:rFonts w:ascii="Times New Roman" w:hAnsi="Times New Roman" w:cs="Times New Roman"/>
          <w:sz w:val="24"/>
          <w:szCs w:val="24"/>
          <w:lang w:val="id-ID"/>
        </w:rPr>
        <w:t>adalah akar dari jumlah selisih kuadrat antara dua vector yang dapat dirumuskan sebagai berikut :</w:t>
      </w:r>
      <w:r w:rsidRPr="00163159">
        <w:rPr>
          <w:lang w:val="id-ID"/>
        </w:rPr>
        <w:fldChar w:fldCharType="begin"/>
      </w:r>
      <w:r w:rsidRPr="00163159">
        <w:rPr>
          <w:lang w:val="id-ID"/>
        </w:rPr>
        <w:instrText xml:space="preserve"> INCLUDEPICTURE "https://pemrogramanmatlab.files.wordpress.com/2017/07/rumus-jarak-euclidean.png" \* MERGEFORMATINET </w:instrText>
      </w:r>
      <w:r w:rsidRPr="00163159">
        <w:rPr>
          <w:lang w:val="id-ID"/>
        </w:rPr>
        <w:fldChar w:fldCharType="separate"/>
      </w:r>
      <w:r w:rsidRPr="00163159">
        <w:rPr>
          <w:lang w:val="id-ID"/>
        </w:rPr>
        <w:fldChar w:fldCharType="end"/>
      </w:r>
    </w:p>
    <w:p w14:paraId="127A4A85" w14:textId="5427C035" w:rsidR="00866C2C" w:rsidRPr="00163159" w:rsidRDefault="007332BA" w:rsidP="00163159">
      <w:pPr>
        <w:spacing w:after="0" w:line="360" w:lineRule="auto"/>
        <w:jc w:val="center"/>
        <w:rPr>
          <w:rFonts w:ascii="Times New Roman" w:hAnsi="Times New Roman" w:cs="Times New Roman"/>
          <w:sz w:val="24"/>
          <w:szCs w:val="24"/>
          <w:lang w:val="id-ID"/>
        </w:rPr>
      </w:pPr>
      <w:r w:rsidRPr="00163159">
        <w:rPr>
          <w:rFonts w:ascii="Times New Roman" w:hAnsi="Times New Roman" w:cs="Times New Roman"/>
          <w:noProof/>
          <w:sz w:val="24"/>
          <w:szCs w:val="24"/>
          <w:lang w:val="id-ID"/>
        </w:rPr>
        <w:drawing>
          <wp:inline distT="0" distB="0" distL="0" distR="0" wp14:anchorId="1405A1F3" wp14:editId="011C2DA2">
            <wp:extent cx="2442949" cy="7734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mus-jarak-euclide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1743" cy="782550"/>
                    </a:xfrm>
                    <a:prstGeom prst="rect">
                      <a:avLst/>
                    </a:prstGeom>
                  </pic:spPr>
                </pic:pic>
              </a:graphicData>
            </a:graphic>
          </wp:inline>
        </w:drawing>
      </w:r>
    </w:p>
    <w:p w14:paraId="3CD1A837" w14:textId="6EB1E894" w:rsidR="00A923FB" w:rsidRPr="00163159" w:rsidRDefault="00163159"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r>
      <w:r w:rsidR="007332BA" w:rsidRPr="00163159">
        <w:rPr>
          <w:rFonts w:ascii="Times New Roman" w:hAnsi="Times New Roman" w:cs="Times New Roman"/>
          <w:sz w:val="24"/>
          <w:szCs w:val="24"/>
          <w:lang w:val="id-ID"/>
        </w:rPr>
        <w:t>Dengan :</w:t>
      </w:r>
    </w:p>
    <w:p w14:paraId="76AF5195" w14:textId="3A347A9D" w:rsidR="007332BA" w:rsidRPr="00163159" w:rsidRDefault="00163159" w:rsidP="00163159">
      <w:pPr>
        <w:spacing w:after="0" w:line="360" w:lineRule="auto"/>
        <w:jc w:val="both"/>
        <w:rPr>
          <w:rFonts w:ascii="Times New Roman" w:hAnsi="Times New Roman" w:cs="Times New Roman"/>
          <w:sz w:val="24"/>
          <w:szCs w:val="24"/>
          <w:vertAlign w:val="superscript"/>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r>
      <w:r w:rsidR="007332BA" w:rsidRPr="00163159">
        <w:rPr>
          <w:rFonts w:ascii="Times New Roman" w:hAnsi="Times New Roman" w:cs="Times New Roman"/>
          <w:sz w:val="24"/>
          <w:szCs w:val="24"/>
          <w:lang w:val="id-ID"/>
        </w:rPr>
        <w:t xml:space="preserve">Dist(x,y) = jarak Euclidean antara vector </w:t>
      </w:r>
      <w:r w:rsidR="007332BA" w:rsidRPr="00163159">
        <w:rPr>
          <w:rFonts w:ascii="Times New Roman" w:hAnsi="Times New Roman" w:cs="Times New Roman"/>
          <w:sz w:val="24"/>
          <w:szCs w:val="24"/>
          <w:vertAlign w:val="superscript"/>
          <w:lang w:val="id-ID"/>
        </w:rPr>
        <w:t xml:space="preserve">x </w:t>
      </w:r>
      <w:r w:rsidR="007332BA" w:rsidRPr="00163159">
        <w:rPr>
          <w:rFonts w:ascii="Times New Roman" w:hAnsi="Times New Roman" w:cs="Times New Roman"/>
          <w:sz w:val="24"/>
          <w:szCs w:val="24"/>
          <w:lang w:val="id-ID"/>
        </w:rPr>
        <w:t xml:space="preserve">dan vektor </w:t>
      </w:r>
      <w:r w:rsidR="007332BA" w:rsidRPr="00163159">
        <w:rPr>
          <w:rFonts w:ascii="Times New Roman" w:hAnsi="Times New Roman" w:cs="Times New Roman"/>
          <w:sz w:val="24"/>
          <w:szCs w:val="24"/>
          <w:vertAlign w:val="superscript"/>
          <w:lang w:val="id-ID"/>
        </w:rPr>
        <w:t>y</w:t>
      </w:r>
    </w:p>
    <w:p w14:paraId="773F0E35" w14:textId="0A50B4D3" w:rsidR="007332BA" w:rsidRPr="00163159" w:rsidRDefault="00163159"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r>
      <w:r w:rsidR="007332BA" w:rsidRPr="00163159">
        <w:rPr>
          <w:rFonts w:ascii="Times New Roman" w:hAnsi="Times New Roman" w:cs="Times New Roman"/>
          <w:sz w:val="24"/>
          <w:szCs w:val="24"/>
          <w:lang w:val="id-ID"/>
        </w:rPr>
        <w:t>x</w:t>
      </w:r>
      <w:r w:rsidR="007332BA" w:rsidRPr="00163159">
        <w:rPr>
          <w:rFonts w:ascii="Times New Roman" w:hAnsi="Times New Roman" w:cs="Times New Roman"/>
          <w:sz w:val="24"/>
          <w:szCs w:val="24"/>
          <w:vertAlign w:val="subscript"/>
          <w:lang w:val="id-ID"/>
        </w:rPr>
        <w:t>i</w:t>
      </w:r>
      <w:r w:rsidR="007332BA" w:rsidRPr="00163159">
        <w:rPr>
          <w:rFonts w:ascii="Times New Roman" w:hAnsi="Times New Roman" w:cs="Times New Roman"/>
          <w:sz w:val="24"/>
          <w:szCs w:val="24"/>
          <w:vertAlign w:val="subscript"/>
          <w:lang w:val="id-ID"/>
        </w:rPr>
        <w:tab/>
      </w:r>
      <w:r w:rsidR="007332BA" w:rsidRPr="00163159">
        <w:rPr>
          <w:rFonts w:ascii="Times New Roman" w:hAnsi="Times New Roman" w:cs="Times New Roman"/>
          <w:sz w:val="24"/>
          <w:szCs w:val="24"/>
          <w:lang w:val="id-ID"/>
        </w:rPr>
        <w:t xml:space="preserve">= komponen ke </w:t>
      </w:r>
      <w:r w:rsidR="007332BA" w:rsidRPr="00163159">
        <w:rPr>
          <w:rFonts w:ascii="Times New Roman" w:hAnsi="Times New Roman" w:cs="Times New Roman"/>
          <w:sz w:val="24"/>
          <w:szCs w:val="24"/>
          <w:vertAlign w:val="superscript"/>
          <w:lang w:val="id-ID"/>
        </w:rPr>
        <w:t xml:space="preserve">I </w:t>
      </w:r>
      <w:r w:rsidR="007332BA" w:rsidRPr="00163159">
        <w:rPr>
          <w:rFonts w:ascii="Times New Roman" w:hAnsi="Times New Roman" w:cs="Times New Roman"/>
          <w:sz w:val="24"/>
          <w:szCs w:val="24"/>
          <w:lang w:val="id-ID"/>
        </w:rPr>
        <w:t xml:space="preserve">dari vektor </w:t>
      </w:r>
      <w:r w:rsidR="007332BA" w:rsidRPr="00163159">
        <w:rPr>
          <w:rFonts w:ascii="Times New Roman" w:hAnsi="Times New Roman" w:cs="Times New Roman"/>
          <w:sz w:val="24"/>
          <w:szCs w:val="24"/>
          <w:vertAlign w:val="superscript"/>
          <w:lang w:val="id-ID"/>
        </w:rPr>
        <w:t>x</w:t>
      </w:r>
    </w:p>
    <w:p w14:paraId="0BBDE76D" w14:textId="5535C9AF" w:rsidR="007332BA" w:rsidRPr="00163159" w:rsidRDefault="00163159"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r>
      <w:r w:rsidR="007332BA" w:rsidRPr="00163159">
        <w:rPr>
          <w:rFonts w:ascii="Times New Roman" w:hAnsi="Times New Roman" w:cs="Times New Roman"/>
          <w:sz w:val="24"/>
          <w:szCs w:val="24"/>
          <w:lang w:val="id-ID"/>
        </w:rPr>
        <w:t>y</w:t>
      </w:r>
      <w:r w:rsidR="007332BA" w:rsidRPr="00163159">
        <w:rPr>
          <w:rFonts w:ascii="Times New Roman" w:hAnsi="Times New Roman" w:cs="Times New Roman"/>
          <w:sz w:val="24"/>
          <w:szCs w:val="24"/>
          <w:vertAlign w:val="subscript"/>
          <w:lang w:val="id-ID"/>
        </w:rPr>
        <w:t>i</w:t>
      </w:r>
      <w:r w:rsidR="007332BA" w:rsidRPr="00163159">
        <w:rPr>
          <w:rFonts w:ascii="Times New Roman" w:hAnsi="Times New Roman" w:cs="Times New Roman"/>
          <w:sz w:val="24"/>
          <w:szCs w:val="24"/>
          <w:vertAlign w:val="subscript"/>
          <w:lang w:val="id-ID"/>
        </w:rPr>
        <w:tab/>
      </w:r>
      <w:r w:rsidR="007332BA" w:rsidRPr="00163159">
        <w:rPr>
          <w:rFonts w:ascii="Times New Roman" w:hAnsi="Times New Roman" w:cs="Times New Roman"/>
          <w:sz w:val="24"/>
          <w:szCs w:val="24"/>
          <w:lang w:val="id-ID"/>
        </w:rPr>
        <w:t xml:space="preserve">= komponen ke </w:t>
      </w:r>
      <w:r w:rsidR="007332BA" w:rsidRPr="00163159">
        <w:rPr>
          <w:rFonts w:ascii="Times New Roman" w:hAnsi="Times New Roman" w:cs="Times New Roman"/>
          <w:sz w:val="24"/>
          <w:szCs w:val="24"/>
          <w:vertAlign w:val="superscript"/>
          <w:lang w:val="id-ID"/>
        </w:rPr>
        <w:t>I</w:t>
      </w:r>
      <w:r w:rsidR="007332BA" w:rsidRPr="00163159">
        <w:rPr>
          <w:rFonts w:ascii="Times New Roman" w:hAnsi="Times New Roman" w:cs="Times New Roman"/>
          <w:sz w:val="24"/>
          <w:szCs w:val="24"/>
          <w:lang w:val="id-ID"/>
        </w:rPr>
        <w:t xml:space="preserve"> dari vektor </w:t>
      </w:r>
      <w:r w:rsidRPr="00163159">
        <w:rPr>
          <w:rFonts w:ascii="Times New Roman" w:hAnsi="Times New Roman" w:cs="Times New Roman"/>
          <w:sz w:val="24"/>
          <w:szCs w:val="24"/>
          <w:vertAlign w:val="superscript"/>
          <w:lang w:val="id-ID"/>
        </w:rPr>
        <w:t>y</w:t>
      </w:r>
    </w:p>
    <w:p w14:paraId="73892088" w14:textId="59DFDF3F" w:rsidR="00163159" w:rsidRPr="00163159" w:rsidRDefault="00163159"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r>
      <w:r w:rsidRPr="00163159">
        <w:rPr>
          <w:rFonts w:ascii="Times New Roman" w:hAnsi="Times New Roman" w:cs="Times New Roman"/>
          <w:sz w:val="24"/>
          <w:szCs w:val="24"/>
          <w:lang w:val="id-ID"/>
        </w:rPr>
        <w:tab/>
        <w:t>n</w:t>
      </w:r>
      <w:r w:rsidRPr="00163159">
        <w:rPr>
          <w:rFonts w:ascii="Times New Roman" w:hAnsi="Times New Roman" w:cs="Times New Roman"/>
          <w:sz w:val="24"/>
          <w:szCs w:val="24"/>
          <w:lang w:val="id-ID"/>
        </w:rPr>
        <w:tab/>
        <w:t xml:space="preserve">= jumlah komponen pada vektor </w:t>
      </w:r>
      <w:r w:rsidRPr="00163159">
        <w:rPr>
          <w:rFonts w:ascii="Times New Roman" w:hAnsi="Times New Roman" w:cs="Times New Roman"/>
          <w:sz w:val="24"/>
          <w:szCs w:val="24"/>
          <w:vertAlign w:val="superscript"/>
          <w:lang w:val="id-ID"/>
        </w:rPr>
        <w:t>x</w:t>
      </w:r>
      <w:r w:rsidRPr="00163159">
        <w:rPr>
          <w:rFonts w:ascii="Times New Roman" w:hAnsi="Times New Roman" w:cs="Times New Roman"/>
          <w:sz w:val="24"/>
          <w:szCs w:val="24"/>
          <w:lang w:val="id-ID"/>
        </w:rPr>
        <w:t xml:space="preserve"> dan vektor </w:t>
      </w:r>
      <w:r w:rsidRPr="00163159">
        <w:rPr>
          <w:rFonts w:ascii="Times New Roman" w:hAnsi="Times New Roman" w:cs="Times New Roman"/>
          <w:sz w:val="24"/>
          <w:szCs w:val="24"/>
          <w:vertAlign w:val="superscript"/>
          <w:lang w:val="id-ID"/>
        </w:rPr>
        <w:t>y</w:t>
      </w:r>
    </w:p>
    <w:p w14:paraId="430EDD8B" w14:textId="6D939D55" w:rsidR="00163159" w:rsidRPr="00163159" w:rsidRDefault="00163159" w:rsidP="00163159">
      <w:pPr>
        <w:spacing w:after="0" w:line="360" w:lineRule="auto"/>
        <w:jc w:val="both"/>
        <w:rPr>
          <w:rFonts w:ascii="Times New Roman" w:hAnsi="Times New Roman" w:cs="Times New Roman"/>
          <w:sz w:val="24"/>
          <w:szCs w:val="24"/>
          <w:lang w:val="id-ID"/>
        </w:rPr>
      </w:pPr>
      <w:r w:rsidRPr="00163159">
        <w:rPr>
          <w:rFonts w:ascii="Times New Roman" w:hAnsi="Times New Roman" w:cs="Times New Roman"/>
          <w:sz w:val="24"/>
          <w:szCs w:val="24"/>
          <w:lang w:val="id-ID"/>
        </w:rPr>
        <w:tab/>
        <w:t xml:space="preserve">Pengenalan diperoleh dengan menghitung jarak terdekat, yaitu jarak nilai </w:t>
      </w:r>
      <w:r w:rsidRPr="00163159">
        <w:rPr>
          <w:rFonts w:ascii="Times New Roman" w:hAnsi="Times New Roman" w:cs="Times New Roman"/>
          <w:i/>
          <w:sz w:val="24"/>
          <w:szCs w:val="24"/>
          <w:lang w:val="id-ID"/>
        </w:rPr>
        <w:t>Euclidean</w:t>
      </w:r>
      <w:r w:rsidRPr="00163159">
        <w:rPr>
          <w:rFonts w:ascii="Times New Roman" w:hAnsi="Times New Roman" w:cs="Times New Roman"/>
          <w:sz w:val="24"/>
          <w:szCs w:val="24"/>
          <w:lang w:val="id-ID"/>
        </w:rPr>
        <w:t xml:space="preserve"> yang paling kecil. Dari hasil perhitungan jarak </w:t>
      </w:r>
      <w:r w:rsidRPr="00163159">
        <w:rPr>
          <w:rFonts w:ascii="Times New Roman" w:hAnsi="Times New Roman" w:cs="Times New Roman"/>
          <w:i/>
          <w:sz w:val="24"/>
          <w:szCs w:val="24"/>
          <w:lang w:val="id-ID"/>
        </w:rPr>
        <w:t>Euclidean</w:t>
      </w:r>
      <w:r w:rsidRPr="00163159">
        <w:rPr>
          <w:rFonts w:ascii="Times New Roman" w:hAnsi="Times New Roman" w:cs="Times New Roman"/>
          <w:i/>
          <w:sz w:val="24"/>
          <w:szCs w:val="24"/>
          <w:lang w:val="id-ID"/>
        </w:rPr>
        <w:t xml:space="preserve"> </w:t>
      </w:r>
      <w:r w:rsidRPr="00163159">
        <w:rPr>
          <w:rFonts w:ascii="Times New Roman" w:hAnsi="Times New Roman" w:cs="Times New Roman"/>
          <w:sz w:val="24"/>
          <w:szCs w:val="24"/>
          <w:lang w:val="id-ID"/>
        </w:rPr>
        <w:t>tersebut dapat ditentukan bahwa citra yang mirip adalah yang jaraknya paling dekat.</w:t>
      </w:r>
    </w:p>
    <w:sectPr w:rsidR="00163159" w:rsidRPr="00163159" w:rsidSect="00866C2C">
      <w:pgSz w:w="12240" w:h="15840"/>
      <w:pgMar w:top="1699"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52DA6"/>
    <w:multiLevelType w:val="hybridMultilevel"/>
    <w:tmpl w:val="09349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D57C8"/>
    <w:multiLevelType w:val="hybridMultilevel"/>
    <w:tmpl w:val="7A3CB96C"/>
    <w:lvl w:ilvl="0" w:tplc="1CBA5DB6">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C2C"/>
    <w:rsid w:val="00083CD1"/>
    <w:rsid w:val="00163159"/>
    <w:rsid w:val="00251781"/>
    <w:rsid w:val="00502FE2"/>
    <w:rsid w:val="007332BA"/>
    <w:rsid w:val="00755980"/>
    <w:rsid w:val="00866C2C"/>
    <w:rsid w:val="008A396F"/>
    <w:rsid w:val="00A86B63"/>
    <w:rsid w:val="00A923FB"/>
    <w:rsid w:val="00B81560"/>
    <w:rsid w:val="00C4059E"/>
    <w:rsid w:val="00F00B30"/>
    <w:rsid w:val="00FC08CF"/>
    <w:rsid w:val="00FE5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1E2D9"/>
  <w15:chartTrackingRefBased/>
  <w15:docId w15:val="{E67391D5-58A1-4BB4-82ED-B46537E6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3FB"/>
    <w:rPr>
      <w:color w:val="0563C1" w:themeColor="hyperlink"/>
      <w:u w:val="single"/>
    </w:rPr>
  </w:style>
  <w:style w:type="character" w:styleId="UnresolvedMention">
    <w:name w:val="Unresolved Mention"/>
    <w:basedOn w:val="DefaultParagraphFont"/>
    <w:uiPriority w:val="99"/>
    <w:semiHidden/>
    <w:unhideWhenUsed/>
    <w:rsid w:val="00A923FB"/>
    <w:rPr>
      <w:color w:val="605E5C"/>
      <w:shd w:val="clear" w:color="auto" w:fill="E1DFDD"/>
    </w:rPr>
  </w:style>
  <w:style w:type="paragraph" w:styleId="ListParagraph">
    <w:name w:val="List Paragraph"/>
    <w:basedOn w:val="Normal"/>
    <w:uiPriority w:val="34"/>
    <w:qFormat/>
    <w:rsid w:val="00C40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C7937-BF6D-443C-B883-B2F225209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9</Pages>
  <Words>1737</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3</cp:revision>
  <dcterms:created xsi:type="dcterms:W3CDTF">2019-04-22T14:12:00Z</dcterms:created>
  <dcterms:modified xsi:type="dcterms:W3CDTF">2019-04-22T16:28:00Z</dcterms:modified>
</cp:coreProperties>
</file>