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07CB4" w14:textId="77777777" w:rsidR="0094522A" w:rsidRPr="0094522A" w:rsidRDefault="0094522A" w:rsidP="0094522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94522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Program 3: SAT Assignment</w:t>
      </w:r>
    </w:p>
    <w:p w14:paraId="2ACCB26D" w14:textId="77777777" w:rsidR="0094522A" w:rsidRPr="0094522A" w:rsidRDefault="0094522A" w:rsidP="0094522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94522A">
        <w:rPr>
          <w:rFonts w:ascii="Lato" w:eastAsia="Times New Roman" w:hAnsi="Lato" w:cs="Times New Roman"/>
          <w:color w:val="000000"/>
          <w:kern w:val="0"/>
          <w14:ligatures w14:val="none"/>
        </w:rPr>
        <w:t>This assignment uses several heuristic search techniques to find possibly optimal truth assignments for variables in the given Boolean formulas (see the bottom of the assignment).</w:t>
      </w:r>
    </w:p>
    <w:p w14:paraId="09E5B973" w14:textId="77777777" w:rsidR="0094522A" w:rsidRPr="0094522A" w:rsidRDefault="0094522A" w:rsidP="0094522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94522A">
        <w:rPr>
          <w:rFonts w:ascii="Lato" w:eastAsia="Times New Roman" w:hAnsi="Lato" w:cs="Times New Roman"/>
          <w:color w:val="000000"/>
          <w:kern w:val="0"/>
          <w14:ligatures w14:val="none"/>
        </w:rPr>
        <w:t>The formulas are in conjunctive normal form (</w:t>
      </w:r>
      <w:r w:rsidRPr="0094522A">
        <w:rPr>
          <w:rFonts w:ascii="Lato" w:eastAsia="Times New Roman" w:hAnsi="Lato" w:cs="Times New Roman"/>
          <w:i/>
          <w:iCs/>
          <w:color w:val="000000"/>
          <w:kern w:val="0"/>
          <w14:ligatures w14:val="none"/>
        </w:rPr>
        <w:t>AND</w:t>
      </w:r>
      <w:r w:rsidRPr="0094522A">
        <w:rPr>
          <w:rFonts w:ascii="Lato" w:eastAsia="Times New Roman" w:hAnsi="Lato" w:cs="Times New Roman"/>
          <w:color w:val="000000"/>
          <w:kern w:val="0"/>
          <w14:ligatures w14:val="none"/>
        </w:rPr>
        <w:t>s of </w:t>
      </w:r>
      <w:r w:rsidRPr="0094522A">
        <w:rPr>
          <w:rFonts w:ascii="Lato" w:eastAsia="Times New Roman" w:hAnsi="Lato" w:cs="Times New Roman"/>
          <w:i/>
          <w:iCs/>
          <w:color w:val="000000"/>
          <w:kern w:val="0"/>
          <w14:ligatures w14:val="none"/>
        </w:rPr>
        <w:t>OR</w:t>
      </w:r>
      <w:r w:rsidRPr="0094522A">
        <w:rPr>
          <w:rFonts w:ascii="Lato" w:eastAsia="Times New Roman" w:hAnsi="Lato" w:cs="Times New Roman"/>
          <w:color w:val="000000"/>
          <w:kern w:val="0"/>
          <w14:ligatures w14:val="none"/>
        </w:rPr>
        <w:t>s). The fitness of an assignment is the number of clauses (</w:t>
      </w:r>
      <w:r w:rsidRPr="0094522A">
        <w:rPr>
          <w:rFonts w:ascii="Lato" w:eastAsia="Times New Roman" w:hAnsi="Lato" w:cs="Times New Roman"/>
          <w:i/>
          <w:iCs/>
          <w:color w:val="000000"/>
          <w:kern w:val="0"/>
          <w14:ligatures w14:val="none"/>
        </w:rPr>
        <w:t>OR</w:t>
      </w:r>
      <w:r w:rsidRPr="0094522A">
        <w:rPr>
          <w:rFonts w:ascii="Lato" w:eastAsia="Times New Roman" w:hAnsi="Lato" w:cs="Times New Roman"/>
          <w:color w:val="000000"/>
          <w:kern w:val="0"/>
          <w14:ligatures w14:val="none"/>
        </w:rPr>
        <w:t>s) that the assignment satisfies. If there are </w:t>
      </w:r>
      <w:r w:rsidRPr="0094522A">
        <w:rPr>
          <w:rFonts w:ascii="Lato" w:eastAsia="Times New Roman" w:hAnsi="Lato" w:cs="Times New Roman"/>
          <w:i/>
          <w:iCs/>
          <w:color w:val="000000"/>
          <w:kern w:val="0"/>
          <w14:ligatures w14:val="none"/>
        </w:rPr>
        <w:t>​</w:t>
      </w:r>
      <w:r w:rsidRPr="0094522A">
        <w:rPr>
          <w:rFonts w:ascii="Helvetica Neue" w:eastAsia="Times New Roman" w:hAnsi="Helvetica Neue" w:cs="Times New Roman"/>
          <w:i/>
          <w:iCs/>
          <w:color w:val="000000"/>
          <w:kern w:val="0"/>
          <w14:ligatures w14:val="none"/>
        </w:rPr>
        <w:t>​c</w:t>
      </w:r>
      <w:r w:rsidRPr="0094522A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 clauses, then the highest fitness is bounded by </w:t>
      </w:r>
      <w:r w:rsidRPr="0094522A">
        <w:rPr>
          <w:rFonts w:ascii="Helvetica Neue" w:eastAsia="Times New Roman" w:hAnsi="Helvetica Neue" w:cs="Times New Roman"/>
          <w:i/>
          <w:iCs/>
          <w:color w:val="000000"/>
          <w:kern w:val="0"/>
          <w14:ligatures w14:val="none"/>
        </w:rPr>
        <w:t>​c</w:t>
      </w:r>
      <w:r w:rsidRPr="0094522A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​. However, if the formula is not satisfiable, then you cannot simultaneously make all ​</w:t>
      </w:r>
      <w:r w:rsidRPr="0094522A">
        <w:rPr>
          <w:rFonts w:ascii="Helvetica Neue" w:eastAsia="Times New Roman" w:hAnsi="Helvetica Neue" w:cs="Times New Roman"/>
          <w:i/>
          <w:iCs/>
          <w:color w:val="000000"/>
          <w:kern w:val="0"/>
          <w14:ligatures w14:val="none"/>
        </w:rPr>
        <w:t>c</w:t>
      </w:r>
      <w:r w:rsidRPr="0094522A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​ clauses true.</w:t>
      </w:r>
    </w:p>
    <w:p w14:paraId="4D0814F8" w14:textId="77777777" w:rsidR="0094522A" w:rsidRPr="0094522A" w:rsidRDefault="0094522A" w:rsidP="0094522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94522A">
        <w:rPr>
          <w:rFonts w:ascii="Lato" w:eastAsia="Times New Roman" w:hAnsi="Lato" w:cs="Times New Roman"/>
          <w:color w:val="000000"/>
          <w:kern w:val="0"/>
          <w14:ligatures w14:val="none"/>
        </w:rPr>
        <w:t>You will use three of the following seven techniques:</w:t>
      </w:r>
    </w:p>
    <w:p w14:paraId="4A193DAB" w14:textId="77777777" w:rsidR="0094522A" w:rsidRPr="0094522A" w:rsidRDefault="0094522A" w:rsidP="009452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94522A">
        <w:rPr>
          <w:rFonts w:ascii="Lato" w:eastAsia="Times New Roman" w:hAnsi="Lato" w:cs="Times New Roman"/>
          <w:color w:val="000000"/>
          <w:kern w:val="0"/>
          <w14:ligatures w14:val="none"/>
        </w:rPr>
        <w:t>DPLL</w:t>
      </w:r>
    </w:p>
    <w:p w14:paraId="455F9F37" w14:textId="77777777" w:rsidR="0094522A" w:rsidRPr="0094522A" w:rsidRDefault="0094522A" w:rsidP="009452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94522A">
        <w:rPr>
          <w:rFonts w:ascii="Lato" w:eastAsia="Times New Roman" w:hAnsi="Lato" w:cs="Times New Roman"/>
          <w:color w:val="000000"/>
          <w:kern w:val="0"/>
          <w14:ligatures w14:val="none"/>
        </w:rPr>
        <w:t>Resolution</w:t>
      </w:r>
    </w:p>
    <w:p w14:paraId="006BCF82" w14:textId="77777777" w:rsidR="0094522A" w:rsidRPr="0094522A" w:rsidRDefault="0094522A" w:rsidP="009452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94522A">
        <w:rPr>
          <w:rFonts w:ascii="Lato" w:eastAsia="Times New Roman" w:hAnsi="Lato" w:cs="Times New Roman"/>
          <w:color w:val="000000"/>
          <w:kern w:val="0"/>
          <w14:ligatures w14:val="none"/>
        </w:rPr>
        <w:t>Genetic algorithms</w:t>
      </w:r>
    </w:p>
    <w:p w14:paraId="43046F7D" w14:textId="77777777" w:rsidR="0094522A" w:rsidRPr="0094522A" w:rsidRDefault="0094522A" w:rsidP="009452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94522A">
        <w:rPr>
          <w:rFonts w:ascii="Lato" w:eastAsia="Times New Roman" w:hAnsi="Lato" w:cs="Times New Roman"/>
          <w:color w:val="000000"/>
          <w:kern w:val="0"/>
          <w14:ligatures w14:val="none"/>
        </w:rPr>
        <w:t>Local search</w:t>
      </w:r>
    </w:p>
    <w:p w14:paraId="1C35F045" w14:textId="77777777" w:rsidR="0094522A" w:rsidRPr="0094522A" w:rsidRDefault="0094522A" w:rsidP="009452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94522A">
        <w:rPr>
          <w:rFonts w:ascii="Lato" w:eastAsia="Times New Roman" w:hAnsi="Lato" w:cs="Times New Roman"/>
          <w:color w:val="000000"/>
          <w:kern w:val="0"/>
          <w14:ligatures w14:val="none"/>
        </w:rPr>
        <w:t>Simulated annealing</w:t>
      </w:r>
    </w:p>
    <w:p w14:paraId="5C4F4E8C" w14:textId="77777777" w:rsidR="0094522A" w:rsidRPr="0094522A" w:rsidRDefault="0094522A" w:rsidP="009452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94522A">
        <w:rPr>
          <w:rFonts w:ascii="Lato" w:eastAsia="Times New Roman" w:hAnsi="Lato" w:cs="Times New Roman"/>
          <w:color w:val="000000"/>
          <w:kern w:val="0"/>
          <w14:ligatures w14:val="none"/>
        </w:rPr>
        <w:t>GSAT</w:t>
      </w:r>
    </w:p>
    <w:p w14:paraId="698535A3" w14:textId="77777777" w:rsidR="0094522A" w:rsidRPr="0094522A" w:rsidRDefault="0094522A" w:rsidP="009452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proofErr w:type="spellStart"/>
      <w:r w:rsidRPr="0094522A">
        <w:rPr>
          <w:rFonts w:ascii="Lato" w:eastAsia="Times New Roman" w:hAnsi="Lato" w:cs="Times New Roman"/>
          <w:color w:val="000000"/>
          <w:kern w:val="0"/>
          <w14:ligatures w14:val="none"/>
        </w:rPr>
        <w:t>WalkSAT</w:t>
      </w:r>
      <w:proofErr w:type="spellEnd"/>
    </w:p>
    <w:p w14:paraId="366793D2" w14:textId="77777777" w:rsidR="0094522A" w:rsidRPr="0094522A" w:rsidRDefault="0094522A" w:rsidP="0094522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94522A">
        <w:rPr>
          <w:rFonts w:ascii="Lato" w:eastAsia="Times New Roman" w:hAnsi="Lato" w:cs="Times New Roman"/>
          <w:i/>
          <w:iCs/>
          <w:color w:val="000000"/>
          <w:kern w:val="0"/>
          <w14:ligatures w14:val="none"/>
        </w:rPr>
        <w:t>You must choose at least one complete algorithm to implement - DPLL or Resolution.</w:t>
      </w:r>
    </w:p>
    <w:p w14:paraId="3E9E9E74" w14:textId="77777777" w:rsidR="0094522A" w:rsidRPr="0094522A" w:rsidRDefault="0094522A" w:rsidP="0094522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94522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To do:</w:t>
      </w:r>
    </w:p>
    <w:p w14:paraId="6631A6B3" w14:textId="77777777" w:rsidR="0094522A" w:rsidRPr="0094522A" w:rsidRDefault="0094522A" w:rsidP="0094522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94522A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Run each of your three algorithms on each formula. If your algorithm uses randomness (genetic algorithm, simulated annealing, GSAT, </w:t>
      </w:r>
      <w:proofErr w:type="spellStart"/>
      <w:r w:rsidRPr="0094522A">
        <w:rPr>
          <w:rFonts w:ascii="Lato" w:eastAsia="Times New Roman" w:hAnsi="Lato" w:cs="Times New Roman"/>
          <w:color w:val="000000"/>
          <w:kern w:val="0"/>
          <w14:ligatures w14:val="none"/>
        </w:rPr>
        <w:t>WalkSAT</w:t>
      </w:r>
      <w:proofErr w:type="spellEnd"/>
      <w:r w:rsidRPr="0094522A">
        <w:rPr>
          <w:rFonts w:ascii="Lato" w:eastAsia="Times New Roman" w:hAnsi="Lato" w:cs="Times New Roman"/>
          <w:color w:val="000000"/>
          <w:kern w:val="0"/>
          <w14:ligatures w14:val="none"/>
        </w:rPr>
        <w:t>), do 10 runs per formula. Collect data, for each formula and each run, on the CPU time taken, and the highest value of ​</w:t>
      </w:r>
      <w:r w:rsidRPr="0094522A">
        <w:rPr>
          <w:rFonts w:ascii="Lato" w:eastAsia="Times New Roman" w:hAnsi="Lato" w:cs="Times New Roman"/>
          <w:i/>
          <w:iCs/>
          <w:color w:val="000000"/>
          <w:kern w:val="0"/>
          <w14:ligatures w14:val="none"/>
        </w:rPr>
        <w:t>c</w:t>
      </w:r>
      <w:r w:rsidRPr="0094522A">
        <w:rPr>
          <w:rFonts w:ascii="Lato" w:eastAsia="Times New Roman" w:hAnsi="Lato" w:cs="Times New Roman"/>
          <w:color w:val="000000"/>
          <w:kern w:val="0"/>
          <w14:ligatures w14:val="none"/>
        </w:rPr>
        <w:t>​ (highest number of satisfied clauses for any assignment) found. Put these data in tables or graphs (clearly labeled!)  (How long did it take as a function of number of clauses satisfied, or perhaps formula number vs. time.)  </w:t>
      </w:r>
      <w:r w:rsidRPr="0094522A">
        <w:rPr>
          <w:rFonts w:ascii="Lato" w:eastAsia="Times New Roman" w:hAnsi="Lato" w:cs="Times New Roman"/>
          <w:b/>
          <w:bCs/>
          <w:i/>
          <w:iCs/>
          <w:color w:val="000000"/>
          <w:kern w:val="0"/>
          <w14:ligatures w14:val="none"/>
        </w:rPr>
        <w:t xml:space="preserve">Note that Resolution doesn't return an assignment, so you can't count the number of satisfied clauses.  Similarly, I don't see a good way to treat DPLL as a maximizer.  </w:t>
      </w:r>
      <w:proofErr w:type="gramStart"/>
      <w:r w:rsidRPr="0094522A">
        <w:rPr>
          <w:rFonts w:ascii="Lato" w:eastAsia="Times New Roman" w:hAnsi="Lato" w:cs="Times New Roman"/>
          <w:b/>
          <w:bCs/>
          <w:i/>
          <w:iCs/>
          <w:color w:val="000000"/>
          <w:kern w:val="0"/>
          <w14:ligatures w14:val="none"/>
        </w:rPr>
        <w:t>So</w:t>
      </w:r>
      <w:proofErr w:type="gramEnd"/>
      <w:r w:rsidRPr="0094522A">
        <w:rPr>
          <w:rFonts w:ascii="Lato" w:eastAsia="Times New Roman" w:hAnsi="Lato" w:cs="Times New Roman"/>
          <w:b/>
          <w:bCs/>
          <w:i/>
          <w:iCs/>
          <w:color w:val="000000"/>
          <w:kern w:val="0"/>
          <w14:ligatures w14:val="none"/>
        </w:rPr>
        <w:t xml:space="preserve"> these graphs of max #clauses satisfied are for the heuristic algorithms (everything except these two).</w:t>
      </w:r>
    </w:p>
    <w:p w14:paraId="19D503B6" w14:textId="77777777" w:rsidR="0094522A" w:rsidRPr="0094522A" w:rsidRDefault="0094522A" w:rsidP="0094522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94522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To hand in:</w:t>
      </w:r>
    </w:p>
    <w:p w14:paraId="1BFC1910" w14:textId="77777777" w:rsidR="0094522A" w:rsidRPr="0094522A" w:rsidRDefault="0094522A" w:rsidP="009452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94522A">
        <w:rPr>
          <w:rFonts w:ascii="Lato" w:eastAsia="Times New Roman" w:hAnsi="Lato" w:cs="Times New Roman"/>
          <w:color w:val="000000"/>
          <w:kern w:val="0"/>
          <w14:ligatures w14:val="none"/>
        </w:rPr>
        <w:t>A brief description of each algorithm, including design decisions (how you set your parameters in the genetic algorithm, for instance)</w:t>
      </w:r>
    </w:p>
    <w:p w14:paraId="315A3A47" w14:textId="77777777" w:rsidR="0094522A" w:rsidRPr="0094522A" w:rsidRDefault="0094522A" w:rsidP="009452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94522A">
        <w:rPr>
          <w:rFonts w:ascii="Lato" w:eastAsia="Times New Roman" w:hAnsi="Lato" w:cs="Times New Roman"/>
          <w:color w:val="000000"/>
          <w:kern w:val="0"/>
          <w14:ligatures w14:val="none"/>
        </w:rPr>
        <w:t>Your code</w:t>
      </w:r>
    </w:p>
    <w:p w14:paraId="6D7A89DC" w14:textId="77777777" w:rsidR="0094522A" w:rsidRPr="0094522A" w:rsidRDefault="0094522A" w:rsidP="009452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94522A">
        <w:rPr>
          <w:rFonts w:ascii="Lato" w:eastAsia="Times New Roman" w:hAnsi="Lato" w:cs="Times New Roman"/>
          <w:color w:val="000000"/>
          <w:kern w:val="0"/>
          <w14:ligatures w14:val="none"/>
        </w:rPr>
        <w:t>The data you collected (graphs with labeled axes!)</w:t>
      </w:r>
    </w:p>
    <w:p w14:paraId="1107B57C" w14:textId="77777777" w:rsidR="0094522A" w:rsidRPr="0094522A" w:rsidRDefault="0094522A" w:rsidP="009452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94522A">
        <w:rPr>
          <w:rFonts w:ascii="Lato" w:eastAsia="Times New Roman" w:hAnsi="Lato" w:cs="Times New Roman"/>
          <w:color w:val="000000"/>
          <w:kern w:val="0"/>
          <w14:ligatures w14:val="none"/>
        </w:rPr>
        <w:t>A learning outcome section (what did you learn from this assignment?)</w:t>
      </w:r>
    </w:p>
    <w:p w14:paraId="6FCA138F" w14:textId="77777777" w:rsidR="0094522A" w:rsidRPr="0094522A" w:rsidRDefault="0094522A" w:rsidP="009452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94522A">
        <w:rPr>
          <w:rFonts w:ascii="Lato" w:eastAsia="Times New Roman" w:hAnsi="Lato" w:cs="Times New Roman"/>
          <w:color w:val="000000"/>
          <w:kern w:val="0"/>
          <w14:ligatures w14:val="none"/>
        </w:rPr>
        <w:t>A who-did-what in the comments.</w:t>
      </w:r>
    </w:p>
    <w:p w14:paraId="365D5A06" w14:textId="77777777" w:rsidR="0094522A" w:rsidRPr="0094522A" w:rsidRDefault="0094522A" w:rsidP="0094522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94522A">
        <w:rPr>
          <w:rFonts w:ascii="Lato" w:eastAsia="Times New Roman" w:hAnsi="Lato" w:cs="Times New Roman"/>
          <w:color w:val="000000"/>
          <w:kern w:val="0"/>
          <w14:ligatures w14:val="none"/>
        </w:rPr>
        <w:t> </w:t>
      </w:r>
    </w:p>
    <w:p w14:paraId="3653626F" w14:textId="77777777" w:rsidR="0094522A" w:rsidRPr="0094522A" w:rsidRDefault="0094522A" w:rsidP="0094522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94522A">
        <w:rPr>
          <w:rFonts w:ascii="Lato" w:eastAsia="Times New Roman" w:hAnsi="Lato" w:cs="Times New Roman"/>
          <w:color w:val="000000"/>
          <w:kern w:val="0"/>
          <w14:ligatures w14:val="none"/>
        </w:rPr>
        <w:lastRenderedPageBreak/>
        <w:t>You can find information about the format for the formulas starting on page 4 of the SATCompetitionRules.pdf document in the Files of this Canvas directory.</w:t>
      </w:r>
    </w:p>
    <w:p w14:paraId="37F41664" w14:textId="77777777" w:rsidR="0094522A" w:rsidRPr="0094522A" w:rsidRDefault="0094522A" w:rsidP="0094522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94522A">
        <w:rPr>
          <w:rFonts w:ascii="Lato" w:eastAsia="Times New Roman" w:hAnsi="Lato" w:cs="Times New Roman"/>
          <w:color w:val="000000"/>
          <w:kern w:val="0"/>
          <w14:ligatures w14:val="none"/>
        </w:rPr>
        <w:t>You will use the formulas in ​the directory PA3_benchmarks you will find under Files (see Canvas sidebar).</w:t>
      </w:r>
    </w:p>
    <w:p w14:paraId="368DC903" w14:textId="77777777" w:rsidR="001028AA" w:rsidRDefault="001028AA"/>
    <w:sectPr w:rsidR="00102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73C71"/>
    <w:multiLevelType w:val="multilevel"/>
    <w:tmpl w:val="6944D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3474DA"/>
    <w:multiLevelType w:val="multilevel"/>
    <w:tmpl w:val="4D2C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200876">
    <w:abstractNumId w:val="0"/>
  </w:num>
  <w:num w:numId="2" w16cid:durableId="1163199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2E"/>
    <w:rsid w:val="0001752E"/>
    <w:rsid w:val="001028AA"/>
    <w:rsid w:val="008B3520"/>
    <w:rsid w:val="0094522A"/>
    <w:rsid w:val="00957839"/>
    <w:rsid w:val="00E9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1A4CE"/>
  <w15:chartTrackingRefBased/>
  <w15:docId w15:val="{2A25CD01-7BB0-9A4D-86C5-07AFF96B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5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5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5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5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5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5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4522A"/>
    <w:rPr>
      <w:b/>
      <w:bCs/>
    </w:rPr>
  </w:style>
  <w:style w:type="character" w:styleId="Emphasis">
    <w:name w:val="Emphasis"/>
    <w:basedOn w:val="DefaultParagraphFont"/>
    <w:uiPriority w:val="20"/>
    <w:qFormat/>
    <w:rsid w:val="009452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Gallagher, Rian T.</dc:creator>
  <cp:keywords/>
  <dc:description/>
  <cp:lastModifiedBy>Gallagher, Rian T.</cp:lastModifiedBy>
  <cp:revision>2</cp:revision>
  <dcterms:created xsi:type="dcterms:W3CDTF">2025-10-06T19:28:00Z</dcterms:created>
  <dcterms:modified xsi:type="dcterms:W3CDTF">2025-10-06T19:28:00Z</dcterms:modified>
</cp:coreProperties>
</file>