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aption"/>
        <w:spacing w:before="120" w:after="120"/>
        <w:rPr/>
      </w:pPr>
      <w:r>
        <w:rPr/>
        <w:t xml:space="preserve">Table 1 The first five association rules for the </w:t>
      </w:r>
      <w:r>
        <w:rPr>
          <w:rStyle w:val="VerbatimChar"/>
        </w:rPr>
        <w:t>Groceries</w:t>
      </w:r>
      <w:r>
        <w:rPr/>
        <w:t xml:space="preserve"> dataset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203"/>
        <w:gridCol w:w="1205"/>
        <w:gridCol w:w="1205"/>
        <w:gridCol w:w="1629"/>
        <w:gridCol w:w="780"/>
        <w:gridCol w:w="1205"/>
        <w:gridCol w:w="1205"/>
        <w:gridCol w:w="1204"/>
      </w:tblGrid>
      <w:tr>
        <w:trPr>
          <w:cnfStyle w:firstRow="1"/>
        </w:trPr>
        <w:tc>
          <w:tcPr>
            <w:tcW w:w="120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20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lhs</w:t>
            </w:r>
          </w:p>
        </w:tc>
        <w:tc>
          <w:tcPr>
            <w:tcW w:w="120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62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rhs</w:t>
            </w:r>
          </w:p>
        </w:tc>
        <w:tc>
          <w:tcPr>
            <w:tcW w:w="7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support</w:t>
            </w:r>
          </w:p>
        </w:tc>
        <w:tc>
          <w:tcPr>
            <w:tcW w:w="120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confidence</w:t>
            </w:r>
          </w:p>
        </w:tc>
        <w:tc>
          <w:tcPr>
            <w:tcW w:w="120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lift</w:t>
            </w:r>
          </w:p>
        </w:tc>
        <w:tc>
          <w:tcPr>
            <w:tcW w:w="120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count</w:t>
            </w:r>
          </w:p>
        </w:tc>
      </w:tr>
      <w:tr>
        <w:trPr/>
        <w:tc>
          <w:tcPr>
            <w:tcW w:w="12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[1]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{whole milk}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=&gt;</w:t>
            </w:r>
          </w:p>
        </w:tc>
        <w:tc>
          <w:tcPr>
            <w:tcW w:w="16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{other vegetables}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0.07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0.29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1.5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736</w:t>
            </w:r>
          </w:p>
        </w:tc>
      </w:tr>
      <w:tr>
        <w:trPr/>
        <w:tc>
          <w:tcPr>
            <w:tcW w:w="12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[2]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{whole milk}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=&gt;</w:t>
            </w:r>
          </w:p>
        </w:tc>
        <w:tc>
          <w:tcPr>
            <w:tcW w:w="16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{rolls/buns}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0.06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0.22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1.2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557</w:t>
            </w:r>
          </w:p>
        </w:tc>
      </w:tr>
      <w:tr>
        <w:trPr/>
        <w:tc>
          <w:tcPr>
            <w:tcW w:w="12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[3]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{whole milk}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=&gt;</w:t>
            </w:r>
          </w:p>
        </w:tc>
        <w:tc>
          <w:tcPr>
            <w:tcW w:w="16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{yogurt}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0.06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0.22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1.6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551</w:t>
            </w:r>
          </w:p>
        </w:tc>
      </w:tr>
      <w:tr>
        <w:trPr/>
        <w:tc>
          <w:tcPr>
            <w:tcW w:w="12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[4]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{whole milk}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=&gt;</w:t>
            </w:r>
          </w:p>
        </w:tc>
        <w:tc>
          <w:tcPr>
            <w:tcW w:w="16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{root vegetables}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0.05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0.19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1.8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481</w:t>
            </w:r>
          </w:p>
        </w:tc>
      </w:tr>
      <w:tr>
        <w:trPr/>
        <w:tc>
          <w:tcPr>
            <w:tcW w:w="12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[5]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{whole milk}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=&gt;</w:t>
            </w:r>
          </w:p>
        </w:tc>
        <w:tc>
          <w:tcPr>
            <w:tcW w:w="16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{tropical fruit}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0.04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0.17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1.6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416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aption">
    <w:name w:val="Table Caption"/>
    <w:basedOn w:val="Caption"/>
    <w:qFormat/>
    <w:pPr>
      <w:keepNext/>
    </w:pPr>
    <w:rPr/>
  </w:style>
  <w:style w:type="paragraph" w:styleId="Compact">
    <w:name w:val="Compact"/>
    <w:basedOn w:val="TextBody"/>
    <w:qFormat/>
    <w:pPr>
      <w:spacing w:before="36" w:after="3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1</Pages>
  <Words>73</Words>
  <Characters>355</Characters>
  <CharactersWithSpaces>380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2018-02-08T13:54:05Z</dcterms:created>
  <dc:creator>Adrian</dc:creator>
  <dc:description/>
  <dc:language>en-GB</dc:language>
  <cp:lastModifiedBy>Adrian</cp:lastModifiedBy>
  <dcterms:modified xsi:type="dcterms:W3CDTF">2018-02-08T13:54:53Z</dcterms:modified>
  <cp:revision>1</cp:revision>
  <dc:subject/>
  <dc:title/>
</cp:coreProperties>
</file>