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B65AB" w:rsidRDefault="000726E9">
      <w:pPr>
        <w:pStyle w:val="ReturnAddress"/>
        <w:shd w:val="clear" w:color="auto" w:fill="D9D9D9"/>
        <w:spacing w:line="276" w:lineRule="auto"/>
        <w:ind w:left="0" w:right="0"/>
        <w:outlineLvl w:val="9"/>
        <w:rPr>
          <w:rFonts w:ascii="Times New Roman" w:eastAsia="Times New Roman" w:hAnsi="Times New Roman" w:cs="Times New Roman"/>
          <w:b/>
          <w:bCs/>
          <w:sz w:val="32"/>
          <w:szCs w:val="32"/>
          <w:u w:val="single"/>
        </w:rPr>
      </w:pPr>
      <w:r>
        <w:rPr>
          <w:rFonts w:ascii="Times New Roman" w:hAnsi="Times New Roman"/>
          <w:b/>
          <w:bCs/>
          <w:sz w:val="32"/>
          <w:szCs w:val="32"/>
        </w:rPr>
        <w:t>Simon Copland</w:t>
      </w:r>
    </w:p>
    <w:p w:rsidR="001B65AB" w:rsidRDefault="000726E9">
      <w:pPr>
        <w:spacing w:line="276" w:lineRule="auto"/>
        <w:jc w:val="center"/>
      </w:pPr>
      <w:r>
        <w:t xml:space="preserve">PhD Candidate: ANU School of Sociology </w:t>
      </w:r>
    </w:p>
    <w:p w:rsidR="001B65AB" w:rsidRDefault="000726E9">
      <w:pPr>
        <w:spacing w:line="276" w:lineRule="auto"/>
        <w:jc w:val="center"/>
      </w:pPr>
      <w:r>
        <w:t xml:space="preserve">T: 0423 390 887 E: </w:t>
      </w:r>
      <w:hyperlink r:id="rId7" w:history="1">
        <w:r>
          <w:rPr>
            <w:rStyle w:val="Hyperlink0"/>
          </w:rPr>
          <w:t>Simon.Copland@anu.edu.au</w:t>
        </w:r>
      </w:hyperlink>
      <w:r>
        <w:t xml:space="preserve"> </w:t>
      </w:r>
    </w:p>
    <w:p w:rsidR="001B65AB" w:rsidRDefault="001B65AB">
      <w:pPr>
        <w:spacing w:line="276" w:lineRule="auto"/>
      </w:pPr>
    </w:p>
    <w:p w:rsidR="001B65AB" w:rsidRDefault="000726E9">
      <w:pPr>
        <w:widowControl w:val="0"/>
        <w:shd w:val="clear" w:color="auto" w:fill="DBE5F1"/>
        <w:spacing w:line="276" w:lineRule="auto"/>
        <w:jc w:val="center"/>
        <w:rPr>
          <w:b/>
          <w:bCs/>
        </w:rPr>
      </w:pPr>
      <w:r>
        <w:rPr>
          <w:b/>
          <w:bCs/>
        </w:rPr>
        <w:t>Education</w:t>
      </w:r>
    </w:p>
    <w:p w:rsidR="001B65AB" w:rsidRDefault="001B65AB">
      <w:pPr>
        <w:widowControl w:val="0"/>
        <w:spacing w:line="276" w:lineRule="auto"/>
      </w:pPr>
    </w:p>
    <w:p w:rsidR="001B65AB" w:rsidRDefault="000726E9">
      <w:pPr>
        <w:widowControl w:val="0"/>
        <w:spacing w:line="276" w:lineRule="auto"/>
        <w:rPr>
          <w:b/>
          <w:bCs/>
        </w:rPr>
      </w:pPr>
      <w:r>
        <w:t>2017 – Current</w:t>
      </w:r>
      <w:r>
        <w:rPr>
          <w:b/>
          <w:bCs/>
        </w:rPr>
        <w:t xml:space="preserve"> PhD Sociology, Research School Social Sciences, Australian National University</w:t>
      </w:r>
      <w:r>
        <w:t xml:space="preserve"> </w:t>
      </w:r>
    </w:p>
    <w:p w:rsidR="001B65AB" w:rsidRDefault="000726E9">
      <w:pPr>
        <w:widowControl w:val="0"/>
        <w:spacing w:line="276" w:lineRule="auto"/>
        <w:ind w:firstLine="720"/>
      </w:pPr>
      <w:r>
        <w:t>(Expected submission: 2020)</w:t>
      </w:r>
    </w:p>
    <w:p w:rsidR="001B65AB" w:rsidRDefault="000726E9">
      <w:pPr>
        <w:widowControl w:val="0"/>
        <w:spacing w:line="276" w:lineRule="auto"/>
        <w:ind w:firstLine="720"/>
        <w:rPr>
          <w:i/>
          <w:iCs/>
        </w:rPr>
      </w:pPr>
      <w:r>
        <w:t xml:space="preserve">Title: </w:t>
      </w:r>
      <w:r>
        <w:rPr>
          <w:i/>
          <w:iCs/>
        </w:rPr>
        <w:t xml:space="preserve">Mapping the Manosphere: Understanding Misogyny in Online Male </w:t>
      </w:r>
      <w:r>
        <w:rPr>
          <w:i/>
          <w:iCs/>
        </w:rPr>
        <w:tab/>
      </w:r>
      <w:r>
        <w:rPr>
          <w:i/>
          <w:iCs/>
        </w:rPr>
        <w:tab/>
      </w:r>
      <w:r>
        <w:rPr>
          <w:i/>
          <w:iCs/>
        </w:rPr>
        <w:tab/>
        <w:t>Spaces</w:t>
      </w:r>
    </w:p>
    <w:p w:rsidR="001B65AB" w:rsidRDefault="000726E9">
      <w:pPr>
        <w:widowControl w:val="0"/>
        <w:spacing w:line="276" w:lineRule="auto"/>
        <w:ind w:left="720"/>
      </w:pPr>
      <w:r>
        <w:t>Overview: A critical engagement of the attachment to new online men’s groups and communities, labeled the ‘manosphere’. The study is using a mixed me</w:t>
      </w:r>
      <w:r>
        <w:t>thods approach of on and offline data to understand the ecosystem of men’s rights communities</w:t>
      </w:r>
    </w:p>
    <w:p w:rsidR="001B65AB" w:rsidRDefault="001B65AB">
      <w:pPr>
        <w:widowControl w:val="0"/>
        <w:spacing w:line="276" w:lineRule="auto"/>
        <w:ind w:left="720"/>
      </w:pPr>
    </w:p>
    <w:p w:rsidR="001B65AB" w:rsidRDefault="000726E9">
      <w:pPr>
        <w:widowControl w:val="0"/>
        <w:spacing w:line="276" w:lineRule="auto"/>
        <w:ind w:left="720"/>
      </w:pPr>
      <w:r>
        <w:t>Panel: Dr. Mary-Lou Rasmussen (Chair), Dr. Timothy Graham, Dr. Helen Keane, Dr. Elizabeth Humphrys</w:t>
      </w:r>
    </w:p>
    <w:p w:rsidR="001B65AB" w:rsidRDefault="001B65AB">
      <w:pPr>
        <w:widowControl w:val="0"/>
        <w:spacing w:line="276" w:lineRule="auto"/>
        <w:ind w:left="720"/>
      </w:pPr>
    </w:p>
    <w:p w:rsidR="001B65AB" w:rsidRDefault="000726E9">
      <w:pPr>
        <w:widowControl w:val="0"/>
        <w:spacing w:line="276" w:lineRule="auto"/>
      </w:pPr>
      <w:r>
        <w:t xml:space="preserve">2013 </w:t>
      </w:r>
      <w:r>
        <w:tab/>
      </w:r>
      <w:r>
        <w:rPr>
          <w:b/>
          <w:bCs/>
        </w:rPr>
        <w:t>Masters in Science Communication, Australian National U</w:t>
      </w:r>
      <w:r>
        <w:rPr>
          <w:b/>
          <w:bCs/>
        </w:rPr>
        <w:t>niversity</w:t>
      </w:r>
    </w:p>
    <w:p w:rsidR="001B65AB" w:rsidRDefault="000726E9">
      <w:pPr>
        <w:widowControl w:val="0"/>
        <w:spacing w:line="276" w:lineRule="auto"/>
        <w:ind w:left="720"/>
      </w:pPr>
      <w:r>
        <w:t xml:space="preserve">Masters Thesis Title: Turning values into (direct) action. Thesis published online: </w:t>
      </w:r>
      <w:hyperlink r:id="rId8" w:history="1">
        <w:r>
          <w:rPr>
            <w:rStyle w:val="Hyperlink0"/>
          </w:rPr>
          <w:t>http://insidestory.org.au/turning-values-into-direct-action/</w:t>
        </w:r>
      </w:hyperlink>
      <w:r>
        <w:t xml:space="preserve"> </w:t>
      </w:r>
    </w:p>
    <w:p w:rsidR="001B65AB" w:rsidRDefault="000726E9">
      <w:pPr>
        <w:widowControl w:val="0"/>
        <w:spacing w:line="276" w:lineRule="auto"/>
        <w:ind w:firstLine="720"/>
      </w:pPr>
      <w:r>
        <w:t>Supervisor: Dr. Will Gra</w:t>
      </w:r>
      <w:r>
        <w:t>nt</w:t>
      </w:r>
    </w:p>
    <w:p w:rsidR="001B65AB" w:rsidRDefault="001B65AB">
      <w:pPr>
        <w:widowControl w:val="0"/>
        <w:spacing w:line="276" w:lineRule="auto"/>
        <w:ind w:firstLine="720"/>
      </w:pPr>
    </w:p>
    <w:p w:rsidR="001B65AB" w:rsidRDefault="000726E9">
      <w:pPr>
        <w:widowControl w:val="0"/>
        <w:spacing w:line="276" w:lineRule="auto"/>
        <w:ind w:left="720" w:hanging="720"/>
      </w:pPr>
      <w:r>
        <w:t xml:space="preserve">2010 </w:t>
      </w:r>
      <w:r>
        <w:tab/>
      </w:r>
      <w:r>
        <w:rPr>
          <w:b/>
          <w:bCs/>
        </w:rPr>
        <w:t>Bachelor of Arts (Development Studies)/Science (Geography), Australian National University</w:t>
      </w:r>
    </w:p>
    <w:p w:rsidR="001B65AB" w:rsidRDefault="001B65AB">
      <w:pPr>
        <w:widowControl w:val="0"/>
        <w:spacing w:line="276" w:lineRule="auto"/>
        <w:ind w:firstLine="720"/>
      </w:pPr>
    </w:p>
    <w:p w:rsidR="001B65AB" w:rsidRDefault="000726E9">
      <w:pPr>
        <w:widowControl w:val="0"/>
        <w:shd w:val="clear" w:color="auto" w:fill="DBE5F1"/>
        <w:spacing w:line="276" w:lineRule="auto"/>
        <w:jc w:val="center"/>
        <w:rPr>
          <w:b/>
          <w:bCs/>
        </w:rPr>
      </w:pPr>
      <w:r>
        <w:rPr>
          <w:b/>
          <w:bCs/>
        </w:rPr>
        <w:t>Research Jobs</w:t>
      </w:r>
    </w:p>
    <w:p w:rsidR="001B65AB" w:rsidRDefault="001B65AB">
      <w:pPr>
        <w:widowControl w:val="0"/>
        <w:spacing w:line="276" w:lineRule="auto"/>
        <w:ind w:firstLine="720"/>
      </w:pPr>
    </w:p>
    <w:p w:rsidR="001B65AB" w:rsidRDefault="000726E9">
      <w:pPr>
        <w:widowControl w:val="0"/>
        <w:spacing w:line="276" w:lineRule="auto"/>
        <w:ind w:left="720" w:hanging="720"/>
      </w:pPr>
      <w:r>
        <w:t>2017</w:t>
      </w:r>
      <w:r>
        <w:tab/>
      </w:r>
      <w:r>
        <w:rPr>
          <w:b/>
          <w:bCs/>
        </w:rPr>
        <w:t>Research Assistant for the project ‘Building Australian Families’</w:t>
      </w:r>
      <w:r>
        <w:t xml:space="preserve">, School of Sociology, Australian National University. In this role I recruited research participants and conducted two focus groups for the research. </w:t>
      </w:r>
    </w:p>
    <w:p w:rsidR="001B65AB" w:rsidRDefault="001B65AB">
      <w:pPr>
        <w:widowControl w:val="0"/>
        <w:spacing w:line="276" w:lineRule="auto"/>
        <w:ind w:left="720" w:hanging="720"/>
      </w:pPr>
    </w:p>
    <w:p w:rsidR="001B65AB" w:rsidRDefault="000726E9">
      <w:pPr>
        <w:widowControl w:val="0"/>
        <w:spacing w:line="276" w:lineRule="auto"/>
        <w:ind w:left="720" w:hanging="720"/>
      </w:pPr>
      <w:r>
        <w:t xml:space="preserve">2016 – 2017 </w:t>
      </w:r>
      <w:r>
        <w:rPr>
          <w:b/>
          <w:bCs/>
        </w:rPr>
        <w:t>Research Assistant, Flinders University.</w:t>
      </w:r>
      <w:r>
        <w:t xml:space="preserve"> In this role I conducted literature reviews and de</w:t>
      </w:r>
      <w:r>
        <w:t xml:space="preserve">veloped case-study summaries for research on systems of abuse within the Australian Defence Forces. </w:t>
      </w:r>
    </w:p>
    <w:p w:rsidR="001B65AB" w:rsidRDefault="001B65AB">
      <w:pPr>
        <w:widowControl w:val="0"/>
        <w:spacing w:line="276" w:lineRule="auto"/>
        <w:ind w:left="720" w:hanging="720"/>
      </w:pPr>
    </w:p>
    <w:p w:rsidR="001B65AB" w:rsidRDefault="000726E9">
      <w:pPr>
        <w:widowControl w:val="0"/>
        <w:spacing w:line="276" w:lineRule="auto"/>
        <w:ind w:left="720" w:hanging="720"/>
      </w:pPr>
      <w:r>
        <w:t xml:space="preserve">2013 – 2018 </w:t>
      </w:r>
      <w:r>
        <w:rPr>
          <w:b/>
          <w:bCs/>
        </w:rPr>
        <w:t xml:space="preserve">Research Assistant, University of New South Wales. </w:t>
      </w:r>
      <w:r>
        <w:t xml:space="preserve">In this role I have researched and written journal articles based on collected data. </w:t>
      </w:r>
    </w:p>
    <w:p w:rsidR="001B65AB" w:rsidRDefault="001B65AB">
      <w:pPr>
        <w:widowControl w:val="0"/>
        <w:spacing w:line="276" w:lineRule="auto"/>
        <w:ind w:left="720" w:hanging="720"/>
      </w:pPr>
    </w:p>
    <w:p w:rsidR="001B65AB" w:rsidRDefault="001B65AB">
      <w:pPr>
        <w:widowControl w:val="0"/>
        <w:spacing w:line="276" w:lineRule="auto"/>
        <w:ind w:left="720" w:hanging="720"/>
      </w:pPr>
    </w:p>
    <w:p w:rsidR="001B65AB" w:rsidRDefault="001B65AB">
      <w:pPr>
        <w:widowControl w:val="0"/>
        <w:spacing w:line="276" w:lineRule="auto"/>
        <w:ind w:left="720" w:hanging="720"/>
      </w:pPr>
    </w:p>
    <w:p w:rsidR="001B65AB" w:rsidRDefault="001B65AB">
      <w:pPr>
        <w:widowControl w:val="0"/>
        <w:spacing w:line="276" w:lineRule="auto"/>
        <w:ind w:left="720" w:hanging="720"/>
      </w:pPr>
    </w:p>
    <w:p w:rsidR="001B65AB" w:rsidRDefault="000726E9">
      <w:pPr>
        <w:widowControl w:val="0"/>
        <w:shd w:val="clear" w:color="auto" w:fill="DBE5F1"/>
        <w:spacing w:line="276" w:lineRule="auto"/>
        <w:jc w:val="center"/>
        <w:rPr>
          <w:b/>
          <w:bCs/>
        </w:rPr>
      </w:pPr>
      <w:r>
        <w:rPr>
          <w:b/>
          <w:bCs/>
        </w:rPr>
        <w:t>T</w:t>
      </w:r>
      <w:r>
        <w:rPr>
          <w:b/>
          <w:bCs/>
        </w:rPr>
        <w:t>eaching Experience</w:t>
      </w:r>
    </w:p>
    <w:p w:rsidR="001B65AB" w:rsidRDefault="001B65AB">
      <w:pPr>
        <w:widowControl w:val="0"/>
        <w:spacing w:line="276" w:lineRule="auto"/>
        <w:ind w:left="720" w:hanging="720"/>
      </w:pPr>
    </w:p>
    <w:p w:rsidR="001B65AB" w:rsidRDefault="000726E9">
      <w:pPr>
        <w:widowControl w:val="0"/>
        <w:spacing w:line="276" w:lineRule="auto"/>
        <w:ind w:left="720" w:hanging="720"/>
        <w:rPr>
          <w:b/>
          <w:bCs/>
        </w:rPr>
      </w:pPr>
      <w:r>
        <w:t xml:space="preserve">2019    </w:t>
      </w:r>
      <w:r>
        <w:rPr>
          <w:b/>
          <w:bCs/>
        </w:rPr>
        <w:t xml:space="preserve">Course Co-Convenor: Sex, Gender and Identity: An Introduction to </w:t>
      </w:r>
      <w:r>
        <w:rPr>
          <w:b/>
          <w:bCs/>
        </w:rPr>
        <w:lastRenderedPageBreak/>
        <w:t xml:space="preserve">Gender Studies, </w:t>
      </w:r>
      <w:r>
        <w:t>School of Sociology, Australian National University</w:t>
      </w:r>
      <w:r>
        <w:rPr>
          <w:b/>
          <w:bCs/>
        </w:rPr>
        <w:t xml:space="preserve"> </w:t>
      </w:r>
    </w:p>
    <w:p w:rsidR="001B65AB" w:rsidRDefault="001B65AB">
      <w:pPr>
        <w:widowControl w:val="0"/>
        <w:spacing w:line="276" w:lineRule="auto"/>
        <w:ind w:left="720" w:hanging="720"/>
      </w:pPr>
    </w:p>
    <w:p w:rsidR="001B65AB" w:rsidRDefault="000726E9">
      <w:pPr>
        <w:widowControl w:val="0"/>
        <w:spacing w:line="276" w:lineRule="auto"/>
        <w:ind w:left="720" w:hanging="720"/>
      </w:pPr>
      <w:r>
        <w:t>2018</w:t>
      </w:r>
      <w:r>
        <w:tab/>
      </w:r>
      <w:r>
        <w:rPr>
          <w:b/>
          <w:bCs/>
        </w:rPr>
        <w:t xml:space="preserve">Tutor: Environmental Sociology, </w:t>
      </w:r>
      <w:r>
        <w:t>School of Sociology, Australian National University</w:t>
      </w:r>
    </w:p>
    <w:p w:rsidR="001B65AB" w:rsidRDefault="001B65AB">
      <w:pPr>
        <w:widowControl w:val="0"/>
        <w:spacing w:line="276" w:lineRule="auto"/>
        <w:ind w:left="720" w:hanging="720"/>
      </w:pPr>
    </w:p>
    <w:p w:rsidR="001B65AB" w:rsidRDefault="000726E9">
      <w:pPr>
        <w:widowControl w:val="0"/>
        <w:spacing w:line="276" w:lineRule="auto"/>
        <w:ind w:left="720" w:hanging="720"/>
      </w:pPr>
      <w:r>
        <w:t>2016</w:t>
      </w:r>
      <w:r>
        <w:tab/>
      </w:r>
      <w:r>
        <w:rPr>
          <w:b/>
          <w:bCs/>
        </w:rPr>
        <w:t xml:space="preserve">Tutor: Qualitative Research Methods, </w:t>
      </w:r>
      <w:r>
        <w:t>School of Sociology, Australian National University</w:t>
      </w:r>
    </w:p>
    <w:p w:rsidR="001B65AB" w:rsidRDefault="001B65AB">
      <w:pPr>
        <w:widowControl w:val="0"/>
        <w:spacing w:line="276" w:lineRule="auto"/>
        <w:ind w:left="720" w:hanging="720"/>
      </w:pPr>
    </w:p>
    <w:p w:rsidR="001B65AB" w:rsidRDefault="000726E9">
      <w:pPr>
        <w:widowControl w:val="0"/>
        <w:spacing w:line="276" w:lineRule="auto"/>
        <w:ind w:left="720" w:hanging="720"/>
      </w:pPr>
      <w:r>
        <w:t>2016</w:t>
      </w:r>
      <w:r>
        <w:tab/>
      </w:r>
      <w:r>
        <w:rPr>
          <w:b/>
          <w:bCs/>
        </w:rPr>
        <w:t xml:space="preserve">Tutor: Organisational Behaviour, </w:t>
      </w:r>
      <w:r>
        <w:t>University of New South Wales, Australian Defence Force Academy (ADFA) Campus</w:t>
      </w:r>
    </w:p>
    <w:p w:rsidR="001B65AB" w:rsidRDefault="001B65AB">
      <w:pPr>
        <w:widowControl w:val="0"/>
        <w:spacing w:line="276" w:lineRule="auto"/>
        <w:ind w:left="720" w:hanging="720"/>
      </w:pPr>
    </w:p>
    <w:p w:rsidR="001B65AB" w:rsidRDefault="000726E9">
      <w:pPr>
        <w:widowControl w:val="0"/>
        <w:spacing w:line="276" w:lineRule="auto"/>
        <w:ind w:left="720" w:hanging="720"/>
      </w:pPr>
      <w:r>
        <w:t>2016</w:t>
      </w:r>
      <w:r>
        <w:tab/>
      </w:r>
      <w:r>
        <w:rPr>
          <w:b/>
          <w:bCs/>
        </w:rPr>
        <w:t>Tutor: Environment and Society and Comp</w:t>
      </w:r>
      <w:r>
        <w:rPr>
          <w:b/>
          <w:bCs/>
        </w:rPr>
        <w:t xml:space="preserve">lex Environmental Problems in Action, </w:t>
      </w:r>
      <w:r>
        <w:t>Fenner School for Environment and Society, Australian National University</w:t>
      </w:r>
    </w:p>
    <w:p w:rsidR="001B65AB" w:rsidRDefault="001B65AB">
      <w:pPr>
        <w:widowControl w:val="0"/>
        <w:spacing w:line="276" w:lineRule="auto"/>
        <w:ind w:left="720" w:hanging="720"/>
      </w:pPr>
    </w:p>
    <w:p w:rsidR="001B65AB" w:rsidRDefault="000726E9">
      <w:pPr>
        <w:widowControl w:val="0"/>
        <w:spacing w:line="276" w:lineRule="auto"/>
        <w:ind w:left="720" w:hanging="720"/>
      </w:pPr>
      <w:r>
        <w:t>2016</w:t>
      </w:r>
      <w:r>
        <w:tab/>
      </w:r>
      <w:r>
        <w:rPr>
          <w:b/>
          <w:bCs/>
        </w:rPr>
        <w:t xml:space="preserve">Tutor: Elections, Campaigns and Lobbying, </w:t>
      </w:r>
      <w:r>
        <w:t>University of Canberra</w:t>
      </w:r>
    </w:p>
    <w:p w:rsidR="001B65AB" w:rsidRDefault="001B65AB">
      <w:pPr>
        <w:widowControl w:val="0"/>
        <w:spacing w:line="276" w:lineRule="auto"/>
      </w:pPr>
    </w:p>
    <w:p w:rsidR="001B65AB" w:rsidRDefault="000726E9">
      <w:pPr>
        <w:widowControl w:val="0"/>
        <w:shd w:val="clear" w:color="auto" w:fill="DBE5F1"/>
        <w:spacing w:line="276" w:lineRule="auto"/>
        <w:jc w:val="center"/>
        <w:rPr>
          <w:b/>
          <w:bCs/>
        </w:rPr>
      </w:pPr>
      <w:r>
        <w:rPr>
          <w:b/>
          <w:bCs/>
        </w:rPr>
        <w:t>Grants, Awards and Scholarships</w:t>
      </w:r>
    </w:p>
    <w:p w:rsidR="001B65AB" w:rsidRDefault="001B65AB">
      <w:pPr>
        <w:spacing w:line="276" w:lineRule="auto"/>
        <w:ind w:left="720" w:hanging="720"/>
      </w:pPr>
    </w:p>
    <w:p w:rsidR="001B65AB" w:rsidRDefault="000726E9">
      <w:pPr>
        <w:spacing w:line="276" w:lineRule="auto"/>
        <w:ind w:left="720" w:hanging="720"/>
      </w:pPr>
      <w:r>
        <w:t xml:space="preserve">2018 </w:t>
      </w:r>
      <w:r>
        <w:tab/>
      </w:r>
      <w:r>
        <w:t xml:space="preserve">ANU College of Arts and Social Sciences internal grant to present at the Space and Surface Conference at Cambridge University in September 2018. </w:t>
      </w:r>
    </w:p>
    <w:p w:rsidR="001B65AB" w:rsidRDefault="000726E9">
      <w:pPr>
        <w:spacing w:line="276" w:lineRule="auto"/>
        <w:ind w:left="720" w:hanging="720"/>
      </w:pPr>
      <w:r>
        <w:tab/>
        <w:t xml:space="preserve">Grant total: Return flights to the United Kingdom and accommodation </w:t>
      </w:r>
    </w:p>
    <w:p w:rsidR="001B65AB" w:rsidRDefault="001B65AB">
      <w:pPr>
        <w:spacing w:line="276" w:lineRule="auto"/>
        <w:ind w:left="720" w:hanging="720"/>
      </w:pPr>
    </w:p>
    <w:p w:rsidR="001B65AB" w:rsidRDefault="000726E9">
      <w:pPr>
        <w:spacing w:line="276" w:lineRule="auto"/>
        <w:ind w:left="720" w:hanging="720"/>
      </w:pPr>
      <w:r>
        <w:t>2017</w:t>
      </w:r>
      <w:r>
        <w:tab/>
        <w:t>The Gender Institute Signature Eve</w:t>
      </w:r>
      <w:r>
        <w:t>nt Grant to host the conference "Happy Anniversary? One Year Since Marriage Equality" in November 2018. The grant was awarded in conjunction with colleagues from the ANU School of Sociology, The ANU School of Politics and International Relations, and the A</w:t>
      </w:r>
      <w:r>
        <w:t xml:space="preserve">NU School of Law. </w:t>
      </w:r>
      <w:r>
        <w:rPr>
          <w:rFonts w:ascii="Arial Unicode MS" w:hAnsi="Arial Unicode MS"/>
        </w:rPr>
        <w:br/>
      </w:r>
      <w:r>
        <w:t>Grant total: $10,000.</w:t>
      </w:r>
    </w:p>
    <w:p w:rsidR="001B65AB" w:rsidRDefault="001B65AB">
      <w:pPr>
        <w:spacing w:line="276" w:lineRule="auto"/>
        <w:ind w:left="720" w:hanging="720"/>
      </w:pPr>
    </w:p>
    <w:p w:rsidR="001B65AB" w:rsidRDefault="000726E9">
      <w:pPr>
        <w:spacing w:line="276" w:lineRule="auto"/>
        <w:ind w:left="720" w:hanging="720"/>
      </w:pPr>
      <w:r>
        <w:t>2017</w:t>
      </w:r>
      <w:r>
        <w:tab/>
        <w:t>Postgraduate travel bursary from Monash University for the Australian International Political Economy Network (AIPEN) Conference, held in Melbourne in February 2018.</w:t>
      </w:r>
    </w:p>
    <w:p w:rsidR="001B65AB" w:rsidRDefault="001B65AB">
      <w:pPr>
        <w:spacing w:line="276" w:lineRule="auto"/>
        <w:ind w:left="720" w:hanging="720"/>
      </w:pPr>
    </w:p>
    <w:p w:rsidR="001B65AB" w:rsidRDefault="000726E9">
      <w:pPr>
        <w:spacing w:line="276" w:lineRule="auto"/>
        <w:ind w:left="720" w:hanging="720"/>
      </w:pPr>
      <w:r>
        <w:t>2017</w:t>
      </w:r>
      <w:r>
        <w:tab/>
        <w:t>Australian Postgraduate Award (APA) –</w:t>
      </w:r>
      <w:r>
        <w:t xml:space="preserve"> ANU School of Sociology</w:t>
      </w:r>
    </w:p>
    <w:p w:rsidR="001B65AB" w:rsidRDefault="001B65AB">
      <w:pPr>
        <w:spacing w:line="276" w:lineRule="auto"/>
        <w:ind w:left="720" w:hanging="720"/>
      </w:pPr>
    </w:p>
    <w:p w:rsidR="001B65AB" w:rsidRDefault="001B65AB">
      <w:pPr>
        <w:spacing w:line="276" w:lineRule="auto"/>
        <w:ind w:left="720" w:hanging="720"/>
      </w:pPr>
    </w:p>
    <w:p w:rsidR="001B65AB" w:rsidRDefault="001B65AB">
      <w:pPr>
        <w:spacing w:line="276" w:lineRule="auto"/>
        <w:ind w:left="720" w:hanging="720"/>
      </w:pPr>
    </w:p>
    <w:p w:rsidR="001B65AB" w:rsidRDefault="001B65AB">
      <w:pPr>
        <w:spacing w:line="276" w:lineRule="auto"/>
        <w:ind w:left="720" w:hanging="720"/>
      </w:pPr>
    </w:p>
    <w:p w:rsidR="001B65AB" w:rsidRDefault="001B65AB">
      <w:pPr>
        <w:spacing w:line="276" w:lineRule="auto"/>
        <w:ind w:left="720" w:hanging="720"/>
      </w:pPr>
    </w:p>
    <w:p w:rsidR="001B65AB" w:rsidRDefault="000726E9">
      <w:pPr>
        <w:widowControl w:val="0"/>
        <w:shd w:val="clear" w:color="auto" w:fill="DBE5F1"/>
        <w:spacing w:line="276" w:lineRule="auto"/>
        <w:jc w:val="center"/>
        <w:rPr>
          <w:b/>
          <w:bCs/>
        </w:rPr>
      </w:pPr>
      <w:r>
        <w:rPr>
          <w:b/>
          <w:bCs/>
        </w:rPr>
        <w:t>Publications</w:t>
      </w:r>
    </w:p>
    <w:p w:rsidR="001B65AB" w:rsidRDefault="001B65AB">
      <w:pPr>
        <w:spacing w:line="276" w:lineRule="auto"/>
        <w:rPr>
          <w:b/>
          <w:bCs/>
        </w:rPr>
      </w:pPr>
    </w:p>
    <w:p w:rsidR="001B65AB" w:rsidRDefault="000726E9">
      <w:pPr>
        <w:spacing w:line="276" w:lineRule="auto"/>
        <w:rPr>
          <w:b/>
          <w:bCs/>
        </w:rPr>
      </w:pPr>
      <w:r>
        <w:rPr>
          <w:b/>
          <w:bCs/>
        </w:rPr>
        <w:t>Articles in Refereed Journals</w:t>
      </w:r>
    </w:p>
    <w:p w:rsidR="001B65AB" w:rsidRDefault="001B65AB">
      <w:pPr>
        <w:spacing w:line="276" w:lineRule="auto"/>
      </w:pPr>
    </w:p>
    <w:p w:rsidR="001B65AB" w:rsidRDefault="000726E9">
      <w:pPr>
        <w:spacing w:line="276" w:lineRule="auto"/>
      </w:pPr>
      <w:r>
        <w:t xml:space="preserve">2018. “The Australian Marriage Law Postal Survey and the limitations of vulnerability-based politics”, </w:t>
      </w:r>
      <w:r>
        <w:rPr>
          <w:i/>
          <w:iCs/>
        </w:rPr>
        <w:t xml:space="preserve">Australian Feminist Studies, </w:t>
      </w:r>
      <w:r>
        <w:t>33(96): 261 - 274</w:t>
      </w:r>
    </w:p>
    <w:p w:rsidR="001B65AB" w:rsidRDefault="001B65AB">
      <w:pPr>
        <w:spacing w:line="276" w:lineRule="auto"/>
      </w:pPr>
    </w:p>
    <w:p w:rsidR="001B65AB" w:rsidRDefault="000726E9">
      <w:pPr>
        <w:spacing w:line="276" w:lineRule="auto"/>
      </w:pPr>
      <w:r>
        <w:t xml:space="preserve">2017. “The infantilized </w:t>
      </w:r>
      <w:r>
        <w:t xml:space="preserve">researcher and research subject: ethics, consent and risk.” </w:t>
      </w:r>
      <w:r>
        <w:rPr>
          <w:i/>
          <w:iCs/>
        </w:rPr>
        <w:t>Qualitative Research</w:t>
      </w:r>
      <w:r>
        <w:t xml:space="preserve">, 1 – 16. Available online: </w:t>
      </w:r>
      <w:hyperlink r:id="rId9" w:history="1">
        <w:r>
          <w:rPr>
            <w:rStyle w:val="Hyperlink0"/>
          </w:rPr>
          <w:t>http://journals.sagepub.com/doi/abs/10.1177/1468794117730686</w:t>
        </w:r>
      </w:hyperlink>
      <w:r>
        <w:t xml:space="preserve"> </w:t>
      </w:r>
    </w:p>
    <w:p w:rsidR="001B65AB" w:rsidRDefault="001B65AB">
      <w:pPr>
        <w:spacing w:line="276" w:lineRule="auto"/>
      </w:pPr>
    </w:p>
    <w:p w:rsidR="001B65AB" w:rsidRDefault="000726E9">
      <w:pPr>
        <w:spacing w:line="276" w:lineRule="auto"/>
        <w:rPr>
          <w:b/>
          <w:bCs/>
        </w:rPr>
      </w:pPr>
      <w:r>
        <w:rPr>
          <w:b/>
          <w:bCs/>
        </w:rPr>
        <w:t>Book Chap</w:t>
      </w:r>
      <w:r>
        <w:rPr>
          <w:b/>
          <w:bCs/>
        </w:rPr>
        <w:t>ters</w:t>
      </w:r>
    </w:p>
    <w:p w:rsidR="001B65AB" w:rsidRDefault="001B65AB">
      <w:pPr>
        <w:spacing w:line="276" w:lineRule="auto"/>
        <w:rPr>
          <w:b/>
          <w:bCs/>
        </w:rPr>
      </w:pPr>
    </w:p>
    <w:p w:rsidR="001B65AB" w:rsidRDefault="00063DDA">
      <w:pPr>
        <w:spacing w:line="276" w:lineRule="auto"/>
      </w:pPr>
      <w:r>
        <w:t>Forthcoming</w:t>
      </w:r>
      <w:r w:rsidR="000726E9">
        <w:t>. “Safe Schools, marriage equality, and LGBT youth suicide.” In Duggan S, Finn K, Gagnon J, Gray E and Kelly P (eds)</w:t>
      </w:r>
      <w:r w:rsidR="000726E9">
        <w:rPr>
          <w:sz w:val="19"/>
          <w:szCs w:val="19"/>
        </w:rPr>
        <w:t xml:space="preserve">, </w:t>
      </w:r>
      <w:r w:rsidR="000726E9">
        <w:rPr>
          <w:i/>
          <w:iCs/>
        </w:rPr>
        <w:t>Social Justice in Times of Crisis and Hope: Young People, Wellbeing, and the Politics of Education</w:t>
      </w:r>
      <w:r w:rsidR="000726E9">
        <w:t xml:space="preserve"> Peter Lang Publishing (With P</w:t>
      </w:r>
      <w:r w:rsidR="000726E9">
        <w:t xml:space="preserve">rofessor Mary Lou Rasmussen)  </w:t>
      </w:r>
    </w:p>
    <w:p w:rsidR="001B65AB" w:rsidRDefault="001B65AB">
      <w:pPr>
        <w:spacing w:line="276" w:lineRule="auto"/>
      </w:pPr>
    </w:p>
    <w:p w:rsidR="00063DDA" w:rsidRPr="00063DDA" w:rsidRDefault="00063DDA">
      <w:pPr>
        <w:spacing w:line="276" w:lineRule="auto"/>
      </w:pPr>
      <w:r>
        <w:t xml:space="preserve">2018. “How We Failed our Bit of a Bent Community” In Eades Q (ed), </w:t>
      </w:r>
      <w:hyperlink r:id="rId10" w:history="1">
        <w:r w:rsidRPr="00063DDA">
          <w:rPr>
            <w:rStyle w:val="Hyperlink"/>
            <w:i/>
            <w:color w:val="0066FF"/>
          </w:rPr>
          <w:t>Going Postal: More than Yes or No</w:t>
        </w:r>
      </w:hyperlink>
      <w:r>
        <w:t xml:space="preserve"> Brow Books: Melbourne</w:t>
      </w:r>
    </w:p>
    <w:p w:rsidR="00063DDA" w:rsidRDefault="00063DDA">
      <w:pPr>
        <w:spacing w:line="276" w:lineRule="auto"/>
      </w:pPr>
    </w:p>
    <w:p w:rsidR="001B65AB" w:rsidRDefault="000726E9">
      <w:pPr>
        <w:spacing w:line="276" w:lineRule="auto"/>
      </w:pPr>
      <w:r>
        <w:t xml:space="preserve">2018. “Building a Household.” In Marsden M (ed), </w:t>
      </w:r>
      <w:hyperlink r:id="rId11" w:history="1">
        <w:r>
          <w:rPr>
            <w:rStyle w:val="Hyperlink1"/>
            <w:rFonts w:eastAsia="Arial Unicode MS"/>
          </w:rPr>
          <w:t>Queer Stories</w:t>
        </w:r>
      </w:hyperlink>
      <w:r>
        <w:t xml:space="preserve"> Hachette: United Kingdom. </w:t>
      </w:r>
    </w:p>
    <w:p w:rsidR="001B65AB" w:rsidRDefault="001B65AB">
      <w:pPr>
        <w:spacing w:line="276" w:lineRule="auto"/>
      </w:pPr>
    </w:p>
    <w:p w:rsidR="001B65AB" w:rsidRDefault="000726E9">
      <w:pPr>
        <w:spacing w:line="276" w:lineRule="auto"/>
      </w:pPr>
      <w:r>
        <w:t>2017. “Safe Schools, marriage equality, and LGBT youth suicide.</w:t>
      </w:r>
      <w:r>
        <w:t xml:space="preserve">” In Jones T (ed), </w:t>
      </w:r>
      <w:hyperlink r:id="rId12" w:history="1">
        <w:r>
          <w:rPr>
            <w:rStyle w:val="Hyperlink1"/>
            <w:rFonts w:eastAsia="Arial Unicode MS"/>
          </w:rPr>
          <w:t>Bent Street 1 – 2017</w:t>
        </w:r>
      </w:hyperlink>
      <w:r>
        <w:t xml:space="preserve">, Clouds of Magellan: Melbourne (with Professor Mary Lou Rasmussen). </w:t>
      </w:r>
    </w:p>
    <w:p w:rsidR="001B65AB" w:rsidRDefault="001B65AB">
      <w:pPr>
        <w:spacing w:line="276" w:lineRule="auto"/>
        <w:rPr>
          <w:b/>
          <w:bCs/>
        </w:rPr>
      </w:pPr>
    </w:p>
    <w:p w:rsidR="001B65AB" w:rsidRDefault="000726E9">
      <w:pPr>
        <w:spacing w:line="276" w:lineRule="auto"/>
      </w:pPr>
      <w:r>
        <w:t>2016.</w:t>
      </w:r>
      <w:r>
        <w:rPr>
          <w:i/>
          <w:iCs/>
        </w:rPr>
        <w:t xml:space="preserve"> </w:t>
      </w:r>
      <w:r>
        <w:t xml:space="preserve">“Labor or Green: The left and the crisis of </w:t>
      </w:r>
      <w:r>
        <w:t xml:space="preserve">politics.” In Altman D and Sclamer S (eds), </w:t>
      </w:r>
      <w:hyperlink r:id="rId13" w:history="1">
        <w:r>
          <w:rPr>
            <w:rStyle w:val="Hyperlink1"/>
            <w:rFonts w:eastAsia="Arial Unicode MS"/>
          </w:rPr>
          <w:t>How to vote progressive in Australia: Labor or Green?</w:t>
        </w:r>
      </w:hyperlink>
      <w:r>
        <w:t xml:space="preserve"> Monash University Publishing: Melbourne.</w:t>
      </w:r>
    </w:p>
    <w:p w:rsidR="001B65AB" w:rsidRDefault="001B65AB">
      <w:pPr>
        <w:spacing w:line="276" w:lineRule="auto"/>
      </w:pPr>
    </w:p>
    <w:p w:rsidR="001B65AB" w:rsidRDefault="000726E9">
      <w:pPr>
        <w:widowControl w:val="0"/>
        <w:shd w:val="clear" w:color="auto" w:fill="DBE5F1"/>
        <w:spacing w:line="276" w:lineRule="auto"/>
        <w:jc w:val="center"/>
        <w:rPr>
          <w:b/>
          <w:bCs/>
        </w:rPr>
      </w:pPr>
      <w:r>
        <w:rPr>
          <w:b/>
          <w:bCs/>
        </w:rPr>
        <w:t>Selected Presentations</w:t>
      </w:r>
    </w:p>
    <w:p w:rsidR="001B65AB" w:rsidRDefault="001B65AB">
      <w:pPr>
        <w:spacing w:line="276" w:lineRule="auto"/>
        <w:ind w:left="720" w:hanging="720"/>
      </w:pPr>
    </w:p>
    <w:p w:rsidR="001B65AB" w:rsidRDefault="000726E9">
      <w:pPr>
        <w:spacing w:line="276" w:lineRule="auto"/>
        <w:ind w:left="720" w:hanging="720"/>
      </w:pPr>
      <w:r>
        <w:t>2018</w:t>
      </w:r>
    </w:p>
    <w:p w:rsidR="001B65AB" w:rsidRDefault="001B65AB">
      <w:pPr>
        <w:spacing w:line="276" w:lineRule="auto"/>
        <w:ind w:left="720" w:hanging="720"/>
      </w:pPr>
    </w:p>
    <w:p w:rsidR="001B65AB" w:rsidRDefault="000726E9">
      <w:pPr>
        <w:numPr>
          <w:ilvl w:val="0"/>
          <w:numId w:val="2"/>
        </w:numPr>
        <w:spacing w:line="276" w:lineRule="auto"/>
        <w:rPr>
          <w:i/>
          <w:iCs/>
        </w:rPr>
      </w:pPr>
      <w:r>
        <w:rPr>
          <w:i/>
          <w:iCs/>
        </w:rPr>
        <w:t>November:</w:t>
      </w:r>
      <w:r>
        <w:rPr>
          <w:i/>
          <w:iCs/>
        </w:rPr>
        <w:t xml:space="preserve"> Mapping the Manosphere: analysing the network structure of men’s groups on Reddit: </w:t>
      </w:r>
      <w:r>
        <w:t>Australian Social Network Analysis Conference, Australian National University</w:t>
      </w:r>
    </w:p>
    <w:p w:rsidR="001B65AB" w:rsidRDefault="000726E9">
      <w:pPr>
        <w:numPr>
          <w:ilvl w:val="0"/>
          <w:numId w:val="2"/>
        </w:numPr>
        <w:spacing w:line="276" w:lineRule="auto"/>
      </w:pPr>
      <w:r>
        <w:rPr>
          <w:i/>
          <w:iCs/>
        </w:rPr>
        <w:t>November: Precarious masculinity: understanding gender roles in the online manosphere</w:t>
      </w:r>
      <w:r>
        <w:t>: Precari</w:t>
      </w:r>
      <w:r>
        <w:t>ty, Rights and Resistance: The Australian Sociological Association (TASA) Conference, Deakin University</w:t>
      </w:r>
    </w:p>
    <w:p w:rsidR="001B65AB" w:rsidRDefault="000726E9">
      <w:pPr>
        <w:numPr>
          <w:ilvl w:val="0"/>
          <w:numId w:val="2"/>
        </w:numPr>
        <w:spacing w:line="276" w:lineRule="auto"/>
      </w:pPr>
      <w:r>
        <w:rPr>
          <w:i/>
          <w:iCs/>
        </w:rPr>
        <w:t xml:space="preserve">September: Community, connection and misogyny in the online ‘manosphere’: </w:t>
      </w:r>
      <w:r>
        <w:t>Space and Surface: The Third Annual Cambridge AHRC DTP Conference, Cambridge U</w:t>
      </w:r>
      <w:r>
        <w:t xml:space="preserve">niversity, United Kingdom </w:t>
      </w:r>
    </w:p>
    <w:p w:rsidR="001B65AB" w:rsidRDefault="000726E9">
      <w:pPr>
        <w:numPr>
          <w:ilvl w:val="0"/>
          <w:numId w:val="2"/>
        </w:numPr>
        <w:spacing w:line="276" w:lineRule="auto"/>
      </w:pPr>
      <w:r>
        <w:rPr>
          <w:i/>
          <w:iCs/>
        </w:rPr>
        <w:t>May: Marriage equality, capitalism, and gay identity</w:t>
      </w:r>
      <w:r>
        <w:t xml:space="preserve">: Guest lecture in GEND1001 Gender, Sex and Identity: An Introduction to Gender Studies </w:t>
      </w:r>
    </w:p>
    <w:p w:rsidR="001B65AB" w:rsidRDefault="000726E9">
      <w:pPr>
        <w:numPr>
          <w:ilvl w:val="0"/>
          <w:numId w:val="2"/>
        </w:numPr>
        <w:spacing w:line="276" w:lineRule="auto"/>
      </w:pPr>
      <w:r>
        <w:t>February:</w:t>
      </w:r>
      <w:r>
        <w:rPr>
          <w:i/>
          <w:iCs/>
        </w:rPr>
        <w:t xml:space="preserve"> The Rise of the Anti-Cosmopolitans: Identity Politics, Populism, and the State</w:t>
      </w:r>
      <w:r>
        <w:t>: Australian International Political Economy Network (AIPEN) Conference, Monash University</w:t>
      </w:r>
    </w:p>
    <w:p w:rsidR="001B65AB" w:rsidRDefault="001B65AB">
      <w:pPr>
        <w:spacing w:line="276" w:lineRule="auto"/>
        <w:ind w:left="720" w:hanging="720"/>
      </w:pPr>
    </w:p>
    <w:p w:rsidR="001B65AB" w:rsidRDefault="000726E9">
      <w:pPr>
        <w:spacing w:line="276" w:lineRule="auto"/>
        <w:ind w:left="720" w:hanging="720"/>
      </w:pPr>
      <w:r>
        <w:t xml:space="preserve">2017 </w:t>
      </w:r>
      <w:r>
        <w:tab/>
      </w:r>
    </w:p>
    <w:p w:rsidR="001B65AB" w:rsidRDefault="000726E9">
      <w:pPr>
        <w:numPr>
          <w:ilvl w:val="0"/>
          <w:numId w:val="4"/>
        </w:numPr>
        <w:spacing w:line="276" w:lineRule="auto"/>
      </w:pPr>
      <w:r>
        <w:rPr>
          <w:i/>
          <w:iCs/>
        </w:rPr>
        <w:lastRenderedPageBreak/>
        <w:t xml:space="preserve">November: Anti-Politics and the carbon pricing debate in Australia: </w:t>
      </w:r>
      <w:r>
        <w:t>Mundane Governance Conference, Australian National University</w:t>
      </w:r>
    </w:p>
    <w:p w:rsidR="001B65AB" w:rsidRDefault="000726E9">
      <w:pPr>
        <w:numPr>
          <w:ilvl w:val="0"/>
          <w:numId w:val="4"/>
        </w:numPr>
        <w:spacing w:line="276" w:lineRule="auto"/>
      </w:pPr>
      <w:r>
        <w:rPr>
          <w:i/>
          <w:iCs/>
        </w:rPr>
        <w:t xml:space="preserve">November: Fertility and </w:t>
      </w:r>
      <w:r>
        <w:rPr>
          <w:i/>
          <w:iCs/>
        </w:rPr>
        <w:t>Family Formation Intentions Among Young Male Tradies</w:t>
      </w:r>
      <w:r>
        <w:t>: Reproduction and Family Planning Symposium, Australian National University</w:t>
      </w:r>
    </w:p>
    <w:p w:rsidR="001B65AB" w:rsidRDefault="000726E9">
      <w:pPr>
        <w:numPr>
          <w:ilvl w:val="0"/>
          <w:numId w:val="4"/>
        </w:numPr>
        <w:spacing w:line="276" w:lineRule="auto"/>
      </w:pPr>
      <w:r>
        <w:rPr>
          <w:i/>
          <w:iCs/>
        </w:rPr>
        <w:t>October: Social Movements and Political Parties:</w:t>
      </w:r>
      <w:r>
        <w:t xml:space="preserve"> </w:t>
      </w:r>
      <w:r>
        <w:rPr>
          <w:i/>
          <w:iCs/>
        </w:rPr>
        <w:t xml:space="preserve">How do they relate? </w:t>
      </w:r>
      <w:r>
        <w:t>Everything is Connected Conference, The Green Institute</w:t>
      </w:r>
    </w:p>
    <w:p w:rsidR="001B65AB" w:rsidRDefault="000726E9">
      <w:pPr>
        <w:numPr>
          <w:ilvl w:val="0"/>
          <w:numId w:val="4"/>
        </w:numPr>
        <w:spacing w:line="276" w:lineRule="auto"/>
      </w:pPr>
      <w:r>
        <w:rPr>
          <w:i/>
          <w:iCs/>
        </w:rPr>
        <w:t>Au</w:t>
      </w:r>
      <w:r>
        <w:rPr>
          <w:i/>
          <w:iCs/>
        </w:rPr>
        <w:t xml:space="preserve">gust: Writing as a form of public sociology: </w:t>
      </w:r>
      <w:r>
        <w:t>Guest lecture in SOCY3124 Transforming Society: Toward a Public Sociology, Australian National University</w:t>
      </w:r>
    </w:p>
    <w:p w:rsidR="001B65AB" w:rsidRDefault="000726E9">
      <w:pPr>
        <w:numPr>
          <w:ilvl w:val="0"/>
          <w:numId w:val="4"/>
        </w:numPr>
        <w:spacing w:line="276" w:lineRule="auto"/>
      </w:pPr>
      <w:r>
        <w:rPr>
          <w:i/>
          <w:iCs/>
        </w:rPr>
        <w:t>August: Poly love and great sex:</w:t>
      </w:r>
      <w:r>
        <w:t xml:space="preserve"> Queer Stories, Sydney. Podcast available: </w:t>
      </w:r>
      <w:hyperlink r:id="rId14" w:history="1">
        <w:r>
          <w:rPr>
            <w:rStyle w:val="Hyperlink2"/>
          </w:rPr>
          <w:t>http://simoncopland.com/2017/10/25/queer-stories/</w:t>
        </w:r>
      </w:hyperlink>
      <w:r>
        <w:t xml:space="preserve"> </w:t>
      </w:r>
    </w:p>
    <w:p w:rsidR="001B65AB" w:rsidRDefault="001B65AB">
      <w:pPr>
        <w:spacing w:line="276" w:lineRule="auto"/>
      </w:pPr>
    </w:p>
    <w:p w:rsidR="001B65AB" w:rsidRDefault="001B65AB">
      <w:pPr>
        <w:spacing w:line="276" w:lineRule="auto"/>
      </w:pPr>
    </w:p>
    <w:p w:rsidR="001B65AB" w:rsidRDefault="000726E9">
      <w:pPr>
        <w:widowControl w:val="0"/>
        <w:shd w:val="clear" w:color="auto" w:fill="DBE5F1"/>
        <w:spacing w:line="276" w:lineRule="auto"/>
        <w:jc w:val="center"/>
        <w:rPr>
          <w:b/>
          <w:bCs/>
        </w:rPr>
      </w:pPr>
      <w:r>
        <w:rPr>
          <w:b/>
          <w:bCs/>
        </w:rPr>
        <w:t>Media</w:t>
      </w:r>
    </w:p>
    <w:p w:rsidR="001B65AB" w:rsidRDefault="001B65AB">
      <w:pPr>
        <w:spacing w:line="276" w:lineRule="auto"/>
        <w:rPr>
          <w:b/>
          <w:bCs/>
        </w:rPr>
      </w:pPr>
    </w:p>
    <w:p w:rsidR="001B65AB" w:rsidRDefault="000726E9">
      <w:pPr>
        <w:spacing w:line="276" w:lineRule="auto"/>
      </w:pPr>
      <w:r>
        <w:t xml:space="preserve">I have been regularly published in outlets including </w:t>
      </w:r>
      <w:hyperlink r:id="rId15" w:history="1">
        <w:r>
          <w:rPr>
            <w:rStyle w:val="Hyperlink0"/>
          </w:rPr>
          <w:t>The Guardian</w:t>
        </w:r>
      </w:hyperlink>
      <w:r>
        <w:t xml:space="preserve">, BBC Online, </w:t>
      </w:r>
      <w:hyperlink r:id="rId16" w:history="1">
        <w:r>
          <w:rPr>
            <w:rStyle w:val="Hyperlink0"/>
          </w:rPr>
          <w:t>SBS Sexuality</w:t>
        </w:r>
      </w:hyperlink>
      <w:r>
        <w:t xml:space="preserve"> and </w:t>
      </w:r>
      <w:hyperlink r:id="rId17" w:history="1">
        <w:r>
          <w:rPr>
            <w:rStyle w:val="Hyperlink0"/>
          </w:rPr>
          <w:t>SBS News and Current Affairs</w:t>
        </w:r>
      </w:hyperlink>
      <w:r>
        <w:t xml:space="preserve">, </w:t>
      </w:r>
      <w:hyperlink r:id="rId18" w:history="1">
        <w:r>
          <w:rPr>
            <w:rStyle w:val="Hyperlink0"/>
          </w:rPr>
          <w:t>The Overland Journal</w:t>
        </w:r>
      </w:hyperlink>
      <w:r>
        <w:t xml:space="preserve">, </w:t>
      </w:r>
      <w:hyperlink r:id="rId19" w:history="1">
        <w:r>
          <w:rPr>
            <w:rStyle w:val="Hyperlink0"/>
          </w:rPr>
          <w:t>ABC The Drum</w:t>
        </w:r>
      </w:hyperlink>
      <w:r>
        <w:t xml:space="preserve"> and more (access to all articles available at links). Selected articles:  </w:t>
      </w:r>
    </w:p>
    <w:p w:rsidR="001B65AB" w:rsidRDefault="001B65AB">
      <w:pPr>
        <w:spacing w:line="276" w:lineRule="auto"/>
      </w:pPr>
    </w:p>
    <w:p w:rsidR="001B65AB" w:rsidRDefault="000726E9">
      <w:pPr>
        <w:spacing w:line="276" w:lineRule="auto"/>
      </w:pPr>
      <w:r>
        <w:t xml:space="preserve">2018. </w:t>
      </w:r>
    </w:p>
    <w:p w:rsidR="001B65AB" w:rsidRDefault="001B65AB">
      <w:pPr>
        <w:spacing w:line="276" w:lineRule="auto"/>
      </w:pPr>
    </w:p>
    <w:p w:rsidR="001B65AB" w:rsidRDefault="000726E9">
      <w:pPr>
        <w:numPr>
          <w:ilvl w:val="0"/>
          <w:numId w:val="6"/>
        </w:numPr>
        <w:spacing w:line="276" w:lineRule="auto"/>
      </w:pPr>
      <w:r>
        <w:t xml:space="preserve">“Exiting the Far Right: Why Men Join and Leave White Supremacist Organisations” </w:t>
      </w:r>
      <w:r>
        <w:rPr>
          <w:i/>
          <w:iCs/>
        </w:rPr>
        <w:t>BBC Online (for</w:t>
      </w:r>
      <w:r>
        <w:rPr>
          <w:i/>
          <w:iCs/>
        </w:rPr>
        <w:t>thcoming)</w:t>
      </w:r>
    </w:p>
    <w:p w:rsidR="001B65AB" w:rsidRDefault="000726E9">
      <w:pPr>
        <w:numPr>
          <w:ilvl w:val="0"/>
          <w:numId w:val="6"/>
        </w:numPr>
        <w:spacing w:line="276" w:lineRule="auto"/>
      </w:pPr>
      <w:r>
        <w:t xml:space="preserve"> “</w:t>
      </w:r>
      <w:hyperlink r:id="rId20" w:history="1">
        <w:r>
          <w:rPr>
            <w:rStyle w:val="Hyperlink0"/>
          </w:rPr>
          <w:t>Racists on Speaking Tour: Rethinking Our Response</w:t>
        </w:r>
      </w:hyperlink>
      <w:r>
        <w:t>”</w:t>
      </w:r>
      <w:r>
        <w:rPr>
          <w:i/>
          <w:iCs/>
        </w:rPr>
        <w:t xml:space="preserve"> Overland Journal</w:t>
      </w:r>
    </w:p>
    <w:p w:rsidR="001B65AB" w:rsidRDefault="001B65AB">
      <w:pPr>
        <w:spacing w:line="276" w:lineRule="auto"/>
      </w:pPr>
    </w:p>
    <w:p w:rsidR="001B65AB" w:rsidRDefault="000726E9">
      <w:pPr>
        <w:spacing w:line="276" w:lineRule="auto"/>
      </w:pPr>
      <w:r>
        <w:t xml:space="preserve">2017. </w:t>
      </w:r>
    </w:p>
    <w:p w:rsidR="001B65AB" w:rsidRDefault="000726E9">
      <w:pPr>
        <w:numPr>
          <w:ilvl w:val="0"/>
          <w:numId w:val="6"/>
        </w:numPr>
        <w:spacing w:line="276" w:lineRule="auto"/>
      </w:pPr>
      <w:r>
        <w:t>“</w:t>
      </w:r>
      <w:hyperlink r:id="rId21" w:history="1">
        <w:r>
          <w:rPr>
            <w:rStyle w:val="Hyperlink0"/>
          </w:rPr>
          <w:t>The many reasons people are having less sex?</w:t>
        </w:r>
      </w:hyperlink>
      <w:r>
        <w:t xml:space="preserve">” </w:t>
      </w:r>
      <w:r>
        <w:rPr>
          <w:i/>
          <w:iCs/>
        </w:rPr>
        <w:t>BBC Online</w:t>
      </w:r>
    </w:p>
    <w:p w:rsidR="001B65AB" w:rsidRDefault="000726E9">
      <w:pPr>
        <w:spacing w:line="276" w:lineRule="auto"/>
        <w:ind w:left="360"/>
      </w:pPr>
      <w:r>
        <w:t>Statistics: over 500,000 readers</w:t>
      </w:r>
    </w:p>
    <w:p w:rsidR="001B65AB" w:rsidRDefault="000726E9">
      <w:pPr>
        <w:numPr>
          <w:ilvl w:val="0"/>
          <w:numId w:val="6"/>
        </w:numPr>
        <w:spacing w:line="276" w:lineRule="auto"/>
      </w:pPr>
      <w:r>
        <w:t xml:space="preserve"> “</w:t>
      </w:r>
      <w:hyperlink r:id="rId22" w:history="1">
        <w:r>
          <w:rPr>
            <w:rStyle w:val="Hyperlink0"/>
          </w:rPr>
          <w:t>Anxiety is a way of life for Gen Y. In an insecure world is it any surprise?</w:t>
        </w:r>
      </w:hyperlink>
      <w:r>
        <w:t>”</w:t>
      </w:r>
      <w:r>
        <w:rPr>
          <w:i/>
          <w:iCs/>
        </w:rPr>
        <w:t xml:space="preserve"> The Guardian Australia</w:t>
      </w:r>
    </w:p>
    <w:p w:rsidR="001B65AB" w:rsidRDefault="001B65AB">
      <w:pPr>
        <w:spacing w:line="276" w:lineRule="auto"/>
        <w:rPr>
          <w:b/>
          <w:bCs/>
        </w:rPr>
      </w:pPr>
    </w:p>
    <w:p w:rsidR="001B65AB" w:rsidRDefault="000726E9">
      <w:pPr>
        <w:spacing w:line="276" w:lineRule="auto"/>
        <w:rPr>
          <w:b/>
          <w:bCs/>
        </w:rPr>
      </w:pPr>
      <w:r>
        <w:rPr>
          <w:b/>
          <w:bCs/>
        </w:rPr>
        <w:t xml:space="preserve">Podcasts: </w:t>
      </w:r>
    </w:p>
    <w:p w:rsidR="001B65AB" w:rsidRDefault="001B65AB">
      <w:pPr>
        <w:spacing w:line="276" w:lineRule="auto"/>
      </w:pPr>
    </w:p>
    <w:p w:rsidR="001B65AB" w:rsidRDefault="000726E9">
      <w:pPr>
        <w:spacing w:line="276" w:lineRule="auto"/>
      </w:pPr>
      <w:r>
        <w:t>2016 - Current. “</w:t>
      </w:r>
      <w:hyperlink r:id="rId23" w:history="1">
        <w:r>
          <w:rPr>
            <w:rStyle w:val="Hyperlink0"/>
          </w:rPr>
          <w:t>Queers</w:t>
        </w:r>
      </w:hyperlink>
      <w:r>
        <w:t xml:space="preserve">” </w:t>
      </w:r>
    </w:p>
    <w:p w:rsidR="001B65AB" w:rsidRDefault="001B65AB">
      <w:pPr>
        <w:spacing w:line="276" w:lineRule="auto"/>
      </w:pPr>
    </w:p>
    <w:p w:rsidR="001B65AB" w:rsidRDefault="000726E9">
      <w:pPr>
        <w:spacing w:line="276" w:lineRule="auto"/>
      </w:pPr>
      <w:r>
        <w:t xml:space="preserve">I co-produce and star in the podcast about queer politics and culture. </w:t>
      </w:r>
    </w:p>
    <w:p w:rsidR="001B65AB" w:rsidRDefault="000726E9">
      <w:pPr>
        <w:spacing w:line="276" w:lineRule="auto"/>
      </w:pPr>
      <w:r>
        <w:t>Statistics: approximately 500 listeners per week</w:t>
      </w:r>
    </w:p>
    <w:p w:rsidR="001B65AB" w:rsidRDefault="001B65AB">
      <w:pPr>
        <w:spacing w:line="276" w:lineRule="auto"/>
      </w:pPr>
    </w:p>
    <w:p w:rsidR="001B65AB" w:rsidRDefault="000726E9">
      <w:pPr>
        <w:spacing w:line="276" w:lineRule="auto"/>
      </w:pPr>
      <w:r>
        <w:t xml:space="preserve">2017. </w:t>
      </w:r>
    </w:p>
    <w:p w:rsidR="001B65AB" w:rsidRDefault="000726E9">
      <w:pPr>
        <w:numPr>
          <w:ilvl w:val="0"/>
          <w:numId w:val="6"/>
        </w:numPr>
        <w:spacing w:line="276" w:lineRule="auto"/>
      </w:pPr>
      <w:r>
        <w:t xml:space="preserve">Guest: Generation Anxiety: </w:t>
      </w:r>
      <w:hyperlink r:id="rId24" w:history="1">
        <w:r>
          <w:rPr>
            <w:rStyle w:val="Hyperlink1"/>
            <w:rFonts w:eastAsia="Arial Unicode MS"/>
          </w:rPr>
          <w:t>The big gay episode</w:t>
        </w:r>
      </w:hyperlink>
    </w:p>
    <w:p w:rsidR="001B65AB" w:rsidRDefault="000726E9">
      <w:pPr>
        <w:numPr>
          <w:ilvl w:val="0"/>
          <w:numId w:val="6"/>
        </w:numPr>
        <w:spacing w:line="276" w:lineRule="auto"/>
      </w:pPr>
      <w:r>
        <w:t>Guest: Livi</w:t>
      </w:r>
      <w:r>
        <w:t xml:space="preserve">ng the Dream: </w:t>
      </w:r>
      <w:hyperlink r:id="rId25" w:history="1">
        <w:r>
          <w:rPr>
            <w:rStyle w:val="Hyperlink1"/>
            <w:rFonts w:eastAsia="Arial Unicode MS"/>
          </w:rPr>
          <w:t>Living the Dream amidst a non-binding postal survey on marriage equality</w:t>
        </w:r>
      </w:hyperlink>
    </w:p>
    <w:p w:rsidR="001B65AB" w:rsidRDefault="001B65AB">
      <w:pPr>
        <w:spacing w:line="276" w:lineRule="auto"/>
        <w:rPr>
          <w:b/>
          <w:bCs/>
        </w:rPr>
      </w:pPr>
    </w:p>
    <w:p w:rsidR="001B65AB" w:rsidRDefault="000726E9">
      <w:pPr>
        <w:spacing w:line="276" w:lineRule="auto"/>
        <w:rPr>
          <w:b/>
          <w:bCs/>
        </w:rPr>
      </w:pPr>
      <w:r>
        <w:rPr>
          <w:b/>
          <w:bCs/>
        </w:rPr>
        <w:t>Other</w:t>
      </w:r>
    </w:p>
    <w:p w:rsidR="001B65AB" w:rsidRDefault="001B65AB">
      <w:pPr>
        <w:spacing w:line="276" w:lineRule="auto"/>
      </w:pPr>
    </w:p>
    <w:p w:rsidR="001B65AB" w:rsidRDefault="000726E9">
      <w:pPr>
        <w:spacing w:line="276" w:lineRule="auto"/>
      </w:pPr>
      <w:r>
        <w:lastRenderedPageBreak/>
        <w:t>2016 – Curren</w:t>
      </w:r>
      <w:r>
        <w:t xml:space="preserve">t: Co-editor, </w:t>
      </w:r>
      <w:hyperlink r:id="rId26" w:history="1">
        <w:r>
          <w:rPr>
            <w:rStyle w:val="Hyperlink1"/>
            <w:rFonts w:eastAsia="Arial Unicode MS"/>
          </w:rPr>
          <w:t>Green Agenda</w:t>
        </w:r>
      </w:hyperlink>
      <w:r>
        <w:rPr>
          <w:i/>
          <w:iCs/>
        </w:rPr>
        <w:t xml:space="preserve">. </w:t>
      </w:r>
      <w:r>
        <w:t>Green Agenda is an online publishing site for green thoughts and ideas</w:t>
      </w:r>
    </w:p>
    <w:p w:rsidR="001B65AB" w:rsidRDefault="001B65AB">
      <w:pPr>
        <w:spacing w:line="276" w:lineRule="auto"/>
        <w:rPr>
          <w:b/>
          <w:bCs/>
        </w:rPr>
      </w:pPr>
    </w:p>
    <w:p w:rsidR="001B65AB" w:rsidRDefault="000726E9">
      <w:pPr>
        <w:widowControl w:val="0"/>
        <w:shd w:val="clear" w:color="auto" w:fill="DBE5F1"/>
        <w:spacing w:line="276" w:lineRule="auto"/>
        <w:jc w:val="center"/>
        <w:rPr>
          <w:b/>
          <w:bCs/>
        </w:rPr>
      </w:pPr>
      <w:r>
        <w:rPr>
          <w:b/>
          <w:bCs/>
        </w:rPr>
        <w:t>Social Media</w:t>
      </w:r>
    </w:p>
    <w:p w:rsidR="001B65AB" w:rsidRDefault="001B65AB">
      <w:pPr>
        <w:spacing w:line="276" w:lineRule="auto"/>
        <w:rPr>
          <w:b/>
          <w:bCs/>
        </w:rPr>
      </w:pPr>
    </w:p>
    <w:p w:rsidR="001B65AB" w:rsidRDefault="000726E9">
      <w:pPr>
        <w:spacing w:line="276" w:lineRule="auto"/>
      </w:pPr>
      <w:r>
        <w:t xml:space="preserve">Facebook: </w:t>
      </w:r>
      <w:hyperlink r:id="rId27" w:history="1">
        <w:r>
          <w:rPr>
            <w:rStyle w:val="Hyperlink2"/>
          </w:rPr>
          <w:t>@SimonCoplandWriter</w:t>
        </w:r>
      </w:hyperlink>
      <w:r>
        <w:t xml:space="preserve">. A page for writing and academic work with 1,076 likes. </w:t>
      </w:r>
    </w:p>
    <w:p w:rsidR="001B65AB" w:rsidRDefault="000726E9">
      <w:pPr>
        <w:spacing w:line="276" w:lineRule="auto"/>
      </w:pPr>
      <w:r>
        <w:t xml:space="preserve">Twitter: </w:t>
      </w:r>
      <w:hyperlink r:id="rId28" w:history="1">
        <w:r>
          <w:rPr>
            <w:rStyle w:val="Hyperlink2"/>
          </w:rPr>
          <w:t>@SimonCopland</w:t>
        </w:r>
      </w:hyperlink>
      <w:r>
        <w:t>. 4,074 followers</w:t>
      </w:r>
    </w:p>
    <w:p w:rsidR="001B65AB" w:rsidRDefault="000726E9">
      <w:pPr>
        <w:spacing w:line="276" w:lineRule="auto"/>
      </w:pPr>
      <w:r>
        <w:t xml:space="preserve">Website and blog: </w:t>
      </w:r>
      <w:hyperlink r:id="rId29" w:history="1">
        <w:r>
          <w:rPr>
            <w:rStyle w:val="Hyperlink2"/>
          </w:rPr>
          <w:t>http://simoncopland.com</w:t>
        </w:r>
      </w:hyperlink>
      <w:r>
        <w:t xml:space="preserve"> </w:t>
      </w:r>
    </w:p>
    <w:p w:rsidR="001B65AB" w:rsidRDefault="001B65AB">
      <w:pPr>
        <w:spacing w:line="276" w:lineRule="auto"/>
      </w:pPr>
    </w:p>
    <w:p w:rsidR="001B65AB" w:rsidRDefault="000726E9">
      <w:pPr>
        <w:widowControl w:val="0"/>
        <w:shd w:val="clear" w:color="auto" w:fill="DBE5F1"/>
        <w:spacing w:line="276" w:lineRule="auto"/>
        <w:jc w:val="center"/>
        <w:rPr>
          <w:b/>
          <w:bCs/>
        </w:rPr>
      </w:pPr>
      <w:r>
        <w:rPr>
          <w:b/>
          <w:bCs/>
        </w:rPr>
        <w:t>Referees:</w:t>
      </w:r>
    </w:p>
    <w:p w:rsidR="001B65AB" w:rsidRDefault="001B65AB">
      <w:pPr>
        <w:widowControl w:val="0"/>
        <w:spacing w:line="276" w:lineRule="auto"/>
        <w:rPr>
          <w:b/>
          <w:bCs/>
        </w:rPr>
      </w:pPr>
    </w:p>
    <w:p w:rsidR="001B65AB" w:rsidRDefault="000726E9">
      <w:pPr>
        <w:widowControl w:val="0"/>
        <w:spacing w:line="276" w:lineRule="auto"/>
        <w:rPr>
          <w:b/>
          <w:bCs/>
        </w:rPr>
      </w:pPr>
      <w:r>
        <w:rPr>
          <w:b/>
          <w:bCs/>
        </w:rPr>
        <w:t>Dr. Mary Lou Ras</w:t>
      </w:r>
      <w:r>
        <w:rPr>
          <w:b/>
          <w:bCs/>
        </w:rPr>
        <w:t>mussen</w:t>
      </w:r>
      <w:r>
        <w:tab/>
      </w:r>
    </w:p>
    <w:p w:rsidR="001B65AB" w:rsidRDefault="000726E9">
      <w:pPr>
        <w:widowControl w:val="0"/>
        <w:spacing w:line="276" w:lineRule="auto"/>
      </w:pPr>
      <w:r>
        <w:t>Professor, School of Sociology</w:t>
      </w:r>
    </w:p>
    <w:p w:rsidR="001B65AB" w:rsidRDefault="000726E9">
      <w:pPr>
        <w:widowControl w:val="0"/>
        <w:spacing w:line="276" w:lineRule="auto"/>
      </w:pPr>
      <w:r>
        <w:t>ANU College of Arts and Social Sciences</w:t>
      </w:r>
    </w:p>
    <w:p w:rsidR="001B65AB" w:rsidRDefault="000726E9">
      <w:pPr>
        <w:widowControl w:val="0"/>
        <w:spacing w:line="276" w:lineRule="auto"/>
      </w:pPr>
      <w:r>
        <w:t>T: (02) 6125 2659</w:t>
      </w:r>
    </w:p>
    <w:p w:rsidR="001B65AB" w:rsidRDefault="000726E9">
      <w:pPr>
        <w:widowControl w:val="0"/>
        <w:spacing w:line="276" w:lineRule="auto"/>
      </w:pPr>
      <w:r>
        <w:t xml:space="preserve">E: </w:t>
      </w:r>
      <w:hyperlink r:id="rId30" w:history="1">
        <w:r>
          <w:rPr>
            <w:rStyle w:val="Hyperlink2"/>
          </w:rPr>
          <w:t>MaryLou.Rasmussen@anu.edu.au</w:t>
        </w:r>
      </w:hyperlink>
      <w:r>
        <w:tab/>
      </w:r>
    </w:p>
    <w:p w:rsidR="001B65AB" w:rsidRDefault="001B65AB">
      <w:pPr>
        <w:widowControl w:val="0"/>
        <w:spacing w:line="276" w:lineRule="auto"/>
      </w:pPr>
    </w:p>
    <w:p w:rsidR="001B65AB" w:rsidRDefault="000726E9">
      <w:pPr>
        <w:widowControl w:val="0"/>
        <w:spacing w:line="276" w:lineRule="auto"/>
        <w:rPr>
          <w:b/>
          <w:bCs/>
        </w:rPr>
      </w:pPr>
      <w:r>
        <w:rPr>
          <w:b/>
          <w:bCs/>
        </w:rPr>
        <w:t xml:space="preserve">Dr. Timothy Graham </w:t>
      </w:r>
    </w:p>
    <w:p w:rsidR="001B65AB" w:rsidRDefault="00063DDA">
      <w:pPr>
        <w:pStyle w:val="Default"/>
        <w:spacing w:line="280" w:lineRule="atLeast"/>
        <w:rPr>
          <w:rFonts w:ascii="Times" w:eastAsia="Times" w:hAnsi="Times" w:cs="Times"/>
          <w:sz w:val="24"/>
          <w:szCs w:val="24"/>
        </w:rPr>
      </w:pPr>
      <w:r>
        <w:rPr>
          <w:rFonts w:ascii="Times New Roman" w:hAnsi="Times New Roman"/>
          <w:sz w:val="24"/>
          <w:szCs w:val="24"/>
        </w:rPr>
        <w:t>Senior Lecturer, Queensland University of Technology</w:t>
      </w:r>
    </w:p>
    <w:p w:rsidR="001B65AB" w:rsidRDefault="000726E9">
      <w:pPr>
        <w:widowControl w:val="0"/>
        <w:spacing w:line="276" w:lineRule="auto"/>
      </w:pPr>
      <w:r>
        <w:t xml:space="preserve">T: </w:t>
      </w:r>
      <w:r w:rsidR="00063DDA">
        <w:t>+ 61 7 3138 8187</w:t>
      </w:r>
    </w:p>
    <w:p w:rsidR="001B65AB" w:rsidRDefault="000726E9">
      <w:pPr>
        <w:widowControl w:val="0"/>
        <w:spacing w:line="276" w:lineRule="auto"/>
      </w:pPr>
      <w:r>
        <w:t xml:space="preserve">E: </w:t>
      </w:r>
      <w:r w:rsidR="00063DDA">
        <w:rPr>
          <w:rStyle w:val="Hyperlink0"/>
        </w:rPr>
        <w:t>timothy.graham@qut.edu.au</w:t>
      </w:r>
      <w:bookmarkStart w:id="0" w:name="_GoBack"/>
      <w:bookmarkEnd w:id="0"/>
      <w:r>
        <w:t xml:space="preserve">  </w:t>
      </w:r>
    </w:p>
    <w:sectPr w:rsidR="001B65AB">
      <w:headerReference w:type="default" r:id="rId31"/>
      <w:footerReference w:type="default" r:id="rId32"/>
      <w:pgSz w:w="11900" w:h="16840"/>
      <w:pgMar w:top="709" w:right="1800" w:bottom="709"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6E9" w:rsidRDefault="000726E9">
      <w:r>
        <w:separator/>
      </w:r>
    </w:p>
  </w:endnote>
  <w:endnote w:type="continuationSeparator" w:id="0">
    <w:p w:rsidR="000726E9" w:rsidRDefault="00072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Impact">
    <w:panose1 w:val="020B0806030902050204"/>
    <w:charset w:val="00"/>
    <w:family w:val="swiss"/>
    <w:pitch w:val="variable"/>
    <w:sig w:usb0="00000287" w:usb1="00000000" w:usb2="00000000" w:usb3="00000000" w:csb0="0000009F" w:csb1="00000000"/>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5AB" w:rsidRDefault="000726E9">
    <w:pPr>
      <w:pStyle w:val="HeaderFooter"/>
    </w:pPr>
    <w:r>
      <w:fldChar w:fldCharType="begin"/>
    </w:r>
    <w:r>
      <w:instrText xml:space="preserve"> PAGE </w:instrText>
    </w:r>
    <w:r>
      <w:fldChar w:fldCharType="separate"/>
    </w:r>
    <w:r w:rsidR="00063DD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6E9" w:rsidRDefault="000726E9">
      <w:r>
        <w:separator/>
      </w:r>
    </w:p>
  </w:footnote>
  <w:footnote w:type="continuationSeparator" w:id="0">
    <w:p w:rsidR="000726E9" w:rsidRDefault="00072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5AB" w:rsidRDefault="001B65A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5D4C"/>
    <w:multiLevelType w:val="hybridMultilevel"/>
    <w:tmpl w:val="0534DF86"/>
    <w:styleLink w:val="ImportedStyle1"/>
    <w:lvl w:ilvl="0" w:tplc="BF50E3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1683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7A6FD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1C43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2A72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024D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DC04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3A26E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61A5B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8A35F44"/>
    <w:multiLevelType w:val="hybridMultilevel"/>
    <w:tmpl w:val="03EA8918"/>
    <w:styleLink w:val="ImportedStyle2"/>
    <w:lvl w:ilvl="0" w:tplc="C78AA4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E8AF7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40C4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3AAAF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443A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F2D0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08BE4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7860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D3273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EE0103"/>
    <w:multiLevelType w:val="hybridMultilevel"/>
    <w:tmpl w:val="8BACAC20"/>
    <w:numStyleLink w:val="ImportedStyle4"/>
  </w:abstractNum>
  <w:abstractNum w:abstractNumId="3" w15:restartNumberingAfterBreak="0">
    <w:nsid w:val="34347E52"/>
    <w:multiLevelType w:val="hybridMultilevel"/>
    <w:tmpl w:val="0534DF86"/>
    <w:numStyleLink w:val="ImportedStyle1"/>
  </w:abstractNum>
  <w:abstractNum w:abstractNumId="4" w15:restartNumberingAfterBreak="0">
    <w:nsid w:val="543A0CED"/>
    <w:multiLevelType w:val="hybridMultilevel"/>
    <w:tmpl w:val="03EA8918"/>
    <w:numStyleLink w:val="ImportedStyle2"/>
  </w:abstractNum>
  <w:abstractNum w:abstractNumId="5" w15:restartNumberingAfterBreak="0">
    <w:nsid w:val="6CE30472"/>
    <w:multiLevelType w:val="hybridMultilevel"/>
    <w:tmpl w:val="8BACAC20"/>
    <w:styleLink w:val="ImportedStyle4"/>
    <w:lvl w:ilvl="0" w:tplc="E4BEE7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3BA80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0C88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DA3C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7073A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3FEE6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3EC9E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A72C4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606B7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AB"/>
    <w:rsid w:val="00063DDA"/>
    <w:rsid w:val="000726E9"/>
    <w:rsid w:val="001B65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8D13"/>
  <w15:docId w15:val="{360506B9-3838-407A-8ED7-BEBE8717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ReturnAddress">
    <w:name w:val="Return Address"/>
    <w:pPr>
      <w:widowControl w:val="0"/>
      <w:ind w:left="2880" w:right="2880"/>
      <w:jc w:val="center"/>
      <w:outlineLvl w:val="0"/>
    </w:pPr>
    <w:rPr>
      <w:rFonts w:ascii="Impact" w:hAnsi="Impact" w:cs="Arial Unicode MS"/>
      <w:color w:val="000000"/>
      <w:kern w:val="28"/>
      <w:sz w:val="24"/>
      <w:szCs w:val="24"/>
      <w:u w:color="000000"/>
      <w:lang w:val="en-US"/>
    </w:rPr>
  </w:style>
  <w:style w:type="character" w:customStyle="1" w:styleId="Hyperlink0">
    <w:name w:val="Hyperlink.0"/>
    <w:basedOn w:val="Hyperlink"/>
    <w:rPr>
      <w:color w:val="0000FF"/>
      <w:u w:val="single" w:color="0000FF"/>
    </w:rPr>
  </w:style>
  <w:style w:type="character" w:customStyle="1" w:styleId="Hyperlink1">
    <w:name w:val="Hyperlink.1"/>
    <w:basedOn w:val="Hyperlink0"/>
    <w:rPr>
      <w:rFonts w:ascii="Times New Roman" w:eastAsia="Times New Roman" w:hAnsi="Times New Roman" w:cs="Times New Roman"/>
      <w:i/>
      <w:iCs/>
      <w:color w:val="0000FF"/>
      <w:u w:val="single" w:color="0000FF"/>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yperlink2">
    <w:name w:val="Hyperlink.2"/>
    <w:basedOn w:val="Hyperlink0"/>
    <w:rPr>
      <w:color w:val="0000FF"/>
      <w:u w:val="single" w:color="0000FF"/>
      <w:lang w:val="en-US"/>
    </w:rPr>
  </w:style>
  <w:style w:type="numbering" w:customStyle="1" w:styleId="ImportedStyle4">
    <w:name w:val="Imported Style 4"/>
    <w:pPr>
      <w:numPr>
        <w:numId w:val="5"/>
      </w:numPr>
    </w:pPr>
  </w:style>
  <w:style w:type="paragraph" w:customStyle="1" w:styleId="Default">
    <w:name w:val="Default"/>
    <w:rPr>
      <w:rFonts w:ascii="Helvetica Neue" w:hAnsi="Helvetica Neue"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insidestory.org.au/turning-values-into-direct-action/" TargetMode="External"/><Relationship Id="rId13" Type="http://schemas.openxmlformats.org/officeDocument/2006/relationships/hyperlink" Target="http://www.publishing.monash.edu/books/hvp-9781925377149.html" TargetMode="External"/><Relationship Id="rId18" Type="http://schemas.openxmlformats.org/officeDocument/2006/relationships/hyperlink" Target="https://overland.org.au/author/simon-copland/" TargetMode="External"/><Relationship Id="rId26" Type="http://schemas.openxmlformats.org/officeDocument/2006/relationships/hyperlink" Target="https://greenagenda.org.au/" TargetMode="External"/><Relationship Id="rId3" Type="http://schemas.openxmlformats.org/officeDocument/2006/relationships/settings" Target="settings.xml"/><Relationship Id="rId21" Type="http://schemas.openxmlformats.org/officeDocument/2006/relationships/hyperlink" Target="http://www.bbc.com/future/story/20170508-the-many-reasons-that-people-are-having-less-sex" TargetMode="External"/><Relationship Id="rId34" Type="http://schemas.openxmlformats.org/officeDocument/2006/relationships/theme" Target="theme/theme1.xml"/><Relationship Id="rId7" Type="http://schemas.openxmlformats.org/officeDocument/2006/relationships/hyperlink" Target="mailto:Simon.Copland@anu.edu.au" TargetMode="External"/><Relationship Id="rId12" Type="http://schemas.openxmlformats.org/officeDocument/2006/relationships/hyperlink" Target="https://www.amazon.com/Bent-Street-Australian-LGBTIQA-Writing/dp/192528316X" TargetMode="External"/><Relationship Id="rId17" Type="http://schemas.openxmlformats.org/officeDocument/2006/relationships/hyperlink" Target="http://www.sbs.com.au/news/person/simon-copland" TargetMode="External"/><Relationship Id="rId25" Type="http://schemas.openxmlformats.org/officeDocument/2006/relationships/hyperlink" Target="https://thewordfromstrugglestreet.wordpress.com/2017/10/07/living-the-dream-amidst-a-non-binding-postal-survey-on-same-sex-marriag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bs.com.au/topics/person/simon-copland" TargetMode="External"/><Relationship Id="rId20" Type="http://schemas.openxmlformats.org/officeDocument/2006/relationships/hyperlink" Target="https://overland.org.au/2018/08/racists-on-speaking-tour-rethinking-our-response/" TargetMode="External"/><Relationship Id="rId29" Type="http://schemas.openxmlformats.org/officeDocument/2006/relationships/hyperlink" Target="http://simoncoplan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chette.com.au/maeve-marsden/queerstories" TargetMode="External"/><Relationship Id="rId24" Type="http://schemas.openxmlformats.org/officeDocument/2006/relationships/hyperlink" Target="https://generationanxiety.com/11-the-big-gay-episode/"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theguardian.com/profile/simon-copland" TargetMode="External"/><Relationship Id="rId23" Type="http://schemas.openxmlformats.org/officeDocument/2006/relationships/hyperlink" Target="http://queers.podomatic.com/" TargetMode="External"/><Relationship Id="rId28" Type="http://schemas.openxmlformats.org/officeDocument/2006/relationships/hyperlink" Target="https://twitter.com/SimonCopland" TargetMode="External"/><Relationship Id="rId10" Type="http://schemas.openxmlformats.org/officeDocument/2006/relationships/hyperlink" Target="https://www.theliftedbrow.com/going-postal-more-than-yes-or-no" TargetMode="External"/><Relationship Id="rId19" Type="http://schemas.openxmlformats.org/officeDocument/2006/relationships/hyperlink" Target="http://www.abc.net.au/news/simon-copland/2805148"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journals.sagepub.com/doi/abs/10.1177/1468794117730686" TargetMode="External"/><Relationship Id="rId14" Type="http://schemas.openxmlformats.org/officeDocument/2006/relationships/hyperlink" Target="http://simoncopland.com/2017/10/25/queer-stories/" TargetMode="External"/><Relationship Id="rId22" Type="http://schemas.openxmlformats.org/officeDocument/2006/relationships/hyperlink" Target="https://www.theguardian.com/society/commentisfree/2017/feb/25/anxiety-is-a-way-of-life-for-gen-y-in-an-insecure-world-is-it-any-surprise" TargetMode="External"/><Relationship Id="rId27" Type="http://schemas.openxmlformats.org/officeDocument/2006/relationships/hyperlink" Target="https://www.facebook.com/SimonCoplandWriter/" TargetMode="External"/><Relationship Id="rId30" Type="http://schemas.openxmlformats.org/officeDocument/2006/relationships/hyperlink" Target="mailto:MaryLou.Rasmussen@anu.edu.au"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Copland</dc:creator>
  <cp:lastModifiedBy>Simon Copland</cp:lastModifiedBy>
  <cp:revision>2</cp:revision>
  <dcterms:created xsi:type="dcterms:W3CDTF">2019-03-25T00:34:00Z</dcterms:created>
  <dcterms:modified xsi:type="dcterms:W3CDTF">2019-03-25T00:34:00Z</dcterms:modified>
</cp:coreProperties>
</file>