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F71" w14:textId="77777777" w:rsidR="00460BBF" w:rsidRPr="00B6365D" w:rsidRDefault="007F1D4F" w:rsidP="00346E1D">
      <w:pPr>
        <w:rPr>
          <w:rFonts w:asciiTheme="majorHAnsi" w:hAnsiTheme="majorHAnsi"/>
          <w:b/>
          <w:sz w:val="22"/>
          <w:szCs w:val="22"/>
        </w:rPr>
      </w:pPr>
      <w:r w:rsidRPr="00B6365D">
        <w:rPr>
          <w:rFonts w:asciiTheme="majorHAnsi" w:hAnsiTheme="majorHAnsi"/>
          <w:b/>
          <w:sz w:val="22"/>
          <w:szCs w:val="22"/>
        </w:rPr>
        <w:t>A Social Framework for Big Data</w:t>
      </w:r>
    </w:p>
    <w:p w14:paraId="2791135F" w14:textId="77777777" w:rsidR="007F1D4F" w:rsidRPr="00B6365D" w:rsidRDefault="007F1D4F" w:rsidP="00346E1D">
      <w:pPr>
        <w:rPr>
          <w:rFonts w:asciiTheme="majorHAnsi" w:hAnsiTheme="majorHAnsi"/>
          <w:sz w:val="22"/>
          <w:szCs w:val="22"/>
        </w:rPr>
      </w:pPr>
    </w:p>
    <w:p w14:paraId="03A0E621" w14:textId="26F746B2" w:rsidR="007F1D4F" w:rsidRPr="00B6365D" w:rsidRDefault="007F1D4F" w:rsidP="00346E1D">
      <w:pPr>
        <w:rPr>
          <w:rFonts w:asciiTheme="majorHAnsi" w:hAnsiTheme="majorHAnsi"/>
          <w:sz w:val="22"/>
          <w:szCs w:val="22"/>
        </w:rPr>
      </w:pPr>
      <w:r w:rsidRPr="00B6365D">
        <w:rPr>
          <w:rFonts w:asciiTheme="majorHAnsi" w:hAnsiTheme="majorHAnsi"/>
          <w:b/>
          <w:sz w:val="22"/>
          <w:szCs w:val="22"/>
        </w:rPr>
        <w:t>Background</w:t>
      </w:r>
      <w:r w:rsidRPr="00B6365D">
        <w:rPr>
          <w:rFonts w:asciiTheme="majorHAnsi" w:hAnsiTheme="majorHAnsi"/>
          <w:sz w:val="22"/>
          <w:szCs w:val="22"/>
        </w:rPr>
        <w:t xml:space="preserve"> - as in previous doc</w:t>
      </w:r>
      <w:r w:rsidR="00763767" w:rsidRPr="00B6365D">
        <w:rPr>
          <w:rFonts w:asciiTheme="majorHAnsi" w:hAnsiTheme="majorHAnsi"/>
          <w:sz w:val="22"/>
          <w:szCs w:val="22"/>
        </w:rPr>
        <w:t xml:space="preserve">, </w:t>
      </w:r>
      <w:r w:rsidR="006F560A" w:rsidRPr="00B6365D">
        <w:rPr>
          <w:rFonts w:asciiTheme="majorHAnsi" w:hAnsiTheme="majorHAnsi"/>
          <w:sz w:val="22"/>
          <w:szCs w:val="22"/>
        </w:rPr>
        <w:t xml:space="preserve">OR </w:t>
      </w:r>
      <w:r w:rsidR="00763767" w:rsidRPr="00B6365D">
        <w:rPr>
          <w:rFonts w:asciiTheme="majorHAnsi" w:hAnsiTheme="majorHAnsi"/>
          <w:sz w:val="22"/>
          <w:szCs w:val="22"/>
        </w:rPr>
        <w:t xml:space="preserve">as brief note at the end? </w:t>
      </w:r>
    </w:p>
    <w:p w14:paraId="4EA91F75" w14:textId="77777777" w:rsidR="00A809ED" w:rsidRPr="00B6365D" w:rsidRDefault="00A809ED" w:rsidP="00346E1D">
      <w:pPr>
        <w:rPr>
          <w:rFonts w:asciiTheme="majorHAnsi" w:hAnsiTheme="majorHAnsi"/>
          <w:sz w:val="22"/>
          <w:szCs w:val="22"/>
        </w:rPr>
      </w:pPr>
    </w:p>
    <w:p w14:paraId="4928B06F" w14:textId="22C8FC77" w:rsidR="00A809ED" w:rsidRPr="00B6365D" w:rsidRDefault="00165019" w:rsidP="00346E1D">
      <w:pPr>
        <w:rPr>
          <w:rFonts w:asciiTheme="majorHAnsi" w:hAnsiTheme="majorHAnsi"/>
          <w:b/>
          <w:sz w:val="22"/>
          <w:szCs w:val="22"/>
        </w:rPr>
      </w:pPr>
      <w:r w:rsidRPr="00B6365D">
        <w:rPr>
          <w:rFonts w:asciiTheme="majorHAnsi" w:hAnsiTheme="majorHAnsi"/>
          <w:b/>
          <w:sz w:val="22"/>
          <w:szCs w:val="22"/>
        </w:rPr>
        <w:t>Big Data: Can it be</w:t>
      </w:r>
      <w:r w:rsidR="00DC0899" w:rsidRPr="00B6365D">
        <w:rPr>
          <w:rFonts w:asciiTheme="majorHAnsi" w:hAnsiTheme="majorHAnsi"/>
          <w:b/>
          <w:sz w:val="22"/>
          <w:szCs w:val="22"/>
        </w:rPr>
        <w:t xml:space="preserve"> social good?</w:t>
      </w:r>
    </w:p>
    <w:p w14:paraId="39055F80" w14:textId="77777777" w:rsidR="00B05244" w:rsidRPr="00B6365D" w:rsidRDefault="00B05244" w:rsidP="00346E1D">
      <w:pPr>
        <w:rPr>
          <w:rFonts w:asciiTheme="majorHAnsi" w:hAnsiTheme="majorHAnsi"/>
          <w:b/>
          <w:sz w:val="22"/>
          <w:szCs w:val="22"/>
        </w:rPr>
      </w:pPr>
      <w:r w:rsidRPr="00B6365D">
        <w:rPr>
          <w:rFonts w:asciiTheme="majorHAnsi" w:hAnsiTheme="majorHAnsi"/>
          <w:b/>
          <w:sz w:val="22"/>
          <w:szCs w:val="22"/>
        </w:rPr>
        <w:t>Google Flu</w:t>
      </w:r>
    </w:p>
    <w:p w14:paraId="3C48A2C7" w14:textId="30492524" w:rsidR="006F560A" w:rsidRPr="00B6365D" w:rsidRDefault="006F560A" w:rsidP="00346E1D">
      <w:pPr>
        <w:rPr>
          <w:rFonts w:asciiTheme="majorHAnsi" w:hAnsiTheme="majorHAnsi"/>
          <w:b/>
          <w:sz w:val="22"/>
          <w:szCs w:val="22"/>
        </w:rPr>
      </w:pPr>
      <w:r w:rsidRPr="00B6365D">
        <w:rPr>
          <w:rFonts w:asciiTheme="majorHAnsi" w:hAnsiTheme="majorHAnsi"/>
          <w:sz w:val="22"/>
          <w:szCs w:val="22"/>
        </w:rPr>
        <w:t xml:space="preserve">During the 2009 A/H1N1 </w:t>
      </w:r>
      <w:r w:rsidR="002264F8" w:rsidRPr="00B6365D">
        <w:rPr>
          <w:rFonts w:asciiTheme="majorHAnsi" w:hAnsiTheme="majorHAnsi"/>
          <w:sz w:val="22"/>
          <w:szCs w:val="22"/>
        </w:rPr>
        <w:t xml:space="preserve">influenza </w:t>
      </w:r>
      <w:r w:rsidRPr="00B6365D">
        <w:rPr>
          <w:rFonts w:asciiTheme="majorHAnsi" w:hAnsiTheme="majorHAnsi"/>
          <w:sz w:val="22"/>
          <w:szCs w:val="22"/>
        </w:rPr>
        <w:t xml:space="preserve">pandemic, search engines queries relating to influenza on Google were </w:t>
      </w:r>
      <w:r w:rsidR="002264F8" w:rsidRPr="00B6365D">
        <w:rPr>
          <w:rFonts w:asciiTheme="majorHAnsi" w:hAnsiTheme="majorHAnsi"/>
          <w:sz w:val="22"/>
          <w:szCs w:val="22"/>
        </w:rPr>
        <w:t xml:space="preserve">used </w:t>
      </w:r>
      <w:r w:rsidRPr="00B6365D">
        <w:rPr>
          <w:rFonts w:asciiTheme="majorHAnsi" w:hAnsiTheme="majorHAnsi"/>
          <w:sz w:val="22"/>
          <w:szCs w:val="22"/>
        </w:rPr>
        <w:t>to predict the spread of infection</w:t>
      </w:r>
      <w:r w:rsidR="002264F8" w:rsidRPr="00B6365D">
        <w:rPr>
          <w:rFonts w:asciiTheme="majorHAnsi" w:hAnsiTheme="majorHAnsi"/>
          <w:sz w:val="22"/>
          <w:szCs w:val="22"/>
        </w:rPr>
        <w:t>. It seemed</w:t>
      </w:r>
      <w:r w:rsidRPr="00B6365D">
        <w:rPr>
          <w:rFonts w:asciiTheme="majorHAnsi" w:hAnsiTheme="majorHAnsi"/>
          <w:sz w:val="22"/>
          <w:szCs w:val="22"/>
        </w:rPr>
        <w:t xml:space="preserve"> as if this new source of data </w:t>
      </w:r>
      <w:r w:rsidR="002264F8" w:rsidRPr="00B6365D">
        <w:rPr>
          <w:rFonts w:asciiTheme="majorHAnsi" w:hAnsiTheme="majorHAnsi"/>
          <w:sz w:val="22"/>
          <w:szCs w:val="22"/>
        </w:rPr>
        <w:t xml:space="preserve">– big data - </w:t>
      </w:r>
      <w:r w:rsidRPr="00B6365D">
        <w:rPr>
          <w:rFonts w:asciiTheme="majorHAnsi" w:hAnsiTheme="majorHAnsi"/>
          <w:sz w:val="22"/>
          <w:szCs w:val="22"/>
        </w:rPr>
        <w:t>might pro</w:t>
      </w:r>
      <w:r w:rsidR="002264F8" w:rsidRPr="00B6365D">
        <w:rPr>
          <w:rFonts w:asciiTheme="majorHAnsi" w:hAnsiTheme="majorHAnsi"/>
          <w:sz w:val="22"/>
          <w:szCs w:val="22"/>
        </w:rPr>
        <w:t>vide the basis for more timely predictions</w:t>
      </w:r>
      <w:r w:rsidRPr="00B6365D">
        <w:rPr>
          <w:rFonts w:asciiTheme="majorHAnsi" w:hAnsiTheme="majorHAnsi"/>
          <w:sz w:val="22"/>
          <w:szCs w:val="22"/>
        </w:rPr>
        <w:t xml:space="preserve"> than traditional sources, but in 2012 the accuracy of suc</w:t>
      </w:r>
      <w:r w:rsidR="002264F8" w:rsidRPr="00B6365D">
        <w:rPr>
          <w:rFonts w:asciiTheme="majorHAnsi" w:hAnsiTheme="majorHAnsi"/>
          <w:sz w:val="22"/>
          <w:szCs w:val="22"/>
        </w:rPr>
        <w:t xml:space="preserve">h predictions was called into doubt. </w:t>
      </w:r>
      <w:r w:rsidR="00DC0899" w:rsidRPr="00B6365D">
        <w:rPr>
          <w:rFonts w:asciiTheme="majorHAnsi" w:hAnsiTheme="majorHAnsi"/>
          <w:sz w:val="22"/>
          <w:szCs w:val="22"/>
        </w:rPr>
        <w:t xml:space="preserve">What was at issue </w:t>
      </w:r>
      <w:r w:rsidR="002264F8" w:rsidRPr="00B6365D">
        <w:rPr>
          <w:rFonts w:asciiTheme="majorHAnsi" w:hAnsiTheme="majorHAnsi"/>
          <w:sz w:val="22"/>
          <w:szCs w:val="22"/>
        </w:rPr>
        <w:t xml:space="preserve">was </w:t>
      </w:r>
      <w:r w:rsidR="00DC0899" w:rsidRPr="00B6365D">
        <w:rPr>
          <w:rFonts w:asciiTheme="majorHAnsi" w:hAnsiTheme="majorHAnsi"/>
          <w:sz w:val="22"/>
          <w:szCs w:val="22"/>
        </w:rPr>
        <w:t>the status</w:t>
      </w:r>
      <w:r w:rsidR="002264F8" w:rsidRPr="00B6365D">
        <w:rPr>
          <w:rFonts w:asciiTheme="majorHAnsi" w:hAnsiTheme="majorHAnsi"/>
          <w:sz w:val="22"/>
          <w:szCs w:val="22"/>
        </w:rPr>
        <w:t xml:space="preserve"> of search queries as data</w:t>
      </w:r>
      <w:r w:rsidR="00DC0899" w:rsidRPr="00B6365D">
        <w:rPr>
          <w:rFonts w:asciiTheme="majorHAnsi" w:hAnsiTheme="majorHAnsi"/>
          <w:sz w:val="22"/>
          <w:szCs w:val="22"/>
        </w:rPr>
        <w:t xml:space="preserve">: </w:t>
      </w:r>
      <w:r w:rsidR="002264F8" w:rsidRPr="00B6365D">
        <w:rPr>
          <w:rFonts w:asciiTheme="majorHAnsi" w:hAnsiTheme="majorHAnsi"/>
          <w:sz w:val="22"/>
          <w:szCs w:val="22"/>
        </w:rPr>
        <w:t xml:space="preserve">on the one hand, the constantly changing search algorithm prompts searches in constantly changing ways, </w:t>
      </w:r>
      <w:r w:rsidR="00DC0899" w:rsidRPr="00B6365D">
        <w:rPr>
          <w:rFonts w:asciiTheme="majorHAnsi" w:hAnsiTheme="majorHAnsi"/>
          <w:sz w:val="22"/>
          <w:szCs w:val="22"/>
        </w:rPr>
        <w:t xml:space="preserve">and on the other, how individuals respond to the information provided by their search also changes. While the data used in Google Flu Trends is valuable because it can be updated continuously, the status of that data in relation to the </w:t>
      </w:r>
      <w:r w:rsidR="00EA2658" w:rsidRPr="00B6365D">
        <w:rPr>
          <w:rFonts w:asciiTheme="majorHAnsi" w:hAnsiTheme="majorHAnsi"/>
          <w:sz w:val="22"/>
          <w:szCs w:val="22"/>
        </w:rPr>
        <w:t xml:space="preserve">predictive </w:t>
      </w:r>
      <w:r w:rsidR="00DC0899" w:rsidRPr="00B6365D">
        <w:rPr>
          <w:rFonts w:asciiTheme="majorHAnsi" w:hAnsiTheme="majorHAnsi"/>
          <w:sz w:val="22"/>
          <w:szCs w:val="22"/>
        </w:rPr>
        <w:t xml:space="preserve">model requires constant recalibration. There is no natural constant to be found – to be useful the data must be socially calibrated.  </w:t>
      </w:r>
    </w:p>
    <w:p w14:paraId="1E2D8ECA" w14:textId="77777777" w:rsidR="00B05244" w:rsidRPr="00B6365D" w:rsidRDefault="00B05244" w:rsidP="00346E1D">
      <w:pPr>
        <w:rPr>
          <w:rFonts w:asciiTheme="majorHAnsi" w:hAnsiTheme="majorHAnsi"/>
          <w:b/>
          <w:sz w:val="22"/>
          <w:szCs w:val="22"/>
        </w:rPr>
      </w:pPr>
      <w:r w:rsidRPr="00B6365D">
        <w:rPr>
          <w:rFonts w:asciiTheme="majorHAnsi" w:hAnsiTheme="majorHAnsi"/>
          <w:b/>
          <w:sz w:val="22"/>
          <w:szCs w:val="22"/>
        </w:rPr>
        <w:t>Nappies</w:t>
      </w:r>
    </w:p>
    <w:p w14:paraId="54CB9454" w14:textId="77777777" w:rsidR="00B05244" w:rsidRPr="00B6365D" w:rsidRDefault="00B05244" w:rsidP="00346E1D">
      <w:pPr>
        <w:rPr>
          <w:rFonts w:asciiTheme="majorHAnsi" w:hAnsiTheme="majorHAnsi"/>
          <w:b/>
          <w:sz w:val="22"/>
          <w:szCs w:val="22"/>
        </w:rPr>
      </w:pPr>
      <w:r w:rsidRPr="00B6365D">
        <w:rPr>
          <w:rFonts w:asciiTheme="majorHAnsi" w:hAnsiTheme="majorHAnsi"/>
          <w:b/>
          <w:sz w:val="22"/>
          <w:szCs w:val="22"/>
        </w:rPr>
        <w:t>Security – taxi, pizza, terrorist</w:t>
      </w:r>
    </w:p>
    <w:p w14:paraId="05D9C4B4" w14:textId="77777777" w:rsidR="007F1D4F" w:rsidRPr="00B6365D" w:rsidRDefault="007F1D4F" w:rsidP="00346E1D">
      <w:pPr>
        <w:rPr>
          <w:rFonts w:asciiTheme="majorHAnsi" w:hAnsiTheme="majorHAnsi"/>
          <w:sz w:val="22"/>
          <w:szCs w:val="22"/>
        </w:rPr>
      </w:pPr>
    </w:p>
    <w:p w14:paraId="7569DAD8" w14:textId="74777A5E" w:rsidR="007F1D4F" w:rsidRPr="00B6365D" w:rsidRDefault="00165019" w:rsidP="00346E1D">
      <w:pPr>
        <w:rPr>
          <w:rFonts w:asciiTheme="majorHAnsi" w:hAnsiTheme="majorHAnsi"/>
          <w:sz w:val="22"/>
          <w:szCs w:val="22"/>
        </w:rPr>
      </w:pPr>
      <w:r w:rsidRPr="00B6365D">
        <w:rPr>
          <w:rFonts w:asciiTheme="majorHAnsi" w:hAnsiTheme="majorHAnsi"/>
          <w:b/>
          <w:sz w:val="22"/>
          <w:szCs w:val="22"/>
        </w:rPr>
        <w:t>A Social Framework</w:t>
      </w:r>
    </w:p>
    <w:p w14:paraId="78FD8701" w14:textId="3F9B3E84" w:rsidR="00B05244" w:rsidRPr="00B6365D" w:rsidRDefault="00B05244" w:rsidP="00346E1D">
      <w:pPr>
        <w:widowControl w:val="0"/>
        <w:autoSpaceDE w:val="0"/>
        <w:autoSpaceDN w:val="0"/>
        <w:adjustRightInd w:val="0"/>
        <w:rPr>
          <w:rFonts w:asciiTheme="majorHAnsi" w:hAnsiTheme="majorHAnsi" w:cs="Times New Roman"/>
          <w:sz w:val="22"/>
          <w:szCs w:val="22"/>
        </w:rPr>
      </w:pPr>
      <w:r w:rsidRPr="00B6365D">
        <w:rPr>
          <w:rFonts w:asciiTheme="majorHAnsi" w:hAnsiTheme="majorHAnsi" w:cs="Times New Roman"/>
          <w:sz w:val="22"/>
          <w:szCs w:val="22"/>
        </w:rPr>
        <w:t>In a very short time what was initially referred to as the data deluge, information overload or tsunami of data has come to known as ‘Big D</w:t>
      </w:r>
      <w:r w:rsidR="00763767" w:rsidRPr="00B6365D">
        <w:rPr>
          <w:rFonts w:asciiTheme="majorHAnsi" w:hAnsiTheme="majorHAnsi" w:cs="Times New Roman"/>
          <w:sz w:val="22"/>
          <w:szCs w:val="22"/>
        </w:rPr>
        <w:t>ata.’ While variously defined, big d</w:t>
      </w:r>
      <w:r w:rsidRPr="00B6365D">
        <w:rPr>
          <w:rFonts w:asciiTheme="majorHAnsi" w:hAnsiTheme="majorHAnsi" w:cs="Times New Roman"/>
          <w:sz w:val="22"/>
          <w:szCs w:val="22"/>
        </w:rPr>
        <w:t>ata generally refers to digital content stored in social, commercial, scientific, and governmental databases and often generated as a by-product of digital transactions, communications, interacti</w:t>
      </w:r>
      <w:r w:rsidR="009C6E8B" w:rsidRPr="00B6365D">
        <w:rPr>
          <w:rFonts w:asciiTheme="majorHAnsi" w:hAnsiTheme="majorHAnsi" w:cs="Times New Roman"/>
          <w:sz w:val="22"/>
          <w:szCs w:val="22"/>
        </w:rPr>
        <w:t xml:space="preserve">ons, and so on. According to a popular </w:t>
      </w:r>
      <w:r w:rsidRPr="00B6365D">
        <w:rPr>
          <w:rFonts w:asciiTheme="majorHAnsi" w:hAnsiTheme="majorHAnsi" w:cs="Times New Roman"/>
          <w:sz w:val="22"/>
          <w:szCs w:val="22"/>
        </w:rPr>
        <w:t xml:space="preserve">definition, what makes this data distinctive is not only </w:t>
      </w:r>
      <w:r w:rsidR="009C6E8B" w:rsidRPr="00B6365D">
        <w:rPr>
          <w:rFonts w:asciiTheme="majorHAnsi" w:hAnsiTheme="majorHAnsi" w:cs="Times New Roman"/>
          <w:sz w:val="22"/>
          <w:szCs w:val="22"/>
        </w:rPr>
        <w:t>its volume but also the</w:t>
      </w:r>
      <w:r w:rsidRPr="00B6365D">
        <w:rPr>
          <w:rFonts w:asciiTheme="majorHAnsi" w:hAnsiTheme="majorHAnsi" w:cs="Times New Roman"/>
          <w:sz w:val="22"/>
          <w:szCs w:val="22"/>
        </w:rPr>
        <w:t xml:space="preserve"> velocity of </w:t>
      </w:r>
      <w:r w:rsidR="009C6E8B" w:rsidRPr="00B6365D">
        <w:rPr>
          <w:rFonts w:asciiTheme="majorHAnsi" w:hAnsiTheme="majorHAnsi" w:cs="Times New Roman"/>
          <w:sz w:val="22"/>
          <w:szCs w:val="22"/>
        </w:rPr>
        <w:t xml:space="preserve">its </w:t>
      </w:r>
      <w:r w:rsidRPr="00B6365D">
        <w:rPr>
          <w:rFonts w:asciiTheme="majorHAnsi" w:hAnsiTheme="majorHAnsi" w:cs="Times New Roman"/>
          <w:sz w:val="22"/>
          <w:szCs w:val="22"/>
        </w:rPr>
        <w:t xml:space="preserve">generation (the speed of collecting data in ‘real time’) and </w:t>
      </w:r>
      <w:r w:rsidR="009C6E8B" w:rsidRPr="00B6365D">
        <w:rPr>
          <w:rFonts w:asciiTheme="majorHAnsi" w:hAnsiTheme="majorHAnsi" w:cs="Times New Roman"/>
          <w:sz w:val="22"/>
          <w:szCs w:val="22"/>
        </w:rPr>
        <w:t xml:space="preserve">the </w:t>
      </w:r>
      <w:r w:rsidRPr="00B6365D">
        <w:rPr>
          <w:rFonts w:asciiTheme="majorHAnsi" w:hAnsiTheme="majorHAnsi" w:cs="Times New Roman"/>
          <w:sz w:val="22"/>
          <w:szCs w:val="22"/>
        </w:rPr>
        <w:t xml:space="preserve">variety of data sources and formats (increasing array of data types from audio, video, and image data, and the mixing and linking of information collected from diverse sources).  </w:t>
      </w:r>
    </w:p>
    <w:p w14:paraId="313118FE" w14:textId="77777777" w:rsidR="00B05244" w:rsidRPr="00B6365D" w:rsidRDefault="00B05244" w:rsidP="00346E1D">
      <w:pPr>
        <w:widowControl w:val="0"/>
        <w:autoSpaceDE w:val="0"/>
        <w:autoSpaceDN w:val="0"/>
        <w:adjustRightInd w:val="0"/>
        <w:rPr>
          <w:rFonts w:asciiTheme="majorHAnsi" w:hAnsiTheme="majorHAnsi" w:cs="Times New Roman"/>
          <w:sz w:val="22"/>
          <w:szCs w:val="22"/>
        </w:rPr>
      </w:pPr>
    </w:p>
    <w:p w14:paraId="439883D7" w14:textId="199D8831" w:rsidR="00276538" w:rsidRPr="00B6365D" w:rsidRDefault="007F1D4F" w:rsidP="00346E1D">
      <w:pPr>
        <w:rPr>
          <w:rFonts w:asciiTheme="majorHAnsi" w:hAnsiTheme="majorHAnsi"/>
          <w:sz w:val="22"/>
          <w:szCs w:val="22"/>
        </w:rPr>
      </w:pPr>
      <w:r w:rsidRPr="00B6365D">
        <w:rPr>
          <w:rFonts w:asciiTheme="majorHAnsi" w:hAnsiTheme="majorHAnsi"/>
          <w:sz w:val="22"/>
          <w:szCs w:val="22"/>
        </w:rPr>
        <w:t>From our persp</w:t>
      </w:r>
      <w:r w:rsidR="00EA2658" w:rsidRPr="00B6365D">
        <w:rPr>
          <w:rFonts w:asciiTheme="majorHAnsi" w:hAnsiTheme="majorHAnsi"/>
          <w:sz w:val="22"/>
          <w:szCs w:val="22"/>
        </w:rPr>
        <w:t>ective however, the aspects of big d</w:t>
      </w:r>
      <w:r w:rsidRPr="00B6365D">
        <w:rPr>
          <w:rFonts w:asciiTheme="majorHAnsi" w:hAnsiTheme="majorHAnsi"/>
          <w:sz w:val="22"/>
          <w:szCs w:val="22"/>
        </w:rPr>
        <w:t xml:space="preserve">ata that are </w:t>
      </w:r>
      <w:r w:rsidR="009C6E8B" w:rsidRPr="00B6365D">
        <w:rPr>
          <w:rFonts w:asciiTheme="majorHAnsi" w:hAnsiTheme="majorHAnsi"/>
          <w:sz w:val="22"/>
          <w:szCs w:val="22"/>
        </w:rPr>
        <w:t>most significant for its value</w:t>
      </w:r>
      <w:r w:rsidRPr="00B6365D">
        <w:rPr>
          <w:rFonts w:asciiTheme="majorHAnsi" w:hAnsiTheme="majorHAnsi"/>
          <w:sz w:val="22"/>
          <w:szCs w:val="22"/>
        </w:rPr>
        <w:t xml:space="preserve"> are its </w:t>
      </w:r>
      <w:r w:rsidRPr="00B6365D">
        <w:rPr>
          <w:rFonts w:asciiTheme="majorHAnsi" w:hAnsiTheme="majorHAnsi"/>
          <w:i/>
          <w:sz w:val="22"/>
          <w:szCs w:val="22"/>
        </w:rPr>
        <w:t>social</w:t>
      </w:r>
      <w:r w:rsidRPr="00B6365D">
        <w:rPr>
          <w:rFonts w:asciiTheme="majorHAnsi" w:hAnsiTheme="majorHAnsi"/>
          <w:sz w:val="22"/>
          <w:szCs w:val="22"/>
        </w:rPr>
        <w:t xml:space="preserve"> composition and its </w:t>
      </w:r>
      <w:r w:rsidRPr="00B6365D">
        <w:rPr>
          <w:rFonts w:asciiTheme="majorHAnsi" w:hAnsiTheme="majorHAnsi"/>
          <w:i/>
          <w:sz w:val="22"/>
          <w:szCs w:val="22"/>
        </w:rPr>
        <w:t xml:space="preserve">social </w:t>
      </w:r>
      <w:r w:rsidR="009C6E8B" w:rsidRPr="00B6365D">
        <w:rPr>
          <w:rFonts w:asciiTheme="majorHAnsi" w:hAnsiTheme="majorHAnsi"/>
          <w:sz w:val="22"/>
          <w:szCs w:val="22"/>
        </w:rPr>
        <w:t>effects, and the way in which composition and effects are connected together in feedback loops</w:t>
      </w:r>
      <w:r w:rsidRPr="00B6365D">
        <w:rPr>
          <w:rFonts w:asciiTheme="majorHAnsi" w:hAnsiTheme="majorHAnsi"/>
          <w:sz w:val="22"/>
          <w:szCs w:val="22"/>
        </w:rPr>
        <w:t>. The so</w:t>
      </w:r>
      <w:r w:rsidR="00EA2658" w:rsidRPr="00B6365D">
        <w:rPr>
          <w:rFonts w:asciiTheme="majorHAnsi" w:hAnsiTheme="majorHAnsi"/>
          <w:sz w:val="22"/>
          <w:szCs w:val="22"/>
        </w:rPr>
        <w:t>cial make-up and capacities of big d</w:t>
      </w:r>
      <w:r w:rsidRPr="00B6365D">
        <w:rPr>
          <w:rFonts w:asciiTheme="majorHAnsi" w:hAnsiTheme="majorHAnsi"/>
          <w:sz w:val="22"/>
          <w:szCs w:val="22"/>
        </w:rPr>
        <w:t>ata refer on the one han</w:t>
      </w:r>
      <w:r w:rsidR="00EA2658" w:rsidRPr="00B6365D">
        <w:rPr>
          <w:rFonts w:asciiTheme="majorHAnsi" w:hAnsiTheme="majorHAnsi"/>
          <w:sz w:val="22"/>
          <w:szCs w:val="22"/>
        </w:rPr>
        <w:t>d to the ways in which big d</w:t>
      </w:r>
      <w:r w:rsidRPr="00B6365D">
        <w:rPr>
          <w:rFonts w:asciiTheme="majorHAnsi" w:hAnsiTheme="majorHAnsi"/>
          <w:sz w:val="22"/>
          <w:szCs w:val="22"/>
        </w:rPr>
        <w:t>ata is compose</w:t>
      </w:r>
      <w:r w:rsidR="00EA2658" w:rsidRPr="00B6365D">
        <w:rPr>
          <w:rFonts w:asciiTheme="majorHAnsi" w:hAnsiTheme="majorHAnsi"/>
          <w:sz w:val="22"/>
          <w:szCs w:val="22"/>
        </w:rPr>
        <w:t>d and on the other hand to how big d</w:t>
      </w:r>
      <w:r w:rsidRPr="00B6365D">
        <w:rPr>
          <w:rFonts w:asciiTheme="majorHAnsi" w:hAnsiTheme="majorHAnsi"/>
          <w:sz w:val="22"/>
          <w:szCs w:val="22"/>
        </w:rPr>
        <w:t xml:space="preserve">ata </w:t>
      </w:r>
      <w:r w:rsidR="009C6E8B" w:rsidRPr="00B6365D">
        <w:rPr>
          <w:rFonts w:asciiTheme="majorHAnsi" w:hAnsiTheme="majorHAnsi"/>
          <w:sz w:val="22"/>
          <w:szCs w:val="22"/>
        </w:rPr>
        <w:t>has effects through the ways in which it</w:t>
      </w:r>
      <w:r w:rsidR="00165019" w:rsidRPr="00B6365D">
        <w:rPr>
          <w:rFonts w:asciiTheme="majorHAnsi" w:hAnsiTheme="majorHAnsi"/>
          <w:sz w:val="22"/>
          <w:szCs w:val="22"/>
        </w:rPr>
        <w:t>s use</w:t>
      </w:r>
      <w:r w:rsidR="009C6E8B" w:rsidRPr="00B6365D">
        <w:rPr>
          <w:rFonts w:asciiTheme="majorHAnsi" w:hAnsiTheme="majorHAnsi"/>
          <w:sz w:val="22"/>
          <w:szCs w:val="22"/>
        </w:rPr>
        <w:t xml:space="preserve"> </w:t>
      </w:r>
      <w:r w:rsidR="00071C43" w:rsidRPr="00B6365D">
        <w:rPr>
          <w:rFonts w:asciiTheme="majorHAnsi" w:hAnsiTheme="majorHAnsi"/>
          <w:sz w:val="22"/>
          <w:szCs w:val="22"/>
        </w:rPr>
        <w:t>makes connections</w:t>
      </w:r>
      <w:r w:rsidRPr="00B6365D">
        <w:rPr>
          <w:rFonts w:asciiTheme="majorHAnsi" w:hAnsiTheme="majorHAnsi"/>
          <w:sz w:val="22"/>
          <w:szCs w:val="22"/>
        </w:rPr>
        <w:t xml:space="preserve">. </w:t>
      </w:r>
      <w:r w:rsidR="00EA2658" w:rsidRPr="00B6365D">
        <w:rPr>
          <w:rFonts w:asciiTheme="majorHAnsi" w:hAnsiTheme="majorHAnsi"/>
          <w:sz w:val="22"/>
          <w:szCs w:val="22"/>
        </w:rPr>
        <w:t>Big d</w:t>
      </w:r>
      <w:r w:rsidR="00071C43" w:rsidRPr="00B6365D">
        <w:rPr>
          <w:rFonts w:asciiTheme="majorHAnsi" w:hAnsiTheme="majorHAnsi"/>
          <w:sz w:val="22"/>
          <w:szCs w:val="22"/>
        </w:rPr>
        <w:t>ata does not exist in the raw, it is not simply ‘out there’ to be collected</w:t>
      </w:r>
      <w:r w:rsidR="00276538" w:rsidRPr="00B6365D">
        <w:rPr>
          <w:rFonts w:asciiTheme="majorHAnsi" w:hAnsiTheme="majorHAnsi"/>
          <w:sz w:val="22"/>
          <w:szCs w:val="22"/>
        </w:rPr>
        <w:t>, a natural resource to be mined</w:t>
      </w:r>
      <w:r w:rsidR="00165019" w:rsidRPr="00B6365D">
        <w:rPr>
          <w:rFonts w:asciiTheme="majorHAnsi" w:hAnsiTheme="majorHAnsi"/>
          <w:sz w:val="22"/>
          <w:szCs w:val="22"/>
        </w:rPr>
        <w:t>. It</w:t>
      </w:r>
      <w:r w:rsidR="00071C43" w:rsidRPr="00B6365D">
        <w:rPr>
          <w:rFonts w:asciiTheme="majorHAnsi" w:hAnsiTheme="majorHAnsi"/>
          <w:sz w:val="22"/>
          <w:szCs w:val="22"/>
        </w:rPr>
        <w:t xml:space="preserve"> is generated from the interactions of diverse actors and technologies (digital platforms, mobile devices, sensors, sequencers), it has to be formatted (cleaned, linked, packaged, store</w:t>
      </w:r>
      <w:r w:rsidR="00276538" w:rsidRPr="00B6365D">
        <w:rPr>
          <w:rFonts w:asciiTheme="majorHAnsi" w:hAnsiTheme="majorHAnsi"/>
          <w:sz w:val="22"/>
          <w:szCs w:val="22"/>
        </w:rPr>
        <w:t>d, curated), and analysed (</w:t>
      </w:r>
      <w:r w:rsidR="00071C43" w:rsidRPr="00B6365D">
        <w:rPr>
          <w:rFonts w:asciiTheme="majorHAnsi" w:hAnsiTheme="majorHAnsi"/>
          <w:sz w:val="22"/>
          <w:szCs w:val="22"/>
        </w:rPr>
        <w:t>visualized, correlated</w:t>
      </w:r>
      <w:r w:rsidR="00276538" w:rsidRPr="00B6365D">
        <w:rPr>
          <w:rFonts w:asciiTheme="majorHAnsi" w:hAnsiTheme="majorHAnsi"/>
          <w:sz w:val="22"/>
          <w:szCs w:val="22"/>
        </w:rPr>
        <w:t xml:space="preserve">, interpreted). </w:t>
      </w:r>
      <w:r w:rsidR="009C6E8B" w:rsidRPr="00B6365D">
        <w:rPr>
          <w:rFonts w:asciiTheme="majorHAnsi" w:hAnsiTheme="majorHAnsi"/>
          <w:sz w:val="22"/>
          <w:szCs w:val="22"/>
        </w:rPr>
        <w:t>This composition</w:t>
      </w:r>
      <w:r w:rsidR="00071C43" w:rsidRPr="00B6365D">
        <w:rPr>
          <w:rFonts w:asciiTheme="majorHAnsi" w:hAnsiTheme="majorHAnsi"/>
          <w:sz w:val="22"/>
          <w:szCs w:val="22"/>
        </w:rPr>
        <w:t xml:space="preserve"> </w:t>
      </w:r>
      <w:r w:rsidR="00165019" w:rsidRPr="00B6365D">
        <w:rPr>
          <w:rFonts w:asciiTheme="majorHAnsi" w:hAnsiTheme="majorHAnsi"/>
          <w:sz w:val="22"/>
          <w:szCs w:val="22"/>
        </w:rPr>
        <w:t xml:space="preserve">of data in turn </w:t>
      </w:r>
      <w:r w:rsidR="00071C43" w:rsidRPr="00B6365D">
        <w:rPr>
          <w:rFonts w:asciiTheme="majorHAnsi" w:hAnsiTheme="majorHAnsi"/>
          <w:sz w:val="22"/>
          <w:szCs w:val="22"/>
        </w:rPr>
        <w:t>connects myriad distributed people (</w:t>
      </w:r>
      <w:r w:rsidR="00276538" w:rsidRPr="00B6365D">
        <w:rPr>
          <w:rFonts w:asciiTheme="majorHAnsi" w:hAnsiTheme="majorHAnsi"/>
          <w:sz w:val="22"/>
          <w:szCs w:val="22"/>
        </w:rPr>
        <w:t xml:space="preserve">everyday people </w:t>
      </w:r>
      <w:r w:rsidR="00DC0899" w:rsidRPr="00B6365D">
        <w:rPr>
          <w:rFonts w:asciiTheme="majorHAnsi" w:hAnsiTheme="majorHAnsi"/>
          <w:sz w:val="22"/>
          <w:szCs w:val="22"/>
        </w:rPr>
        <w:t xml:space="preserve">living lives in which they get flu, have babies and buy pizzas </w:t>
      </w:r>
      <w:r w:rsidR="00276538" w:rsidRPr="00B6365D">
        <w:rPr>
          <w:rFonts w:asciiTheme="majorHAnsi" w:hAnsiTheme="majorHAnsi"/>
          <w:sz w:val="22"/>
          <w:szCs w:val="22"/>
        </w:rPr>
        <w:t xml:space="preserve">as well as </w:t>
      </w:r>
      <w:r w:rsidR="00071C43" w:rsidRPr="00B6365D">
        <w:rPr>
          <w:rFonts w:asciiTheme="majorHAnsi" w:hAnsiTheme="majorHAnsi"/>
          <w:sz w:val="22"/>
          <w:szCs w:val="22"/>
        </w:rPr>
        <w:t>computer scientists, data handlers, mathematicians, plat</w:t>
      </w:r>
      <w:r w:rsidR="00276538" w:rsidRPr="00B6365D">
        <w:rPr>
          <w:rFonts w:asciiTheme="majorHAnsi" w:hAnsiTheme="majorHAnsi"/>
          <w:sz w:val="22"/>
          <w:szCs w:val="22"/>
        </w:rPr>
        <w:t>form designers and others in business, government and the third sector</w:t>
      </w:r>
      <w:r w:rsidR="00071C43" w:rsidRPr="00B6365D">
        <w:rPr>
          <w:rFonts w:asciiTheme="majorHAnsi" w:hAnsiTheme="majorHAnsi"/>
          <w:sz w:val="22"/>
          <w:szCs w:val="22"/>
        </w:rPr>
        <w:t>) and technologies (computers, d</w:t>
      </w:r>
      <w:r w:rsidR="00DC0899" w:rsidRPr="00B6365D">
        <w:rPr>
          <w:rFonts w:asciiTheme="majorHAnsi" w:hAnsiTheme="majorHAnsi"/>
          <w:sz w:val="22"/>
          <w:szCs w:val="22"/>
        </w:rPr>
        <w:t>evices,</w:t>
      </w:r>
      <w:r w:rsidR="009C6E8B" w:rsidRPr="00B6365D">
        <w:rPr>
          <w:rFonts w:asciiTheme="majorHAnsi" w:hAnsiTheme="majorHAnsi"/>
          <w:sz w:val="22"/>
          <w:szCs w:val="22"/>
        </w:rPr>
        <w:t xml:space="preserve"> software, algorithms). It generates</w:t>
      </w:r>
      <w:r w:rsidR="00DC0899" w:rsidRPr="00B6365D">
        <w:rPr>
          <w:rFonts w:asciiTheme="majorHAnsi" w:hAnsiTheme="majorHAnsi"/>
          <w:sz w:val="22"/>
          <w:szCs w:val="22"/>
        </w:rPr>
        <w:t xml:space="preserve"> </w:t>
      </w:r>
      <w:r w:rsidR="00165019" w:rsidRPr="00B6365D">
        <w:rPr>
          <w:rFonts w:asciiTheme="majorHAnsi" w:hAnsiTheme="majorHAnsi"/>
          <w:sz w:val="22"/>
          <w:szCs w:val="22"/>
        </w:rPr>
        <w:t>effects.</w:t>
      </w:r>
      <w:r w:rsidR="00424F20" w:rsidRPr="00B6365D">
        <w:rPr>
          <w:rFonts w:asciiTheme="majorHAnsi" w:hAnsiTheme="majorHAnsi"/>
          <w:sz w:val="22"/>
          <w:szCs w:val="22"/>
        </w:rPr>
        <w:t xml:space="preserve"> </w:t>
      </w:r>
      <w:r w:rsidR="00276538" w:rsidRPr="00B6365D">
        <w:rPr>
          <w:rFonts w:asciiTheme="majorHAnsi" w:hAnsiTheme="majorHAnsi"/>
          <w:sz w:val="22"/>
          <w:szCs w:val="22"/>
        </w:rPr>
        <w:t>The social f</w:t>
      </w:r>
      <w:r w:rsidR="00A73620" w:rsidRPr="00B6365D">
        <w:rPr>
          <w:rFonts w:asciiTheme="majorHAnsi" w:hAnsiTheme="majorHAnsi"/>
          <w:sz w:val="22"/>
          <w:szCs w:val="22"/>
        </w:rPr>
        <w:t xml:space="preserve">ramework </w:t>
      </w:r>
      <w:r w:rsidR="00165019" w:rsidRPr="00B6365D">
        <w:rPr>
          <w:rFonts w:asciiTheme="majorHAnsi" w:hAnsiTheme="majorHAnsi"/>
          <w:sz w:val="22"/>
          <w:szCs w:val="22"/>
        </w:rPr>
        <w:t>for data draws attention to th</w:t>
      </w:r>
      <w:r w:rsidR="00A73620" w:rsidRPr="00B6365D">
        <w:rPr>
          <w:rFonts w:asciiTheme="majorHAnsi" w:hAnsiTheme="majorHAnsi"/>
          <w:sz w:val="22"/>
          <w:szCs w:val="22"/>
        </w:rPr>
        <w:t xml:space="preserve">e </w:t>
      </w:r>
      <w:r w:rsidR="00276538" w:rsidRPr="00B6365D">
        <w:rPr>
          <w:rFonts w:asciiTheme="majorHAnsi" w:hAnsiTheme="majorHAnsi"/>
          <w:sz w:val="22"/>
          <w:szCs w:val="22"/>
        </w:rPr>
        <w:t>feedback l</w:t>
      </w:r>
      <w:r w:rsidR="00EA2658" w:rsidRPr="00B6365D">
        <w:rPr>
          <w:rFonts w:asciiTheme="majorHAnsi" w:hAnsiTheme="majorHAnsi"/>
          <w:sz w:val="22"/>
          <w:szCs w:val="22"/>
        </w:rPr>
        <w:t>oop</w:t>
      </w:r>
      <w:r w:rsidR="00A73620" w:rsidRPr="00B6365D">
        <w:rPr>
          <w:rFonts w:asciiTheme="majorHAnsi" w:hAnsiTheme="majorHAnsi"/>
          <w:sz w:val="22"/>
          <w:szCs w:val="22"/>
        </w:rPr>
        <w:t>s</w:t>
      </w:r>
      <w:r w:rsidR="00EA2658" w:rsidRPr="00B6365D">
        <w:rPr>
          <w:rFonts w:asciiTheme="majorHAnsi" w:hAnsiTheme="majorHAnsi"/>
          <w:sz w:val="22"/>
          <w:szCs w:val="22"/>
        </w:rPr>
        <w:t xml:space="preserve"> </w:t>
      </w:r>
      <w:r w:rsidR="00165019" w:rsidRPr="00B6365D">
        <w:rPr>
          <w:rFonts w:asciiTheme="majorHAnsi" w:hAnsiTheme="majorHAnsi"/>
          <w:sz w:val="22"/>
          <w:szCs w:val="22"/>
        </w:rPr>
        <w:t xml:space="preserve">between data composition and effects and the capacity they have </w:t>
      </w:r>
      <w:r w:rsidR="00EA2658" w:rsidRPr="00B6365D">
        <w:rPr>
          <w:rFonts w:asciiTheme="majorHAnsi" w:hAnsiTheme="majorHAnsi"/>
          <w:sz w:val="22"/>
          <w:szCs w:val="22"/>
        </w:rPr>
        <w:t>to make big d</w:t>
      </w:r>
      <w:r w:rsidR="00DC0899" w:rsidRPr="00B6365D">
        <w:rPr>
          <w:rFonts w:asciiTheme="majorHAnsi" w:hAnsiTheme="majorHAnsi"/>
          <w:sz w:val="22"/>
          <w:szCs w:val="22"/>
        </w:rPr>
        <w:t>ata a public good for</w:t>
      </w:r>
      <w:r w:rsidR="00276538" w:rsidRPr="00B6365D">
        <w:rPr>
          <w:rFonts w:asciiTheme="majorHAnsi" w:hAnsiTheme="majorHAnsi"/>
          <w:sz w:val="22"/>
          <w:szCs w:val="22"/>
        </w:rPr>
        <w:t xml:space="preserve"> both the economy and society. </w:t>
      </w:r>
    </w:p>
    <w:p w14:paraId="4D06B874" w14:textId="77777777" w:rsidR="00276538" w:rsidRPr="00B6365D" w:rsidRDefault="00276538" w:rsidP="00346E1D">
      <w:pPr>
        <w:rPr>
          <w:rFonts w:asciiTheme="majorHAnsi" w:hAnsiTheme="majorHAnsi"/>
          <w:sz w:val="22"/>
          <w:szCs w:val="22"/>
        </w:rPr>
      </w:pPr>
    </w:p>
    <w:p w14:paraId="15DF22D1" w14:textId="77777777" w:rsidR="00276538" w:rsidRPr="00B6365D" w:rsidRDefault="00276538" w:rsidP="00346E1D">
      <w:pPr>
        <w:rPr>
          <w:rFonts w:asciiTheme="majorHAnsi" w:hAnsiTheme="majorHAnsi"/>
          <w:sz w:val="22"/>
          <w:szCs w:val="22"/>
        </w:rPr>
      </w:pPr>
      <w:r w:rsidRPr="00B6365D">
        <w:rPr>
          <w:rFonts w:asciiTheme="majorHAnsi" w:hAnsiTheme="majorHAnsi"/>
          <w:sz w:val="22"/>
          <w:szCs w:val="22"/>
        </w:rPr>
        <w:t xml:space="preserve">Diagram? </w:t>
      </w:r>
    </w:p>
    <w:p w14:paraId="540BBFA6" w14:textId="77777777" w:rsidR="00424F20" w:rsidRPr="00B6365D" w:rsidRDefault="00424F20" w:rsidP="00346E1D">
      <w:pPr>
        <w:rPr>
          <w:rFonts w:asciiTheme="majorHAnsi" w:hAnsiTheme="majorHAnsi"/>
          <w:sz w:val="22"/>
          <w:szCs w:val="22"/>
        </w:rPr>
      </w:pPr>
    </w:p>
    <w:p w14:paraId="61C42EAD" w14:textId="30EE7A03" w:rsidR="00424F20" w:rsidRPr="00B6365D" w:rsidRDefault="00424F20" w:rsidP="00346E1D">
      <w:pPr>
        <w:rPr>
          <w:rFonts w:asciiTheme="majorHAnsi" w:hAnsiTheme="majorHAnsi"/>
          <w:b/>
          <w:sz w:val="22"/>
          <w:szCs w:val="22"/>
        </w:rPr>
      </w:pPr>
      <w:r w:rsidRPr="00B6365D">
        <w:rPr>
          <w:rFonts w:asciiTheme="majorHAnsi" w:hAnsiTheme="majorHAnsi"/>
          <w:b/>
          <w:sz w:val="22"/>
          <w:szCs w:val="22"/>
        </w:rPr>
        <w:t>The value</w:t>
      </w:r>
      <w:r w:rsidR="00165019" w:rsidRPr="00B6365D">
        <w:rPr>
          <w:rFonts w:asciiTheme="majorHAnsi" w:hAnsiTheme="majorHAnsi"/>
          <w:b/>
          <w:sz w:val="22"/>
          <w:szCs w:val="22"/>
        </w:rPr>
        <w:t xml:space="preserve"> of big data is </w:t>
      </w:r>
      <w:r w:rsidR="006F4378" w:rsidRPr="00B6365D">
        <w:rPr>
          <w:rFonts w:asciiTheme="majorHAnsi" w:hAnsiTheme="majorHAnsi"/>
          <w:b/>
          <w:sz w:val="22"/>
          <w:szCs w:val="22"/>
        </w:rPr>
        <w:t>social intelligence</w:t>
      </w:r>
    </w:p>
    <w:p w14:paraId="3E3F87DA" w14:textId="77777777" w:rsidR="007F1D4F" w:rsidRPr="00B6365D" w:rsidRDefault="007F1D4F" w:rsidP="00346E1D">
      <w:pPr>
        <w:rPr>
          <w:rFonts w:asciiTheme="majorHAnsi" w:hAnsiTheme="majorHAnsi"/>
          <w:sz w:val="22"/>
          <w:szCs w:val="22"/>
        </w:rPr>
      </w:pPr>
      <w:r w:rsidRPr="00B6365D">
        <w:rPr>
          <w:rFonts w:asciiTheme="majorHAnsi" w:hAnsiTheme="majorHAnsi"/>
          <w:sz w:val="22"/>
          <w:szCs w:val="22"/>
        </w:rPr>
        <w:t xml:space="preserve"> </w:t>
      </w:r>
    </w:p>
    <w:p w14:paraId="5CE03424" w14:textId="77777777" w:rsidR="000E0356" w:rsidRDefault="00810785" w:rsidP="00346E1D">
      <w:pPr>
        <w:rPr>
          <w:rFonts w:asciiTheme="majorHAnsi" w:hAnsiTheme="majorHAnsi"/>
          <w:sz w:val="22"/>
          <w:szCs w:val="22"/>
        </w:rPr>
      </w:pPr>
      <w:r w:rsidRPr="00B6365D">
        <w:rPr>
          <w:rFonts w:asciiTheme="majorHAnsi" w:hAnsiTheme="majorHAnsi"/>
          <w:sz w:val="22"/>
          <w:szCs w:val="22"/>
        </w:rPr>
        <w:lastRenderedPageBreak/>
        <w:t xml:space="preserve">Big data tends to be approached in one of two ways (i) in a utilitarian framing, in which data is seen as a resource, and where political </w:t>
      </w:r>
      <w:r w:rsidR="00ED167F" w:rsidRPr="00B6365D">
        <w:rPr>
          <w:rFonts w:asciiTheme="majorHAnsi" w:hAnsiTheme="majorHAnsi"/>
          <w:sz w:val="22"/>
          <w:szCs w:val="22"/>
        </w:rPr>
        <w:t xml:space="preserve">and ethical </w:t>
      </w:r>
      <w:r w:rsidRPr="00B6365D">
        <w:rPr>
          <w:rFonts w:asciiTheme="majorHAnsi" w:hAnsiTheme="majorHAnsi"/>
          <w:sz w:val="22"/>
          <w:szCs w:val="22"/>
        </w:rPr>
        <w:t>debate is focused on the right</w:t>
      </w:r>
      <w:r w:rsidR="00ED167F" w:rsidRPr="00B6365D">
        <w:rPr>
          <w:rFonts w:asciiTheme="majorHAnsi" w:hAnsiTheme="majorHAnsi"/>
          <w:sz w:val="22"/>
          <w:szCs w:val="22"/>
        </w:rPr>
        <w:t>s and interests of individuals</w:t>
      </w:r>
      <w:r w:rsidR="004D1B7C" w:rsidRPr="00B6365D">
        <w:rPr>
          <w:rFonts w:asciiTheme="majorHAnsi" w:hAnsiTheme="majorHAnsi"/>
          <w:sz w:val="22"/>
          <w:szCs w:val="22"/>
        </w:rPr>
        <w:t>,</w:t>
      </w:r>
      <w:r w:rsidR="00ED167F" w:rsidRPr="00B6365D">
        <w:rPr>
          <w:rFonts w:asciiTheme="majorHAnsi" w:hAnsiTheme="majorHAnsi"/>
          <w:sz w:val="22"/>
          <w:szCs w:val="22"/>
        </w:rPr>
        <w:t xml:space="preserve"> </w:t>
      </w:r>
      <w:r w:rsidR="004D1B7C" w:rsidRPr="00B6365D">
        <w:rPr>
          <w:rFonts w:asciiTheme="majorHAnsi" w:hAnsiTheme="majorHAnsi"/>
          <w:sz w:val="22"/>
          <w:szCs w:val="22"/>
        </w:rPr>
        <w:t>corporations, nation states</w:t>
      </w:r>
      <w:r w:rsidR="00ED167F" w:rsidRPr="00B6365D">
        <w:rPr>
          <w:rFonts w:asciiTheme="majorHAnsi" w:hAnsiTheme="majorHAnsi"/>
          <w:sz w:val="22"/>
          <w:szCs w:val="22"/>
        </w:rPr>
        <w:t xml:space="preserve"> </w:t>
      </w:r>
      <w:r w:rsidRPr="00B6365D">
        <w:rPr>
          <w:rFonts w:asciiTheme="majorHAnsi" w:hAnsiTheme="majorHAnsi"/>
          <w:sz w:val="22"/>
          <w:szCs w:val="22"/>
        </w:rPr>
        <w:t xml:space="preserve">and (ii) </w:t>
      </w:r>
      <w:r w:rsidR="00DC0899" w:rsidRPr="00B6365D">
        <w:rPr>
          <w:rFonts w:asciiTheme="majorHAnsi" w:hAnsiTheme="majorHAnsi"/>
          <w:sz w:val="22"/>
          <w:szCs w:val="22"/>
        </w:rPr>
        <w:t xml:space="preserve">in an abstract </w:t>
      </w:r>
      <w:r w:rsidR="00ED167F" w:rsidRPr="00B6365D">
        <w:rPr>
          <w:rFonts w:asciiTheme="majorHAnsi" w:hAnsiTheme="majorHAnsi"/>
          <w:sz w:val="22"/>
          <w:szCs w:val="22"/>
        </w:rPr>
        <w:t>framing where discussion is conducted in terms of a general population</w:t>
      </w:r>
      <w:r w:rsidRPr="00B6365D">
        <w:rPr>
          <w:rFonts w:asciiTheme="majorHAnsi" w:hAnsiTheme="majorHAnsi"/>
          <w:sz w:val="22"/>
          <w:szCs w:val="22"/>
        </w:rPr>
        <w:t xml:space="preserve"> (the nation, </w:t>
      </w:r>
      <w:r w:rsidR="00165019" w:rsidRPr="00B6365D">
        <w:rPr>
          <w:rFonts w:asciiTheme="majorHAnsi" w:hAnsiTheme="majorHAnsi"/>
          <w:sz w:val="22"/>
          <w:szCs w:val="22"/>
        </w:rPr>
        <w:t xml:space="preserve">society, </w:t>
      </w:r>
      <w:r w:rsidRPr="00B6365D">
        <w:rPr>
          <w:rFonts w:asciiTheme="majorHAnsi" w:hAnsiTheme="majorHAnsi"/>
          <w:sz w:val="22"/>
          <w:szCs w:val="22"/>
        </w:rPr>
        <w:t xml:space="preserve">humanity). </w:t>
      </w:r>
      <w:r w:rsidR="00ED167F" w:rsidRPr="00B6365D">
        <w:rPr>
          <w:rFonts w:asciiTheme="majorHAnsi" w:hAnsiTheme="majorHAnsi"/>
          <w:sz w:val="22"/>
          <w:szCs w:val="22"/>
        </w:rPr>
        <w:t xml:space="preserve">Economic approaches to big data that think only of data as a resource to be mined fail to address the possibilities of mobilizing big data as a common </w:t>
      </w:r>
      <w:r w:rsidR="00DC0899" w:rsidRPr="00B6365D">
        <w:rPr>
          <w:rFonts w:asciiTheme="majorHAnsi" w:hAnsiTheme="majorHAnsi"/>
          <w:sz w:val="22"/>
          <w:szCs w:val="22"/>
        </w:rPr>
        <w:t xml:space="preserve">or social </w:t>
      </w:r>
      <w:r w:rsidR="00ED167F" w:rsidRPr="00B6365D">
        <w:rPr>
          <w:rFonts w:asciiTheme="majorHAnsi" w:hAnsiTheme="majorHAnsi"/>
          <w:sz w:val="22"/>
          <w:szCs w:val="22"/>
        </w:rPr>
        <w:t>good. Equally abstract approaches to whole populations limit the potential</w:t>
      </w:r>
      <w:r w:rsidR="006F4378" w:rsidRPr="00B6365D">
        <w:rPr>
          <w:rFonts w:asciiTheme="majorHAnsi" w:hAnsiTheme="majorHAnsi"/>
          <w:sz w:val="22"/>
          <w:szCs w:val="22"/>
        </w:rPr>
        <w:t xml:space="preserve"> for big data </w:t>
      </w:r>
      <w:r w:rsidR="00EA2658" w:rsidRPr="00B6365D">
        <w:rPr>
          <w:rFonts w:asciiTheme="majorHAnsi" w:hAnsiTheme="majorHAnsi"/>
          <w:sz w:val="22"/>
          <w:szCs w:val="22"/>
        </w:rPr>
        <w:t>as the many different</w:t>
      </w:r>
      <w:r w:rsidR="00ED167F" w:rsidRPr="00B6365D">
        <w:rPr>
          <w:rFonts w:asciiTheme="majorHAnsi" w:hAnsiTheme="majorHAnsi"/>
          <w:sz w:val="22"/>
          <w:szCs w:val="22"/>
        </w:rPr>
        <w:t xml:space="preserve"> ways in which the data is composed, and the specific connections it can make are ‘black-boxed’ and hidden by the processes of abstraction. </w:t>
      </w:r>
    </w:p>
    <w:p w14:paraId="663D4E59" w14:textId="77777777" w:rsidR="000E0356" w:rsidRDefault="000E0356" w:rsidP="00346E1D">
      <w:pPr>
        <w:rPr>
          <w:rFonts w:asciiTheme="majorHAnsi" w:hAnsiTheme="majorHAnsi"/>
          <w:sz w:val="22"/>
          <w:szCs w:val="22"/>
        </w:rPr>
      </w:pPr>
    </w:p>
    <w:p w14:paraId="0AB0F899" w14:textId="31D68310" w:rsidR="000E0356" w:rsidRDefault="00E475FE" w:rsidP="00346E1D">
      <w:pPr>
        <w:rPr>
          <w:rFonts w:asciiTheme="majorHAnsi" w:hAnsiTheme="majorHAnsi"/>
          <w:sz w:val="22"/>
          <w:szCs w:val="22"/>
        </w:rPr>
      </w:pPr>
      <w:r>
        <w:rPr>
          <w:rFonts w:asciiTheme="majorHAnsi" w:hAnsiTheme="majorHAnsi"/>
          <w:sz w:val="22"/>
          <w:szCs w:val="22"/>
        </w:rPr>
        <w:t xml:space="preserve">The </w:t>
      </w:r>
      <w:r w:rsidR="000E0356" w:rsidRPr="00B6365D">
        <w:rPr>
          <w:rFonts w:asciiTheme="majorHAnsi" w:hAnsiTheme="majorHAnsi"/>
          <w:sz w:val="22"/>
          <w:szCs w:val="22"/>
        </w:rPr>
        <w:t xml:space="preserve">utilitarian </w:t>
      </w:r>
      <w:r>
        <w:rPr>
          <w:rFonts w:asciiTheme="majorHAnsi" w:hAnsiTheme="majorHAnsi"/>
          <w:sz w:val="22"/>
          <w:szCs w:val="22"/>
        </w:rPr>
        <w:t xml:space="preserve">goal of exploiting </w:t>
      </w:r>
      <w:r w:rsidR="00051CB6">
        <w:rPr>
          <w:rFonts w:asciiTheme="majorHAnsi" w:hAnsiTheme="majorHAnsi"/>
          <w:sz w:val="22"/>
          <w:szCs w:val="22"/>
        </w:rPr>
        <w:t xml:space="preserve">big data </w:t>
      </w:r>
      <w:r w:rsidR="00A75A85">
        <w:rPr>
          <w:rFonts w:asciiTheme="majorHAnsi" w:hAnsiTheme="majorHAnsi"/>
          <w:sz w:val="22"/>
          <w:szCs w:val="22"/>
        </w:rPr>
        <w:t xml:space="preserve">for </w:t>
      </w:r>
      <w:r w:rsidR="000E0356" w:rsidRPr="00B6365D">
        <w:rPr>
          <w:rFonts w:asciiTheme="majorHAnsi" w:hAnsiTheme="majorHAnsi"/>
          <w:sz w:val="22"/>
          <w:szCs w:val="22"/>
        </w:rPr>
        <w:t>the maximum benefit for the maximum number of people focuses on end result</w:t>
      </w:r>
      <w:r w:rsidR="000E0356">
        <w:rPr>
          <w:rFonts w:asciiTheme="majorHAnsi" w:hAnsiTheme="majorHAnsi"/>
          <w:sz w:val="22"/>
          <w:szCs w:val="22"/>
        </w:rPr>
        <w:t>s</w:t>
      </w:r>
      <w:r w:rsidR="00381C68">
        <w:rPr>
          <w:rFonts w:asciiTheme="majorHAnsi" w:hAnsiTheme="majorHAnsi"/>
          <w:sz w:val="22"/>
          <w:szCs w:val="22"/>
        </w:rPr>
        <w:t xml:space="preserve">, </w:t>
      </w:r>
      <w:r w:rsidR="00A75A85">
        <w:rPr>
          <w:rFonts w:asciiTheme="majorHAnsi" w:hAnsiTheme="majorHAnsi"/>
          <w:sz w:val="22"/>
          <w:szCs w:val="22"/>
        </w:rPr>
        <w:t xml:space="preserve">and </w:t>
      </w:r>
      <w:r w:rsidR="00130ECE">
        <w:rPr>
          <w:rFonts w:asciiTheme="majorHAnsi" w:hAnsiTheme="majorHAnsi"/>
          <w:sz w:val="22"/>
          <w:szCs w:val="22"/>
        </w:rPr>
        <w:t xml:space="preserve">in the process </w:t>
      </w:r>
      <w:r w:rsidR="000E0356" w:rsidRPr="00B6365D">
        <w:rPr>
          <w:rFonts w:asciiTheme="majorHAnsi" w:hAnsiTheme="majorHAnsi"/>
          <w:sz w:val="22"/>
          <w:szCs w:val="22"/>
        </w:rPr>
        <w:t xml:space="preserve">particular individuals </w:t>
      </w:r>
      <w:r>
        <w:rPr>
          <w:rFonts w:asciiTheme="majorHAnsi" w:hAnsiTheme="majorHAnsi"/>
          <w:sz w:val="22"/>
          <w:szCs w:val="22"/>
        </w:rPr>
        <w:t xml:space="preserve">are </w:t>
      </w:r>
      <w:r w:rsidR="00A75A85">
        <w:rPr>
          <w:rFonts w:asciiTheme="majorHAnsi" w:hAnsiTheme="majorHAnsi"/>
          <w:sz w:val="22"/>
          <w:szCs w:val="22"/>
        </w:rPr>
        <w:t xml:space="preserve">inevitably </w:t>
      </w:r>
      <w:r>
        <w:rPr>
          <w:rFonts w:asciiTheme="majorHAnsi" w:hAnsiTheme="majorHAnsi"/>
          <w:sz w:val="22"/>
          <w:szCs w:val="22"/>
        </w:rPr>
        <w:t>harmed</w:t>
      </w:r>
      <w:r w:rsidR="000E0356" w:rsidRPr="00B6365D">
        <w:rPr>
          <w:rFonts w:asciiTheme="majorHAnsi" w:hAnsiTheme="majorHAnsi"/>
          <w:sz w:val="22"/>
          <w:szCs w:val="22"/>
        </w:rPr>
        <w:t>.</w:t>
      </w:r>
      <w:r w:rsidR="000E0356">
        <w:rPr>
          <w:rFonts w:asciiTheme="majorHAnsi" w:hAnsiTheme="majorHAnsi"/>
          <w:sz w:val="22"/>
          <w:szCs w:val="22"/>
        </w:rPr>
        <w:t xml:space="preserve"> </w:t>
      </w:r>
      <w:r w:rsidR="000E0356" w:rsidRPr="00B6365D">
        <w:rPr>
          <w:rFonts w:asciiTheme="majorHAnsi" w:hAnsiTheme="majorHAnsi"/>
          <w:sz w:val="22"/>
          <w:szCs w:val="22"/>
        </w:rPr>
        <w:t xml:space="preserve">Adding </w:t>
      </w:r>
      <w:r w:rsidR="00071C41">
        <w:rPr>
          <w:rFonts w:asciiTheme="majorHAnsi" w:hAnsiTheme="majorHAnsi"/>
          <w:sz w:val="22"/>
          <w:szCs w:val="22"/>
        </w:rPr>
        <w:t xml:space="preserve">individualized </w:t>
      </w:r>
      <w:bookmarkStart w:id="0" w:name="_GoBack"/>
      <w:bookmarkEnd w:id="0"/>
      <w:r w:rsidR="000E0356" w:rsidRPr="00B6365D">
        <w:rPr>
          <w:rFonts w:asciiTheme="majorHAnsi" w:hAnsiTheme="majorHAnsi"/>
          <w:sz w:val="22"/>
          <w:szCs w:val="22"/>
        </w:rPr>
        <w:t xml:space="preserve">rights-based correctives to such harms, </w:t>
      </w:r>
      <w:r w:rsidR="00051CB6">
        <w:rPr>
          <w:rFonts w:asciiTheme="majorHAnsi" w:hAnsiTheme="majorHAnsi"/>
          <w:sz w:val="22"/>
          <w:szCs w:val="22"/>
        </w:rPr>
        <w:t xml:space="preserve">such </w:t>
      </w:r>
      <w:r w:rsidR="00130ECE">
        <w:rPr>
          <w:rFonts w:asciiTheme="majorHAnsi" w:hAnsiTheme="majorHAnsi"/>
          <w:sz w:val="22"/>
          <w:szCs w:val="22"/>
        </w:rPr>
        <w:t xml:space="preserve">as </w:t>
      </w:r>
      <w:r w:rsidR="005D7D67">
        <w:rPr>
          <w:rFonts w:asciiTheme="majorHAnsi" w:hAnsiTheme="majorHAnsi"/>
          <w:sz w:val="22"/>
          <w:szCs w:val="22"/>
        </w:rPr>
        <w:t xml:space="preserve">ownership and control, </w:t>
      </w:r>
      <w:r w:rsidR="00130ECE">
        <w:rPr>
          <w:rFonts w:asciiTheme="majorHAnsi" w:hAnsiTheme="majorHAnsi"/>
          <w:sz w:val="22"/>
          <w:szCs w:val="22"/>
        </w:rPr>
        <w:t>limits</w:t>
      </w:r>
      <w:r w:rsidR="00051CB6">
        <w:rPr>
          <w:rFonts w:asciiTheme="majorHAnsi" w:hAnsiTheme="majorHAnsi"/>
          <w:sz w:val="22"/>
          <w:szCs w:val="22"/>
        </w:rPr>
        <w:t xml:space="preserve"> the </w:t>
      </w:r>
      <w:r w:rsidR="00381C68">
        <w:rPr>
          <w:rFonts w:asciiTheme="majorHAnsi" w:hAnsiTheme="majorHAnsi"/>
          <w:sz w:val="22"/>
          <w:szCs w:val="22"/>
        </w:rPr>
        <w:t xml:space="preserve">potential to realize </w:t>
      </w:r>
      <w:r w:rsidR="00051CB6">
        <w:rPr>
          <w:rFonts w:asciiTheme="majorHAnsi" w:hAnsiTheme="majorHAnsi"/>
          <w:sz w:val="22"/>
          <w:szCs w:val="22"/>
        </w:rPr>
        <w:t xml:space="preserve">the social benefits of big data that can only be </w:t>
      </w:r>
      <w:r w:rsidR="00A75A85">
        <w:rPr>
          <w:rFonts w:asciiTheme="majorHAnsi" w:hAnsiTheme="majorHAnsi"/>
          <w:sz w:val="22"/>
          <w:szCs w:val="22"/>
        </w:rPr>
        <w:t xml:space="preserve">brought into being </w:t>
      </w:r>
      <w:r w:rsidR="00381C68">
        <w:rPr>
          <w:rFonts w:asciiTheme="majorHAnsi" w:hAnsiTheme="majorHAnsi"/>
          <w:sz w:val="22"/>
          <w:szCs w:val="22"/>
        </w:rPr>
        <w:t xml:space="preserve">through </w:t>
      </w:r>
      <w:r w:rsidR="00066EBC">
        <w:rPr>
          <w:rFonts w:asciiTheme="majorHAnsi" w:hAnsiTheme="majorHAnsi"/>
          <w:sz w:val="22"/>
          <w:szCs w:val="22"/>
        </w:rPr>
        <w:t xml:space="preserve">free </w:t>
      </w:r>
      <w:r w:rsidR="00381C68">
        <w:rPr>
          <w:rFonts w:asciiTheme="majorHAnsi" w:hAnsiTheme="majorHAnsi"/>
          <w:sz w:val="22"/>
          <w:szCs w:val="22"/>
        </w:rPr>
        <w:t>associations</w:t>
      </w:r>
      <w:r w:rsidR="00051CB6">
        <w:rPr>
          <w:rFonts w:asciiTheme="majorHAnsi" w:hAnsiTheme="majorHAnsi"/>
          <w:sz w:val="22"/>
          <w:szCs w:val="22"/>
        </w:rPr>
        <w:t>.</w:t>
      </w:r>
    </w:p>
    <w:p w14:paraId="58F3A4E4" w14:textId="77777777" w:rsidR="000E0356" w:rsidRDefault="000E0356" w:rsidP="00346E1D">
      <w:pPr>
        <w:rPr>
          <w:rFonts w:asciiTheme="majorHAnsi" w:hAnsiTheme="majorHAnsi"/>
          <w:sz w:val="22"/>
          <w:szCs w:val="22"/>
        </w:rPr>
      </w:pPr>
    </w:p>
    <w:p w14:paraId="46F1445E" w14:textId="40B4C48B" w:rsidR="004D1B7C" w:rsidRPr="00B6365D" w:rsidRDefault="00EA2658" w:rsidP="00346E1D">
      <w:pPr>
        <w:rPr>
          <w:rFonts w:asciiTheme="majorHAnsi" w:hAnsiTheme="majorHAnsi"/>
          <w:sz w:val="22"/>
          <w:szCs w:val="22"/>
        </w:rPr>
      </w:pPr>
      <w:r w:rsidRPr="00B6365D">
        <w:rPr>
          <w:rFonts w:asciiTheme="majorHAnsi" w:hAnsiTheme="majorHAnsi"/>
          <w:sz w:val="22"/>
          <w:szCs w:val="22"/>
        </w:rPr>
        <w:t>I</w:t>
      </w:r>
      <w:r w:rsidR="00A73620" w:rsidRPr="00B6365D">
        <w:rPr>
          <w:rFonts w:asciiTheme="majorHAnsi" w:hAnsiTheme="majorHAnsi"/>
          <w:sz w:val="22"/>
          <w:szCs w:val="22"/>
        </w:rPr>
        <w:t xml:space="preserve">f the </w:t>
      </w:r>
      <w:r w:rsidR="00051CB6">
        <w:rPr>
          <w:rFonts w:asciiTheme="majorHAnsi" w:hAnsiTheme="majorHAnsi"/>
          <w:sz w:val="22"/>
          <w:szCs w:val="22"/>
        </w:rPr>
        <w:t xml:space="preserve">full </w:t>
      </w:r>
      <w:r w:rsidR="007D70FC" w:rsidRPr="00B6365D">
        <w:rPr>
          <w:rFonts w:asciiTheme="majorHAnsi" w:hAnsiTheme="majorHAnsi"/>
          <w:sz w:val="22"/>
          <w:szCs w:val="22"/>
        </w:rPr>
        <w:t>value</w:t>
      </w:r>
      <w:r w:rsidR="00A73620" w:rsidRPr="00B6365D">
        <w:rPr>
          <w:rFonts w:asciiTheme="majorHAnsi" w:hAnsiTheme="majorHAnsi"/>
          <w:sz w:val="22"/>
          <w:szCs w:val="22"/>
        </w:rPr>
        <w:t xml:space="preserve"> of big data is</w:t>
      </w:r>
      <w:r w:rsidR="007D70FC" w:rsidRPr="00B6365D">
        <w:rPr>
          <w:rFonts w:asciiTheme="majorHAnsi" w:hAnsiTheme="majorHAnsi"/>
          <w:sz w:val="22"/>
          <w:szCs w:val="22"/>
        </w:rPr>
        <w:t xml:space="preserve"> to be realized then we need to find a way </w:t>
      </w:r>
      <w:r w:rsidR="00A73620" w:rsidRPr="00B6365D">
        <w:rPr>
          <w:rFonts w:asciiTheme="majorHAnsi" w:hAnsiTheme="majorHAnsi"/>
          <w:sz w:val="22"/>
          <w:szCs w:val="22"/>
        </w:rPr>
        <w:t>to move beyond this binary – the individual and society -</w:t>
      </w:r>
      <w:r w:rsidR="007D70FC" w:rsidRPr="00B6365D">
        <w:rPr>
          <w:rFonts w:asciiTheme="majorHAnsi" w:hAnsiTheme="majorHAnsi"/>
          <w:sz w:val="22"/>
          <w:szCs w:val="22"/>
        </w:rPr>
        <w:t xml:space="preserve"> and think in terms of </w:t>
      </w:r>
      <w:r w:rsidR="00A73620" w:rsidRPr="00B6365D">
        <w:rPr>
          <w:rFonts w:asciiTheme="majorHAnsi" w:hAnsiTheme="majorHAnsi"/>
          <w:sz w:val="22"/>
          <w:szCs w:val="22"/>
        </w:rPr>
        <w:t>its potential to compose</w:t>
      </w:r>
      <w:r w:rsidR="007D70FC" w:rsidRPr="00B6365D">
        <w:rPr>
          <w:rFonts w:asciiTheme="majorHAnsi" w:hAnsiTheme="majorHAnsi"/>
          <w:sz w:val="22"/>
          <w:szCs w:val="22"/>
        </w:rPr>
        <w:t xml:space="preserve"> new collectives</w:t>
      </w:r>
      <w:r w:rsidRPr="00B6365D">
        <w:rPr>
          <w:rFonts w:asciiTheme="majorHAnsi" w:hAnsiTheme="majorHAnsi"/>
          <w:sz w:val="22"/>
          <w:szCs w:val="22"/>
        </w:rPr>
        <w:t>, big and small</w:t>
      </w:r>
      <w:r w:rsidR="00A73620" w:rsidRPr="00B6365D">
        <w:rPr>
          <w:rFonts w:asciiTheme="majorHAnsi" w:hAnsiTheme="majorHAnsi"/>
          <w:sz w:val="22"/>
          <w:szCs w:val="22"/>
        </w:rPr>
        <w:t xml:space="preserve"> and in-between</w:t>
      </w:r>
      <w:r w:rsidRPr="00B6365D">
        <w:rPr>
          <w:rFonts w:asciiTheme="majorHAnsi" w:hAnsiTheme="majorHAnsi"/>
          <w:sz w:val="22"/>
          <w:szCs w:val="22"/>
        </w:rPr>
        <w:t>, and the po</w:t>
      </w:r>
      <w:r w:rsidR="00A73620" w:rsidRPr="00B6365D">
        <w:rPr>
          <w:rFonts w:asciiTheme="majorHAnsi" w:hAnsiTheme="majorHAnsi"/>
          <w:sz w:val="22"/>
          <w:szCs w:val="22"/>
        </w:rPr>
        <w:t>ssibilities they offer for new ways of living</w:t>
      </w:r>
      <w:r w:rsidR="007D70FC" w:rsidRPr="00B6365D">
        <w:rPr>
          <w:rFonts w:asciiTheme="majorHAnsi" w:hAnsiTheme="majorHAnsi"/>
          <w:sz w:val="22"/>
          <w:szCs w:val="22"/>
        </w:rPr>
        <w:t xml:space="preserve">.  </w:t>
      </w:r>
      <w:r w:rsidR="00006554" w:rsidRPr="00B6365D">
        <w:rPr>
          <w:rFonts w:asciiTheme="majorHAnsi" w:hAnsiTheme="majorHAnsi"/>
          <w:sz w:val="22"/>
          <w:szCs w:val="22"/>
        </w:rPr>
        <w:t xml:space="preserve">We need to give big data a social intelligence. </w:t>
      </w:r>
    </w:p>
    <w:p w14:paraId="30D89501" w14:textId="77777777" w:rsidR="007D70FC" w:rsidRPr="00B6365D" w:rsidRDefault="007D70FC" w:rsidP="00346E1D">
      <w:pPr>
        <w:rPr>
          <w:rFonts w:asciiTheme="majorHAnsi" w:hAnsiTheme="majorHAnsi"/>
          <w:b/>
          <w:sz w:val="22"/>
          <w:szCs w:val="22"/>
        </w:rPr>
      </w:pPr>
    </w:p>
    <w:p w14:paraId="7FD90C72" w14:textId="35B4982E" w:rsidR="007D70FC" w:rsidRPr="00B6365D" w:rsidRDefault="00E230D8" w:rsidP="00346E1D">
      <w:pPr>
        <w:rPr>
          <w:rFonts w:asciiTheme="majorHAnsi" w:hAnsiTheme="majorHAnsi"/>
          <w:b/>
          <w:sz w:val="22"/>
          <w:szCs w:val="22"/>
        </w:rPr>
      </w:pPr>
      <w:r>
        <w:rPr>
          <w:rFonts w:asciiTheme="majorHAnsi" w:hAnsiTheme="majorHAnsi"/>
          <w:b/>
          <w:sz w:val="22"/>
          <w:szCs w:val="22"/>
        </w:rPr>
        <w:t xml:space="preserve">Big Data and an Ethic </w:t>
      </w:r>
      <w:r w:rsidR="007D70FC" w:rsidRPr="00B6365D">
        <w:rPr>
          <w:rFonts w:asciiTheme="majorHAnsi" w:hAnsiTheme="majorHAnsi"/>
          <w:b/>
          <w:sz w:val="22"/>
          <w:szCs w:val="22"/>
        </w:rPr>
        <w:t>of Care</w:t>
      </w:r>
    </w:p>
    <w:p w14:paraId="44BF5D63" w14:textId="77777777" w:rsidR="007D70FC" w:rsidRPr="00B6365D" w:rsidRDefault="007D70FC" w:rsidP="00346E1D">
      <w:pPr>
        <w:rPr>
          <w:rFonts w:asciiTheme="majorHAnsi" w:hAnsiTheme="majorHAnsi"/>
          <w:sz w:val="22"/>
          <w:szCs w:val="22"/>
        </w:rPr>
      </w:pPr>
    </w:p>
    <w:p w14:paraId="60FDA830" w14:textId="328A7F24" w:rsidR="00B6365D" w:rsidRDefault="00AD2BBB" w:rsidP="00346E1D">
      <w:pPr>
        <w:rPr>
          <w:rFonts w:asciiTheme="majorHAnsi" w:hAnsiTheme="majorHAnsi"/>
          <w:sz w:val="22"/>
          <w:szCs w:val="22"/>
        </w:rPr>
      </w:pPr>
      <w:r>
        <w:rPr>
          <w:rFonts w:asciiTheme="majorHAnsi" w:hAnsiTheme="majorHAnsi"/>
          <w:sz w:val="22"/>
          <w:szCs w:val="22"/>
        </w:rPr>
        <w:t xml:space="preserve">Big </w:t>
      </w:r>
      <w:r w:rsidR="00B6365D" w:rsidRPr="00B6365D">
        <w:rPr>
          <w:rFonts w:asciiTheme="majorHAnsi" w:hAnsiTheme="majorHAnsi"/>
          <w:sz w:val="22"/>
          <w:szCs w:val="22"/>
        </w:rPr>
        <w:t xml:space="preserve">Data is plural: its value is its relationality. But the vocabulary currently being used to address big data only recognizes a very few of the ways in which we relate to each other. This is not smart: we need to expand the vocabulary of data relations to develop social intelligence. </w:t>
      </w:r>
    </w:p>
    <w:p w14:paraId="30BFAF83" w14:textId="77777777" w:rsidR="00AD2BBB" w:rsidRDefault="00AD2BBB" w:rsidP="00346E1D">
      <w:pPr>
        <w:rPr>
          <w:rFonts w:asciiTheme="majorHAnsi" w:hAnsiTheme="majorHAnsi"/>
          <w:sz w:val="22"/>
          <w:szCs w:val="22"/>
        </w:rPr>
      </w:pPr>
    </w:p>
    <w:p w14:paraId="20E492B8" w14:textId="77777777" w:rsidR="00AD2BBB" w:rsidRDefault="00B6365D" w:rsidP="00346E1D">
      <w:pPr>
        <w:rPr>
          <w:rFonts w:asciiTheme="majorHAnsi" w:hAnsiTheme="majorHAnsi"/>
          <w:sz w:val="22"/>
          <w:szCs w:val="22"/>
        </w:rPr>
      </w:pPr>
      <w:r w:rsidRPr="00B6365D">
        <w:rPr>
          <w:rFonts w:asciiTheme="majorHAnsi" w:hAnsiTheme="majorHAnsi"/>
          <w:sz w:val="22"/>
          <w:szCs w:val="22"/>
        </w:rPr>
        <w:t xml:space="preserve">Social relations are complex, dynamic and uncertain, and big data is no different. In medicine, genetic profiles can aid in the identification of risk and in turn improve interventions; in social and environmental policy, collective benefits such as efficiency can be achieved through services targeted to particular identified groups or communities. However they can also lead to potential discriminatory, manipulative, and stigmatising practices; in consumer finance risky groups can be identified and denied credit; in social policy, specific communities associated with particular behaviours can be targeted for increased police surveillance. Furthermore social attachments through big data can undo or devalue other ways in which people get connected or identified. These issues suggest that big data has social consequences such as its constitutive (identifying) and distributed (targeting) effects that are typically not addressed by utilitarian valuations. </w:t>
      </w:r>
    </w:p>
    <w:p w14:paraId="7B5E5EA3" w14:textId="77777777" w:rsidR="00AD2BBB" w:rsidRDefault="00AD2BBB" w:rsidP="00346E1D">
      <w:pPr>
        <w:rPr>
          <w:rFonts w:asciiTheme="majorHAnsi" w:hAnsiTheme="majorHAnsi"/>
          <w:sz w:val="22"/>
          <w:szCs w:val="22"/>
        </w:rPr>
      </w:pPr>
    </w:p>
    <w:p w14:paraId="2609B8EA" w14:textId="1BEFCC1F" w:rsidR="000E0356" w:rsidRDefault="00E475FE" w:rsidP="00346E1D">
      <w:pPr>
        <w:rPr>
          <w:rFonts w:asciiTheme="majorHAnsi" w:hAnsiTheme="majorHAnsi"/>
          <w:sz w:val="22"/>
          <w:szCs w:val="22"/>
        </w:rPr>
      </w:pPr>
      <w:r>
        <w:rPr>
          <w:rFonts w:asciiTheme="majorHAnsi" w:hAnsiTheme="majorHAnsi"/>
          <w:sz w:val="22"/>
          <w:szCs w:val="22"/>
        </w:rPr>
        <w:t>Big data</w:t>
      </w:r>
      <w:r w:rsidR="00CC5FB6">
        <w:rPr>
          <w:rFonts w:asciiTheme="majorHAnsi" w:hAnsiTheme="majorHAnsi"/>
          <w:sz w:val="22"/>
          <w:szCs w:val="22"/>
        </w:rPr>
        <w:t xml:space="preserve"> is both constituted by, and generative of</w:t>
      </w:r>
      <w:r w:rsidRPr="00B6365D">
        <w:rPr>
          <w:rFonts w:asciiTheme="majorHAnsi" w:hAnsiTheme="majorHAnsi"/>
          <w:sz w:val="22"/>
          <w:szCs w:val="22"/>
        </w:rPr>
        <w:t>, a dynamic netwo</w:t>
      </w:r>
      <w:r>
        <w:rPr>
          <w:rFonts w:asciiTheme="majorHAnsi" w:hAnsiTheme="majorHAnsi"/>
          <w:sz w:val="22"/>
          <w:szCs w:val="22"/>
        </w:rPr>
        <w:t>rk of social relation</w:t>
      </w:r>
      <w:r w:rsidRPr="00B6365D">
        <w:rPr>
          <w:rFonts w:asciiTheme="majorHAnsi" w:hAnsiTheme="majorHAnsi"/>
          <w:sz w:val="22"/>
          <w:szCs w:val="22"/>
        </w:rPr>
        <w:t>s</w:t>
      </w:r>
      <w:r w:rsidR="00435036">
        <w:rPr>
          <w:rFonts w:asciiTheme="majorHAnsi" w:hAnsiTheme="majorHAnsi"/>
          <w:sz w:val="22"/>
          <w:szCs w:val="22"/>
        </w:rPr>
        <w:t xml:space="preserve"> between people, technologies and data</w:t>
      </w:r>
      <w:r w:rsidRPr="00B6365D">
        <w:rPr>
          <w:rFonts w:asciiTheme="majorHAnsi" w:hAnsiTheme="majorHAnsi"/>
          <w:sz w:val="22"/>
          <w:szCs w:val="22"/>
        </w:rPr>
        <w:t xml:space="preserve">. </w:t>
      </w:r>
      <w:r w:rsidR="00B6365D" w:rsidRPr="00B6365D">
        <w:rPr>
          <w:rFonts w:asciiTheme="majorHAnsi" w:hAnsiTheme="majorHAnsi"/>
          <w:sz w:val="22"/>
          <w:szCs w:val="22"/>
        </w:rPr>
        <w:t>To be able to develop the social ‘goods’ of big data and avoid the social ‘bads’, we propose a social intelligence that recognizes connectedness</w:t>
      </w:r>
      <w:r w:rsidR="00253FCD">
        <w:rPr>
          <w:rFonts w:asciiTheme="majorHAnsi" w:hAnsiTheme="majorHAnsi"/>
          <w:sz w:val="22"/>
          <w:szCs w:val="22"/>
        </w:rPr>
        <w:t xml:space="preserve"> </w:t>
      </w:r>
      <w:r w:rsidR="00B6365D" w:rsidRPr="00B6365D">
        <w:rPr>
          <w:rFonts w:asciiTheme="majorHAnsi" w:hAnsiTheme="majorHAnsi"/>
          <w:sz w:val="22"/>
          <w:szCs w:val="22"/>
        </w:rPr>
        <w:t xml:space="preserve">and interdependence in </w:t>
      </w:r>
      <w:r w:rsidR="00B6365D" w:rsidRPr="00B6365D">
        <w:rPr>
          <w:rFonts w:asciiTheme="majorHAnsi" w:hAnsiTheme="majorHAnsi"/>
          <w:i/>
          <w:sz w:val="22"/>
          <w:szCs w:val="22"/>
        </w:rPr>
        <w:t xml:space="preserve">an </w:t>
      </w:r>
      <w:r w:rsidR="00E230D8">
        <w:rPr>
          <w:rFonts w:asciiTheme="majorHAnsi" w:hAnsiTheme="majorHAnsi"/>
          <w:i/>
          <w:sz w:val="22"/>
          <w:szCs w:val="22"/>
        </w:rPr>
        <w:t>ethic</w:t>
      </w:r>
      <w:r w:rsidR="00B6365D" w:rsidRPr="00B6365D">
        <w:rPr>
          <w:rFonts w:asciiTheme="majorHAnsi" w:hAnsiTheme="majorHAnsi"/>
          <w:i/>
          <w:sz w:val="22"/>
          <w:szCs w:val="22"/>
        </w:rPr>
        <w:t xml:space="preserve"> of care</w:t>
      </w:r>
      <w:r w:rsidR="00B6365D" w:rsidRPr="00B6365D">
        <w:rPr>
          <w:rFonts w:asciiTheme="majorHAnsi" w:hAnsiTheme="majorHAnsi"/>
          <w:sz w:val="22"/>
          <w:szCs w:val="22"/>
        </w:rPr>
        <w:t xml:space="preserve">. </w:t>
      </w:r>
      <w:r w:rsidR="003E2F44">
        <w:rPr>
          <w:rStyle w:val="EndnoteReference"/>
          <w:rFonts w:asciiTheme="majorHAnsi" w:hAnsiTheme="majorHAnsi"/>
          <w:sz w:val="22"/>
          <w:szCs w:val="22"/>
        </w:rPr>
        <w:endnoteReference w:id="1"/>
      </w:r>
    </w:p>
    <w:p w14:paraId="69E225AD" w14:textId="77777777" w:rsidR="00CC5FB6" w:rsidRDefault="00CC5FB6" w:rsidP="00346E1D">
      <w:pPr>
        <w:rPr>
          <w:rFonts w:asciiTheme="majorHAnsi" w:hAnsiTheme="majorHAnsi"/>
          <w:sz w:val="22"/>
          <w:szCs w:val="22"/>
        </w:rPr>
      </w:pPr>
    </w:p>
    <w:p w14:paraId="1DE6BA7F" w14:textId="753C8F4B" w:rsidR="00346E1D" w:rsidRDefault="00CC5FB6" w:rsidP="00346E1D">
      <w:pPr>
        <w:rPr>
          <w:rFonts w:asciiTheme="majorHAnsi" w:hAnsiTheme="majorHAnsi"/>
          <w:sz w:val="22"/>
          <w:szCs w:val="22"/>
        </w:rPr>
      </w:pPr>
      <w:r>
        <w:rPr>
          <w:rFonts w:asciiTheme="majorHAnsi" w:hAnsiTheme="majorHAnsi"/>
          <w:sz w:val="22"/>
          <w:szCs w:val="22"/>
        </w:rPr>
        <w:t xml:space="preserve">Instead </w:t>
      </w:r>
      <w:r w:rsidRPr="00B6365D">
        <w:rPr>
          <w:rFonts w:asciiTheme="majorHAnsi" w:hAnsiTheme="majorHAnsi"/>
          <w:sz w:val="22"/>
          <w:szCs w:val="22"/>
        </w:rPr>
        <w:t xml:space="preserve">of </w:t>
      </w:r>
      <w:r w:rsidR="00253FCD">
        <w:rPr>
          <w:rFonts w:asciiTheme="majorHAnsi" w:hAnsiTheme="majorHAnsi"/>
          <w:sz w:val="22"/>
          <w:szCs w:val="22"/>
        </w:rPr>
        <w:t xml:space="preserve">focusing on </w:t>
      </w:r>
      <w:r w:rsidR="00435036">
        <w:rPr>
          <w:rFonts w:asciiTheme="majorHAnsi" w:hAnsiTheme="majorHAnsi"/>
          <w:sz w:val="22"/>
          <w:szCs w:val="22"/>
        </w:rPr>
        <w:t xml:space="preserve">the </w:t>
      </w:r>
      <w:r w:rsidRPr="00435036">
        <w:rPr>
          <w:rFonts w:asciiTheme="majorHAnsi" w:hAnsiTheme="majorHAnsi"/>
          <w:sz w:val="22"/>
          <w:szCs w:val="22"/>
        </w:rPr>
        <w:t>nodes</w:t>
      </w:r>
      <w:r w:rsidRPr="00B6365D">
        <w:rPr>
          <w:rFonts w:asciiTheme="majorHAnsi" w:hAnsiTheme="majorHAnsi"/>
          <w:sz w:val="22"/>
          <w:szCs w:val="22"/>
        </w:rPr>
        <w:t xml:space="preserve"> in </w:t>
      </w:r>
      <w:r>
        <w:rPr>
          <w:rFonts w:asciiTheme="majorHAnsi" w:hAnsiTheme="majorHAnsi"/>
          <w:sz w:val="22"/>
          <w:szCs w:val="22"/>
        </w:rPr>
        <w:t xml:space="preserve">big data </w:t>
      </w:r>
      <w:r w:rsidRPr="00B6365D">
        <w:rPr>
          <w:rFonts w:asciiTheme="majorHAnsi" w:hAnsiTheme="majorHAnsi"/>
          <w:sz w:val="22"/>
          <w:szCs w:val="22"/>
        </w:rPr>
        <w:t>network</w:t>
      </w:r>
      <w:r w:rsidR="00253FCD">
        <w:rPr>
          <w:rFonts w:asciiTheme="majorHAnsi" w:hAnsiTheme="majorHAnsi"/>
          <w:sz w:val="22"/>
          <w:szCs w:val="22"/>
        </w:rPr>
        <w:t>s</w:t>
      </w:r>
      <w:r w:rsidR="00435036">
        <w:rPr>
          <w:rFonts w:asciiTheme="majorHAnsi" w:hAnsiTheme="majorHAnsi"/>
          <w:sz w:val="22"/>
          <w:szCs w:val="22"/>
        </w:rPr>
        <w:t xml:space="preserve">, </w:t>
      </w:r>
      <w:r>
        <w:rPr>
          <w:rFonts w:asciiTheme="majorHAnsi" w:hAnsiTheme="majorHAnsi"/>
          <w:sz w:val="22"/>
          <w:szCs w:val="22"/>
        </w:rPr>
        <w:t xml:space="preserve">an </w:t>
      </w:r>
      <w:r w:rsidR="00E230D8">
        <w:rPr>
          <w:rFonts w:asciiTheme="majorHAnsi" w:hAnsiTheme="majorHAnsi"/>
          <w:sz w:val="22"/>
          <w:szCs w:val="22"/>
        </w:rPr>
        <w:t>ethic</w:t>
      </w:r>
      <w:r>
        <w:rPr>
          <w:rFonts w:asciiTheme="majorHAnsi" w:hAnsiTheme="majorHAnsi"/>
          <w:sz w:val="22"/>
          <w:szCs w:val="22"/>
        </w:rPr>
        <w:t xml:space="preserve"> of care </w:t>
      </w:r>
      <w:r w:rsidRPr="00B6365D">
        <w:rPr>
          <w:rFonts w:asciiTheme="majorHAnsi" w:hAnsiTheme="majorHAnsi"/>
          <w:sz w:val="22"/>
          <w:szCs w:val="22"/>
        </w:rPr>
        <w:t xml:space="preserve">is oriented towards </w:t>
      </w:r>
      <w:r w:rsidR="00381C68">
        <w:rPr>
          <w:rFonts w:asciiTheme="majorHAnsi" w:hAnsiTheme="majorHAnsi"/>
          <w:sz w:val="22"/>
          <w:szCs w:val="22"/>
        </w:rPr>
        <w:t xml:space="preserve">what is </w:t>
      </w:r>
      <w:r w:rsidRPr="00A71241">
        <w:rPr>
          <w:rFonts w:asciiTheme="majorHAnsi" w:hAnsiTheme="majorHAnsi"/>
          <w:i/>
          <w:sz w:val="22"/>
          <w:szCs w:val="22"/>
        </w:rPr>
        <w:t xml:space="preserve">between </w:t>
      </w:r>
      <w:r>
        <w:rPr>
          <w:rFonts w:asciiTheme="majorHAnsi" w:hAnsiTheme="majorHAnsi"/>
          <w:sz w:val="22"/>
          <w:szCs w:val="22"/>
        </w:rPr>
        <w:t>the nodes</w:t>
      </w:r>
      <w:r w:rsidR="00130ECE">
        <w:rPr>
          <w:rFonts w:asciiTheme="majorHAnsi" w:hAnsiTheme="majorHAnsi"/>
          <w:sz w:val="22"/>
          <w:szCs w:val="22"/>
        </w:rPr>
        <w:t xml:space="preserve"> – to </w:t>
      </w:r>
      <w:r w:rsidR="00381C68">
        <w:rPr>
          <w:rFonts w:asciiTheme="majorHAnsi" w:hAnsiTheme="majorHAnsi"/>
          <w:sz w:val="22"/>
          <w:szCs w:val="22"/>
        </w:rPr>
        <w:t xml:space="preserve">the social relations and </w:t>
      </w:r>
      <w:r w:rsidR="009C5A2A">
        <w:rPr>
          <w:rFonts w:asciiTheme="majorHAnsi" w:hAnsiTheme="majorHAnsi"/>
          <w:sz w:val="22"/>
          <w:szCs w:val="22"/>
        </w:rPr>
        <w:t>their qualities</w:t>
      </w:r>
      <w:r w:rsidR="00A75A85">
        <w:rPr>
          <w:rFonts w:asciiTheme="majorHAnsi" w:hAnsiTheme="majorHAnsi"/>
          <w:sz w:val="22"/>
          <w:szCs w:val="22"/>
        </w:rPr>
        <w:t>,</w:t>
      </w:r>
      <w:r w:rsidR="009C5A2A">
        <w:rPr>
          <w:rFonts w:asciiTheme="majorHAnsi" w:hAnsiTheme="majorHAnsi"/>
          <w:sz w:val="22"/>
          <w:szCs w:val="22"/>
        </w:rPr>
        <w:t xml:space="preserve"> and the kinds of </w:t>
      </w:r>
      <w:r w:rsidR="00A75A85">
        <w:rPr>
          <w:rFonts w:asciiTheme="majorHAnsi" w:hAnsiTheme="majorHAnsi"/>
          <w:sz w:val="22"/>
          <w:szCs w:val="22"/>
        </w:rPr>
        <w:t xml:space="preserve">big data and social effects these relations are </w:t>
      </w:r>
      <w:r w:rsidR="009C5A2A">
        <w:rPr>
          <w:rFonts w:asciiTheme="majorHAnsi" w:hAnsiTheme="majorHAnsi"/>
          <w:sz w:val="22"/>
          <w:szCs w:val="22"/>
        </w:rPr>
        <w:t xml:space="preserve">constituting. </w:t>
      </w:r>
    </w:p>
    <w:p w14:paraId="228B0AEE" w14:textId="77777777" w:rsidR="00A44C8A" w:rsidRDefault="00A44C8A" w:rsidP="00346E1D">
      <w:pPr>
        <w:rPr>
          <w:rFonts w:asciiTheme="majorHAnsi" w:hAnsiTheme="majorHAnsi"/>
          <w:sz w:val="22"/>
          <w:szCs w:val="22"/>
        </w:rPr>
      </w:pPr>
    </w:p>
    <w:p w14:paraId="1D78838C" w14:textId="6FE21B9C" w:rsidR="009C5A2A" w:rsidRDefault="00A71241" w:rsidP="009C5A2A">
      <w:pPr>
        <w:rPr>
          <w:rFonts w:asciiTheme="majorHAnsi" w:hAnsiTheme="majorHAnsi"/>
          <w:sz w:val="22"/>
          <w:szCs w:val="22"/>
        </w:rPr>
      </w:pPr>
      <w:r>
        <w:rPr>
          <w:rFonts w:asciiTheme="majorHAnsi" w:hAnsiTheme="majorHAnsi"/>
          <w:sz w:val="22"/>
          <w:szCs w:val="22"/>
        </w:rPr>
        <w:t>Acting</w:t>
      </w:r>
      <w:r w:rsidR="00253FCD">
        <w:rPr>
          <w:rFonts w:asciiTheme="majorHAnsi" w:hAnsiTheme="majorHAnsi"/>
          <w:sz w:val="22"/>
          <w:szCs w:val="22"/>
        </w:rPr>
        <w:t xml:space="preserve"> with an </w:t>
      </w:r>
      <w:r w:rsidR="00E230D8">
        <w:rPr>
          <w:rFonts w:asciiTheme="majorHAnsi" w:hAnsiTheme="majorHAnsi"/>
          <w:sz w:val="22"/>
          <w:szCs w:val="22"/>
        </w:rPr>
        <w:t>ethic</w:t>
      </w:r>
      <w:r w:rsidR="00253FCD">
        <w:rPr>
          <w:rFonts w:asciiTheme="majorHAnsi" w:hAnsiTheme="majorHAnsi"/>
          <w:sz w:val="22"/>
          <w:szCs w:val="22"/>
        </w:rPr>
        <w:t xml:space="preserve"> of care entails </w:t>
      </w:r>
      <w:r w:rsidR="00435036">
        <w:rPr>
          <w:rFonts w:asciiTheme="majorHAnsi" w:hAnsiTheme="majorHAnsi"/>
          <w:sz w:val="22"/>
          <w:szCs w:val="22"/>
        </w:rPr>
        <w:t xml:space="preserve">taking </w:t>
      </w:r>
      <w:r w:rsidR="00253FCD">
        <w:rPr>
          <w:rFonts w:asciiTheme="majorHAnsi" w:hAnsiTheme="majorHAnsi"/>
          <w:sz w:val="22"/>
          <w:szCs w:val="22"/>
        </w:rPr>
        <w:t xml:space="preserve">responsibility for others. </w:t>
      </w:r>
      <w:r w:rsidR="00381C68">
        <w:rPr>
          <w:rFonts w:asciiTheme="majorHAnsi" w:hAnsiTheme="majorHAnsi"/>
          <w:sz w:val="22"/>
          <w:szCs w:val="22"/>
        </w:rPr>
        <w:t xml:space="preserve"> Specifically, i</w:t>
      </w:r>
      <w:r w:rsidR="009C5A2A">
        <w:rPr>
          <w:rFonts w:asciiTheme="majorHAnsi" w:hAnsiTheme="majorHAnsi"/>
          <w:sz w:val="22"/>
          <w:szCs w:val="22"/>
        </w:rPr>
        <w:t>t involves identifying</w:t>
      </w:r>
      <w:r>
        <w:rPr>
          <w:rFonts w:asciiTheme="majorHAnsi" w:hAnsiTheme="majorHAnsi"/>
          <w:sz w:val="22"/>
          <w:szCs w:val="22"/>
        </w:rPr>
        <w:t xml:space="preserve">, </w:t>
      </w:r>
      <w:r w:rsidR="009C5A2A">
        <w:rPr>
          <w:rFonts w:asciiTheme="majorHAnsi" w:hAnsiTheme="majorHAnsi"/>
          <w:sz w:val="22"/>
          <w:szCs w:val="22"/>
        </w:rPr>
        <w:t xml:space="preserve">acknowledging and taking responsibility for the </w:t>
      </w:r>
      <w:r w:rsidR="009C5A2A" w:rsidRPr="00346E1D">
        <w:rPr>
          <w:rFonts w:asciiTheme="majorHAnsi" w:hAnsiTheme="majorHAnsi"/>
          <w:sz w:val="22"/>
          <w:szCs w:val="22"/>
        </w:rPr>
        <w:t xml:space="preserve">modes </w:t>
      </w:r>
      <w:r w:rsidR="009C5A2A">
        <w:rPr>
          <w:rFonts w:asciiTheme="majorHAnsi" w:hAnsiTheme="majorHAnsi"/>
          <w:sz w:val="22"/>
          <w:szCs w:val="22"/>
        </w:rPr>
        <w:t xml:space="preserve">of subordination, oppression and exclusion that are enacted through the social relations of big data. An </w:t>
      </w:r>
      <w:r w:rsidR="00E230D8">
        <w:rPr>
          <w:rFonts w:asciiTheme="majorHAnsi" w:hAnsiTheme="majorHAnsi"/>
          <w:sz w:val="22"/>
          <w:szCs w:val="22"/>
        </w:rPr>
        <w:t>ethic</w:t>
      </w:r>
      <w:r w:rsidR="009C5A2A">
        <w:rPr>
          <w:rFonts w:asciiTheme="majorHAnsi" w:hAnsiTheme="majorHAnsi"/>
          <w:sz w:val="22"/>
          <w:szCs w:val="22"/>
        </w:rPr>
        <w:t xml:space="preserve"> of care </w:t>
      </w:r>
      <w:r w:rsidR="00381C68">
        <w:rPr>
          <w:rFonts w:asciiTheme="majorHAnsi" w:hAnsiTheme="majorHAnsi"/>
          <w:sz w:val="22"/>
          <w:szCs w:val="22"/>
        </w:rPr>
        <w:t xml:space="preserve">recognizes </w:t>
      </w:r>
      <w:r w:rsidR="00F94161">
        <w:rPr>
          <w:rFonts w:asciiTheme="majorHAnsi" w:hAnsiTheme="majorHAnsi"/>
          <w:sz w:val="22"/>
          <w:szCs w:val="22"/>
        </w:rPr>
        <w:t xml:space="preserve">the </w:t>
      </w:r>
      <w:r w:rsidR="009C5A2A">
        <w:rPr>
          <w:rFonts w:asciiTheme="majorHAnsi" w:hAnsiTheme="majorHAnsi"/>
          <w:sz w:val="22"/>
          <w:szCs w:val="22"/>
        </w:rPr>
        <w:t xml:space="preserve">diversity </w:t>
      </w:r>
      <w:r w:rsidR="00A75A85">
        <w:rPr>
          <w:rFonts w:asciiTheme="majorHAnsi" w:hAnsiTheme="majorHAnsi"/>
          <w:sz w:val="22"/>
          <w:szCs w:val="22"/>
        </w:rPr>
        <w:t xml:space="preserve">and </w:t>
      </w:r>
      <w:r>
        <w:rPr>
          <w:rFonts w:asciiTheme="majorHAnsi" w:hAnsiTheme="majorHAnsi"/>
          <w:sz w:val="22"/>
          <w:szCs w:val="22"/>
        </w:rPr>
        <w:t xml:space="preserve">(reflexive) </w:t>
      </w:r>
      <w:r w:rsidR="00A75A85">
        <w:rPr>
          <w:rFonts w:asciiTheme="majorHAnsi" w:hAnsiTheme="majorHAnsi"/>
          <w:sz w:val="22"/>
          <w:szCs w:val="22"/>
        </w:rPr>
        <w:t>dynamism of th</w:t>
      </w:r>
      <w:r>
        <w:rPr>
          <w:rFonts w:asciiTheme="majorHAnsi" w:hAnsiTheme="majorHAnsi"/>
          <w:sz w:val="22"/>
          <w:szCs w:val="22"/>
        </w:rPr>
        <w:t>e social relations of big data. H</w:t>
      </w:r>
      <w:r w:rsidR="00A75A85">
        <w:rPr>
          <w:rFonts w:asciiTheme="majorHAnsi" w:hAnsiTheme="majorHAnsi"/>
          <w:sz w:val="22"/>
          <w:szCs w:val="22"/>
        </w:rPr>
        <w:t xml:space="preserve">ence, </w:t>
      </w:r>
      <w:r w:rsidR="009C5A2A">
        <w:rPr>
          <w:rFonts w:asciiTheme="majorHAnsi" w:hAnsiTheme="majorHAnsi"/>
          <w:sz w:val="22"/>
          <w:szCs w:val="22"/>
        </w:rPr>
        <w:t xml:space="preserve">an </w:t>
      </w:r>
      <w:r w:rsidR="00E230D8">
        <w:rPr>
          <w:rFonts w:asciiTheme="majorHAnsi" w:hAnsiTheme="majorHAnsi"/>
          <w:sz w:val="22"/>
          <w:szCs w:val="22"/>
        </w:rPr>
        <w:t>ethic</w:t>
      </w:r>
      <w:r w:rsidR="009C5A2A">
        <w:rPr>
          <w:rFonts w:asciiTheme="majorHAnsi" w:hAnsiTheme="majorHAnsi"/>
          <w:sz w:val="22"/>
          <w:szCs w:val="22"/>
        </w:rPr>
        <w:t xml:space="preserve"> of care </w:t>
      </w:r>
      <w:r>
        <w:rPr>
          <w:rFonts w:asciiTheme="majorHAnsi" w:hAnsiTheme="majorHAnsi"/>
          <w:sz w:val="22"/>
          <w:szCs w:val="22"/>
        </w:rPr>
        <w:t xml:space="preserve">for big data </w:t>
      </w:r>
      <w:r w:rsidR="009C5A2A">
        <w:rPr>
          <w:rFonts w:asciiTheme="majorHAnsi" w:hAnsiTheme="majorHAnsi"/>
          <w:sz w:val="22"/>
          <w:szCs w:val="22"/>
        </w:rPr>
        <w:t xml:space="preserve">is </w:t>
      </w:r>
      <w:r w:rsidR="00381C68">
        <w:rPr>
          <w:rFonts w:asciiTheme="majorHAnsi" w:hAnsiTheme="majorHAnsi"/>
          <w:sz w:val="22"/>
          <w:szCs w:val="22"/>
        </w:rPr>
        <w:t xml:space="preserve">not about </w:t>
      </w:r>
      <w:r w:rsidR="00F97C6F">
        <w:rPr>
          <w:rFonts w:asciiTheme="majorHAnsi" w:hAnsiTheme="majorHAnsi"/>
          <w:sz w:val="22"/>
          <w:szCs w:val="22"/>
        </w:rPr>
        <w:t xml:space="preserve">applying </w:t>
      </w:r>
      <w:r w:rsidR="00381C68">
        <w:rPr>
          <w:rFonts w:asciiTheme="majorHAnsi" w:hAnsiTheme="majorHAnsi"/>
          <w:sz w:val="22"/>
          <w:szCs w:val="22"/>
        </w:rPr>
        <w:t>uni</w:t>
      </w:r>
      <w:r>
        <w:rPr>
          <w:rFonts w:asciiTheme="majorHAnsi" w:hAnsiTheme="majorHAnsi"/>
          <w:sz w:val="22"/>
          <w:szCs w:val="22"/>
        </w:rPr>
        <w:t>versal prin</w:t>
      </w:r>
      <w:r w:rsidR="007C75CF">
        <w:rPr>
          <w:rFonts w:asciiTheme="majorHAnsi" w:hAnsiTheme="majorHAnsi"/>
          <w:sz w:val="22"/>
          <w:szCs w:val="22"/>
        </w:rPr>
        <w:t>ciples, but acting responsibl</w:t>
      </w:r>
      <w:r>
        <w:rPr>
          <w:rFonts w:asciiTheme="majorHAnsi" w:hAnsiTheme="majorHAnsi"/>
          <w:sz w:val="22"/>
          <w:szCs w:val="22"/>
        </w:rPr>
        <w:t xml:space="preserve">y in the light of </w:t>
      </w:r>
      <w:r w:rsidR="00381C68">
        <w:rPr>
          <w:rFonts w:asciiTheme="majorHAnsi" w:hAnsiTheme="majorHAnsi"/>
          <w:sz w:val="22"/>
          <w:szCs w:val="22"/>
        </w:rPr>
        <w:t>particular</w:t>
      </w:r>
      <w:r w:rsidR="00A75A85">
        <w:rPr>
          <w:rFonts w:asciiTheme="majorHAnsi" w:hAnsiTheme="majorHAnsi"/>
          <w:sz w:val="22"/>
          <w:szCs w:val="22"/>
        </w:rPr>
        <w:t xml:space="preserve"> experiences</w:t>
      </w:r>
      <w:r>
        <w:rPr>
          <w:rFonts w:asciiTheme="majorHAnsi" w:hAnsiTheme="majorHAnsi"/>
          <w:sz w:val="22"/>
          <w:szCs w:val="22"/>
        </w:rPr>
        <w:t xml:space="preserve"> in </w:t>
      </w:r>
      <w:r w:rsidR="0057693D">
        <w:rPr>
          <w:rFonts w:asciiTheme="majorHAnsi" w:hAnsiTheme="majorHAnsi"/>
          <w:sz w:val="22"/>
          <w:szCs w:val="22"/>
        </w:rPr>
        <w:t>actual situations</w:t>
      </w:r>
      <w:r w:rsidR="00381C68">
        <w:rPr>
          <w:rFonts w:asciiTheme="majorHAnsi" w:hAnsiTheme="majorHAnsi"/>
          <w:sz w:val="22"/>
          <w:szCs w:val="22"/>
        </w:rPr>
        <w:t xml:space="preserve">. </w:t>
      </w:r>
    </w:p>
    <w:p w14:paraId="607CF8B8" w14:textId="77777777" w:rsidR="0054751F" w:rsidRDefault="0054751F" w:rsidP="009C5A2A">
      <w:pPr>
        <w:rPr>
          <w:rFonts w:asciiTheme="majorHAnsi" w:hAnsiTheme="majorHAnsi"/>
          <w:sz w:val="22"/>
          <w:szCs w:val="22"/>
        </w:rPr>
      </w:pPr>
    </w:p>
    <w:p w14:paraId="355E885B" w14:textId="66A000B7" w:rsidR="0054751F" w:rsidRDefault="0054751F" w:rsidP="009C5A2A">
      <w:pPr>
        <w:rPr>
          <w:rFonts w:asciiTheme="majorHAnsi" w:hAnsiTheme="majorHAnsi"/>
          <w:sz w:val="22"/>
          <w:szCs w:val="22"/>
        </w:rPr>
      </w:pPr>
      <w:r>
        <w:rPr>
          <w:rFonts w:asciiTheme="majorHAnsi" w:hAnsiTheme="majorHAnsi"/>
          <w:sz w:val="22"/>
          <w:szCs w:val="22"/>
        </w:rPr>
        <w:t xml:space="preserve">An </w:t>
      </w:r>
      <w:r w:rsidR="00E230D8">
        <w:rPr>
          <w:rFonts w:asciiTheme="majorHAnsi" w:hAnsiTheme="majorHAnsi"/>
          <w:sz w:val="22"/>
          <w:szCs w:val="22"/>
        </w:rPr>
        <w:t>ethic</w:t>
      </w:r>
      <w:r>
        <w:rPr>
          <w:rFonts w:asciiTheme="majorHAnsi" w:hAnsiTheme="majorHAnsi"/>
          <w:sz w:val="22"/>
          <w:szCs w:val="22"/>
        </w:rPr>
        <w:t xml:space="preserve"> of care can </w:t>
      </w:r>
      <w:r w:rsidR="007C75CF">
        <w:rPr>
          <w:rFonts w:asciiTheme="majorHAnsi" w:hAnsiTheme="majorHAnsi"/>
          <w:sz w:val="22"/>
          <w:szCs w:val="22"/>
        </w:rPr>
        <w:t>guide the re-specifications</w:t>
      </w:r>
      <w:r>
        <w:rPr>
          <w:rFonts w:asciiTheme="majorHAnsi" w:hAnsiTheme="majorHAnsi"/>
          <w:sz w:val="22"/>
          <w:szCs w:val="22"/>
        </w:rPr>
        <w:t xml:space="preserve"> </w:t>
      </w:r>
      <w:r w:rsidR="007C75CF">
        <w:rPr>
          <w:rFonts w:asciiTheme="majorHAnsi" w:hAnsiTheme="majorHAnsi"/>
          <w:sz w:val="22"/>
          <w:szCs w:val="22"/>
        </w:rPr>
        <w:t xml:space="preserve">of </w:t>
      </w:r>
      <w:r>
        <w:rPr>
          <w:rFonts w:asciiTheme="majorHAnsi" w:hAnsiTheme="majorHAnsi"/>
          <w:sz w:val="22"/>
          <w:szCs w:val="22"/>
        </w:rPr>
        <w:t xml:space="preserve">the social relations of big data. </w:t>
      </w:r>
    </w:p>
    <w:p w14:paraId="2F2DF60D" w14:textId="77777777" w:rsidR="00253FCD" w:rsidRDefault="00253FCD" w:rsidP="00346E1D">
      <w:pPr>
        <w:rPr>
          <w:rFonts w:asciiTheme="majorHAnsi" w:hAnsiTheme="majorHAnsi"/>
          <w:sz w:val="22"/>
          <w:szCs w:val="22"/>
        </w:rPr>
      </w:pPr>
    </w:p>
    <w:p w14:paraId="566F19E1" w14:textId="5A40D51B" w:rsidR="004D1B7C" w:rsidRPr="00B6365D" w:rsidRDefault="00A73620" w:rsidP="00346E1D">
      <w:pPr>
        <w:rPr>
          <w:rFonts w:asciiTheme="majorHAnsi" w:hAnsiTheme="majorHAnsi"/>
          <w:sz w:val="22"/>
          <w:szCs w:val="22"/>
        </w:rPr>
      </w:pPr>
      <w:r w:rsidRPr="00B6365D">
        <w:rPr>
          <w:rFonts w:asciiTheme="majorHAnsi" w:hAnsiTheme="majorHAnsi"/>
          <w:sz w:val="22"/>
          <w:szCs w:val="22"/>
        </w:rPr>
        <w:t xml:space="preserve">An </w:t>
      </w:r>
      <w:r w:rsidR="00E230D8">
        <w:rPr>
          <w:rFonts w:asciiTheme="majorHAnsi" w:hAnsiTheme="majorHAnsi"/>
          <w:sz w:val="22"/>
          <w:szCs w:val="22"/>
        </w:rPr>
        <w:t>ethic</w:t>
      </w:r>
      <w:r w:rsidRPr="00B6365D">
        <w:rPr>
          <w:rFonts w:asciiTheme="majorHAnsi" w:hAnsiTheme="majorHAnsi"/>
          <w:sz w:val="22"/>
          <w:szCs w:val="22"/>
        </w:rPr>
        <w:t xml:space="preserve"> of care provides an alternative to the current understanding in which legal specification of ownership as private property (and secures individual rights at the cost of the common good) by attending to the social relations of data composition and effects, and developing models of ownership that stress collective, collaborative, or co-o</w:t>
      </w:r>
      <w:r w:rsidR="00165019" w:rsidRPr="00B6365D">
        <w:rPr>
          <w:rFonts w:asciiTheme="majorHAnsi" w:hAnsiTheme="majorHAnsi"/>
          <w:sz w:val="22"/>
          <w:szCs w:val="22"/>
        </w:rPr>
        <w:t>perative possibilities. It encourages</w:t>
      </w:r>
      <w:r w:rsidRPr="00B6365D">
        <w:rPr>
          <w:rFonts w:asciiTheme="majorHAnsi" w:hAnsiTheme="majorHAnsi"/>
          <w:sz w:val="22"/>
          <w:szCs w:val="22"/>
        </w:rPr>
        <w:t xml:space="preserve"> to think about stewardship or curation of d</w:t>
      </w:r>
      <w:r w:rsidR="00165019" w:rsidRPr="00B6365D">
        <w:rPr>
          <w:rFonts w:asciiTheme="majorHAnsi" w:hAnsiTheme="majorHAnsi"/>
          <w:sz w:val="22"/>
          <w:szCs w:val="22"/>
        </w:rPr>
        <w:t>ata, and to imagine big data</w:t>
      </w:r>
      <w:r w:rsidR="00006554" w:rsidRPr="00B6365D">
        <w:rPr>
          <w:rFonts w:asciiTheme="majorHAnsi" w:hAnsiTheme="majorHAnsi"/>
          <w:sz w:val="22"/>
          <w:szCs w:val="22"/>
        </w:rPr>
        <w:t xml:space="preserve"> as a social </w:t>
      </w:r>
      <w:r w:rsidRPr="00B6365D">
        <w:rPr>
          <w:rFonts w:asciiTheme="majorHAnsi" w:hAnsiTheme="majorHAnsi"/>
          <w:sz w:val="22"/>
          <w:szCs w:val="22"/>
        </w:rPr>
        <w:t xml:space="preserve">resource rather than a natural resource - a resource that can be regenerated and enriched in its circulation, rather than diminished by specific and limited relations of property, exploitation and extraction. </w:t>
      </w:r>
      <w:r w:rsidR="00006554" w:rsidRPr="00B6365D">
        <w:rPr>
          <w:rFonts w:asciiTheme="majorHAnsi" w:hAnsiTheme="majorHAnsi"/>
          <w:sz w:val="22"/>
          <w:szCs w:val="22"/>
        </w:rPr>
        <w:t xml:space="preserve">An </w:t>
      </w:r>
      <w:r w:rsidR="00E230D8">
        <w:rPr>
          <w:rFonts w:asciiTheme="majorHAnsi" w:hAnsiTheme="majorHAnsi"/>
          <w:sz w:val="22"/>
          <w:szCs w:val="22"/>
        </w:rPr>
        <w:t>ethic</w:t>
      </w:r>
      <w:r w:rsidR="00006554" w:rsidRPr="00B6365D">
        <w:rPr>
          <w:rFonts w:asciiTheme="majorHAnsi" w:hAnsiTheme="majorHAnsi"/>
          <w:sz w:val="22"/>
          <w:szCs w:val="22"/>
        </w:rPr>
        <w:t xml:space="preserve"> of care makes big data a resource for </w:t>
      </w:r>
      <w:r w:rsidR="00165019" w:rsidRPr="00B6365D">
        <w:rPr>
          <w:rFonts w:asciiTheme="majorHAnsi" w:hAnsiTheme="majorHAnsi"/>
          <w:sz w:val="22"/>
          <w:szCs w:val="22"/>
        </w:rPr>
        <w:t xml:space="preserve">a </w:t>
      </w:r>
      <w:r w:rsidR="00006554" w:rsidRPr="00B6365D">
        <w:rPr>
          <w:rFonts w:asciiTheme="majorHAnsi" w:hAnsiTheme="majorHAnsi"/>
          <w:sz w:val="22"/>
          <w:szCs w:val="22"/>
        </w:rPr>
        <w:t xml:space="preserve">social intelligence. </w:t>
      </w:r>
    </w:p>
    <w:p w14:paraId="7F40A048" w14:textId="77777777" w:rsidR="00810785" w:rsidRPr="00B6365D" w:rsidRDefault="004D1B7C" w:rsidP="00346E1D">
      <w:pPr>
        <w:rPr>
          <w:rFonts w:asciiTheme="majorHAnsi" w:hAnsiTheme="majorHAnsi"/>
          <w:sz w:val="22"/>
          <w:szCs w:val="22"/>
        </w:rPr>
      </w:pPr>
      <w:r w:rsidRPr="00B6365D">
        <w:rPr>
          <w:rFonts w:asciiTheme="majorHAnsi" w:hAnsiTheme="majorHAnsi"/>
          <w:sz w:val="22"/>
          <w:szCs w:val="22"/>
        </w:rPr>
        <w:t xml:space="preserve"> </w:t>
      </w:r>
    </w:p>
    <w:p w14:paraId="4F92C45C" w14:textId="77777777" w:rsidR="00B6365D" w:rsidRPr="00B6365D" w:rsidRDefault="00B6365D" w:rsidP="00346E1D">
      <w:pPr>
        <w:rPr>
          <w:sz w:val="22"/>
          <w:szCs w:val="22"/>
        </w:rPr>
      </w:pPr>
    </w:p>
    <w:p w14:paraId="770C5956" w14:textId="77777777" w:rsidR="00346E1D" w:rsidRDefault="00346E1D"/>
    <w:sectPr w:rsidR="00346E1D" w:rsidSect="00460BB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9A0F1" w14:textId="77777777" w:rsidR="00130ECE" w:rsidRDefault="00130ECE" w:rsidP="003E2F44">
      <w:r>
        <w:separator/>
      </w:r>
    </w:p>
  </w:endnote>
  <w:endnote w:type="continuationSeparator" w:id="0">
    <w:p w14:paraId="19FCFD1B" w14:textId="77777777" w:rsidR="00130ECE" w:rsidRDefault="00130ECE" w:rsidP="003E2F44">
      <w:r>
        <w:continuationSeparator/>
      </w:r>
    </w:p>
  </w:endnote>
  <w:endnote w:id="1">
    <w:p w14:paraId="0C1064C3" w14:textId="733A7A12" w:rsidR="00130ECE" w:rsidRPr="00F94161" w:rsidRDefault="00130ECE" w:rsidP="00E47964">
      <w:pPr>
        <w:pStyle w:val="EndnoteText"/>
        <w:rPr>
          <w:rFonts w:asciiTheme="majorHAnsi" w:hAnsiTheme="majorHAnsi"/>
          <w:sz w:val="22"/>
          <w:szCs w:val="22"/>
        </w:rPr>
      </w:pPr>
      <w:r w:rsidRPr="00F94161">
        <w:rPr>
          <w:rStyle w:val="EndnoteReference"/>
          <w:rFonts w:asciiTheme="majorHAnsi" w:hAnsiTheme="majorHAnsi"/>
          <w:sz w:val="22"/>
          <w:szCs w:val="22"/>
        </w:rPr>
        <w:endnoteRef/>
      </w:r>
      <w:r w:rsidRPr="00F94161">
        <w:rPr>
          <w:rFonts w:asciiTheme="majorHAnsi" w:hAnsiTheme="majorHAnsi"/>
          <w:sz w:val="22"/>
          <w:szCs w:val="22"/>
        </w:rPr>
        <w:t xml:space="preserve"> </w:t>
      </w:r>
      <w:r w:rsidRPr="00A71241">
        <w:rPr>
          <w:rFonts w:asciiTheme="majorHAnsi" w:hAnsiTheme="majorHAnsi"/>
          <w:sz w:val="20"/>
          <w:szCs w:val="20"/>
        </w:rPr>
        <w:t xml:space="preserve">The </w:t>
      </w:r>
      <w:r>
        <w:rPr>
          <w:rFonts w:asciiTheme="majorHAnsi" w:hAnsiTheme="majorHAnsi"/>
          <w:sz w:val="20"/>
          <w:szCs w:val="20"/>
        </w:rPr>
        <w:t>ethic</w:t>
      </w:r>
      <w:r w:rsidRPr="00A71241">
        <w:rPr>
          <w:rFonts w:asciiTheme="majorHAnsi" w:hAnsiTheme="majorHAnsi"/>
          <w:sz w:val="20"/>
          <w:szCs w:val="20"/>
        </w:rPr>
        <w:t xml:space="preserve"> of care </w:t>
      </w:r>
      <w:r>
        <w:rPr>
          <w:rFonts w:asciiTheme="majorHAnsi" w:hAnsiTheme="majorHAnsi"/>
          <w:sz w:val="20"/>
          <w:szCs w:val="20"/>
        </w:rPr>
        <w:t>derives from feminism</w:t>
      </w:r>
      <w:r w:rsidRPr="00A71241">
        <w:rPr>
          <w:rFonts w:asciiTheme="majorHAnsi" w:hAnsiTheme="majorHAnsi"/>
          <w:sz w:val="20"/>
          <w:szCs w:val="20"/>
        </w:rPr>
        <w:t xml:space="preserve">, </w:t>
      </w:r>
      <w:r>
        <w:rPr>
          <w:rFonts w:asciiTheme="majorHAnsi" w:hAnsiTheme="majorHAnsi"/>
          <w:sz w:val="20"/>
          <w:szCs w:val="20"/>
        </w:rPr>
        <w:t xml:space="preserve">in particular </w:t>
      </w:r>
      <w:r w:rsidRPr="00A71241">
        <w:rPr>
          <w:rFonts w:asciiTheme="majorHAnsi" w:hAnsiTheme="majorHAnsi"/>
          <w:sz w:val="20"/>
          <w:szCs w:val="20"/>
        </w:rPr>
        <w:t xml:space="preserve">Carol Gilligan’s 1982 book, </w:t>
      </w:r>
      <w:r w:rsidRPr="00A71241">
        <w:rPr>
          <w:rFonts w:asciiTheme="majorHAnsi" w:hAnsiTheme="majorHAnsi"/>
          <w:i/>
          <w:sz w:val="20"/>
          <w:szCs w:val="20"/>
        </w:rPr>
        <w:t>In a Different Voice: Psychological Theory and Women’s Development</w:t>
      </w:r>
      <w:r w:rsidRPr="00A71241">
        <w:rPr>
          <w:rFonts w:asciiTheme="majorHAnsi" w:hAnsiTheme="majorHAnsi"/>
          <w:sz w:val="20"/>
          <w:szCs w:val="20"/>
        </w:rPr>
        <w:t>, Harvard University Press</w:t>
      </w:r>
      <w:r w:rsidRPr="00A71241">
        <w:rPr>
          <w:rFonts w:asciiTheme="majorHAnsi" w:hAnsiTheme="majorHAnsi"/>
          <w:i/>
          <w:sz w:val="20"/>
          <w:szCs w:val="20"/>
        </w:rPr>
        <w:t xml:space="preserve">. </w:t>
      </w:r>
      <w:r w:rsidRPr="00A71241">
        <w:rPr>
          <w:rFonts w:asciiTheme="majorHAnsi" w:hAnsiTheme="majorHAnsi"/>
          <w:sz w:val="20"/>
          <w:szCs w:val="20"/>
        </w:rPr>
        <w:t>Gilligan’s research identified gendered differences to various moral dilemmas. Whereas men tended to appeal to universal r</w:t>
      </w:r>
      <w:r>
        <w:rPr>
          <w:rFonts w:asciiTheme="majorHAnsi" w:hAnsiTheme="majorHAnsi"/>
          <w:sz w:val="20"/>
          <w:szCs w:val="20"/>
        </w:rPr>
        <w:t xml:space="preserve">ules and principles and rights, </w:t>
      </w:r>
      <w:r w:rsidRPr="00A71241">
        <w:rPr>
          <w:rFonts w:asciiTheme="majorHAnsi" w:hAnsiTheme="majorHAnsi"/>
          <w:sz w:val="20"/>
          <w:szCs w:val="20"/>
        </w:rPr>
        <w:t>women were more likely to respond with an ‘ethic of</w:t>
      </w:r>
      <w:r>
        <w:rPr>
          <w:rFonts w:asciiTheme="majorHAnsi" w:hAnsiTheme="majorHAnsi"/>
          <w:sz w:val="20"/>
          <w:szCs w:val="20"/>
        </w:rPr>
        <w:t xml:space="preserve"> care and responsibility’.  An</w:t>
      </w:r>
      <w:r w:rsidRPr="00A71241">
        <w:rPr>
          <w:rFonts w:asciiTheme="majorHAnsi" w:hAnsiTheme="majorHAnsi"/>
          <w:sz w:val="20"/>
          <w:szCs w:val="20"/>
        </w:rPr>
        <w:t xml:space="preserve"> </w:t>
      </w:r>
      <w:r>
        <w:rPr>
          <w:rFonts w:asciiTheme="majorHAnsi" w:hAnsiTheme="majorHAnsi"/>
          <w:sz w:val="20"/>
          <w:szCs w:val="20"/>
        </w:rPr>
        <w:t>ethic</w:t>
      </w:r>
      <w:r w:rsidRPr="00A71241">
        <w:rPr>
          <w:rFonts w:asciiTheme="majorHAnsi" w:hAnsiTheme="majorHAnsi"/>
          <w:sz w:val="20"/>
          <w:szCs w:val="20"/>
        </w:rPr>
        <w:t xml:space="preserve"> of care </w:t>
      </w:r>
      <w:r>
        <w:rPr>
          <w:rFonts w:asciiTheme="majorHAnsi" w:hAnsiTheme="majorHAnsi"/>
          <w:sz w:val="20"/>
          <w:szCs w:val="20"/>
        </w:rPr>
        <w:t xml:space="preserve">offers </w:t>
      </w:r>
      <w:r w:rsidRPr="00A71241">
        <w:rPr>
          <w:rFonts w:asciiTheme="majorHAnsi" w:hAnsiTheme="majorHAnsi"/>
          <w:sz w:val="20"/>
          <w:szCs w:val="20"/>
        </w:rPr>
        <w:t xml:space="preserve">an alternative approach to mainstream </w:t>
      </w:r>
      <w:r>
        <w:rPr>
          <w:rFonts w:asciiTheme="majorHAnsi" w:hAnsiTheme="majorHAnsi"/>
          <w:sz w:val="20"/>
          <w:szCs w:val="20"/>
        </w:rPr>
        <w:t>ethics</w:t>
      </w:r>
      <w:r w:rsidRPr="00A71241">
        <w:rPr>
          <w:rFonts w:asciiTheme="majorHAnsi" w:hAnsiTheme="majorHAnsi"/>
          <w:sz w:val="20"/>
          <w:szCs w:val="20"/>
        </w:rPr>
        <w:t xml:space="preserve"> </w:t>
      </w:r>
      <w:r>
        <w:rPr>
          <w:rFonts w:asciiTheme="majorHAnsi" w:hAnsiTheme="majorHAnsi"/>
          <w:sz w:val="20"/>
          <w:szCs w:val="20"/>
        </w:rPr>
        <w:t xml:space="preserve">through </w:t>
      </w:r>
      <w:r w:rsidRPr="00A71241">
        <w:rPr>
          <w:rFonts w:asciiTheme="majorHAnsi" w:hAnsiTheme="majorHAnsi"/>
          <w:sz w:val="20"/>
          <w:szCs w:val="20"/>
        </w:rPr>
        <w:t xml:space="preserve">a theory of the self as relational </w:t>
      </w:r>
      <w:r>
        <w:rPr>
          <w:rFonts w:asciiTheme="majorHAnsi" w:hAnsiTheme="majorHAnsi"/>
          <w:sz w:val="20"/>
          <w:szCs w:val="20"/>
        </w:rPr>
        <w:t xml:space="preserve">and in a web of interconnection. </w:t>
      </w:r>
      <w:r w:rsidRPr="009763A2">
        <w:rPr>
          <w:rFonts w:asciiTheme="majorHAnsi" w:hAnsiTheme="majorHAnsi"/>
          <w:sz w:val="20"/>
          <w:szCs w:val="20"/>
        </w:rPr>
        <w:t>However</w:t>
      </w:r>
      <w:r w:rsidRPr="00A71241">
        <w:rPr>
          <w:rFonts w:asciiTheme="majorHAnsi" w:hAnsiTheme="majorHAnsi"/>
          <w:sz w:val="20"/>
          <w:szCs w:val="20"/>
        </w:rPr>
        <w:t xml:space="preserve">, some scholars characterize </w:t>
      </w:r>
      <w:r>
        <w:rPr>
          <w:rFonts w:asciiTheme="majorHAnsi" w:hAnsiTheme="majorHAnsi"/>
          <w:sz w:val="20"/>
          <w:szCs w:val="20"/>
        </w:rPr>
        <w:t xml:space="preserve">Gilligan’s ethic of care and responsibility </w:t>
      </w:r>
      <w:r w:rsidRPr="00A71241">
        <w:rPr>
          <w:rFonts w:asciiTheme="majorHAnsi" w:hAnsiTheme="majorHAnsi"/>
          <w:sz w:val="20"/>
          <w:szCs w:val="20"/>
        </w:rPr>
        <w:t xml:space="preserve">as </w:t>
      </w:r>
      <w:r>
        <w:rPr>
          <w:rFonts w:asciiTheme="majorHAnsi" w:hAnsiTheme="majorHAnsi"/>
          <w:sz w:val="20"/>
          <w:szCs w:val="20"/>
        </w:rPr>
        <w:t xml:space="preserve">an </w:t>
      </w:r>
      <w:r w:rsidRPr="00A71241">
        <w:rPr>
          <w:rFonts w:asciiTheme="majorHAnsi" w:hAnsiTheme="majorHAnsi"/>
          <w:sz w:val="20"/>
          <w:szCs w:val="20"/>
        </w:rPr>
        <w:t>essentially feminine</w:t>
      </w:r>
      <w:r>
        <w:rPr>
          <w:rFonts w:asciiTheme="majorHAnsi" w:hAnsiTheme="majorHAnsi"/>
          <w:sz w:val="20"/>
          <w:szCs w:val="20"/>
        </w:rPr>
        <w:t xml:space="preserve"> trait. (see e.g.</w:t>
      </w:r>
      <w:r w:rsidRPr="00A71241">
        <w:rPr>
          <w:rFonts w:asciiTheme="majorHAnsi" w:hAnsiTheme="majorHAnsi"/>
          <w:sz w:val="20"/>
          <w:szCs w:val="20"/>
        </w:rPr>
        <w:t xml:space="preserve"> Mark Meier, 1997, ‘Gender equity, organizational transformation and challenger’, </w:t>
      </w:r>
      <w:r w:rsidRPr="009763A2">
        <w:rPr>
          <w:rFonts w:asciiTheme="majorHAnsi" w:hAnsiTheme="majorHAnsi"/>
          <w:i/>
          <w:sz w:val="20"/>
          <w:szCs w:val="20"/>
        </w:rPr>
        <w:t>Journal of Business Ethic</w:t>
      </w:r>
      <w:r>
        <w:rPr>
          <w:rFonts w:asciiTheme="majorHAnsi" w:hAnsiTheme="majorHAnsi"/>
          <w:sz w:val="20"/>
          <w:szCs w:val="20"/>
        </w:rPr>
        <w:t>s</w:t>
      </w:r>
      <w:r w:rsidRPr="00A71241">
        <w:rPr>
          <w:rFonts w:asciiTheme="majorHAnsi" w:hAnsiTheme="majorHAnsi"/>
          <w:sz w:val="20"/>
          <w:szCs w:val="20"/>
        </w:rPr>
        <w:t xml:space="preserve">, 16:943-62). For this reason and others, </w:t>
      </w:r>
      <w:r>
        <w:rPr>
          <w:rFonts w:asciiTheme="majorHAnsi" w:hAnsiTheme="majorHAnsi"/>
          <w:sz w:val="20"/>
          <w:szCs w:val="20"/>
        </w:rPr>
        <w:t xml:space="preserve">some </w:t>
      </w:r>
      <w:r w:rsidRPr="00A71241">
        <w:rPr>
          <w:rFonts w:asciiTheme="majorHAnsi" w:hAnsiTheme="majorHAnsi"/>
          <w:sz w:val="20"/>
          <w:szCs w:val="20"/>
        </w:rPr>
        <w:t xml:space="preserve">feminist scholars argue that care </w:t>
      </w:r>
      <w:r>
        <w:rPr>
          <w:rFonts w:asciiTheme="majorHAnsi" w:hAnsiTheme="majorHAnsi"/>
          <w:sz w:val="20"/>
          <w:szCs w:val="20"/>
        </w:rPr>
        <w:t>ethics</w:t>
      </w:r>
      <w:r w:rsidRPr="00A71241">
        <w:rPr>
          <w:rFonts w:asciiTheme="majorHAnsi" w:hAnsiTheme="majorHAnsi"/>
          <w:sz w:val="20"/>
          <w:szCs w:val="20"/>
        </w:rPr>
        <w:t xml:space="preserve"> </w:t>
      </w:r>
      <w:r>
        <w:rPr>
          <w:rFonts w:asciiTheme="majorHAnsi" w:hAnsiTheme="majorHAnsi"/>
          <w:sz w:val="20"/>
          <w:szCs w:val="20"/>
        </w:rPr>
        <w:t xml:space="preserve">is different from </w:t>
      </w:r>
      <w:r w:rsidRPr="00A71241">
        <w:rPr>
          <w:rFonts w:asciiTheme="majorHAnsi" w:hAnsiTheme="majorHAnsi"/>
          <w:sz w:val="20"/>
          <w:szCs w:val="20"/>
        </w:rPr>
        <w:t xml:space="preserve">feminist </w:t>
      </w:r>
      <w:r>
        <w:rPr>
          <w:rFonts w:asciiTheme="majorHAnsi" w:hAnsiTheme="majorHAnsi"/>
          <w:sz w:val="20"/>
          <w:szCs w:val="20"/>
        </w:rPr>
        <w:t>ethics</w:t>
      </w:r>
      <w:r w:rsidRPr="00A71241">
        <w:rPr>
          <w:rFonts w:asciiTheme="majorHAnsi" w:hAnsiTheme="majorHAnsi"/>
          <w:sz w:val="20"/>
          <w:szCs w:val="20"/>
        </w:rPr>
        <w:t xml:space="preserve"> (see Janet Borgerson, 2007, ‘On the harmony of feminist </w:t>
      </w:r>
      <w:r>
        <w:rPr>
          <w:rFonts w:asciiTheme="majorHAnsi" w:hAnsiTheme="majorHAnsi"/>
          <w:sz w:val="20"/>
          <w:szCs w:val="20"/>
        </w:rPr>
        <w:t>ethics</w:t>
      </w:r>
      <w:r w:rsidRPr="00A71241">
        <w:rPr>
          <w:rFonts w:asciiTheme="majorHAnsi" w:hAnsiTheme="majorHAnsi"/>
          <w:sz w:val="20"/>
          <w:szCs w:val="20"/>
        </w:rPr>
        <w:t xml:space="preserve"> and business </w:t>
      </w:r>
      <w:r>
        <w:rPr>
          <w:rFonts w:asciiTheme="majorHAnsi" w:hAnsiTheme="majorHAnsi"/>
          <w:sz w:val="20"/>
          <w:szCs w:val="20"/>
        </w:rPr>
        <w:t>ethics</w:t>
      </w:r>
      <w:r w:rsidRPr="00A71241">
        <w:rPr>
          <w:rFonts w:asciiTheme="majorHAnsi" w:hAnsiTheme="majorHAnsi"/>
          <w:sz w:val="20"/>
          <w:szCs w:val="20"/>
        </w:rPr>
        <w:t>’, Business and S</w:t>
      </w:r>
      <w:r>
        <w:rPr>
          <w:rFonts w:asciiTheme="majorHAnsi" w:hAnsiTheme="majorHAnsi"/>
          <w:sz w:val="20"/>
          <w:szCs w:val="20"/>
        </w:rPr>
        <w:t>ociety Review, 112:4 477-509). As in feminist ethics, t</w:t>
      </w:r>
      <w:r w:rsidRPr="00A71241">
        <w:rPr>
          <w:rFonts w:asciiTheme="majorHAnsi" w:hAnsiTheme="majorHAnsi"/>
          <w:sz w:val="20"/>
          <w:szCs w:val="20"/>
        </w:rPr>
        <w:t xml:space="preserve">he </w:t>
      </w:r>
      <w:r>
        <w:rPr>
          <w:rFonts w:asciiTheme="majorHAnsi" w:hAnsiTheme="majorHAnsi"/>
          <w:sz w:val="20"/>
          <w:szCs w:val="20"/>
        </w:rPr>
        <w:t>ethic</w:t>
      </w:r>
      <w:r w:rsidRPr="00A71241">
        <w:rPr>
          <w:rFonts w:asciiTheme="majorHAnsi" w:hAnsiTheme="majorHAnsi"/>
          <w:sz w:val="20"/>
          <w:szCs w:val="20"/>
        </w:rPr>
        <w:t xml:space="preserve"> of care we outline </w:t>
      </w:r>
      <w:r>
        <w:rPr>
          <w:rFonts w:asciiTheme="majorHAnsi" w:hAnsiTheme="majorHAnsi"/>
          <w:sz w:val="20"/>
          <w:szCs w:val="20"/>
        </w:rPr>
        <w:t xml:space="preserve">for big data attends to </w:t>
      </w:r>
      <w:r w:rsidRPr="00A71241">
        <w:rPr>
          <w:rFonts w:asciiTheme="majorHAnsi" w:hAnsiTheme="majorHAnsi"/>
          <w:sz w:val="20"/>
          <w:szCs w:val="20"/>
        </w:rPr>
        <w:t>issue</w:t>
      </w:r>
      <w:r>
        <w:rPr>
          <w:rFonts w:asciiTheme="majorHAnsi" w:hAnsiTheme="majorHAnsi"/>
          <w:sz w:val="20"/>
          <w:szCs w:val="20"/>
        </w:rPr>
        <w:t>s</w:t>
      </w:r>
      <w:r w:rsidRPr="00A71241">
        <w:rPr>
          <w:rFonts w:asciiTheme="majorHAnsi" w:hAnsiTheme="majorHAnsi"/>
          <w:sz w:val="20"/>
          <w:szCs w:val="20"/>
        </w:rPr>
        <w:t xml:space="preserve"> of power, relationships, responsibility and experience.</w:t>
      </w:r>
      <w:r>
        <w:rPr>
          <w:rFonts w:asciiTheme="majorHAnsi" w:hAnsiTheme="majorHAnsi"/>
          <w:sz w:val="22"/>
          <w:szCs w:val="22"/>
        </w:rPr>
        <w:t xml:space="preserve"> </w:t>
      </w:r>
    </w:p>
    <w:p w14:paraId="6BF64CE7" w14:textId="77777777" w:rsidR="00130ECE" w:rsidRDefault="00130ECE" w:rsidP="003F4421">
      <w:pPr>
        <w:pStyle w:val="EndnoteText"/>
      </w:pPr>
    </w:p>
    <w:p w14:paraId="71AFA6FB" w14:textId="283B6738" w:rsidR="00130ECE" w:rsidRPr="003E2F44" w:rsidRDefault="00130E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E5E48" w14:textId="77777777" w:rsidR="00130ECE" w:rsidRDefault="00130ECE" w:rsidP="003E2F44">
      <w:r>
        <w:separator/>
      </w:r>
    </w:p>
  </w:footnote>
  <w:footnote w:type="continuationSeparator" w:id="0">
    <w:p w14:paraId="620AB0F4" w14:textId="77777777" w:rsidR="00130ECE" w:rsidRDefault="00130ECE" w:rsidP="003E2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D4F"/>
    <w:rsid w:val="00006554"/>
    <w:rsid w:val="00013C8E"/>
    <w:rsid w:val="00051CB6"/>
    <w:rsid w:val="00066EBC"/>
    <w:rsid w:val="00071C41"/>
    <w:rsid w:val="00071C43"/>
    <w:rsid w:val="000E0356"/>
    <w:rsid w:val="00130ECE"/>
    <w:rsid w:val="00165019"/>
    <w:rsid w:val="001A6C2D"/>
    <w:rsid w:val="001B0173"/>
    <w:rsid w:val="002264F8"/>
    <w:rsid w:val="00253FCD"/>
    <w:rsid w:val="00276538"/>
    <w:rsid w:val="00285D3E"/>
    <w:rsid w:val="00346E1D"/>
    <w:rsid w:val="00381C68"/>
    <w:rsid w:val="003D7B59"/>
    <w:rsid w:val="003E2F44"/>
    <w:rsid w:val="003F4421"/>
    <w:rsid w:val="00424F20"/>
    <w:rsid w:val="00435036"/>
    <w:rsid w:val="00460BBF"/>
    <w:rsid w:val="004D1B7C"/>
    <w:rsid w:val="0054751F"/>
    <w:rsid w:val="0057693D"/>
    <w:rsid w:val="0059463C"/>
    <w:rsid w:val="005D7D67"/>
    <w:rsid w:val="00675247"/>
    <w:rsid w:val="006F4378"/>
    <w:rsid w:val="006F560A"/>
    <w:rsid w:val="00763767"/>
    <w:rsid w:val="00776EBC"/>
    <w:rsid w:val="007C75CF"/>
    <w:rsid w:val="007D70FC"/>
    <w:rsid w:val="007F1D4F"/>
    <w:rsid w:val="00810785"/>
    <w:rsid w:val="009763A2"/>
    <w:rsid w:val="009C5A2A"/>
    <w:rsid w:val="009C6E8B"/>
    <w:rsid w:val="00A44C8A"/>
    <w:rsid w:val="00A71241"/>
    <w:rsid w:val="00A73620"/>
    <w:rsid w:val="00A75A85"/>
    <w:rsid w:val="00A809ED"/>
    <w:rsid w:val="00A81AD1"/>
    <w:rsid w:val="00AD2BBB"/>
    <w:rsid w:val="00B05244"/>
    <w:rsid w:val="00B6365D"/>
    <w:rsid w:val="00B9582C"/>
    <w:rsid w:val="00BF5585"/>
    <w:rsid w:val="00CC5FB6"/>
    <w:rsid w:val="00DB7082"/>
    <w:rsid w:val="00DC0899"/>
    <w:rsid w:val="00E230D8"/>
    <w:rsid w:val="00E475FE"/>
    <w:rsid w:val="00E47964"/>
    <w:rsid w:val="00EA2658"/>
    <w:rsid w:val="00ED167F"/>
    <w:rsid w:val="00F3646D"/>
    <w:rsid w:val="00F94161"/>
    <w:rsid w:val="00F9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3D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C2D"/>
    <w:rPr>
      <w:sz w:val="18"/>
      <w:szCs w:val="18"/>
    </w:rPr>
  </w:style>
  <w:style w:type="paragraph" w:styleId="CommentText">
    <w:name w:val="annotation text"/>
    <w:basedOn w:val="Normal"/>
    <w:link w:val="CommentTextChar"/>
    <w:uiPriority w:val="99"/>
    <w:semiHidden/>
    <w:unhideWhenUsed/>
    <w:rsid w:val="001A6C2D"/>
  </w:style>
  <w:style w:type="character" w:customStyle="1" w:styleId="CommentTextChar">
    <w:name w:val="Comment Text Char"/>
    <w:basedOn w:val="DefaultParagraphFont"/>
    <w:link w:val="CommentText"/>
    <w:uiPriority w:val="99"/>
    <w:semiHidden/>
    <w:rsid w:val="001A6C2D"/>
  </w:style>
  <w:style w:type="paragraph" w:styleId="CommentSubject">
    <w:name w:val="annotation subject"/>
    <w:basedOn w:val="CommentText"/>
    <w:next w:val="CommentText"/>
    <w:link w:val="CommentSubjectChar"/>
    <w:uiPriority w:val="99"/>
    <w:semiHidden/>
    <w:unhideWhenUsed/>
    <w:rsid w:val="001A6C2D"/>
    <w:rPr>
      <w:b/>
      <w:bCs/>
      <w:sz w:val="20"/>
      <w:szCs w:val="20"/>
    </w:rPr>
  </w:style>
  <w:style w:type="character" w:customStyle="1" w:styleId="CommentSubjectChar">
    <w:name w:val="Comment Subject Char"/>
    <w:basedOn w:val="CommentTextChar"/>
    <w:link w:val="CommentSubject"/>
    <w:uiPriority w:val="99"/>
    <w:semiHidden/>
    <w:rsid w:val="001A6C2D"/>
    <w:rPr>
      <w:b/>
      <w:bCs/>
      <w:sz w:val="20"/>
      <w:szCs w:val="20"/>
    </w:rPr>
  </w:style>
  <w:style w:type="paragraph" w:styleId="BalloonText">
    <w:name w:val="Balloon Text"/>
    <w:basedOn w:val="Normal"/>
    <w:link w:val="BalloonTextChar"/>
    <w:uiPriority w:val="99"/>
    <w:semiHidden/>
    <w:unhideWhenUsed/>
    <w:rsid w:val="001A6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C2D"/>
    <w:rPr>
      <w:rFonts w:ascii="Lucida Grande" w:hAnsi="Lucida Grande" w:cs="Lucida Grande"/>
      <w:sz w:val="18"/>
      <w:szCs w:val="18"/>
    </w:rPr>
  </w:style>
  <w:style w:type="paragraph" w:styleId="EndnoteText">
    <w:name w:val="endnote text"/>
    <w:basedOn w:val="Normal"/>
    <w:link w:val="EndnoteTextChar"/>
    <w:uiPriority w:val="99"/>
    <w:unhideWhenUsed/>
    <w:rsid w:val="003E2F44"/>
  </w:style>
  <w:style w:type="character" w:customStyle="1" w:styleId="EndnoteTextChar">
    <w:name w:val="Endnote Text Char"/>
    <w:basedOn w:val="DefaultParagraphFont"/>
    <w:link w:val="EndnoteText"/>
    <w:uiPriority w:val="99"/>
    <w:rsid w:val="003E2F44"/>
  </w:style>
  <w:style w:type="character" w:styleId="EndnoteReference">
    <w:name w:val="endnote reference"/>
    <w:basedOn w:val="DefaultParagraphFont"/>
    <w:uiPriority w:val="99"/>
    <w:unhideWhenUsed/>
    <w:rsid w:val="003E2F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C2D"/>
    <w:rPr>
      <w:sz w:val="18"/>
      <w:szCs w:val="18"/>
    </w:rPr>
  </w:style>
  <w:style w:type="paragraph" w:styleId="CommentText">
    <w:name w:val="annotation text"/>
    <w:basedOn w:val="Normal"/>
    <w:link w:val="CommentTextChar"/>
    <w:uiPriority w:val="99"/>
    <w:semiHidden/>
    <w:unhideWhenUsed/>
    <w:rsid w:val="001A6C2D"/>
  </w:style>
  <w:style w:type="character" w:customStyle="1" w:styleId="CommentTextChar">
    <w:name w:val="Comment Text Char"/>
    <w:basedOn w:val="DefaultParagraphFont"/>
    <w:link w:val="CommentText"/>
    <w:uiPriority w:val="99"/>
    <w:semiHidden/>
    <w:rsid w:val="001A6C2D"/>
  </w:style>
  <w:style w:type="paragraph" w:styleId="CommentSubject">
    <w:name w:val="annotation subject"/>
    <w:basedOn w:val="CommentText"/>
    <w:next w:val="CommentText"/>
    <w:link w:val="CommentSubjectChar"/>
    <w:uiPriority w:val="99"/>
    <w:semiHidden/>
    <w:unhideWhenUsed/>
    <w:rsid w:val="001A6C2D"/>
    <w:rPr>
      <w:b/>
      <w:bCs/>
      <w:sz w:val="20"/>
      <w:szCs w:val="20"/>
    </w:rPr>
  </w:style>
  <w:style w:type="character" w:customStyle="1" w:styleId="CommentSubjectChar">
    <w:name w:val="Comment Subject Char"/>
    <w:basedOn w:val="CommentTextChar"/>
    <w:link w:val="CommentSubject"/>
    <w:uiPriority w:val="99"/>
    <w:semiHidden/>
    <w:rsid w:val="001A6C2D"/>
    <w:rPr>
      <w:b/>
      <w:bCs/>
      <w:sz w:val="20"/>
      <w:szCs w:val="20"/>
    </w:rPr>
  </w:style>
  <w:style w:type="paragraph" w:styleId="BalloonText">
    <w:name w:val="Balloon Text"/>
    <w:basedOn w:val="Normal"/>
    <w:link w:val="BalloonTextChar"/>
    <w:uiPriority w:val="99"/>
    <w:semiHidden/>
    <w:unhideWhenUsed/>
    <w:rsid w:val="001A6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C2D"/>
    <w:rPr>
      <w:rFonts w:ascii="Lucida Grande" w:hAnsi="Lucida Grande" w:cs="Lucida Grande"/>
      <w:sz w:val="18"/>
      <w:szCs w:val="18"/>
    </w:rPr>
  </w:style>
  <w:style w:type="paragraph" w:styleId="EndnoteText">
    <w:name w:val="endnote text"/>
    <w:basedOn w:val="Normal"/>
    <w:link w:val="EndnoteTextChar"/>
    <w:uiPriority w:val="99"/>
    <w:unhideWhenUsed/>
    <w:rsid w:val="003E2F44"/>
  </w:style>
  <w:style w:type="character" w:customStyle="1" w:styleId="EndnoteTextChar">
    <w:name w:val="Endnote Text Char"/>
    <w:basedOn w:val="DefaultParagraphFont"/>
    <w:link w:val="EndnoteText"/>
    <w:uiPriority w:val="99"/>
    <w:rsid w:val="003E2F44"/>
  </w:style>
  <w:style w:type="character" w:styleId="EndnoteReference">
    <w:name w:val="endnote reference"/>
    <w:basedOn w:val="DefaultParagraphFont"/>
    <w:uiPriority w:val="99"/>
    <w:unhideWhenUsed/>
    <w:rsid w:val="003E2F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1199</Words>
  <Characters>6838</Characters>
  <Application>Microsoft Macintosh Word</Application>
  <DocSecurity>0</DocSecurity>
  <Lines>56</Lines>
  <Paragraphs>16</Paragraphs>
  <ScaleCrop>false</ScaleCrop>
  <Company>university of manchester</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Harvey</dc:creator>
  <cp:keywords/>
  <dc:description/>
  <cp:lastModifiedBy>Ruth McNally</cp:lastModifiedBy>
  <cp:revision>6</cp:revision>
  <cp:lastPrinted>2015-07-24T07:35:00Z</cp:lastPrinted>
  <dcterms:created xsi:type="dcterms:W3CDTF">2015-07-25T11:25:00Z</dcterms:created>
  <dcterms:modified xsi:type="dcterms:W3CDTF">2015-07-25T11:38:00Z</dcterms:modified>
</cp:coreProperties>
</file>