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Stephen Graham</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sz w:val="24"/>
                <w:szCs w:val="24"/>
              </w:rPr>
              <w:t>70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A very lucid response to the question, the essay demonstrates a sophisticated grasp of methodological challenges in researching contemporary media-culture, and a capacity to concretely negotiate some of those challenges in designing research. You draw effectively on various readings from the course, and the discussion of methods spans quite a wide variety of approaches and analytical techniques.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A couple of suggestions:</w:t>
            </w:r>
          </w:p>
          <w:p>
            <w:pPr>
              <w:pStyle w:val="Normal"/>
              <w:rPr>
                <w:rFonts w:ascii="Calibri" w:hAnsi="Calibri" w:asciiTheme="minorHAnsi" w:hAnsiTheme="minorHAnsi"/>
              </w:rPr>
            </w:pPr>
            <w:r>
              <w:rPr>
                <w:rFonts w:asciiTheme="minorHAnsi" w:hAnsiTheme="minorHAnsi" w:ascii="Calibri" w:hAnsi="Calibri"/>
              </w:rPr>
              <w:t>1. It would have been helpful to have some preliminary overview of the main approaches to be discussed in the essay.</w:t>
            </w:r>
          </w:p>
          <w:p>
            <w:pPr>
              <w:pStyle w:val="Normal"/>
              <w:rPr>
                <w:rFonts w:ascii="Calibri" w:hAnsi="Calibri" w:asciiTheme="minorHAnsi" w:hAnsiTheme="minorHAnsi"/>
              </w:rPr>
            </w:pPr>
            <w:r>
              <w:rPr>
                <w:rFonts w:asciiTheme="minorHAnsi" w:hAnsiTheme="minorHAnsi" w:ascii="Calibri" w:hAnsi="Calibri"/>
              </w:rPr>
              <w:t>2. The discussion of reflexivity was limited to a rather general acknowledgment. It would have been very good to see methodological experimentation or invention around participation, and also in relation to the different positions of different members of the research group.</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 xml:space="preserve">It was good to see some sample empirical materials from your research project in the essay.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XSpec="" w:tblpY="38" w:tblpYSpec="" w:topFromText="0" w:vertAnchor="text"/>
        <w:tblW w:w="9026" w:type="dxa"/>
        <w:jc w:val="left"/>
        <w:tblInd w:w="103" w:type="dxa"/>
        <w:tblCellMar>
          <w:top w:w="0" w:type="dxa"/>
          <w:left w:w="98"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8"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Adrian Mackenzie</w:t>
        <w:tab/>
        <w:tab/>
        <w:tab/>
        <w:tab/>
        <w:tab/>
      </w:r>
      <w:r>
        <w:rPr>
          <w:rFonts w:cs="Arial" w:ascii="Calibri" w:hAnsi="Calibri" w:asciiTheme="minorHAnsi" w:hAnsiTheme="minorHAnsi"/>
          <w:b/>
        </w:rPr>
        <w:t>Moderator:</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tab/>
        <w:tab/>
        <w:t>11 May 2016</w:t>
        <w:tab/>
        <w:tab/>
        <w:tab/>
        <w:tab/>
      </w:r>
      <w:r>
        <w:rPr>
          <w:rFonts w:cs="Arial" w:ascii="Calibri" w:hAnsi="Calibri" w:asciiTheme="minorHAnsi" w:hAnsiTheme="minorHAnsi"/>
          <w:b/>
        </w:rPr>
        <w:t>Date:</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suppressAutoHyphens w:val="true"/>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LibreOffice/4.4.6.3$Linux_X86_64 LibreOffice_project/40m0$Build-3</Application>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ModifiedBy>adrian </cp:lastModifiedBy>
  <cp:lastPrinted>2015-03-23T11:33:00Z</cp:lastPrinted>
  <dcterms:modified xsi:type="dcterms:W3CDTF">2016-05-13T17:03:36Z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