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4164C5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Chen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Yanzhu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, Zheng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Xingyue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, Wu Dan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4164C5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90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is quite good. </w:t>
            </w:r>
            <w:r w:rsidR="004164C5">
              <w:rPr>
                <w:rFonts w:asciiTheme="minorHAnsi" w:hAnsiTheme="minorHAnsi"/>
              </w:rPr>
              <w:t>Need to discuss more interaction of corporations in the creation of “fans.”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42AF4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3D7" w:rsidRDefault="003E23D7" w:rsidP="00876A63">
      <w:r>
        <w:separator/>
      </w:r>
    </w:p>
  </w:endnote>
  <w:endnote w:type="continuationSeparator" w:id="0">
    <w:p w:rsidR="003E23D7" w:rsidRDefault="003E23D7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3D7" w:rsidRDefault="003E23D7" w:rsidP="00876A63">
      <w:r>
        <w:separator/>
      </w:r>
    </w:p>
  </w:footnote>
  <w:footnote w:type="continuationSeparator" w:id="0">
    <w:p w:rsidR="003E23D7" w:rsidRDefault="003E23D7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A68EE"/>
    <w:rsid w:val="003E23D7"/>
    <w:rsid w:val="003E454B"/>
    <w:rsid w:val="003F4837"/>
    <w:rsid w:val="003F5B26"/>
    <w:rsid w:val="00411212"/>
    <w:rsid w:val="004164C5"/>
    <w:rsid w:val="004E3172"/>
    <w:rsid w:val="00544485"/>
    <w:rsid w:val="00561BBD"/>
    <w:rsid w:val="00594387"/>
    <w:rsid w:val="005A2A83"/>
    <w:rsid w:val="00610F4B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16E24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2018-04-21T10:05:00Z</dcterms:created>
  <dcterms:modified xsi:type="dcterms:W3CDTF">2018-04-21T10:05:00Z</dcterms:modified>
</cp:coreProperties>
</file>