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2284" w14:textId="62F34E60" w:rsidR="00737998" w:rsidRDefault="00000000" w:rsidP="0020676C">
      <w:pPr>
        <w:pStyle w:val="Title"/>
        <w:jc w:val="center"/>
      </w:pPr>
      <w:r>
        <w:t xml:space="preserve">Lean </w:t>
      </w:r>
      <w:r w:rsidRPr="0020676C">
        <w:t>Product</w:t>
      </w:r>
      <w:r>
        <w:t xml:space="preserve"> Requirements Document (</w:t>
      </w:r>
      <w:r w:rsidR="001B147B">
        <w:t>Downstream Hub</w:t>
      </w:r>
      <w:r>
        <w:t>)</w:t>
      </w:r>
    </w:p>
    <w:p w14:paraId="4214157E" w14:textId="62897A89" w:rsidR="00737998" w:rsidRDefault="001B147B">
      <w:r>
        <w:t>Rian Dharmawan</w:t>
      </w:r>
      <w:r w:rsidR="00000000">
        <w:br/>
      </w:r>
      <w:r>
        <w:t>24 Feb 2026</w:t>
      </w:r>
    </w:p>
    <w:p w14:paraId="17896036" w14:textId="77777777" w:rsidR="00737998" w:rsidRDefault="00000000">
      <w:pPr>
        <w:pStyle w:val="Heading1"/>
      </w:pPr>
      <w:r>
        <w:t>1. Product Overview</w:t>
      </w:r>
    </w:p>
    <w:p w14:paraId="685E116C" w14:textId="232EB5B3" w:rsidR="001B147B" w:rsidRDefault="001B147B" w:rsidP="001B147B">
      <w:pPr>
        <w:pStyle w:val="ListParagraph"/>
        <w:numPr>
          <w:ilvl w:val="0"/>
          <w:numId w:val="11"/>
        </w:numPr>
      </w:pPr>
      <w:r w:rsidRPr="001B147B">
        <w:rPr>
          <w:b/>
          <w:bCs/>
        </w:rPr>
        <w:t>Vision / Goal:</w:t>
      </w:r>
      <w:r>
        <w:t xml:space="preserve"> To create a centralized "Single Source of Truth" console that simplifies access to internal company tools through a secure, single sign-on (SSO) entry point, reducing manual URL management and login fatigue. </w:t>
      </w:r>
    </w:p>
    <w:p w14:paraId="116507E6" w14:textId="7BCF43DB" w:rsidR="00737998" w:rsidRDefault="001B147B" w:rsidP="001B147B">
      <w:pPr>
        <w:pStyle w:val="ListParagraph"/>
        <w:numPr>
          <w:ilvl w:val="0"/>
          <w:numId w:val="11"/>
        </w:numPr>
      </w:pPr>
      <w:r w:rsidRPr="001B147B">
        <w:rPr>
          <w:b/>
          <w:bCs/>
        </w:rPr>
        <w:t>Target Users:</w:t>
      </w:r>
      <w:r>
        <w:t xml:space="preserve"> All company employees requiring access to internal tools and System Administrators responsible for managing those toolsets.</w:t>
      </w:r>
    </w:p>
    <w:p w14:paraId="6BECBC66" w14:textId="77777777" w:rsidR="00737998" w:rsidRDefault="00000000">
      <w:pPr>
        <w:pStyle w:val="Heading1"/>
      </w:pPr>
      <w:r>
        <w:t>2. Problem Statement</w:t>
      </w:r>
    </w:p>
    <w:p w14:paraId="74047795" w14:textId="3835591F" w:rsidR="00737998" w:rsidRDefault="001B147B" w:rsidP="0020676C">
      <w:pPr>
        <w:pStyle w:val="ListParagraph"/>
        <w:numPr>
          <w:ilvl w:val="0"/>
          <w:numId w:val="11"/>
        </w:numPr>
      </w:pPr>
      <w:r w:rsidRPr="001B147B">
        <w:t>Employees currently struggle with "tab fatigue" and the inefficiency of managing multiple bookmarks and separate login credentials for various internal applications, leading to productivity loss and security vulnerabilities</w:t>
      </w:r>
      <w:r>
        <w:t>.</w:t>
      </w:r>
    </w:p>
    <w:p w14:paraId="6A6C89EF" w14:textId="77777777" w:rsidR="00737998" w:rsidRDefault="00000000">
      <w:pPr>
        <w:pStyle w:val="Heading1"/>
      </w:pPr>
      <w:r>
        <w:t>3. Success Metrics</w:t>
      </w:r>
    </w:p>
    <w:p w14:paraId="24039F26" w14:textId="77777777" w:rsidR="001B147B" w:rsidRDefault="001B147B" w:rsidP="0020676C">
      <w:pPr>
        <w:pStyle w:val="ListParagraph"/>
        <w:numPr>
          <w:ilvl w:val="0"/>
          <w:numId w:val="11"/>
        </w:numPr>
      </w:pPr>
      <w:r w:rsidRPr="001B147B">
        <w:rPr>
          <w:b/>
          <w:bCs/>
        </w:rPr>
        <w:t>Adoption Rate:</w:t>
      </w:r>
      <w:r w:rsidRPr="001B147B">
        <w:t xml:space="preserve"> Percentage of employees who set Downstream Hub as their primary tool-access portal. </w:t>
      </w:r>
    </w:p>
    <w:p w14:paraId="41E20E1A" w14:textId="77777777" w:rsidR="001B147B" w:rsidRDefault="001B147B" w:rsidP="0020676C">
      <w:pPr>
        <w:pStyle w:val="ListParagraph"/>
        <w:numPr>
          <w:ilvl w:val="0"/>
          <w:numId w:val="11"/>
        </w:numPr>
      </w:pPr>
      <w:r w:rsidRPr="001B147B">
        <w:rPr>
          <w:b/>
          <w:bCs/>
        </w:rPr>
        <w:t>Authentication Latency:</w:t>
      </w:r>
      <w:r w:rsidRPr="001B147B">
        <w:t xml:space="preserve"> Average time taken to redirect and authenticate a user into a downstream app (Target: $&lt; 200ms$). </w:t>
      </w:r>
    </w:p>
    <w:p w14:paraId="60F48AEF" w14:textId="39FD34DE" w:rsidR="00737998" w:rsidRDefault="001B147B" w:rsidP="0020676C">
      <w:pPr>
        <w:pStyle w:val="ListParagraph"/>
        <w:numPr>
          <w:ilvl w:val="0"/>
          <w:numId w:val="11"/>
        </w:numPr>
      </w:pPr>
      <w:r w:rsidRPr="001B147B">
        <w:rPr>
          <w:b/>
          <w:bCs/>
        </w:rPr>
        <w:t>Admin Efficiency:</w:t>
      </w:r>
      <w:r w:rsidRPr="001B147B">
        <w:t xml:space="preserve"> Reduction in time spent by IT/Admin on manual onboarding and link distribution.</w:t>
      </w:r>
    </w:p>
    <w:p w14:paraId="2082EF5B" w14:textId="77777777" w:rsidR="00737998" w:rsidRDefault="00000000">
      <w:pPr>
        <w:pStyle w:val="Heading1"/>
      </w:pPr>
      <w:r>
        <w:t>4. Scope</w:t>
      </w:r>
    </w:p>
    <w:p w14:paraId="5A254B8D" w14:textId="726D401B" w:rsidR="00737998" w:rsidRDefault="00000000" w:rsidP="0020676C">
      <w:pPr>
        <w:pStyle w:val="ListParagraph"/>
        <w:numPr>
          <w:ilvl w:val="0"/>
          <w:numId w:val="11"/>
        </w:numPr>
      </w:pPr>
      <w:r>
        <w:t>In-Scope:</w:t>
      </w:r>
      <w:r w:rsidR="001B147B">
        <w:t xml:space="preserve"> </w:t>
      </w:r>
      <w:r w:rsidR="001B147B" w:rsidRPr="001B147B">
        <w:t>Self-registration/login, Grid view of applications, Admin CRUD (Create, Read, Update, Delete) functionality for app metadata, and secure token hand-off for SSO</w:t>
      </w:r>
      <w:r w:rsidR="001B147B">
        <w:t>.</w:t>
      </w:r>
    </w:p>
    <w:p w14:paraId="232AEF87" w14:textId="3EC843B7" w:rsidR="0020676C" w:rsidRDefault="00000000" w:rsidP="0020676C">
      <w:pPr>
        <w:pStyle w:val="ListParagraph"/>
        <w:numPr>
          <w:ilvl w:val="0"/>
          <w:numId w:val="11"/>
        </w:numPr>
      </w:pPr>
      <w:r>
        <w:t>Out-of-Scope:</w:t>
      </w:r>
      <w:r w:rsidR="001B147B">
        <w:t xml:space="preserve"> </w:t>
      </w:r>
      <w:r w:rsidR="001B147B" w:rsidRPr="001B147B">
        <w:t>Third-party external API integrations (e.g., Slack/Jira), detailed usage analytics per user, and user-specific "pinning" or customization of the grid.</w:t>
      </w:r>
    </w:p>
    <w:p w14:paraId="7E93036F" w14:textId="5E89C590" w:rsidR="0020676C" w:rsidRDefault="0020676C" w:rsidP="0020676C">
      <w:pPr>
        <w:pStyle w:val="Heading1"/>
      </w:pPr>
      <w:r>
        <w:t>5. Business or User Flow</w:t>
      </w:r>
    </w:p>
    <w:p w14:paraId="5551B738" w14:textId="77777777" w:rsidR="001B147B" w:rsidRDefault="001B147B" w:rsidP="001B147B"/>
    <w:p w14:paraId="7F232421" w14:textId="77777777" w:rsidR="001B147B" w:rsidRDefault="001B147B" w:rsidP="001B147B">
      <w:pPr>
        <w:pStyle w:val="ListParagraph"/>
        <w:numPr>
          <w:ilvl w:val="0"/>
          <w:numId w:val="16"/>
        </w:numPr>
      </w:pPr>
      <w:r w:rsidRPr="001B147B">
        <w:rPr>
          <w:b/>
          <w:bCs/>
        </w:rPr>
        <w:lastRenderedPageBreak/>
        <w:t>User Login:</w:t>
      </w:r>
      <w:r w:rsidRPr="001B147B">
        <w:t xml:space="preserve"> User authenticates via Downstream Hub. </w:t>
      </w:r>
    </w:p>
    <w:p w14:paraId="487146BE" w14:textId="77777777" w:rsidR="001B147B" w:rsidRDefault="001B147B" w:rsidP="001B147B">
      <w:pPr>
        <w:pStyle w:val="ListParagraph"/>
        <w:numPr>
          <w:ilvl w:val="0"/>
          <w:numId w:val="16"/>
        </w:numPr>
      </w:pPr>
      <w:r w:rsidRPr="001B147B">
        <w:rPr>
          <w:b/>
          <w:bCs/>
        </w:rPr>
        <w:t>Dashboard:</w:t>
      </w:r>
      <w:r w:rsidRPr="001B147B">
        <w:t xml:space="preserve"> User views the grid of internal applications. </w:t>
      </w:r>
    </w:p>
    <w:p w14:paraId="59B63E8B" w14:textId="77777777" w:rsidR="001B147B" w:rsidRDefault="001B147B" w:rsidP="001B147B">
      <w:pPr>
        <w:pStyle w:val="ListParagraph"/>
        <w:numPr>
          <w:ilvl w:val="0"/>
          <w:numId w:val="16"/>
        </w:numPr>
      </w:pPr>
      <w:r w:rsidRPr="001B147B">
        <w:rPr>
          <w:b/>
          <w:bCs/>
        </w:rPr>
        <w:t>App Selection:</w:t>
      </w:r>
      <w:r w:rsidRPr="001B147B">
        <w:t xml:space="preserve"> User clicks an application card. </w:t>
      </w:r>
    </w:p>
    <w:p w14:paraId="73659031" w14:textId="006BEF7D" w:rsidR="001B147B" w:rsidRPr="001B147B" w:rsidRDefault="001B147B" w:rsidP="001B147B">
      <w:pPr>
        <w:pStyle w:val="ListParagraph"/>
        <w:numPr>
          <w:ilvl w:val="0"/>
          <w:numId w:val="16"/>
        </w:numPr>
      </w:pPr>
      <w:r w:rsidRPr="001B147B">
        <w:rPr>
          <w:b/>
          <w:bCs/>
        </w:rPr>
        <w:t>Redirect &amp; SSO:</w:t>
      </w:r>
      <w:r w:rsidRPr="001B147B">
        <w:t xml:space="preserve"> The Hub generates a secure token, appends it to the redirect URL, and the target app authenticates the user automatically.</w:t>
      </w:r>
    </w:p>
    <w:p w14:paraId="003D190F" w14:textId="77777777" w:rsidR="0020676C" w:rsidRPr="0020676C" w:rsidRDefault="0020676C" w:rsidP="0020676C"/>
    <w:p w14:paraId="3B3F4812" w14:textId="5ACA3197" w:rsidR="00737998" w:rsidRDefault="0020676C" w:rsidP="0020676C">
      <w:pPr>
        <w:pStyle w:val="Heading1"/>
      </w:pPr>
      <w:r>
        <w:t>6. User Stories</w:t>
      </w:r>
    </w:p>
    <w:p w14:paraId="74EE9555" w14:textId="77777777" w:rsidR="001B147B" w:rsidRDefault="001B147B" w:rsidP="001B147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1588"/>
        <w:gridCol w:w="4097"/>
        <w:gridCol w:w="2695"/>
      </w:tblGrid>
      <w:tr w:rsidR="001B147B" w:rsidRPr="001B147B" w14:paraId="1F64D3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5EDD1" w14:textId="77777777" w:rsidR="001B147B" w:rsidRPr="001B147B" w:rsidRDefault="001B147B" w:rsidP="001B147B">
            <w:r w:rsidRPr="001B147B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12167" w14:textId="77777777" w:rsidR="001B147B" w:rsidRPr="001B147B" w:rsidRDefault="001B147B" w:rsidP="001B147B">
            <w:r w:rsidRPr="001B147B">
              <w:rPr>
                <w:b/>
                <w:bCs/>
              </w:rPr>
              <w:t>Function or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B21EC" w14:textId="77777777" w:rsidR="001B147B" w:rsidRPr="001B147B" w:rsidRDefault="001B147B" w:rsidP="001B147B">
            <w:r w:rsidRPr="001B147B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1025F" w14:textId="77777777" w:rsidR="001B147B" w:rsidRPr="001B147B" w:rsidRDefault="001B147B" w:rsidP="001B147B">
            <w:r w:rsidRPr="001B147B">
              <w:rPr>
                <w:b/>
                <w:bCs/>
              </w:rPr>
              <w:t>Acceptance Criteria</w:t>
            </w:r>
          </w:p>
        </w:tc>
      </w:tr>
      <w:tr w:rsidR="001B147B" w:rsidRPr="001B147B" w14:paraId="5958A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B388B" w14:textId="77777777" w:rsidR="001B147B" w:rsidRPr="001B147B" w:rsidRDefault="001B147B" w:rsidP="001B147B">
            <w:r w:rsidRPr="001B147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329F" w14:textId="77777777" w:rsidR="001B147B" w:rsidRPr="001B147B" w:rsidRDefault="001B147B" w:rsidP="001B147B">
            <w:r w:rsidRPr="001B147B">
              <w:t>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3B6A2" w14:textId="77777777" w:rsidR="001B147B" w:rsidRPr="001B147B" w:rsidRDefault="001B147B" w:rsidP="001B147B">
            <w:r w:rsidRPr="001B147B">
              <w:t xml:space="preserve">As a user, I want to register and log in so that I can access my work tools securely.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23986" w14:textId="77777777" w:rsidR="001B147B" w:rsidRPr="001B147B" w:rsidRDefault="001B147B" w:rsidP="001B147B">
            <w:r w:rsidRPr="001B147B">
              <w:t xml:space="preserve">• User can register with company email. </w:t>
            </w:r>
          </w:p>
          <w:p w14:paraId="0465925D" w14:textId="77777777" w:rsidR="001B147B" w:rsidRPr="001B147B" w:rsidRDefault="001B147B" w:rsidP="001B147B">
            <w:r w:rsidRPr="001B147B">
              <w:br/>
            </w:r>
          </w:p>
          <w:p w14:paraId="47ACB49B" w14:textId="77777777" w:rsidR="001B147B" w:rsidRPr="001B147B" w:rsidRDefault="001B147B" w:rsidP="001B147B">
            <w:r w:rsidRPr="001B147B">
              <w:t xml:space="preserve">• System validates credentials. </w:t>
            </w:r>
          </w:p>
          <w:p w14:paraId="47996856" w14:textId="77777777" w:rsidR="001B147B" w:rsidRPr="001B147B" w:rsidRDefault="001B147B" w:rsidP="001B147B">
            <w:r w:rsidRPr="001B147B">
              <w:br/>
            </w:r>
          </w:p>
          <w:p w14:paraId="634496C3" w14:textId="77777777" w:rsidR="001B147B" w:rsidRPr="001B147B" w:rsidRDefault="001B147B" w:rsidP="001B147B">
            <w:r w:rsidRPr="001B147B">
              <w:t xml:space="preserve">• Redirects to Grid View on success. </w:t>
            </w:r>
          </w:p>
        </w:tc>
      </w:tr>
      <w:tr w:rsidR="001B147B" w:rsidRPr="001B147B" w14:paraId="4DE9D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6298F" w14:textId="77777777" w:rsidR="001B147B" w:rsidRPr="001B147B" w:rsidRDefault="001B147B" w:rsidP="001B147B">
            <w:r w:rsidRPr="001B147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52CDE" w14:textId="77777777" w:rsidR="001B147B" w:rsidRPr="001B147B" w:rsidRDefault="001B147B" w:rsidP="001B147B">
            <w:r w:rsidRPr="001B147B">
              <w:t>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6F2EC" w14:textId="77777777" w:rsidR="001B147B" w:rsidRPr="001B147B" w:rsidRDefault="001B147B" w:rsidP="001B147B">
            <w:r w:rsidRPr="001B147B">
              <w:t xml:space="preserve">As a user, I want to see a grid of application list so I can easily find the tool I need.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2435E" w14:textId="77777777" w:rsidR="001B147B" w:rsidRPr="001B147B" w:rsidRDefault="001B147B" w:rsidP="001B147B">
            <w:r w:rsidRPr="001B147B">
              <w:t xml:space="preserve">• Grid displays icon, name, and short description. </w:t>
            </w:r>
          </w:p>
          <w:p w14:paraId="60AF3BE5" w14:textId="77777777" w:rsidR="001B147B" w:rsidRPr="001B147B" w:rsidRDefault="001B147B" w:rsidP="001B147B">
            <w:r w:rsidRPr="001B147B">
              <w:br/>
            </w:r>
          </w:p>
          <w:p w14:paraId="3D99BCB9" w14:textId="77777777" w:rsidR="001B147B" w:rsidRPr="001B147B" w:rsidRDefault="001B147B" w:rsidP="001B147B">
            <w:r w:rsidRPr="001B147B">
              <w:t xml:space="preserve">• Cards are clickable for redirection. </w:t>
            </w:r>
          </w:p>
        </w:tc>
      </w:tr>
      <w:tr w:rsidR="001B147B" w:rsidRPr="001B147B" w14:paraId="6EBD7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7E889" w14:textId="77777777" w:rsidR="001B147B" w:rsidRPr="001B147B" w:rsidRDefault="001B147B" w:rsidP="001B147B">
            <w:r w:rsidRPr="001B147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08BA3" w14:textId="77777777" w:rsidR="001B147B" w:rsidRPr="001B147B" w:rsidRDefault="001B147B" w:rsidP="001B147B">
            <w:r w:rsidRPr="001B147B">
              <w:t>Admin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9CB13" w14:textId="77777777" w:rsidR="001B147B" w:rsidRPr="001B147B" w:rsidRDefault="001B147B" w:rsidP="001B147B">
            <w:r w:rsidRPr="001B147B">
              <w:t xml:space="preserve">As an admin, I want to add, update, or delete applications so the tool list stays </w:t>
            </w:r>
            <w:r w:rsidRPr="001B147B">
              <w:lastRenderedPageBreak/>
              <w:t xml:space="preserve">current.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7017" w14:textId="77777777" w:rsidR="001B147B" w:rsidRPr="001B147B" w:rsidRDefault="001B147B" w:rsidP="001B147B">
            <w:r w:rsidRPr="001B147B">
              <w:lastRenderedPageBreak/>
              <w:t xml:space="preserve">• Fields for Name, Icon, Description, and Link. </w:t>
            </w:r>
          </w:p>
          <w:p w14:paraId="7DA91A89" w14:textId="77777777" w:rsidR="001B147B" w:rsidRPr="001B147B" w:rsidRDefault="001B147B" w:rsidP="001B147B">
            <w:r w:rsidRPr="001B147B">
              <w:lastRenderedPageBreak/>
              <w:br/>
            </w:r>
          </w:p>
          <w:p w14:paraId="5B6C0775" w14:textId="77777777" w:rsidR="001B147B" w:rsidRPr="001B147B" w:rsidRDefault="001B147B" w:rsidP="001B147B">
            <w:r w:rsidRPr="001B147B">
              <w:t xml:space="preserve">• Validation on URL format. </w:t>
            </w:r>
          </w:p>
          <w:p w14:paraId="5A66FFED" w14:textId="77777777" w:rsidR="001B147B" w:rsidRPr="001B147B" w:rsidRDefault="001B147B" w:rsidP="001B147B">
            <w:r w:rsidRPr="001B147B">
              <w:br/>
            </w:r>
          </w:p>
          <w:p w14:paraId="3C74FA91" w14:textId="77777777" w:rsidR="001B147B" w:rsidRPr="001B147B" w:rsidRDefault="001B147B" w:rsidP="001B147B">
            <w:r w:rsidRPr="001B147B">
              <w:t xml:space="preserve">• Confirmation modal before deletion. </w:t>
            </w:r>
          </w:p>
        </w:tc>
      </w:tr>
      <w:tr w:rsidR="001B147B" w:rsidRPr="001B147B" w14:paraId="5C303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2509A" w14:textId="77777777" w:rsidR="001B147B" w:rsidRPr="001B147B" w:rsidRDefault="001B147B" w:rsidP="001B147B">
            <w:r w:rsidRPr="001B147B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B1F0D" w14:textId="77777777" w:rsidR="001B147B" w:rsidRPr="001B147B" w:rsidRDefault="001B147B" w:rsidP="001B147B">
            <w:r w:rsidRPr="001B147B">
              <w:t>SSO Hand-off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32058" w14:textId="77777777" w:rsidR="001B147B" w:rsidRPr="001B147B" w:rsidRDefault="001B147B" w:rsidP="001B147B">
            <w:r w:rsidRPr="001B147B">
              <w:t xml:space="preserve">As a user, I want to be automatically logged into target apps so I don't have to re-enter credentials.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CBC04" w14:textId="77777777" w:rsidR="001B147B" w:rsidRPr="001B147B" w:rsidRDefault="001B147B" w:rsidP="001B147B">
            <w:r w:rsidRPr="001B147B">
              <w:t xml:space="preserve">• Secure token generated on click. </w:t>
            </w:r>
          </w:p>
          <w:p w14:paraId="7115BC98" w14:textId="77777777" w:rsidR="001B147B" w:rsidRPr="001B147B" w:rsidRDefault="001B147B" w:rsidP="001B147B">
            <w:r w:rsidRPr="001B147B">
              <w:br/>
            </w:r>
          </w:p>
          <w:p w14:paraId="69F0F692" w14:textId="77777777" w:rsidR="001B147B" w:rsidRPr="001B147B" w:rsidRDefault="001B147B" w:rsidP="001B147B">
            <w:r w:rsidRPr="001B147B">
              <w:t xml:space="preserve">• Token passed securely to the target app link. </w:t>
            </w:r>
          </w:p>
        </w:tc>
      </w:tr>
    </w:tbl>
    <w:p w14:paraId="23804387" w14:textId="77777777" w:rsidR="001B147B" w:rsidRDefault="001B147B" w:rsidP="001B147B"/>
    <w:p w14:paraId="05BCAC5D" w14:textId="566CB3F7" w:rsidR="00737998" w:rsidRDefault="0020676C">
      <w:pPr>
        <w:pStyle w:val="Heading1"/>
      </w:pPr>
      <w:r>
        <w:t>7. UX / Design (Optional)</w:t>
      </w:r>
    </w:p>
    <w:p w14:paraId="322D2CC0" w14:textId="566EAE22" w:rsidR="00737998" w:rsidRDefault="00000000" w:rsidP="0020676C">
      <w:pPr>
        <w:pStyle w:val="ListParagraph"/>
        <w:numPr>
          <w:ilvl w:val="0"/>
          <w:numId w:val="11"/>
        </w:numPr>
      </w:pPr>
      <w:r>
        <w:t>Links to wireframes, mockups, or Figma.</w:t>
      </w:r>
    </w:p>
    <w:p w14:paraId="0A1A87BD" w14:textId="722DF25B" w:rsidR="00737998" w:rsidRDefault="0020676C" w:rsidP="001B147B">
      <w:pPr>
        <w:pStyle w:val="Heading1"/>
        <w:tabs>
          <w:tab w:val="left" w:pos="3707"/>
        </w:tabs>
      </w:pPr>
      <w:r>
        <w:t>8. Dependencies / Risks</w:t>
      </w:r>
      <w:r w:rsidR="001B147B"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943"/>
        <w:gridCol w:w="1642"/>
        <w:gridCol w:w="2344"/>
        <w:gridCol w:w="1090"/>
        <w:gridCol w:w="1316"/>
      </w:tblGrid>
      <w:tr w:rsidR="001B147B" w:rsidRPr="001B147B" w14:paraId="1184FE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FC2A1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A8290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Dependency /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FB39D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Raised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A7E0D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2A7C5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EB63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</w:p>
        </w:tc>
      </w:tr>
      <w:tr w:rsidR="001B147B" w:rsidRPr="001B147B" w14:paraId="4895B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41CC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3FBB1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App Token Adoption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B5AD7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24/02/2026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C406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Internal apps must be updated to accept the Hub's secure token format.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D7EB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Eng </w:t>
            </w:r>
            <w:proofErr w:type="gramStart"/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Lead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C45FC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Open</w:t>
            </w:r>
          </w:p>
        </w:tc>
      </w:tr>
      <w:tr w:rsidR="001B147B" w:rsidRPr="001B147B" w14:paraId="181AA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4B88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8784C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Security Vulnerability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BD7EB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24/02/2026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74A30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Ensure short-lived token expiration and encryption.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B18F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Sec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9958A" w14:textId="77777777" w:rsidR="001B147B" w:rsidRPr="001B147B" w:rsidRDefault="001B147B" w:rsidP="001B147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1B147B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Pending</w:t>
            </w:r>
          </w:p>
        </w:tc>
      </w:tr>
    </w:tbl>
    <w:p w14:paraId="36D603CD" w14:textId="19DD4DD7" w:rsidR="00737998" w:rsidRDefault="00737998" w:rsidP="001B147B"/>
    <w:sectPr w:rsidR="007379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B03FB"/>
    <w:multiLevelType w:val="hybridMultilevel"/>
    <w:tmpl w:val="B9405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F6C6F"/>
    <w:multiLevelType w:val="hybridMultilevel"/>
    <w:tmpl w:val="50DC6972"/>
    <w:lvl w:ilvl="0" w:tplc="244A96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824BC4"/>
    <w:multiLevelType w:val="hybridMultilevel"/>
    <w:tmpl w:val="AE24276A"/>
    <w:lvl w:ilvl="0" w:tplc="244A96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578FF"/>
    <w:multiLevelType w:val="hybridMultilevel"/>
    <w:tmpl w:val="DF08AFC8"/>
    <w:lvl w:ilvl="0" w:tplc="244A96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3276A"/>
    <w:multiLevelType w:val="hybridMultilevel"/>
    <w:tmpl w:val="81948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3E1ED6"/>
    <w:multiLevelType w:val="hybridMultilevel"/>
    <w:tmpl w:val="5A501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C611A9"/>
    <w:multiLevelType w:val="hybridMultilevel"/>
    <w:tmpl w:val="4EE89DD6"/>
    <w:lvl w:ilvl="0" w:tplc="244A96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580578">
    <w:abstractNumId w:val="8"/>
  </w:num>
  <w:num w:numId="2" w16cid:durableId="1211527484">
    <w:abstractNumId w:val="6"/>
  </w:num>
  <w:num w:numId="3" w16cid:durableId="1278216906">
    <w:abstractNumId w:val="5"/>
  </w:num>
  <w:num w:numId="4" w16cid:durableId="615908071">
    <w:abstractNumId w:val="4"/>
  </w:num>
  <w:num w:numId="5" w16cid:durableId="1034310526">
    <w:abstractNumId w:val="7"/>
  </w:num>
  <w:num w:numId="6" w16cid:durableId="656571651">
    <w:abstractNumId w:val="3"/>
  </w:num>
  <w:num w:numId="7" w16cid:durableId="1421563650">
    <w:abstractNumId w:val="2"/>
  </w:num>
  <w:num w:numId="8" w16cid:durableId="784933605">
    <w:abstractNumId w:val="1"/>
  </w:num>
  <w:num w:numId="9" w16cid:durableId="659891232">
    <w:abstractNumId w:val="0"/>
  </w:num>
  <w:num w:numId="10" w16cid:durableId="133717574">
    <w:abstractNumId w:val="14"/>
  </w:num>
  <w:num w:numId="11" w16cid:durableId="880366537">
    <w:abstractNumId w:val="12"/>
  </w:num>
  <w:num w:numId="12" w16cid:durableId="248319005">
    <w:abstractNumId w:val="15"/>
  </w:num>
  <w:num w:numId="13" w16cid:durableId="157699430">
    <w:abstractNumId w:val="10"/>
  </w:num>
  <w:num w:numId="14" w16cid:durableId="1167672629">
    <w:abstractNumId w:val="11"/>
  </w:num>
  <w:num w:numId="15" w16cid:durableId="1705211207">
    <w:abstractNumId w:val="9"/>
  </w:num>
  <w:num w:numId="16" w16cid:durableId="3311037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47B"/>
    <w:rsid w:val="0020676C"/>
    <w:rsid w:val="0029639D"/>
    <w:rsid w:val="00326F90"/>
    <w:rsid w:val="00544847"/>
    <w:rsid w:val="00737998"/>
    <w:rsid w:val="008577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82532"/>
  <w14:defaultImageDpi w14:val="300"/>
  <w15:docId w15:val="{82558634-C115-41FD-AA6E-82B6CB71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Rian Dharmawan</cp:lastModifiedBy>
  <cp:revision>3</cp:revision>
  <dcterms:created xsi:type="dcterms:W3CDTF">2013-12-23T23:15:00Z</dcterms:created>
  <dcterms:modified xsi:type="dcterms:W3CDTF">2026-02-24T09:02:00Z</dcterms:modified>
  <cp:category/>
</cp:coreProperties>
</file>