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Performance Dashboard — Demo Script</w:t>
      </w:r>
    </w:p>
    <w:p/>
    <w:p>
      <w:pPr>
        <w:pStyle w:val="Heading1"/>
      </w:pPr>
      <w:r>
        <w:t>Setup</w:t>
      </w:r>
    </w:p>
    <w:p>
      <w:pPr>
        <w:spacing w:after="80"/>
      </w:pPr>
      <w:r>
        <w:t>Open the LiveMonitoring page. Ensure Demo Mode is toggled ON (use the Demo Panel controls).</w:t>
      </w:r>
    </w:p>
    <w:p>
      <w:pPr>
        <w:pStyle w:val="Heading1"/>
      </w:pPr>
      <w:r>
        <w:t>Scenario 1: Office Worker</w:t>
      </w:r>
    </w:p>
    <w:p>
      <w:pPr>
        <w:spacing w:after="80"/>
      </w:pPr>
      <w:r>
        <w:t>Select "Office Worker" from the scenario dropdown.</w:t>
      </w:r>
    </w:p>
    <w:p>
      <w:pPr>
        <w:spacing w:after="80"/>
      </w:pPr>
      <w:r>
        <w:t>Expected: CPU ~25%, Memory ~40%, FPS = 30, System Health = GREEN (healthy).</w:t>
      </w:r>
    </w:p>
    <w:p>
      <w:pPr>
        <w:spacing w:after="80"/>
      </w:pPr>
      <w:r>
        <w:t>Play for 30 seconds. Observe CPU bump to 30% at t=15 when risk increases.</w:t>
      </w:r>
    </w:p>
    <w:p>
      <w:pPr>
        <w:spacing w:after="80"/>
      </w:pPr>
      <w:r>
        <w:t>Narrative: "Notice that even during posture events, CPU stays under 35% — this deployment has ample headroom for 30 FPS processing."</w:t>
      </w:r>
    </w:p>
    <w:p>
      <w:pPr>
        <w:pStyle w:val="Heading1"/>
      </w:pPr>
      <w:r>
        <w:t>Scenario 2: Assembly Worker</w:t>
      </w:r>
    </w:p>
    <w:p>
      <w:pPr>
        <w:spacing w:after="80"/>
      </w:pPr>
      <w:r>
        <w:t>Select "Assembly Line Worker".</w:t>
      </w:r>
    </w:p>
    <w:p>
      <w:pPr>
        <w:spacing w:after="80"/>
      </w:pPr>
      <w:r>
        <w:t>Expected: CPU ~45%, Memory ~55%, FPS = 28, System Health = GREEN.</w:t>
      </w:r>
    </w:p>
    <w:p>
      <w:pPr>
        <w:spacing w:after="80"/>
      </w:pPr>
      <w:r>
        <w:t>Watch the FPS drop to 22 at t=50 during the shoulder elevation spike.</w:t>
      </w:r>
    </w:p>
    <w:p>
      <w:pPr>
        <w:spacing w:after="80"/>
      </w:pPr>
      <w:r>
        <w:t>Narrative: "The FPS drops from 28 to 22 during peak alert processing. The timeline bar chart shows this as a visible dip. Notice the camera latency increases during high-risk events."</w:t>
      </w:r>
    </w:p>
    <w:p>
      <w:pPr>
        <w:pStyle w:val="Heading1"/>
      </w:pPr>
      <w:r>
        <w:t>Scenario 3: Warehouse Worker</w:t>
      </w:r>
    </w:p>
    <w:p>
      <w:pPr>
        <w:spacing w:after="80"/>
      </w:pPr>
      <w:r>
        <w:t>Select "Warehouse Worker".</w:t>
      </w:r>
    </w:p>
    <w:p>
      <w:pPr>
        <w:spacing w:after="80"/>
      </w:pPr>
      <w:r>
        <w:t>Expected: CPU ~68%, Memory ~72%, FPS = 26, Camera = degraded, Health = AMBER.</w:t>
      </w:r>
    </w:p>
    <w:p>
      <w:pPr>
        <w:spacing w:after="80"/>
      </w:pPr>
      <w:r>
        <w:t>At t=20, observe CPU spike to 78%, FPS drop to 20, System Health turns RED.</w:t>
      </w:r>
    </w:p>
    <w:p>
      <w:pPr>
        <w:spacing w:after="80"/>
      </w:pPr>
      <w:r>
        <w:t>Narrative: "This is a resource-constrained deployment. Notice the camera status shows degraded — we're losing frames under load. The timeline clearly shows the correlation between risk events and performance degradation."</w:t>
      </w:r>
    </w:p>
    <w:p>
      <w:pPr>
        <w:pStyle w:val="Heading1"/>
      </w:pPr>
      <w:r>
        <w:t>Scenario 4: Machine Operator</w:t>
      </w:r>
    </w:p>
    <w:p>
      <w:pPr>
        <w:spacing w:after="80"/>
      </w:pPr>
      <w:r>
        <w:t>Select "Machine Operator".</w:t>
      </w:r>
    </w:p>
    <w:p>
      <w:pPr>
        <w:spacing w:after="80"/>
      </w:pPr>
      <w:r>
        <w:t>Expected: CPU ~38%, FPS = 30, healthy.</w:t>
      </w:r>
    </w:p>
    <w:p>
      <w:pPr>
        <w:spacing w:after="80"/>
      </w:pPr>
      <w:r>
        <w:t>Watch the FPS drop-recovery cycle: 30→28→25→30→30.</w:t>
      </w:r>
    </w:p>
    <w:p>
      <w:pPr>
        <w:spacing w:after="80"/>
      </w:pPr>
      <w:r>
        <w:t>Narrative: "This scenario demonstrates intermittent load — the FPS drops during inspection but recovers fully after the operator takes a break. This pattern is typical of shared-resource deployments."</w:t>
      </w:r>
    </w:p>
    <w:p>
      <w:pPr>
        <w:pStyle w:val="Heading1"/>
      </w:pPr>
      <w:r>
        <w:t>Scenario 5: Inspection Worker</w:t>
      </w:r>
    </w:p>
    <w:p>
      <w:pPr>
        <w:spacing w:after="80"/>
      </w:pPr>
      <w:r>
        <w:t>Select "Inspection Worker".</w:t>
      </w:r>
    </w:p>
    <w:p>
      <w:pPr>
        <w:spacing w:after="80"/>
      </w:pPr>
      <w:r>
        <w:t>Expected: CPU ~32%, Memory ~45%, FPS = 30, Health = GREEN.</w:t>
      </w:r>
    </w:p>
    <w:p>
      <w:pPr>
        <w:spacing w:after="80"/>
      </w:pPr>
      <w:r>
        <w:t>Minimal fluctuation throughout. Highest AI confidence at 95%.</w:t>
      </w:r>
    </w:p>
    <w:p>
      <w:pPr>
        <w:spacing w:after="80"/>
      </w:pPr>
      <w:r>
        <w:t>Narrative: "An optimized deployment. Stable performance across the entire session with high AI confidence. This is the target state for all deployments."</w:t>
      </w:r>
    </w:p>
    <w:p>
      <w:pPr>
        <w:pStyle w:val="Heading1"/>
      </w:pPr>
      <w:r>
        <w:t>Key Takeaways</w:t>
      </w:r>
    </w:p>
    <w:p>
      <w:pPr>
        <w:spacing w:after="80"/>
      </w:pPr>
      <w:r>
        <w:t>1. Different workloads produce distinct performance signatures.</w:t>
      </w:r>
    </w:p>
    <w:p>
      <w:pPr>
        <w:spacing w:after="80"/>
      </w:pPr>
      <w:r>
        <w:t>2. The color-coded thresholds make system health glanceable.</w:t>
      </w:r>
    </w:p>
    <w:p>
      <w:pPr>
        <w:spacing w:after="80"/>
      </w:pPr>
      <w:r>
        <w:t>3. The timeline visualization correlates performance with ergonomic events.</w:t>
      </w:r>
    </w:p>
    <w:p>
      <w:pPr>
        <w:spacing w:after="80"/>
      </w:pPr>
      <w:r>
        <w:t>4. Demo mode enables safe exploration of failure conditions.</w:t>
      </w:r>
    </w:p>
    <w:p>
      <w:pPr>
        <w:spacing w:after="80"/>
      </w:pPr>
      <w:r>
        <w:t>5. All metrics update deterministically with the scenario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