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C50F2" w14:textId="3407C431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r w:rsidR="0047018F">
        <w:rPr>
          <w:rFonts w:ascii="Arial" w:hAnsi="Arial" w:cs="Arial"/>
        </w:rPr>
        <w:t xml:space="preserve">Rian </w:t>
      </w:r>
      <w:proofErr w:type="spellStart"/>
      <w:r w:rsidR="0047018F">
        <w:rPr>
          <w:rFonts w:ascii="Arial" w:hAnsi="Arial" w:cs="Arial"/>
        </w:rPr>
        <w:t>Isensee</w:t>
      </w:r>
      <w:proofErr w:type="spellEnd"/>
      <w:r w:rsidR="0047018F">
        <w:rPr>
          <w:rFonts w:ascii="Arial" w:hAnsi="Arial" w:cs="Arial"/>
        </w:rPr>
        <w:t xml:space="preserve"> de Barros Toscano</w:t>
      </w:r>
    </w:p>
    <w:p w14:paraId="0E97420D" w14:textId="3A52E7C8" w:rsidR="00987631" w:rsidRDefault="006552D7" w:rsidP="0047018F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47018F">
        <w:rPr>
          <w:rFonts w:ascii="Arial" w:hAnsi="Arial" w:cs="Arial"/>
        </w:rPr>
        <w:t>27583767</w:t>
      </w:r>
    </w:p>
    <w:p w14:paraId="2A5D66C3" w14:textId="77777777" w:rsidR="0047018F" w:rsidRPr="0047018F" w:rsidRDefault="0047018F" w:rsidP="0047018F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855" w:type="dxa"/>
        <w:tblInd w:w="-646" w:type="dxa"/>
        <w:tblLook w:val="04A0" w:firstRow="1" w:lastRow="0" w:firstColumn="1" w:lastColumn="0" w:noHBand="0" w:noVBand="1"/>
      </w:tblPr>
      <w:tblGrid>
        <w:gridCol w:w="2836"/>
        <w:gridCol w:w="7019"/>
      </w:tblGrid>
      <w:tr w:rsidR="00EC13B9" w14:paraId="5983A4DB" w14:textId="77777777" w:rsidTr="00EC13B9">
        <w:tc>
          <w:tcPr>
            <w:tcW w:w="2836" w:type="dxa"/>
            <w:vAlign w:val="center"/>
          </w:tcPr>
          <w:p w14:paraId="1968A02B" w14:textId="641853C3" w:rsidR="00CD572A" w:rsidRDefault="00CD572A" w:rsidP="00EC13B9">
            <w:pPr>
              <w:spacing w:line="360" w:lineRule="auto"/>
              <w:ind w:firstLine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7019" w:type="dxa"/>
            <w:vAlign w:val="center"/>
          </w:tcPr>
          <w:p w14:paraId="26E8938B" w14:textId="08E40EB7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47018F">
              <w:rPr>
                <w:rFonts w:ascii="Arial" w:hAnsi="Arial" w:cs="Arial"/>
              </w:rPr>
              <w:t>*</w:t>
            </w:r>
            <w:r w:rsidRPr="00814373">
              <w:rPr>
                <w:rFonts w:ascii="Arial" w:hAnsi="Arial" w:cs="Arial"/>
              </w:rPr>
              <w:t>) Tradicional</w:t>
            </w:r>
          </w:p>
          <w:p w14:paraId="392A169B" w14:textId="76FDB227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  <w:p w14:paraId="5DD5434C" w14:textId="57DAE318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EC13B9" w14:paraId="7B04597E" w14:textId="77777777" w:rsidTr="00EC13B9">
        <w:tc>
          <w:tcPr>
            <w:tcW w:w="2836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7019" w:type="dxa"/>
            <w:vAlign w:val="center"/>
          </w:tcPr>
          <w:p w14:paraId="3A020847" w14:textId="49E8CBE2" w:rsidR="00987631" w:rsidRPr="00814373" w:rsidRDefault="0047018F" w:rsidP="00814373">
            <w:pPr>
              <w:spacing w:line="360" w:lineRule="auto"/>
              <w:rPr>
                <w:rFonts w:ascii="Arial" w:hAnsi="Arial" w:cs="Arial"/>
              </w:rPr>
            </w:pPr>
            <w:hyperlink r:id="rId9" w:history="1">
              <w:r w:rsidRPr="0047018F">
                <w:rPr>
                  <w:rStyle w:val="Hyperlink"/>
                  <w:rFonts w:ascii="Arial" w:hAnsi="Arial" w:cs="Arial"/>
                </w:rPr>
                <w:t>https://github.com/rianisensee/viacupcake/</w:t>
              </w:r>
            </w:hyperlink>
          </w:p>
        </w:tc>
      </w:tr>
      <w:tr w:rsidR="00EC13B9" w14:paraId="1AAD609E" w14:textId="77777777" w:rsidTr="00EC13B9">
        <w:tc>
          <w:tcPr>
            <w:tcW w:w="2836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7019" w:type="dxa"/>
            <w:vAlign w:val="center"/>
          </w:tcPr>
          <w:p w14:paraId="533230F3" w14:textId="77777777" w:rsidR="00987631" w:rsidRDefault="00FE652D" w:rsidP="00814373">
            <w:pPr>
              <w:spacing w:line="360" w:lineRule="auto"/>
              <w:rPr>
                <w:rFonts w:ascii="Arial" w:hAnsi="Arial" w:cs="Arial"/>
              </w:rPr>
            </w:pPr>
            <w:hyperlink r:id="rId10" w:history="1">
              <w:r w:rsidRPr="00FE652D">
                <w:rPr>
                  <w:rStyle w:val="Hyperlink"/>
                  <w:rFonts w:ascii="Arial" w:hAnsi="Arial" w:cs="Arial"/>
                </w:rPr>
                <w:t>https://acadcruzeirodosul-my.sharepoint.com/:v:/g/personal/rian_toscano_cs_cruzeirodosul_edu_br/EWijeMxU1dBGvrNOmO3f0lsBkiKSQpD_s6TnmMtlKIASQg?nav=eyJyZWZlcnJhbEluZm8iOnsicmVmZXJyYWxBcHAiOiJPbmVEcml2ZUZvckJ1c2luZXNzIiwicmVmZXJyYWxBcHBQbGF0Zm9ybSI6IldlYiIs</w:t>
              </w:r>
            </w:hyperlink>
          </w:p>
          <w:p w14:paraId="7CA46C08" w14:textId="77777777" w:rsidR="00FE652D" w:rsidRDefault="00FE652D" w:rsidP="00814373">
            <w:pPr>
              <w:spacing w:line="360" w:lineRule="auto"/>
              <w:rPr>
                <w:rFonts w:ascii="Arial" w:hAnsi="Arial" w:cs="Arial"/>
              </w:rPr>
            </w:pPr>
          </w:p>
          <w:p w14:paraId="172251EB" w14:textId="7155935D" w:rsidR="00FE652D" w:rsidRPr="00814373" w:rsidRDefault="00FE652D" w:rsidP="00814373">
            <w:pPr>
              <w:spacing w:line="360" w:lineRule="auto"/>
              <w:rPr>
                <w:rFonts w:ascii="Arial" w:hAnsi="Arial" w:cs="Arial"/>
              </w:rPr>
            </w:pPr>
            <w:hyperlink r:id="rId11" w:history="1">
              <w:r w:rsidRPr="00FE652D">
                <w:rPr>
                  <w:rStyle w:val="Hyperlink"/>
                  <w:rFonts w:ascii="Arial" w:hAnsi="Arial" w:cs="Arial"/>
                </w:rPr>
                <w:t>https://drive.google.com/file/d/1PYElQUdX2xzqgEPTQzD_uTC09rvlvhhF/view?usp=sharing</w:t>
              </w:r>
            </w:hyperlink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A58F7D2" w14:textId="77777777" w:rsidR="00FE652D" w:rsidRDefault="00FE652D" w:rsidP="00EC13B9">
      <w:pPr>
        <w:spacing w:after="0" w:line="360" w:lineRule="auto"/>
        <w:ind w:right="-710"/>
        <w:jc w:val="both"/>
        <w:rPr>
          <w:rFonts w:ascii="Arial" w:hAnsi="Arial" w:cs="Arial"/>
        </w:rPr>
      </w:pPr>
    </w:p>
    <w:tbl>
      <w:tblPr>
        <w:tblStyle w:val="TableGrid"/>
        <w:tblW w:w="9752" w:type="dxa"/>
        <w:tblInd w:w="-543" w:type="dxa"/>
        <w:tblLook w:val="04A0" w:firstRow="1" w:lastRow="0" w:firstColumn="1" w:lastColumn="0" w:noHBand="0" w:noVBand="1"/>
      </w:tblPr>
      <w:tblGrid>
        <w:gridCol w:w="5165"/>
        <w:gridCol w:w="4587"/>
      </w:tblGrid>
      <w:tr w:rsidR="00A52899" w14:paraId="54421A2D" w14:textId="5727E819" w:rsidTr="00C04732">
        <w:trPr>
          <w:trHeight w:val="654"/>
        </w:trPr>
        <w:tc>
          <w:tcPr>
            <w:tcW w:w="5165" w:type="dxa"/>
          </w:tcPr>
          <w:p w14:paraId="2E678410" w14:textId="3D8DA7A8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FE652D">
              <w:rPr>
                <w:rFonts w:ascii="Arial" w:hAnsi="Arial" w:cs="Arial"/>
                <w:b/>
                <w:bCs/>
              </w:rPr>
              <w:t xml:space="preserve"> Rian </w:t>
            </w:r>
            <w:proofErr w:type="spellStart"/>
            <w:r w:rsidR="00FE652D">
              <w:rPr>
                <w:rFonts w:ascii="Arial" w:hAnsi="Arial" w:cs="Arial"/>
                <w:b/>
                <w:bCs/>
              </w:rPr>
              <w:t>Isensee</w:t>
            </w:r>
            <w:proofErr w:type="spellEnd"/>
          </w:p>
        </w:tc>
        <w:tc>
          <w:tcPr>
            <w:tcW w:w="4587" w:type="dxa"/>
          </w:tcPr>
          <w:p w14:paraId="30FFF707" w14:textId="54DAD838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FE652D">
              <w:rPr>
                <w:rFonts w:ascii="Arial" w:hAnsi="Arial" w:cs="Arial"/>
                <w:b/>
                <w:bCs/>
              </w:rPr>
              <w:t xml:space="preserve"> 02/12/2023</w:t>
            </w:r>
          </w:p>
        </w:tc>
      </w:tr>
      <w:tr w:rsidR="00A52899" w14:paraId="3505C32C" w14:textId="370267EB" w:rsidTr="00C04732">
        <w:trPr>
          <w:trHeight w:val="758"/>
        </w:trPr>
        <w:tc>
          <w:tcPr>
            <w:tcW w:w="9752" w:type="dxa"/>
            <w:gridSpan w:val="2"/>
          </w:tcPr>
          <w:p w14:paraId="24306632" w14:textId="77777777" w:rsidR="00A52899" w:rsidRDefault="00A52899" w:rsidP="006E3D7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07880DF1" w14:textId="77777777" w:rsidR="006E3D72" w:rsidRDefault="006E3D72" w:rsidP="006E3D7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- </w:t>
            </w:r>
            <w:r w:rsidRPr="006E3D72">
              <w:rPr>
                <w:rFonts w:ascii="Arial" w:hAnsi="Arial" w:cs="Arial"/>
                <w:b/>
                <w:bCs/>
              </w:rPr>
              <w:t xml:space="preserve">Barra de navegação: </w:t>
            </w:r>
            <w:r w:rsidRPr="00C04732">
              <w:rPr>
                <w:rFonts w:ascii="Arial" w:hAnsi="Arial" w:cs="Arial"/>
              </w:rPr>
              <w:t>Todos os ícones da barra de navegação redirecionaram corretamente para as páginas correspondentes (Página Inicial, Carrinho, Login, Minha Conta, Contato, e Informações da Loja).</w:t>
            </w:r>
          </w:p>
          <w:p w14:paraId="061DD9C7" w14:textId="77777777" w:rsidR="006E3D72" w:rsidRDefault="006E3D72" w:rsidP="006E3D7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- </w:t>
            </w:r>
            <w:r w:rsidRPr="006E3D72">
              <w:rPr>
                <w:rFonts w:ascii="Arial" w:hAnsi="Arial" w:cs="Arial"/>
                <w:b/>
                <w:bCs/>
              </w:rPr>
              <w:t xml:space="preserve">Controle de quantidade nos cards de produtos: </w:t>
            </w:r>
            <w:r w:rsidRPr="00C04732">
              <w:rPr>
                <w:rFonts w:ascii="Arial" w:hAnsi="Arial" w:cs="Arial"/>
              </w:rPr>
              <w:t>O incremento e decremento da quantidade funcionaram corretamente, respeitando o valor mínimo de 1 unidade.</w:t>
            </w:r>
          </w:p>
          <w:p w14:paraId="2107B412" w14:textId="77777777" w:rsidR="006E3D72" w:rsidRDefault="006E3D72" w:rsidP="006E3D7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- </w:t>
            </w:r>
            <w:r w:rsidRPr="006E3D72">
              <w:rPr>
                <w:rFonts w:ascii="Arial" w:hAnsi="Arial" w:cs="Arial"/>
                <w:b/>
                <w:bCs/>
              </w:rPr>
              <w:t xml:space="preserve">Adicionar ao carrinho: </w:t>
            </w:r>
            <w:r w:rsidRPr="00C04732">
              <w:rPr>
                <w:rFonts w:ascii="Arial" w:hAnsi="Arial" w:cs="Arial"/>
              </w:rPr>
              <w:t>Após clicar no botão de adicionar ao carrinho, o item foi adicionado, e o ícone do carrinho exibiu a contagem de itens corretamente.</w:t>
            </w:r>
          </w:p>
          <w:p w14:paraId="4EE91EFA" w14:textId="77777777" w:rsidR="006E3D72" w:rsidRDefault="006E3D72" w:rsidP="006E3D7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- </w:t>
            </w:r>
            <w:r w:rsidRPr="006E3D72">
              <w:rPr>
                <w:rFonts w:ascii="Arial" w:hAnsi="Arial" w:cs="Arial"/>
                <w:b/>
                <w:bCs/>
              </w:rPr>
              <w:t>Página Carrinho: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C04732">
              <w:rPr>
                <w:rFonts w:ascii="Arial" w:hAnsi="Arial" w:cs="Arial"/>
              </w:rPr>
              <w:t>Exibição correta dos itens adicionados, com preços unitários e totais apresentados adequadamente.</w:t>
            </w:r>
          </w:p>
          <w:p w14:paraId="3EADBB9E" w14:textId="77777777" w:rsidR="006E3D72" w:rsidRDefault="006E3D72" w:rsidP="006E3D7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- </w:t>
            </w:r>
            <w:r w:rsidRPr="006E3D72">
              <w:rPr>
                <w:rFonts w:ascii="Arial" w:hAnsi="Arial" w:cs="Arial"/>
                <w:b/>
                <w:bCs/>
              </w:rPr>
              <w:t>Página Carrinho: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C04732">
              <w:rPr>
                <w:rFonts w:ascii="Arial" w:hAnsi="Arial" w:cs="Arial"/>
              </w:rPr>
              <w:t>Alteração da quantidade de itens no carrinho atualizou automaticamente os valores exibidos e o subtotal.</w:t>
            </w:r>
          </w:p>
          <w:p w14:paraId="6CB0D171" w14:textId="77777777" w:rsidR="006E3D72" w:rsidRDefault="006E3D72" w:rsidP="006E3D7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- </w:t>
            </w:r>
            <w:r w:rsidRPr="006E3D72">
              <w:rPr>
                <w:rFonts w:ascii="Arial" w:hAnsi="Arial" w:cs="Arial"/>
                <w:b/>
                <w:bCs/>
              </w:rPr>
              <w:t xml:space="preserve">Remoção de itens do carrinho: </w:t>
            </w:r>
            <w:r w:rsidRPr="00C04732">
              <w:rPr>
                <w:rFonts w:ascii="Arial" w:hAnsi="Arial" w:cs="Arial"/>
              </w:rPr>
              <w:t>Ao clicar em "Remover", os itens foram excluídos corretamente, e o subtotal foi atualizado.</w:t>
            </w:r>
          </w:p>
          <w:p w14:paraId="7D9EF789" w14:textId="77777777" w:rsidR="006E3D72" w:rsidRDefault="006E3D72" w:rsidP="006E3D7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- </w:t>
            </w:r>
            <w:r w:rsidRPr="006E3D72">
              <w:rPr>
                <w:rFonts w:ascii="Arial" w:hAnsi="Arial" w:cs="Arial"/>
                <w:b/>
                <w:bCs/>
              </w:rPr>
              <w:t xml:space="preserve">Validação de campos obrigatórios: </w:t>
            </w:r>
            <w:r w:rsidRPr="00C04732">
              <w:rPr>
                <w:rFonts w:ascii="Arial" w:hAnsi="Arial" w:cs="Arial"/>
              </w:rPr>
              <w:t>Na página de cadastro, mensagens de erro apareceram corretamente para campos não preenchidos ou preenchidos de forma incorreta (ex.: e-mail inválido, senha com menos de seis caracteres).</w:t>
            </w:r>
          </w:p>
          <w:p w14:paraId="41659BB5" w14:textId="77777777" w:rsidR="006E3D72" w:rsidRDefault="006E3D72" w:rsidP="006E3D7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- </w:t>
            </w:r>
            <w:r w:rsidRPr="006E3D72">
              <w:rPr>
                <w:rFonts w:ascii="Arial" w:hAnsi="Arial" w:cs="Arial"/>
                <w:b/>
                <w:bCs/>
              </w:rPr>
              <w:t xml:space="preserve">Resumo do pedido na página de finalização: </w:t>
            </w:r>
            <w:r w:rsidRPr="00C04732">
              <w:rPr>
                <w:rFonts w:ascii="Arial" w:hAnsi="Arial" w:cs="Arial"/>
              </w:rPr>
              <w:t>Exibição correta das informações, incluindo itens, subtotal e taxa de entrega, de acordo com as seleções feitas na página Carrinho.</w:t>
            </w:r>
          </w:p>
          <w:p w14:paraId="72596C06" w14:textId="3A3960A2" w:rsidR="006E3D72" w:rsidRPr="00A52899" w:rsidRDefault="006E3D72" w:rsidP="006E3D7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- </w:t>
            </w:r>
            <w:r w:rsidRPr="006E3D72">
              <w:rPr>
                <w:rFonts w:ascii="Arial" w:hAnsi="Arial" w:cs="Arial"/>
                <w:b/>
                <w:bCs/>
              </w:rPr>
              <w:t xml:space="preserve">Alertas do sistema: </w:t>
            </w:r>
            <w:r w:rsidRPr="00C04732">
              <w:rPr>
                <w:rFonts w:ascii="Arial" w:hAnsi="Arial" w:cs="Arial"/>
              </w:rPr>
              <w:t>Alertas de confirmação foram exibidos adequadamente com o botão "Ok" para fechá-los.</w:t>
            </w:r>
          </w:p>
        </w:tc>
      </w:tr>
      <w:tr w:rsidR="00A52899" w14:paraId="7317178D" w14:textId="77777777" w:rsidTr="00C04732">
        <w:trPr>
          <w:trHeight w:val="758"/>
        </w:trPr>
        <w:tc>
          <w:tcPr>
            <w:tcW w:w="9752" w:type="dxa"/>
            <w:gridSpan w:val="2"/>
          </w:tcPr>
          <w:p w14:paraId="2751D356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1A5D9327" w14:textId="77777777" w:rsidR="006E3D72" w:rsidRDefault="006E3D72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- </w:t>
            </w:r>
            <w:r w:rsidRPr="006E3D72">
              <w:rPr>
                <w:rFonts w:ascii="Arial" w:hAnsi="Arial" w:cs="Arial"/>
                <w:b/>
                <w:bCs/>
              </w:rPr>
              <w:t xml:space="preserve">Atualização do subtotal ao retornar à página Carrinho: </w:t>
            </w:r>
            <w:r w:rsidRPr="00C04732">
              <w:rPr>
                <w:rFonts w:ascii="Arial" w:hAnsi="Arial" w:cs="Arial"/>
              </w:rPr>
              <w:t>Ao adicionar novos itens à página inicial e retornar ao carrinho, o subtotal falhou em ser atualizado automaticamente. Foi necessário atualizar a página manualmente.</w:t>
            </w:r>
          </w:p>
          <w:p w14:paraId="4238514A" w14:textId="77777777" w:rsidR="006E3D72" w:rsidRDefault="006E3D72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- </w:t>
            </w:r>
            <w:r w:rsidRPr="006E3D72">
              <w:rPr>
                <w:rFonts w:ascii="Arial" w:hAnsi="Arial" w:cs="Arial"/>
                <w:b/>
                <w:bCs/>
              </w:rPr>
              <w:t xml:space="preserve">Indicador do carrinho na barra de navegação: </w:t>
            </w:r>
            <w:r w:rsidRPr="00C04732">
              <w:rPr>
                <w:rFonts w:ascii="Arial" w:hAnsi="Arial" w:cs="Arial"/>
              </w:rPr>
              <w:t>Em alguns testes, o número de itens no ícone do carrinho não refletiu as alterações realizadas no carrinho (ex.: ao remover itens, o número não diminuiu).</w:t>
            </w:r>
          </w:p>
          <w:p w14:paraId="010C8060" w14:textId="77777777" w:rsidR="006E3D72" w:rsidRDefault="00C04732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- </w:t>
            </w:r>
            <w:r w:rsidRPr="00C04732">
              <w:rPr>
                <w:rFonts w:ascii="Arial" w:hAnsi="Arial" w:cs="Arial"/>
                <w:b/>
                <w:bCs/>
              </w:rPr>
              <w:t>Seleção de forma de entrega: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C04732">
              <w:rPr>
                <w:rFonts w:ascii="Arial" w:hAnsi="Arial" w:cs="Arial"/>
              </w:rPr>
              <w:t>Ao selecionar "Receber em casa," a cor de destaque do campo não foi alterada como esperado.</w:t>
            </w:r>
          </w:p>
          <w:p w14:paraId="74874642" w14:textId="77777777" w:rsidR="00C04732" w:rsidRDefault="00C04732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- </w:t>
            </w:r>
            <w:r w:rsidRPr="00C04732">
              <w:rPr>
                <w:rFonts w:ascii="Arial" w:hAnsi="Arial" w:cs="Arial"/>
                <w:b/>
                <w:bCs/>
              </w:rPr>
              <w:t>Seleção de forma de entrega: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C04732">
              <w:rPr>
                <w:rFonts w:ascii="Arial" w:hAnsi="Arial" w:cs="Arial"/>
              </w:rPr>
              <w:t>O formulário para preenchimento de endereço foi exibido corretamente, mas a mensagem de erro ao deixar o endereço vazio não apareceu em alguns testes.</w:t>
            </w:r>
          </w:p>
          <w:p w14:paraId="70CC9257" w14:textId="73A7868C" w:rsidR="00C04732" w:rsidRPr="00A52899" w:rsidRDefault="00C04732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- </w:t>
            </w:r>
            <w:r w:rsidRPr="00C04732">
              <w:rPr>
                <w:rFonts w:ascii="Arial" w:hAnsi="Arial" w:cs="Arial"/>
                <w:b/>
                <w:bCs/>
              </w:rPr>
              <w:t xml:space="preserve">Página de Contato: </w:t>
            </w:r>
            <w:r w:rsidRPr="00C04732">
              <w:rPr>
                <w:rFonts w:ascii="Arial" w:hAnsi="Arial" w:cs="Arial"/>
              </w:rPr>
              <w:t>O botão para enviar mensagens exibiu o alerta de confirmação de envio, mas os campos preenchidos não foram limpos após a confirmação.</w:t>
            </w:r>
          </w:p>
        </w:tc>
      </w:tr>
      <w:tr w:rsidR="00A52899" w14:paraId="37E84A8B" w14:textId="77777777" w:rsidTr="00C04732">
        <w:trPr>
          <w:trHeight w:val="758"/>
        </w:trPr>
        <w:tc>
          <w:tcPr>
            <w:tcW w:w="9752" w:type="dxa"/>
            <w:gridSpan w:val="2"/>
          </w:tcPr>
          <w:p w14:paraId="1890EF0C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449A92F4" w14:textId="77777777" w:rsidR="00C04732" w:rsidRDefault="00C04732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- </w:t>
            </w:r>
            <w:r w:rsidRPr="00C04732">
              <w:rPr>
                <w:rFonts w:ascii="Arial" w:hAnsi="Arial" w:cs="Arial"/>
                <w:b/>
                <w:bCs/>
              </w:rPr>
              <w:t xml:space="preserve">Autenticação e controle de login: </w:t>
            </w:r>
            <w:r w:rsidRPr="00C04732">
              <w:rPr>
                <w:rFonts w:ascii="Arial" w:hAnsi="Arial" w:cs="Arial"/>
              </w:rPr>
              <w:t>O sistema não pôde ser testado para login e criação de conta devido à indisponibilidade do recurso.</w:t>
            </w:r>
          </w:p>
          <w:p w14:paraId="7F3EEA17" w14:textId="77777777" w:rsidR="00C04732" w:rsidRDefault="00C04732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- </w:t>
            </w:r>
            <w:r w:rsidRPr="00C04732">
              <w:rPr>
                <w:rFonts w:ascii="Arial" w:hAnsi="Arial" w:cs="Arial"/>
                <w:b/>
                <w:bCs/>
              </w:rPr>
              <w:t xml:space="preserve">Exibição de pedidos na página de Pedidos: </w:t>
            </w:r>
            <w:r w:rsidRPr="00C04732">
              <w:rPr>
                <w:rFonts w:ascii="Arial" w:hAnsi="Arial" w:cs="Arial"/>
              </w:rPr>
              <w:t>A funcionalidade de exibir pedidos realizados e o acompanhamento do status do pedido ainda não foi implementada.</w:t>
            </w:r>
          </w:p>
          <w:p w14:paraId="7FF0C1B0" w14:textId="77777777" w:rsidR="00C04732" w:rsidRPr="00C04732" w:rsidRDefault="00C04732" w:rsidP="00A5289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- </w:t>
            </w:r>
            <w:r w:rsidRPr="00C04732">
              <w:rPr>
                <w:rFonts w:ascii="Arial" w:hAnsi="Arial" w:cs="Arial"/>
                <w:b/>
                <w:bCs/>
              </w:rPr>
              <w:t xml:space="preserve">Método de pagamento: </w:t>
            </w:r>
            <w:r w:rsidRPr="00C04732">
              <w:rPr>
                <w:rFonts w:ascii="Arial" w:hAnsi="Arial" w:cs="Arial"/>
              </w:rPr>
              <w:t>A seleção do método de pagamento e o preenchimento de informações de cartão de crédito não foram testados, pois o recurso não estava funcional.</w:t>
            </w:r>
          </w:p>
          <w:p w14:paraId="18C77BE2" w14:textId="6BDFD06D" w:rsidR="00C04732" w:rsidRPr="00A52899" w:rsidRDefault="00C04732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- </w:t>
            </w:r>
            <w:r w:rsidRPr="00C04732">
              <w:rPr>
                <w:rFonts w:ascii="Arial" w:hAnsi="Arial" w:cs="Arial"/>
                <w:b/>
                <w:bCs/>
              </w:rPr>
              <w:t xml:space="preserve">WhatsApp da loja: </w:t>
            </w:r>
            <w:r w:rsidRPr="00C04732">
              <w:rPr>
                <w:rFonts w:ascii="Arial" w:hAnsi="Arial" w:cs="Arial"/>
              </w:rPr>
              <w:t>O botão para redirecionamento ao WhatsApp da loja na página de Contato e na página de Informações da Loja não estava funcional no momento do teste.</w:t>
            </w:r>
          </w:p>
        </w:tc>
      </w:tr>
    </w:tbl>
    <w:p w14:paraId="77136B12" w14:textId="77777777" w:rsidR="00FE652D" w:rsidRDefault="00FE652D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5E2D15C" w14:textId="77777777" w:rsidR="00FE652D" w:rsidRDefault="00FE652D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6AA5CE28" w:rsidR="00BF6C99" w:rsidRDefault="00BF6C99" w:rsidP="00FE652D">
      <w:pPr>
        <w:spacing w:after="0" w:line="360" w:lineRule="auto"/>
        <w:ind w:left="-567" w:firstLine="14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Laudo de Qualidade</w:t>
      </w:r>
    </w:p>
    <w:p w14:paraId="0579B92B" w14:textId="77777777" w:rsidR="00EC13B9" w:rsidRDefault="00EC13B9" w:rsidP="00FE652D">
      <w:pPr>
        <w:spacing w:after="0" w:line="360" w:lineRule="auto"/>
        <w:ind w:left="-567" w:firstLine="141"/>
        <w:rPr>
          <w:rFonts w:ascii="Arial" w:hAnsi="Arial" w:cs="Arial"/>
          <w:b/>
          <w:bCs/>
        </w:rPr>
      </w:pPr>
    </w:p>
    <w:p w14:paraId="3CD4E7DB" w14:textId="77777777" w:rsidR="0085291E" w:rsidRPr="0085291E" w:rsidRDefault="0085291E" w:rsidP="0085291E">
      <w:pPr>
        <w:spacing w:after="0" w:line="360" w:lineRule="auto"/>
        <w:ind w:left="-426" w:right="-710"/>
        <w:jc w:val="both"/>
        <w:rPr>
          <w:rFonts w:ascii="Arial" w:hAnsi="Arial" w:cs="Arial"/>
          <w:lang w:val="en-BR"/>
        </w:rPr>
      </w:pPr>
      <w:r w:rsidRPr="0085291E">
        <w:rPr>
          <w:rFonts w:ascii="Arial" w:hAnsi="Arial" w:cs="Arial"/>
        </w:rPr>
        <w:t xml:space="preserve"> </w:t>
      </w:r>
      <w:r w:rsidRPr="0085291E">
        <w:rPr>
          <w:rFonts w:ascii="Arial" w:hAnsi="Arial" w:cs="Arial"/>
          <w:lang w:val="en-BR"/>
        </w:rPr>
        <w:t>O aplicativo apresenta um design funcional e intuitivo, proporcionando uma experiência de navegação consistente. A barra de navegação é eficaz ao redirecionar usuários para diferentes páginas e mantém uma integração visual coesa em todo o sistema. As funcionalidades de controle de quantidade e adição de itens ao carrinho operam corretamente, e a página de carrinho oferece clareza na exibição de produtos, preços e subtotal, atualizando valores de forma dinâmica na maioria dos cenários testados.</w:t>
      </w:r>
    </w:p>
    <w:p w14:paraId="4ECF97F9" w14:textId="77777777" w:rsidR="0085291E" w:rsidRPr="0085291E" w:rsidRDefault="0085291E" w:rsidP="0085291E">
      <w:pPr>
        <w:spacing w:after="0" w:line="360" w:lineRule="auto"/>
        <w:ind w:left="-426" w:right="-710"/>
        <w:jc w:val="both"/>
        <w:rPr>
          <w:rFonts w:ascii="Arial" w:hAnsi="Arial" w:cs="Arial"/>
          <w:lang w:val="en-BR"/>
        </w:rPr>
      </w:pPr>
      <w:r w:rsidRPr="0085291E">
        <w:rPr>
          <w:rFonts w:ascii="Arial" w:hAnsi="Arial" w:cs="Arial"/>
          <w:lang w:val="en-BR"/>
        </w:rPr>
        <w:t>As validações de campos obrigatórios na página de cadastro e os alertas do sistema também funcionam adequadamente, garantindo um fluxo claro e responsivo para os usuários. Além disso, a apresentação do resumo do pedido na página de finalização demonstra organização e precisão.</w:t>
      </w:r>
    </w:p>
    <w:p w14:paraId="0D06017A" w14:textId="77777777" w:rsidR="0085291E" w:rsidRPr="0085291E" w:rsidRDefault="0085291E" w:rsidP="0085291E">
      <w:pPr>
        <w:spacing w:after="0" w:line="360" w:lineRule="auto"/>
        <w:ind w:left="-426" w:right="-710"/>
        <w:jc w:val="both"/>
        <w:rPr>
          <w:rFonts w:ascii="Arial" w:hAnsi="Arial" w:cs="Arial"/>
          <w:lang w:val="en-BR"/>
        </w:rPr>
      </w:pPr>
      <w:r w:rsidRPr="0085291E">
        <w:rPr>
          <w:rFonts w:ascii="Arial" w:hAnsi="Arial" w:cs="Arial"/>
          <w:lang w:val="en-BR"/>
        </w:rPr>
        <w:t>No entanto, alguns pontos requerem ajustes para elevar a experiência do usuário. Em situações específicas, o subtotal no carrinho não atualizou automaticamente ao retornar à página após adicionar novos itens, e o indicador do carrinho na barra de navegação apresentou inconsistências ao refletir alterações no conteúdo. A página de contato exibe o alerta de confirmação de envio corretamente, mas os campos preenchidos não são apagados após a confirmação, o que pode causar confusão. Pequenos ajustes na seleção de forma de entrega, como o destaque visual do campo selecionado, também são necessários para aprimorar a experiência.</w:t>
      </w:r>
    </w:p>
    <w:p w14:paraId="3A736CE1" w14:textId="77777777" w:rsidR="0085291E" w:rsidRPr="0085291E" w:rsidRDefault="0085291E" w:rsidP="0085291E">
      <w:pPr>
        <w:spacing w:after="0" w:line="360" w:lineRule="auto"/>
        <w:ind w:left="-426" w:right="-710"/>
        <w:jc w:val="both"/>
        <w:rPr>
          <w:rFonts w:ascii="Arial" w:hAnsi="Arial" w:cs="Arial"/>
          <w:lang w:val="en-BR"/>
        </w:rPr>
      </w:pPr>
      <w:r w:rsidRPr="0085291E">
        <w:rPr>
          <w:rFonts w:ascii="Arial" w:hAnsi="Arial" w:cs="Arial"/>
          <w:lang w:val="en-BR"/>
        </w:rPr>
        <w:t>De forma geral, o aplicativo possui um excelente potencial e já demonstra um alto nível de usabilidade e atenção aos detalhes. Com as melhorias pontuais sugeridas, o projeto pode atingir um nível ainda maior de qualidade, reforçando sua proposta de oferecer uma experiência de compra digital prática e agradável.</w:t>
      </w:r>
    </w:p>
    <w:p w14:paraId="6C6186F8" w14:textId="7924B91E" w:rsidR="00C04732" w:rsidRDefault="00C04732" w:rsidP="00FE652D">
      <w:pPr>
        <w:spacing w:after="0" w:line="360" w:lineRule="auto"/>
        <w:ind w:left="-567" w:firstLine="141"/>
        <w:rPr>
          <w:rFonts w:ascii="Arial" w:hAnsi="Arial" w:cs="Arial"/>
          <w:b/>
          <w:bCs/>
        </w:rPr>
      </w:pPr>
    </w:p>
    <w:p w14:paraId="09D38F13" w14:textId="30BE2E72" w:rsidR="00BF6C99" w:rsidRDefault="00BF6C99" w:rsidP="00FE652D">
      <w:pPr>
        <w:spacing w:after="0" w:line="360" w:lineRule="auto"/>
        <w:ind w:firstLine="141"/>
        <w:rPr>
          <w:rFonts w:ascii="Arial" w:hAnsi="Arial" w:cs="Arial"/>
        </w:rPr>
      </w:pPr>
    </w:p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12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A30A3" w14:textId="77777777" w:rsidR="00664C5A" w:rsidRDefault="00664C5A" w:rsidP="0047281F">
      <w:pPr>
        <w:spacing w:after="0" w:line="240" w:lineRule="auto"/>
      </w:pPr>
      <w:r>
        <w:separator/>
      </w:r>
    </w:p>
  </w:endnote>
  <w:endnote w:type="continuationSeparator" w:id="0">
    <w:p w14:paraId="214E584F" w14:textId="77777777" w:rsidR="00664C5A" w:rsidRDefault="00664C5A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F8E44" w14:textId="77777777" w:rsidR="00664C5A" w:rsidRDefault="00664C5A" w:rsidP="0047281F">
      <w:pPr>
        <w:spacing w:after="0" w:line="240" w:lineRule="auto"/>
      </w:pPr>
      <w:r>
        <w:separator/>
      </w:r>
    </w:p>
  </w:footnote>
  <w:footnote w:type="continuationSeparator" w:id="0">
    <w:p w14:paraId="176849CB" w14:textId="77777777" w:rsidR="00664C5A" w:rsidRDefault="00664C5A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93787F6" w:rsidR="0047281F" w:rsidRDefault="00EF5BC4" w:rsidP="00024520">
    <w:pPr>
      <w:pStyle w:val="Header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7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445D4"/>
    <w:rsid w:val="00073E54"/>
    <w:rsid w:val="000B277B"/>
    <w:rsid w:val="000C5568"/>
    <w:rsid w:val="000E6074"/>
    <w:rsid w:val="001007BA"/>
    <w:rsid w:val="001119CE"/>
    <w:rsid w:val="001465A7"/>
    <w:rsid w:val="00160552"/>
    <w:rsid w:val="00185F15"/>
    <w:rsid w:val="001A7BAD"/>
    <w:rsid w:val="001C0B65"/>
    <w:rsid w:val="001D2910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F0042"/>
    <w:rsid w:val="003051C0"/>
    <w:rsid w:val="00312440"/>
    <w:rsid w:val="00331D9B"/>
    <w:rsid w:val="003422F3"/>
    <w:rsid w:val="00353AE0"/>
    <w:rsid w:val="003B150E"/>
    <w:rsid w:val="004374AD"/>
    <w:rsid w:val="00446C52"/>
    <w:rsid w:val="0047018F"/>
    <w:rsid w:val="0047281F"/>
    <w:rsid w:val="0047536A"/>
    <w:rsid w:val="004B6944"/>
    <w:rsid w:val="004E5462"/>
    <w:rsid w:val="004F45B2"/>
    <w:rsid w:val="004F6252"/>
    <w:rsid w:val="005114A1"/>
    <w:rsid w:val="005559AF"/>
    <w:rsid w:val="005767AE"/>
    <w:rsid w:val="006224D2"/>
    <w:rsid w:val="00626299"/>
    <w:rsid w:val="00633010"/>
    <w:rsid w:val="006509D0"/>
    <w:rsid w:val="006552D7"/>
    <w:rsid w:val="00656A81"/>
    <w:rsid w:val="00664C5A"/>
    <w:rsid w:val="00680DC8"/>
    <w:rsid w:val="00694862"/>
    <w:rsid w:val="00697B93"/>
    <w:rsid w:val="006B62C2"/>
    <w:rsid w:val="006E3D72"/>
    <w:rsid w:val="006E4A6E"/>
    <w:rsid w:val="0071510B"/>
    <w:rsid w:val="0072547E"/>
    <w:rsid w:val="00732DEC"/>
    <w:rsid w:val="007D45A9"/>
    <w:rsid w:val="007E76BA"/>
    <w:rsid w:val="00814373"/>
    <w:rsid w:val="00842977"/>
    <w:rsid w:val="0085291E"/>
    <w:rsid w:val="00856A26"/>
    <w:rsid w:val="008570BC"/>
    <w:rsid w:val="00867C36"/>
    <w:rsid w:val="008A409B"/>
    <w:rsid w:val="008D5BB1"/>
    <w:rsid w:val="008F6845"/>
    <w:rsid w:val="00916963"/>
    <w:rsid w:val="00982E0F"/>
    <w:rsid w:val="00987631"/>
    <w:rsid w:val="009B4934"/>
    <w:rsid w:val="009B6F70"/>
    <w:rsid w:val="009F48D9"/>
    <w:rsid w:val="00A01956"/>
    <w:rsid w:val="00A52899"/>
    <w:rsid w:val="00A6696C"/>
    <w:rsid w:val="00A73EDC"/>
    <w:rsid w:val="00A84E66"/>
    <w:rsid w:val="00A97E71"/>
    <w:rsid w:val="00AA7280"/>
    <w:rsid w:val="00B17B72"/>
    <w:rsid w:val="00B20403"/>
    <w:rsid w:val="00B72944"/>
    <w:rsid w:val="00BA6D30"/>
    <w:rsid w:val="00BA7748"/>
    <w:rsid w:val="00BB7C1C"/>
    <w:rsid w:val="00BF6C99"/>
    <w:rsid w:val="00C04732"/>
    <w:rsid w:val="00C306DF"/>
    <w:rsid w:val="00C3545A"/>
    <w:rsid w:val="00C9030D"/>
    <w:rsid w:val="00CB654C"/>
    <w:rsid w:val="00CD572A"/>
    <w:rsid w:val="00D13E96"/>
    <w:rsid w:val="00D141BC"/>
    <w:rsid w:val="00D9179D"/>
    <w:rsid w:val="00DD0B20"/>
    <w:rsid w:val="00DD54F2"/>
    <w:rsid w:val="00E16A62"/>
    <w:rsid w:val="00E739BC"/>
    <w:rsid w:val="00EB3DF3"/>
    <w:rsid w:val="00EC13B9"/>
    <w:rsid w:val="00EF5BC4"/>
    <w:rsid w:val="00F715E1"/>
    <w:rsid w:val="00F72815"/>
    <w:rsid w:val="00FE269D"/>
    <w:rsid w:val="00FE652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81F"/>
  </w:style>
  <w:style w:type="paragraph" w:styleId="Footer">
    <w:name w:val="footer"/>
    <w:basedOn w:val="Normal"/>
    <w:link w:val="Footer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81F"/>
  </w:style>
  <w:style w:type="paragraph" w:styleId="ListParagraph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leGrid">
    <w:name w:val="Table Grid"/>
    <w:basedOn w:val="Table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CC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529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PYElQUdX2xzqgEPTQzD_uTC09rvlvhhF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cadcruzeirodosul-my.sharepoint.com/:v:/g/personal/rian_toscano_cs_cruzeirodosul_edu_br/EWijeMxU1dBGvrNOmO3f0lsBkiKSQpD_s6TnmMtlKIASQg?nav=eyJyZWZlcnJhbEluZm8iOnsicmVmZXJyYWxBcHAiOiJPbmVEcml2ZUZvckJ1c2luZXNzIiwicmVmZXJyYWxBcHBQbGF0Zm9ybSI6IldlYiIsInJlZmVycmFsTW9kZSI6InZpZXciLCJyZWZlcnJhbFZpZXciOiJNeUZpbGVzTGlua0NvcHkifX0&amp;e=Nl2Vy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ianisensee/viacupcake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893</Words>
  <Characters>5091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Microsoft Office User</cp:lastModifiedBy>
  <cp:revision>8</cp:revision>
  <dcterms:created xsi:type="dcterms:W3CDTF">2022-05-20T17:22:00Z</dcterms:created>
  <dcterms:modified xsi:type="dcterms:W3CDTF">2024-12-03T01:03:00Z</dcterms:modified>
</cp:coreProperties>
</file>