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80"/>
        <w:jc w:val="center"/>
      </w:pPr>
      <w:r>
        <w:rPr>
          <w:rFonts w:ascii="Liberation Sans" w:hAnsi="Liberation Sans"/>
          <w:b/>
          <w:color w:val="B99952"/>
          <w:sz w:val="28"/>
        </w:rPr>
        <w:t>EQUINESYNC</w:t>
      </w:r>
    </w:p>
    <w:p>
      <w:pPr>
        <w:spacing w:after="80"/>
        <w:jc w:val="center"/>
      </w:pPr>
      <w:r>
        <w:rPr>
          <w:rFonts w:ascii="Noto Serif" w:hAnsi="Noto Serif"/>
          <w:b/>
          <w:color w:val="17324D"/>
          <w:sz w:val="56"/>
        </w:rPr>
        <w:t>CORE NAVIGATION, SEARCH,</w:t>
        <w:br/>
        <w:t>AND APPLICATION SHELL</w:t>
      </w:r>
    </w:p>
    <w:p>
      <w:pPr>
        <w:spacing w:after="80"/>
        <w:jc w:val="center"/>
      </w:pPr>
      <w:r>
        <w:rPr>
          <w:rFonts w:ascii="Noto Serif" w:hAnsi="Noto Serif"/>
          <w:i/>
          <w:color w:val="40657E"/>
          <w:sz w:val="30"/>
        </w:rPr>
        <w:t>Complete Product Implementation Atlas Candidate</w:t>
      </w:r>
    </w:p>
    <w:p>
      <w:pPr>
        <w:spacing w:before="480" w:after="80"/>
        <w:jc w:val="center"/>
      </w:pPr>
      <w:r>
        <w:rPr>
          <w:rFonts w:ascii="Liberation Sans" w:hAnsi="Liberation Sans"/>
          <w:color w:val="1F2933"/>
          <w:sz w:val="18"/>
        </w:rPr>
        <w:t>ES-PIA-CORE-NAV-SEARCH-SHELL-V0.4.0</w:t>
        <w:br/>
      </w:r>
      <w:r>
        <w:rPr>
          <w:rFonts w:ascii="Liberation Sans" w:hAnsi="Liberation Sans"/>
          <w:color w:val="1F2933"/>
          <w:sz w:val="18"/>
        </w:rPr>
        <w:t>VERSION 0.4.0 | ITEM 05</w:t>
        <w:br/>
      </w:r>
      <w:r>
        <w:rPr>
          <w:rFonts w:ascii="Liberation Sans" w:hAnsi="Liberation Sans"/>
          <w:color w:val="1F2933"/>
          <w:sz w:val="18"/>
        </w:rPr>
        <w:t>ITEM_05_V0_4_COMPLETE_DOCUMENTARY_CANDIDATE_READY_FOR_COMPLIANT_FRESH_REVIEW</w:t>
        <w:br/>
      </w:r>
      <w:r>
        <w:rPr>
          <w:rFonts w:ascii="Liberation Sans" w:hAnsi="Liberation Sans"/>
          <w:color w:val="1F2933"/>
          <w:sz w:val="18"/>
        </w:rPr>
        <w:t>DOCUMENTARY CANDIDATE | NO IMPLEMENTATION AUTHORITY</w:t>
        <w:br/>
      </w:r>
    </w:p>
    <w:p>
      <w:pPr>
        <w:spacing w:after="80"/>
      </w:pPr>
      <w:r>
        <w:br w:type="page"/>
      </w:r>
    </w:p>
    <w:p>
      <w:pPr>
        <w:pStyle w:val="Heading1"/>
        <w:keepNext/>
        <w:spacing w:before="160" w:after="80"/>
      </w:pPr>
      <w:r>
        <w:t>Document Control</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7324D"/>
            <w:vAlign w:val="center"/>
          </w:tcPr>
          <w:p>
            <w:pPr>
              <w:spacing w:after="0" w:before="0"/>
            </w:pPr>
            <w:r/>
            <w:r>
              <w:rPr>
                <w:rFonts w:ascii="Liberation Sans" w:hAnsi="Liberation Sans"/>
                <w:b/>
                <w:color w:val="FFFFFF"/>
                <w:sz w:val="16"/>
              </w:rPr>
              <w:t>Field</w:t>
            </w:r>
          </w:p>
        </w:tc>
        <w:tc>
          <w:tcPr>
            <w:tcW w:type="dxa" w:w="5184"/>
            <w:shd w:fill="17324D"/>
            <w:vAlign w:val="center"/>
          </w:tcPr>
          <w:p>
            <w:pPr>
              <w:spacing w:after="0" w:before="0"/>
            </w:pPr>
            <w:r/>
            <w:r>
              <w:rPr>
                <w:rFonts w:ascii="Liberation Sans" w:hAnsi="Liberation Sans"/>
                <w:b/>
                <w:color w:val="FFFFFF"/>
                <w:sz w:val="16"/>
              </w:rPr>
              <w:t>Value</w:t>
            </w:r>
          </w:p>
        </w:tc>
      </w:tr>
      <w:tr>
        <w:trPr>
          <w:cantSplit/>
        </w:trPr>
        <w:tc>
          <w:tcPr>
            <w:tcW w:type="dxa" w:w="5184"/>
            <w:vAlign w:val="center"/>
          </w:tcPr>
          <w:p>
            <w:pPr>
              <w:spacing w:after="0" w:before="0"/>
            </w:pPr>
            <w:r/>
            <w:r>
              <w:rPr>
                <w:rFonts w:ascii="Liberation Sans" w:hAnsi="Liberation Sans"/>
                <w:b w:val="0"/>
                <w:color w:val="1F2933"/>
                <w:sz w:val="16"/>
              </w:rPr>
              <w:t>PIA ID</w:t>
            </w:r>
          </w:p>
        </w:tc>
        <w:tc>
          <w:tcPr>
            <w:tcW w:type="dxa" w:w="5184"/>
            <w:vAlign w:val="center"/>
          </w:tcPr>
          <w:p>
            <w:pPr>
              <w:spacing w:after="0" w:before="0"/>
            </w:pPr>
            <w:r/>
            <w:r>
              <w:rPr>
                <w:rFonts w:ascii="Liberation Sans" w:hAnsi="Liberation Sans"/>
                <w:b w:val="0"/>
                <w:color w:val="1F2933"/>
                <w:sz w:val="16"/>
              </w:rPr>
              <w:t>ES-PIA-CORE-NAV-SEARCH-SHELL-V0.4.0</w:t>
            </w:r>
          </w:p>
        </w:tc>
      </w:tr>
      <w:tr>
        <w:trPr>
          <w:cantSplit/>
        </w:trPr>
        <w:tc>
          <w:tcPr>
            <w:tcW w:type="dxa" w:w="5184"/>
            <w:shd w:fill="EAF0F4"/>
            <w:vAlign w:val="center"/>
          </w:tcPr>
          <w:p>
            <w:pPr>
              <w:spacing w:after="0" w:before="0"/>
            </w:pPr>
            <w:r/>
            <w:r>
              <w:rPr>
                <w:rFonts w:ascii="Liberation Sans" w:hAnsi="Liberation Sans"/>
                <w:b w:val="0"/>
                <w:color w:val="1F2933"/>
                <w:sz w:val="16"/>
              </w:rPr>
              <w:t>Version</w:t>
            </w:r>
          </w:p>
        </w:tc>
        <w:tc>
          <w:tcPr>
            <w:tcW w:type="dxa" w:w="5184"/>
            <w:shd w:fill="EAF0F4"/>
            <w:vAlign w:val="center"/>
          </w:tcPr>
          <w:p>
            <w:pPr>
              <w:spacing w:after="0" w:before="0"/>
            </w:pPr>
            <w:r/>
            <w:r>
              <w:rPr>
                <w:rFonts w:ascii="Liberation Sans" w:hAnsi="Liberation Sans"/>
                <w:b w:val="0"/>
                <w:color w:val="1F2933"/>
                <w:sz w:val="16"/>
              </w:rPr>
              <w:t>0.4.0</w:t>
            </w:r>
          </w:p>
        </w:tc>
      </w:tr>
      <w:tr>
        <w:trPr>
          <w:cantSplit/>
        </w:trPr>
        <w:tc>
          <w:tcPr>
            <w:tcW w:type="dxa" w:w="5184"/>
            <w:vAlign w:val="center"/>
          </w:tcPr>
          <w:p>
            <w:pPr>
              <w:spacing w:after="0" w:before="0"/>
            </w:pPr>
            <w:r/>
            <w:r>
              <w:rPr>
                <w:rFonts w:ascii="Liberation Sans" w:hAnsi="Liberation Sans"/>
                <w:b w:val="0"/>
                <w:color w:val="1F2933"/>
                <w:sz w:val="16"/>
              </w:rPr>
              <w:t>Date</w:t>
            </w:r>
          </w:p>
        </w:tc>
        <w:tc>
          <w:tcPr>
            <w:tcW w:type="dxa" w:w="5184"/>
            <w:vAlign w:val="center"/>
          </w:tcPr>
          <w:p>
            <w:pPr>
              <w:spacing w:after="0" w:before="0"/>
            </w:pPr>
            <w:r/>
            <w:r>
              <w:rPr>
                <w:rFonts w:ascii="Liberation Sans" w:hAnsi="Liberation Sans"/>
                <w:b w:val="0"/>
                <w:color w:val="1F2933"/>
                <w:sz w:val="16"/>
              </w:rPr>
              <w:t>2026-07-23</w:t>
            </w:r>
          </w:p>
        </w:tc>
      </w:tr>
      <w:tr>
        <w:trPr>
          <w:cantSplit/>
        </w:trPr>
        <w:tc>
          <w:tcPr>
            <w:tcW w:type="dxa" w:w="5184"/>
            <w:shd w:fill="EAF0F4"/>
            <w:vAlign w:val="center"/>
          </w:tcPr>
          <w:p>
            <w:pPr>
              <w:spacing w:after="0" w:before="0"/>
            </w:pPr>
            <w:r/>
            <w:r>
              <w:rPr>
                <w:rFonts w:ascii="Liberation Sans" w:hAnsi="Liberation Sans"/>
                <w:b w:val="0"/>
                <w:color w:val="1F2933"/>
                <w:sz w:val="16"/>
              </w:rPr>
              <w:t>Status</w:t>
            </w:r>
          </w:p>
        </w:tc>
        <w:tc>
          <w:tcPr>
            <w:tcW w:type="dxa" w:w="5184"/>
            <w:shd w:fill="EAF0F4"/>
            <w:vAlign w:val="center"/>
          </w:tcPr>
          <w:p>
            <w:pPr>
              <w:spacing w:after="0" w:before="0"/>
            </w:pPr>
            <w:r/>
            <w:r>
              <w:rPr>
                <w:rFonts w:ascii="Liberation Sans" w:hAnsi="Liberation Sans"/>
                <w:b w:val="0"/>
                <w:color w:val="1F2933"/>
                <w:sz w:val="16"/>
              </w:rPr>
              <w:t>ITEM_05_V0_4_COMPLETE_DOCUMENTARY_CANDIDATE_READY_FOR_COMPLIANT_FRESH_REVIEW</w:t>
            </w:r>
          </w:p>
        </w:tc>
      </w:tr>
      <w:tr>
        <w:trPr>
          <w:cantSplit/>
        </w:trPr>
        <w:tc>
          <w:tcPr>
            <w:tcW w:type="dxa" w:w="5184"/>
            <w:vAlign w:val="center"/>
          </w:tcPr>
          <w:p>
            <w:pPr>
              <w:spacing w:after="0" w:before="0"/>
            </w:pPr>
            <w:r/>
            <w:r>
              <w:rPr>
                <w:rFonts w:ascii="Liberation Sans" w:hAnsi="Liberation Sans"/>
                <w:b w:val="0"/>
                <w:color w:val="1F2933"/>
                <w:sz w:val="16"/>
              </w:rPr>
              <w:t>Master Standard</w:t>
            </w:r>
          </w:p>
        </w:tc>
        <w:tc>
          <w:tcPr>
            <w:tcW w:type="dxa" w:w="5184"/>
            <w:vAlign w:val="center"/>
          </w:tcPr>
          <w:p>
            <w:pPr>
              <w:spacing w:after="0" w:before="0"/>
            </w:pPr>
            <w:r/>
            <w:r>
              <w:rPr>
                <w:rFonts w:ascii="Liberation Sans" w:hAnsi="Liberation Sans"/>
                <w:b w:val="0"/>
                <w:color w:val="1F2933"/>
                <w:sz w:val="16"/>
              </w:rPr>
              <w:t>ES-PIA-MASTER-STANDARD-V1.1</w:t>
            </w:r>
          </w:p>
        </w:tc>
      </w:tr>
      <w:tr>
        <w:trPr>
          <w:cantSplit/>
        </w:trPr>
        <w:tc>
          <w:tcPr>
            <w:tcW w:type="dxa" w:w="5184"/>
            <w:shd w:fill="EAF0F4"/>
            <w:vAlign w:val="center"/>
          </w:tcPr>
          <w:p>
            <w:pPr>
              <w:spacing w:after="0" w:before="0"/>
            </w:pPr>
            <w:r/>
            <w:r>
              <w:rPr>
                <w:rFonts w:ascii="Liberation Sans" w:hAnsi="Liberation Sans"/>
                <w:b w:val="0"/>
                <w:color w:val="1F2933"/>
                <w:sz w:val="16"/>
              </w:rPr>
              <w:t>Incorporated component</w:t>
            </w:r>
          </w:p>
        </w:tc>
        <w:tc>
          <w:tcPr>
            <w:tcW w:type="dxa" w:w="5184"/>
            <w:shd w:fill="EAF0F4"/>
            <w:vAlign w:val="center"/>
          </w:tcPr>
          <w:p>
            <w:pPr>
              <w:spacing w:after="0" w:before="0"/>
            </w:pPr>
            <w:r/>
            <w:r>
              <w:rPr>
                <w:rFonts w:ascii="Liberation Sans" w:hAnsi="Liberation Sans"/>
                <w:b w:val="0"/>
                <w:color w:val="1F2933"/>
                <w:sz w:val="16"/>
              </w:rPr>
              <w:t>EquineSync_Core_Navigation_Visual_System_PIA_Section_V0_3_1_Founder_Approved.md</w:t>
            </w:r>
          </w:p>
        </w:tc>
      </w:tr>
      <w:tr>
        <w:trPr>
          <w:cantSplit/>
        </w:trPr>
        <w:tc>
          <w:tcPr>
            <w:tcW w:type="dxa" w:w="5184"/>
            <w:vAlign w:val="center"/>
          </w:tcPr>
          <w:p>
            <w:pPr>
              <w:spacing w:after="0" w:before="0"/>
            </w:pPr>
            <w:r/>
            <w:r>
              <w:rPr>
                <w:rFonts w:ascii="Liberation Sans" w:hAnsi="Liberation Sans"/>
                <w:b w:val="0"/>
                <w:color w:val="1F2933"/>
                <w:sz w:val="16"/>
              </w:rPr>
              <w:t>Approved component SHA-256</w:t>
            </w:r>
          </w:p>
        </w:tc>
        <w:tc>
          <w:tcPr>
            <w:tcW w:type="dxa" w:w="5184"/>
            <w:vAlign w:val="center"/>
          </w:tcPr>
          <w:p>
            <w:pPr>
              <w:spacing w:after="0" w:before="0"/>
            </w:pPr>
            <w:r/>
            <w:r>
              <w:rPr>
                <w:rFonts w:ascii="Liberation Sans" w:hAnsi="Liberation Sans"/>
                <w:b w:val="0"/>
                <w:color w:val="1F2933"/>
                <w:sz w:val="16"/>
              </w:rPr>
              <w:t>da3848cfc64e5d32fa2545e7cbd419413381cee8cd0cc16713d87b7e87b49828</w:t>
            </w:r>
          </w:p>
        </w:tc>
      </w:tr>
      <w:tr>
        <w:trPr>
          <w:cantSplit/>
        </w:trPr>
        <w:tc>
          <w:tcPr>
            <w:tcW w:type="dxa" w:w="5184"/>
            <w:shd w:fill="EAF0F4"/>
            <w:vAlign w:val="center"/>
          </w:tcPr>
          <w:p>
            <w:pPr>
              <w:spacing w:after="0" w:before="0"/>
            </w:pPr>
            <w:r/>
            <w:r>
              <w:rPr>
                <w:rFonts w:ascii="Liberation Sans" w:hAnsi="Liberation Sans"/>
                <w:b w:val="0"/>
                <w:color w:val="1F2933"/>
                <w:sz w:val="16"/>
              </w:rPr>
              <w:t>Complete PIA Founder approval</w:t>
            </w:r>
          </w:p>
        </w:tc>
        <w:tc>
          <w:tcPr>
            <w:tcW w:type="dxa" w:w="5184"/>
            <w:shd w:fill="EAF0F4"/>
            <w:vAlign w:val="center"/>
          </w:tcPr>
          <w:p>
            <w:pPr>
              <w:spacing w:after="0" w:before="0"/>
            </w:pPr>
            <w:r/>
            <w:r>
              <w:rPr>
                <w:rFonts w:ascii="Liberation Sans" w:hAnsi="Liberation Sans"/>
                <w:b w:val="0"/>
                <w:color w:val="1F2933"/>
                <w:sz w:val="16"/>
              </w:rPr>
              <w:t>FALSE</w:t>
            </w:r>
          </w:p>
        </w:tc>
      </w:tr>
      <w:tr>
        <w:trPr>
          <w:cantSplit/>
        </w:trPr>
        <w:tc>
          <w:tcPr>
            <w:tcW w:type="dxa" w:w="5184"/>
            <w:vAlign w:val="center"/>
          </w:tcPr>
          <w:p>
            <w:pPr>
              <w:spacing w:after="0" w:before="0"/>
            </w:pPr>
            <w:r/>
            <w:r>
              <w:rPr>
                <w:rFonts w:ascii="Liberation Sans" w:hAnsi="Liberation Sans"/>
                <w:b w:val="0"/>
                <w:color w:val="1F2933"/>
                <w:sz w:val="16"/>
              </w:rPr>
              <w:t>Implementation / deployment / enrollment authority</w:t>
            </w:r>
          </w:p>
        </w:tc>
        <w:tc>
          <w:tcPr>
            <w:tcW w:type="dxa" w:w="5184"/>
            <w:vAlign w:val="center"/>
          </w:tcPr>
          <w:p>
            <w:pPr>
              <w:spacing w:after="0" w:before="0"/>
            </w:pPr>
            <w:r/>
            <w:r>
              <w:rPr>
                <w:rFonts w:ascii="Liberation Sans" w:hAnsi="Liberation Sans"/>
                <w:b w:val="0"/>
                <w:color w:val="1F2933"/>
                <w:sz w:val="16"/>
              </w:rPr>
              <w:t>FALSE</w:t>
            </w:r>
          </w:p>
        </w:tc>
      </w:tr>
      <w:tr>
        <w:trPr>
          <w:cantSplit/>
        </w:trPr>
        <w:tc>
          <w:tcPr>
            <w:tcW w:type="dxa" w:w="5184"/>
            <w:shd w:fill="EAF0F4"/>
            <w:vAlign w:val="center"/>
          </w:tcPr>
          <w:p>
            <w:pPr>
              <w:spacing w:after="0" w:before="0"/>
            </w:pPr>
            <w:r/>
            <w:r>
              <w:rPr>
                <w:rFonts w:ascii="Liberation Sans" w:hAnsi="Liberation Sans"/>
                <w:b w:val="0"/>
                <w:color w:val="1F2933"/>
                <w:sz w:val="16"/>
              </w:rPr>
              <w:t>Independent review</w:t>
            </w:r>
          </w:p>
        </w:tc>
        <w:tc>
          <w:tcPr>
            <w:tcW w:type="dxa" w:w="5184"/>
            <w:shd w:fill="EAF0F4"/>
            <w:vAlign w:val="center"/>
          </w:tcPr>
          <w:p>
            <w:pPr>
              <w:spacing w:after="0" w:before="0"/>
            </w:pPr>
            <w:r/>
            <w:r>
              <w:rPr>
                <w:rFonts w:ascii="Liberation Sans" w:hAnsi="Liberation Sans"/>
                <w:b w:val="0"/>
                <w:color w:val="1F2933"/>
                <w:sz w:val="16"/>
              </w:rPr>
              <w:t>FALSE</w:t>
            </w:r>
          </w:p>
        </w:tc>
      </w:tr>
    </w:tbl>
    <w:p>
      <w:pPr>
        <w:spacing w:after="80"/>
      </w:pPr>
    </w:p>
    <w:p>
      <w:pPr>
        <w:spacing w:after="80"/>
      </w:pPr>
      <w:r>
        <w:rPr>
          <w:b/>
        </w:rPr>
        <w:t xml:space="preserve">Control notice. </w:t>
      </w:r>
      <w:r>
        <w:t>The complete candidate preserves the approved visual component without extending its approval. Exact source bytes must be obtained and hash-verified during controlled assembly.</w:t>
      </w:r>
    </w:p>
    <w:p>
      <w:pPr>
        <w:pStyle w:val="Heading1"/>
        <w:keepNext/>
        <w:spacing w:before="160" w:after="80"/>
      </w:pPr>
      <w:r>
        <w:t>Document Map</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7324D"/>
            <w:vAlign w:val="center"/>
          </w:tcPr>
          <w:p>
            <w:pPr>
              <w:spacing w:after="0" w:before="0"/>
            </w:pPr>
            <w:r/>
            <w:r>
              <w:rPr>
                <w:rFonts w:ascii="Liberation Sans" w:hAnsi="Liberation Sans"/>
                <w:b/>
                <w:color w:val="FFFFFF"/>
                <w:sz w:val="16"/>
              </w:rPr>
              <w:t>Section</w:t>
            </w:r>
          </w:p>
        </w:tc>
        <w:tc>
          <w:tcPr>
            <w:tcW w:type="dxa" w:w="5184"/>
            <w:shd w:fill="17324D"/>
            <w:vAlign w:val="center"/>
          </w:tcPr>
          <w:p>
            <w:pPr>
              <w:spacing w:after="0" w:before="0"/>
            </w:pPr>
            <w:r/>
            <w:r>
              <w:rPr>
                <w:rFonts w:ascii="Liberation Sans" w:hAnsi="Liberation Sans"/>
                <w:b/>
                <w:color w:val="FFFFFF"/>
                <w:sz w:val="16"/>
              </w:rPr>
              <w:t>Title</w:t>
            </w:r>
          </w:p>
        </w:tc>
      </w:tr>
      <w:tr>
        <w:trPr>
          <w:cantSplit/>
        </w:trPr>
        <w:tc>
          <w:tcPr>
            <w:tcW w:type="dxa" w:w="5184"/>
            <w:vAlign w:val="center"/>
          </w:tcPr>
          <w:p>
            <w:pPr>
              <w:spacing w:after="0" w:before="0"/>
            </w:pPr>
            <w:r/>
            <w:r>
              <w:rPr>
                <w:rFonts w:ascii="Liberation Sans" w:hAnsi="Liberation Sans"/>
                <w:b w:val="0"/>
                <w:color w:val="1F2933"/>
                <w:sz w:val="16"/>
              </w:rPr>
              <w:t>1</w:t>
            </w:r>
          </w:p>
        </w:tc>
        <w:tc>
          <w:tcPr>
            <w:tcW w:type="dxa" w:w="5184"/>
            <w:vAlign w:val="center"/>
          </w:tcPr>
          <w:p>
            <w:pPr>
              <w:spacing w:after="0" w:before="0"/>
            </w:pPr>
            <w:r/>
            <w:r>
              <w:rPr>
                <w:rFonts w:ascii="Liberation Sans" w:hAnsi="Liberation Sans"/>
                <w:b w:val="0"/>
                <w:color w:val="1F2933"/>
                <w:sz w:val="16"/>
              </w:rPr>
              <w:t>Document Control and Status</w:t>
            </w:r>
          </w:p>
        </w:tc>
      </w:tr>
      <w:tr>
        <w:trPr>
          <w:cantSplit/>
        </w:trPr>
        <w:tc>
          <w:tcPr>
            <w:tcW w:type="dxa" w:w="5184"/>
            <w:shd w:fill="EAF0F4"/>
            <w:vAlign w:val="center"/>
          </w:tcPr>
          <w:p>
            <w:pPr>
              <w:spacing w:after="0" w:before="0"/>
            </w:pPr>
            <w:r/>
            <w:r>
              <w:rPr>
                <w:rFonts w:ascii="Liberation Sans" w:hAnsi="Liberation Sans"/>
                <w:b w:val="0"/>
                <w:color w:val="1F2933"/>
                <w:sz w:val="16"/>
              </w:rPr>
              <w:t>2</w:t>
            </w:r>
          </w:p>
        </w:tc>
        <w:tc>
          <w:tcPr>
            <w:tcW w:type="dxa" w:w="5184"/>
            <w:shd w:fill="EAF0F4"/>
            <w:vAlign w:val="center"/>
          </w:tcPr>
          <w:p>
            <w:pPr>
              <w:spacing w:after="0" w:before="0"/>
            </w:pPr>
            <w:r/>
            <w:r>
              <w:rPr>
                <w:rFonts w:ascii="Liberation Sans" w:hAnsi="Liberation Sans"/>
                <w:b w:val="0"/>
                <w:color w:val="1F2933"/>
                <w:sz w:val="16"/>
              </w:rPr>
              <w:t>Executive Summary</w:t>
            </w:r>
          </w:p>
        </w:tc>
      </w:tr>
      <w:tr>
        <w:trPr>
          <w:cantSplit/>
        </w:trPr>
        <w:tc>
          <w:tcPr>
            <w:tcW w:type="dxa" w:w="5184"/>
            <w:vAlign w:val="center"/>
          </w:tcPr>
          <w:p>
            <w:pPr>
              <w:spacing w:after="0" w:before="0"/>
            </w:pPr>
            <w:r/>
            <w:r>
              <w:rPr>
                <w:rFonts w:ascii="Liberation Sans" w:hAnsi="Liberation Sans"/>
                <w:b w:val="0"/>
                <w:color w:val="1F2933"/>
                <w:sz w:val="16"/>
              </w:rPr>
              <w:t>3</w:t>
            </w:r>
          </w:p>
        </w:tc>
        <w:tc>
          <w:tcPr>
            <w:tcW w:type="dxa" w:w="5184"/>
            <w:vAlign w:val="center"/>
          </w:tcPr>
          <w:p>
            <w:pPr>
              <w:spacing w:after="0" w:before="0"/>
            </w:pPr>
            <w:r/>
            <w:r>
              <w:rPr>
                <w:rFonts w:ascii="Liberation Sans" w:hAnsi="Liberation Sans"/>
                <w:b w:val="0"/>
                <w:color w:val="1F2933"/>
                <w:sz w:val="16"/>
              </w:rPr>
              <w:t>Purpose, Outcomes, and Success Measures</w:t>
            </w:r>
          </w:p>
        </w:tc>
      </w:tr>
      <w:tr>
        <w:trPr>
          <w:cantSplit/>
        </w:trPr>
        <w:tc>
          <w:tcPr>
            <w:tcW w:type="dxa" w:w="5184"/>
            <w:shd w:fill="EAF0F4"/>
            <w:vAlign w:val="center"/>
          </w:tcPr>
          <w:p>
            <w:pPr>
              <w:spacing w:after="0" w:before="0"/>
            </w:pPr>
            <w:r/>
            <w:r>
              <w:rPr>
                <w:rFonts w:ascii="Liberation Sans" w:hAnsi="Liberation Sans"/>
                <w:b w:val="0"/>
                <w:color w:val="1F2933"/>
                <w:sz w:val="16"/>
              </w:rPr>
              <w:t>4</w:t>
            </w:r>
          </w:p>
        </w:tc>
        <w:tc>
          <w:tcPr>
            <w:tcW w:type="dxa" w:w="5184"/>
            <w:shd w:fill="EAF0F4"/>
            <w:vAlign w:val="center"/>
          </w:tcPr>
          <w:p>
            <w:pPr>
              <w:spacing w:after="0" w:before="0"/>
            </w:pPr>
            <w:r/>
            <w:r>
              <w:rPr>
                <w:rFonts w:ascii="Liberation Sans" w:hAnsi="Liberation Sans"/>
                <w:b w:val="0"/>
                <w:color w:val="1F2933"/>
                <w:sz w:val="16"/>
              </w:rPr>
              <w:t>Authoritative Sources and Inheritance</w:t>
            </w:r>
          </w:p>
        </w:tc>
      </w:tr>
      <w:tr>
        <w:trPr>
          <w:cantSplit/>
        </w:trPr>
        <w:tc>
          <w:tcPr>
            <w:tcW w:type="dxa" w:w="5184"/>
            <w:vAlign w:val="center"/>
          </w:tcPr>
          <w:p>
            <w:pPr>
              <w:spacing w:after="0" w:before="0"/>
            </w:pPr>
            <w:r/>
            <w:r>
              <w:rPr>
                <w:rFonts w:ascii="Liberation Sans" w:hAnsi="Liberation Sans"/>
                <w:b w:val="0"/>
                <w:color w:val="1F2933"/>
                <w:sz w:val="16"/>
              </w:rPr>
              <w:t>5</w:t>
            </w:r>
          </w:p>
        </w:tc>
        <w:tc>
          <w:tcPr>
            <w:tcW w:type="dxa" w:w="5184"/>
            <w:vAlign w:val="center"/>
          </w:tcPr>
          <w:p>
            <w:pPr>
              <w:spacing w:after="0" w:before="0"/>
            </w:pPr>
            <w:r/>
            <w:r>
              <w:rPr>
                <w:rFonts w:ascii="Liberation Sans" w:hAnsi="Liberation Sans"/>
                <w:b w:val="0"/>
                <w:color w:val="1F2933"/>
                <w:sz w:val="16"/>
              </w:rPr>
              <w:t>Scope, Boundaries, and Ownership</w:t>
            </w:r>
          </w:p>
        </w:tc>
      </w:tr>
      <w:tr>
        <w:trPr>
          <w:cantSplit/>
        </w:trPr>
        <w:tc>
          <w:tcPr>
            <w:tcW w:type="dxa" w:w="5184"/>
            <w:shd w:fill="EAF0F4"/>
            <w:vAlign w:val="center"/>
          </w:tcPr>
          <w:p>
            <w:pPr>
              <w:spacing w:after="0" w:before="0"/>
            </w:pPr>
            <w:r/>
            <w:r>
              <w:rPr>
                <w:rFonts w:ascii="Liberation Sans" w:hAnsi="Liberation Sans"/>
                <w:b w:val="0"/>
                <w:color w:val="1F2933"/>
                <w:sz w:val="16"/>
              </w:rPr>
              <w:t>6</w:t>
            </w:r>
          </w:p>
        </w:tc>
        <w:tc>
          <w:tcPr>
            <w:tcW w:type="dxa" w:w="5184"/>
            <w:shd w:fill="EAF0F4"/>
            <w:vAlign w:val="center"/>
          </w:tcPr>
          <w:p>
            <w:pPr>
              <w:spacing w:after="0" w:before="0"/>
            </w:pPr>
            <w:r/>
            <w:r>
              <w:rPr>
                <w:rFonts w:ascii="Liberation Sans" w:hAnsi="Liberation Sans"/>
                <w:b w:val="0"/>
                <w:color w:val="1F2933"/>
                <w:sz w:val="16"/>
              </w:rPr>
              <w:t>Definitions and Controlled Vocabulary</w:t>
            </w:r>
          </w:p>
        </w:tc>
      </w:tr>
      <w:tr>
        <w:trPr>
          <w:cantSplit/>
        </w:trPr>
        <w:tc>
          <w:tcPr>
            <w:tcW w:type="dxa" w:w="5184"/>
            <w:vAlign w:val="center"/>
          </w:tcPr>
          <w:p>
            <w:pPr>
              <w:spacing w:after="0" w:before="0"/>
            </w:pPr>
            <w:r/>
            <w:r>
              <w:rPr>
                <w:rFonts w:ascii="Liberation Sans" w:hAnsi="Liberation Sans"/>
                <w:b w:val="0"/>
                <w:color w:val="1F2933"/>
                <w:sz w:val="16"/>
              </w:rPr>
              <w:t>7</w:t>
            </w:r>
          </w:p>
        </w:tc>
        <w:tc>
          <w:tcPr>
            <w:tcW w:type="dxa" w:w="5184"/>
            <w:vAlign w:val="center"/>
          </w:tcPr>
          <w:p>
            <w:pPr>
              <w:spacing w:after="0" w:before="0"/>
            </w:pPr>
            <w:r/>
            <w:r>
              <w:rPr>
                <w:rFonts w:ascii="Liberation Sans" w:hAnsi="Liberation Sans"/>
                <w:b w:val="0"/>
                <w:color w:val="1F2933"/>
                <w:sz w:val="16"/>
              </w:rPr>
              <w:t>Actors, Roles, Relationships, and Authorities</w:t>
            </w:r>
          </w:p>
        </w:tc>
      </w:tr>
      <w:tr>
        <w:trPr>
          <w:cantSplit/>
        </w:trPr>
        <w:tc>
          <w:tcPr>
            <w:tcW w:type="dxa" w:w="5184"/>
            <w:shd w:fill="EAF0F4"/>
            <w:vAlign w:val="center"/>
          </w:tcPr>
          <w:p>
            <w:pPr>
              <w:spacing w:after="0" w:before="0"/>
            </w:pPr>
            <w:r/>
            <w:r>
              <w:rPr>
                <w:rFonts w:ascii="Liberation Sans" w:hAnsi="Liberation Sans"/>
                <w:b w:val="0"/>
                <w:color w:val="1F2933"/>
                <w:sz w:val="16"/>
              </w:rPr>
              <w:t>8</w:t>
            </w:r>
          </w:p>
        </w:tc>
        <w:tc>
          <w:tcPr>
            <w:tcW w:type="dxa" w:w="5184"/>
            <w:shd w:fill="EAF0F4"/>
            <w:vAlign w:val="center"/>
          </w:tcPr>
          <w:p>
            <w:pPr>
              <w:spacing w:after="0" w:before="0"/>
            </w:pPr>
            <w:r/>
            <w:r>
              <w:rPr>
                <w:rFonts w:ascii="Liberation Sans" w:hAnsi="Liberation Sans"/>
                <w:b w:val="0"/>
                <w:color w:val="1F2933"/>
                <w:sz w:val="16"/>
              </w:rPr>
              <w:t>Capability Map and Release Classification</w:t>
            </w:r>
          </w:p>
        </w:tc>
      </w:tr>
      <w:tr>
        <w:trPr>
          <w:cantSplit/>
        </w:trPr>
        <w:tc>
          <w:tcPr>
            <w:tcW w:type="dxa" w:w="5184"/>
            <w:vAlign w:val="center"/>
          </w:tcPr>
          <w:p>
            <w:pPr>
              <w:spacing w:after="0" w:before="0"/>
            </w:pPr>
            <w:r/>
            <w:r>
              <w:rPr>
                <w:rFonts w:ascii="Liberation Sans" w:hAnsi="Liberation Sans"/>
                <w:b w:val="0"/>
                <w:color w:val="1F2933"/>
                <w:sz w:val="16"/>
              </w:rPr>
              <w:t>9</w:t>
            </w:r>
          </w:p>
        </w:tc>
        <w:tc>
          <w:tcPr>
            <w:tcW w:type="dxa" w:w="5184"/>
            <w:vAlign w:val="center"/>
          </w:tcPr>
          <w:p>
            <w:pPr>
              <w:spacing w:after="0" w:before="0"/>
            </w:pPr>
            <w:r/>
            <w:r>
              <w:rPr>
                <w:rFonts w:ascii="Liberation Sans" w:hAnsi="Liberation Sans"/>
                <w:b w:val="0"/>
                <w:color w:val="1F2933"/>
                <w:sz w:val="16"/>
              </w:rPr>
              <w:t>User and Operational Workflows</w:t>
            </w:r>
          </w:p>
        </w:tc>
      </w:tr>
      <w:tr>
        <w:trPr>
          <w:cantSplit/>
        </w:trPr>
        <w:tc>
          <w:tcPr>
            <w:tcW w:type="dxa" w:w="5184"/>
            <w:shd w:fill="EAF0F4"/>
            <w:vAlign w:val="center"/>
          </w:tcPr>
          <w:p>
            <w:pPr>
              <w:spacing w:after="0" w:before="0"/>
            </w:pPr>
            <w:r/>
            <w:r>
              <w:rPr>
                <w:rFonts w:ascii="Liberation Sans" w:hAnsi="Liberation Sans"/>
                <w:b w:val="0"/>
                <w:color w:val="1F2933"/>
                <w:sz w:val="16"/>
              </w:rPr>
              <w:t>10</w:t>
            </w:r>
          </w:p>
        </w:tc>
        <w:tc>
          <w:tcPr>
            <w:tcW w:type="dxa" w:w="5184"/>
            <w:shd w:fill="EAF0F4"/>
            <w:vAlign w:val="center"/>
          </w:tcPr>
          <w:p>
            <w:pPr>
              <w:spacing w:after="0" w:before="0"/>
            </w:pPr>
            <w:r/>
            <w:r>
              <w:rPr>
                <w:rFonts w:ascii="Liberation Sans" w:hAnsi="Liberation Sans"/>
                <w:b w:val="0"/>
                <w:color w:val="1F2933"/>
                <w:sz w:val="16"/>
              </w:rPr>
              <w:t>Business Rules and Decision Logic</w:t>
            </w:r>
          </w:p>
        </w:tc>
      </w:tr>
      <w:tr>
        <w:trPr>
          <w:cantSplit/>
        </w:trPr>
        <w:tc>
          <w:tcPr>
            <w:tcW w:type="dxa" w:w="5184"/>
            <w:vAlign w:val="center"/>
          </w:tcPr>
          <w:p>
            <w:pPr>
              <w:spacing w:after="0" w:before="0"/>
            </w:pPr>
            <w:r/>
            <w:r>
              <w:rPr>
                <w:rFonts w:ascii="Liberation Sans" w:hAnsi="Liberation Sans"/>
                <w:b w:val="0"/>
                <w:color w:val="1F2933"/>
                <w:sz w:val="16"/>
              </w:rPr>
              <w:t>11</w:t>
            </w:r>
          </w:p>
        </w:tc>
        <w:tc>
          <w:tcPr>
            <w:tcW w:type="dxa" w:w="5184"/>
            <w:vAlign w:val="center"/>
          </w:tcPr>
          <w:p>
            <w:pPr>
              <w:spacing w:after="0" w:before="0"/>
            </w:pPr>
            <w:r/>
            <w:r>
              <w:rPr>
                <w:rFonts w:ascii="Liberation Sans" w:hAnsi="Liberation Sans"/>
                <w:b w:val="0"/>
                <w:color w:val="1F2933"/>
                <w:sz w:val="16"/>
              </w:rPr>
              <w:t>Data Entities, Relationships, and Provenance</w:t>
            </w:r>
          </w:p>
        </w:tc>
      </w:tr>
      <w:tr>
        <w:trPr>
          <w:cantSplit/>
        </w:trPr>
        <w:tc>
          <w:tcPr>
            <w:tcW w:type="dxa" w:w="5184"/>
            <w:shd w:fill="EAF0F4"/>
            <w:vAlign w:val="center"/>
          </w:tcPr>
          <w:p>
            <w:pPr>
              <w:spacing w:after="0" w:before="0"/>
            </w:pPr>
            <w:r/>
            <w:r>
              <w:rPr>
                <w:rFonts w:ascii="Liberation Sans" w:hAnsi="Liberation Sans"/>
                <w:b w:val="0"/>
                <w:color w:val="1F2933"/>
                <w:sz w:val="16"/>
              </w:rPr>
              <w:t>12</w:t>
            </w:r>
          </w:p>
        </w:tc>
        <w:tc>
          <w:tcPr>
            <w:tcW w:type="dxa" w:w="5184"/>
            <w:shd w:fill="EAF0F4"/>
            <w:vAlign w:val="center"/>
          </w:tcPr>
          <w:p>
            <w:pPr>
              <w:spacing w:after="0" w:before="0"/>
            </w:pPr>
            <w:r/>
            <w:r>
              <w:rPr>
                <w:rFonts w:ascii="Liberation Sans" w:hAnsi="Liberation Sans"/>
                <w:b w:val="0"/>
                <w:color w:val="1F2933"/>
                <w:sz w:val="16"/>
              </w:rPr>
              <w:t>Record Ownership, Stewardship, Correction, and Retention</w:t>
            </w:r>
          </w:p>
        </w:tc>
      </w:tr>
      <w:tr>
        <w:trPr>
          <w:cantSplit/>
        </w:trPr>
        <w:tc>
          <w:tcPr>
            <w:tcW w:type="dxa" w:w="5184"/>
            <w:vAlign w:val="center"/>
          </w:tcPr>
          <w:p>
            <w:pPr>
              <w:spacing w:after="0" w:before="0"/>
            </w:pPr>
            <w:r/>
            <w:r>
              <w:rPr>
                <w:rFonts w:ascii="Liberation Sans" w:hAnsi="Liberation Sans"/>
                <w:b w:val="0"/>
                <w:color w:val="1F2933"/>
                <w:sz w:val="16"/>
              </w:rPr>
              <w:t>13</w:t>
            </w:r>
          </w:p>
        </w:tc>
        <w:tc>
          <w:tcPr>
            <w:tcW w:type="dxa" w:w="5184"/>
            <w:vAlign w:val="center"/>
          </w:tcPr>
          <w:p>
            <w:pPr>
              <w:spacing w:after="0" w:before="0"/>
            </w:pPr>
            <w:r/>
            <w:r>
              <w:rPr>
                <w:rFonts w:ascii="Liberation Sans" w:hAnsi="Liberation Sans"/>
                <w:b w:val="0"/>
                <w:color w:val="1F2933"/>
                <w:sz w:val="16"/>
              </w:rPr>
              <w:t>State and Transition Models</w:t>
            </w:r>
          </w:p>
        </w:tc>
      </w:tr>
      <w:tr>
        <w:trPr>
          <w:cantSplit/>
        </w:trPr>
        <w:tc>
          <w:tcPr>
            <w:tcW w:type="dxa" w:w="5184"/>
            <w:shd w:fill="EAF0F4"/>
            <w:vAlign w:val="center"/>
          </w:tcPr>
          <w:p>
            <w:pPr>
              <w:spacing w:after="0" w:before="0"/>
            </w:pPr>
            <w:r/>
            <w:r>
              <w:rPr>
                <w:rFonts w:ascii="Liberation Sans" w:hAnsi="Liberation Sans"/>
                <w:b w:val="0"/>
                <w:color w:val="1F2933"/>
                <w:sz w:val="16"/>
              </w:rPr>
              <w:t>14</w:t>
            </w:r>
          </w:p>
        </w:tc>
        <w:tc>
          <w:tcPr>
            <w:tcW w:type="dxa" w:w="5184"/>
            <w:shd w:fill="EAF0F4"/>
            <w:vAlign w:val="center"/>
          </w:tcPr>
          <w:p>
            <w:pPr>
              <w:spacing w:after="0" w:before="0"/>
            </w:pPr>
            <w:r/>
            <w:r>
              <w:rPr>
                <w:rFonts w:ascii="Liberation Sans" w:hAnsi="Liberation Sans"/>
                <w:b w:val="0"/>
                <w:color w:val="1F2933"/>
                <w:sz w:val="16"/>
              </w:rPr>
              <w:t>Authorization and Permission Matrix</w:t>
            </w:r>
          </w:p>
        </w:tc>
      </w:tr>
      <w:tr>
        <w:trPr>
          <w:cantSplit/>
        </w:trPr>
        <w:tc>
          <w:tcPr>
            <w:tcW w:type="dxa" w:w="5184"/>
            <w:vAlign w:val="center"/>
          </w:tcPr>
          <w:p>
            <w:pPr>
              <w:spacing w:after="0" w:before="0"/>
            </w:pPr>
            <w:r/>
            <w:r>
              <w:rPr>
                <w:rFonts w:ascii="Liberation Sans" w:hAnsi="Liberation Sans"/>
                <w:b w:val="0"/>
                <w:color w:val="1F2933"/>
                <w:sz w:val="16"/>
              </w:rPr>
              <w:t>15</w:t>
            </w:r>
          </w:p>
        </w:tc>
        <w:tc>
          <w:tcPr>
            <w:tcW w:type="dxa" w:w="5184"/>
            <w:vAlign w:val="center"/>
          </w:tcPr>
          <w:p>
            <w:pPr>
              <w:spacing w:after="0" w:before="0"/>
            </w:pPr>
            <w:r/>
            <w:r>
              <w:rPr>
                <w:rFonts w:ascii="Liberation Sans" w:hAnsi="Liberation Sans"/>
                <w:b w:val="0"/>
                <w:color w:val="1F2933"/>
                <w:sz w:val="16"/>
              </w:rPr>
              <w:t>User Interface and Experience Requirements</w:t>
            </w:r>
          </w:p>
        </w:tc>
      </w:tr>
      <w:tr>
        <w:trPr>
          <w:cantSplit/>
        </w:trPr>
        <w:tc>
          <w:tcPr>
            <w:tcW w:type="dxa" w:w="5184"/>
            <w:shd w:fill="EAF0F4"/>
            <w:vAlign w:val="center"/>
          </w:tcPr>
          <w:p>
            <w:pPr>
              <w:spacing w:after="0" w:before="0"/>
            </w:pPr>
            <w:r/>
            <w:r>
              <w:rPr>
                <w:rFonts w:ascii="Liberation Sans" w:hAnsi="Liberation Sans"/>
                <w:b w:val="0"/>
                <w:color w:val="1F2933"/>
                <w:sz w:val="16"/>
              </w:rPr>
              <w:t>16</w:t>
            </w:r>
          </w:p>
        </w:tc>
        <w:tc>
          <w:tcPr>
            <w:tcW w:type="dxa" w:w="5184"/>
            <w:shd w:fill="EAF0F4"/>
            <w:vAlign w:val="center"/>
          </w:tcPr>
          <w:p>
            <w:pPr>
              <w:spacing w:after="0" w:before="0"/>
            </w:pPr>
            <w:r/>
            <w:r>
              <w:rPr>
                <w:rFonts w:ascii="Liberation Sans" w:hAnsi="Liberation Sans"/>
                <w:b w:val="0"/>
                <w:color w:val="1F2933"/>
                <w:sz w:val="16"/>
              </w:rPr>
              <w:t>API, Event, Job, and Integration Contracts</w:t>
            </w:r>
          </w:p>
        </w:tc>
      </w:tr>
      <w:tr>
        <w:trPr>
          <w:cantSplit/>
        </w:trPr>
        <w:tc>
          <w:tcPr>
            <w:tcW w:type="dxa" w:w="5184"/>
            <w:vAlign w:val="center"/>
          </w:tcPr>
          <w:p>
            <w:pPr>
              <w:spacing w:after="0" w:before="0"/>
            </w:pPr>
            <w:r/>
            <w:r>
              <w:rPr>
                <w:rFonts w:ascii="Liberation Sans" w:hAnsi="Liberation Sans"/>
                <w:b w:val="0"/>
                <w:color w:val="1F2933"/>
                <w:sz w:val="16"/>
              </w:rPr>
              <w:t>17</w:t>
            </w:r>
          </w:p>
        </w:tc>
        <w:tc>
          <w:tcPr>
            <w:tcW w:type="dxa" w:w="5184"/>
            <w:vAlign w:val="center"/>
          </w:tcPr>
          <w:p>
            <w:pPr>
              <w:spacing w:after="0" w:before="0"/>
            </w:pPr>
            <w:r/>
            <w:r>
              <w:rPr>
                <w:rFonts w:ascii="Liberation Sans" w:hAnsi="Liberation Sans"/>
                <w:b w:val="0"/>
                <w:color w:val="1F2933"/>
                <w:sz w:val="16"/>
              </w:rPr>
              <w:t>Notifications and Communications</w:t>
            </w:r>
          </w:p>
        </w:tc>
      </w:tr>
      <w:tr>
        <w:trPr>
          <w:cantSplit/>
        </w:trPr>
        <w:tc>
          <w:tcPr>
            <w:tcW w:type="dxa" w:w="5184"/>
            <w:shd w:fill="EAF0F4"/>
            <w:vAlign w:val="center"/>
          </w:tcPr>
          <w:p>
            <w:pPr>
              <w:spacing w:after="0" w:before="0"/>
            </w:pPr>
            <w:r/>
            <w:r>
              <w:rPr>
                <w:rFonts w:ascii="Liberation Sans" w:hAnsi="Liberation Sans"/>
                <w:b w:val="0"/>
                <w:color w:val="1F2933"/>
                <w:sz w:val="16"/>
              </w:rPr>
              <w:t>18</w:t>
            </w:r>
          </w:p>
        </w:tc>
        <w:tc>
          <w:tcPr>
            <w:tcW w:type="dxa" w:w="5184"/>
            <w:shd w:fill="EAF0F4"/>
            <w:vAlign w:val="center"/>
          </w:tcPr>
          <w:p>
            <w:pPr>
              <w:spacing w:after="0" w:before="0"/>
            </w:pPr>
            <w:r/>
            <w:r>
              <w:rPr>
                <w:rFonts w:ascii="Liberation Sans" w:hAnsi="Liberation Sans"/>
                <w:b w:val="0"/>
                <w:color w:val="1F2933"/>
                <w:sz w:val="16"/>
              </w:rPr>
              <w:t>Files, Media, and Document Handling</w:t>
            </w:r>
          </w:p>
        </w:tc>
      </w:tr>
      <w:tr>
        <w:trPr>
          <w:cantSplit/>
        </w:trPr>
        <w:tc>
          <w:tcPr>
            <w:tcW w:type="dxa" w:w="5184"/>
            <w:vAlign w:val="center"/>
          </w:tcPr>
          <w:p>
            <w:pPr>
              <w:spacing w:after="0" w:before="0"/>
            </w:pPr>
            <w:r/>
            <w:r>
              <w:rPr>
                <w:rFonts w:ascii="Liberation Sans" w:hAnsi="Liberation Sans"/>
                <w:b w:val="0"/>
                <w:color w:val="1F2933"/>
                <w:sz w:val="16"/>
              </w:rPr>
              <w:t>19</w:t>
            </w:r>
          </w:p>
        </w:tc>
        <w:tc>
          <w:tcPr>
            <w:tcW w:type="dxa" w:w="5184"/>
            <w:vAlign w:val="center"/>
          </w:tcPr>
          <w:p>
            <w:pPr>
              <w:spacing w:after="0" w:before="0"/>
            </w:pPr>
            <w:r/>
            <w:r>
              <w:rPr>
                <w:rFonts w:ascii="Liberation Sans" w:hAnsi="Liberation Sans"/>
                <w:b w:val="0"/>
                <w:color w:val="1F2933"/>
                <w:sz w:val="16"/>
              </w:rPr>
              <w:t>Search, Reporting, and Analytics</w:t>
            </w:r>
          </w:p>
        </w:tc>
      </w:tr>
      <w:tr>
        <w:trPr>
          <w:cantSplit/>
        </w:trPr>
        <w:tc>
          <w:tcPr>
            <w:tcW w:type="dxa" w:w="5184"/>
            <w:shd w:fill="EAF0F4"/>
            <w:vAlign w:val="center"/>
          </w:tcPr>
          <w:p>
            <w:pPr>
              <w:spacing w:after="0" w:before="0"/>
            </w:pPr>
            <w:r/>
            <w:r>
              <w:rPr>
                <w:rFonts w:ascii="Liberation Sans" w:hAnsi="Liberation Sans"/>
                <w:b w:val="0"/>
                <w:color w:val="1F2933"/>
                <w:sz w:val="16"/>
              </w:rPr>
              <w:t>20</w:t>
            </w:r>
          </w:p>
        </w:tc>
        <w:tc>
          <w:tcPr>
            <w:tcW w:type="dxa" w:w="5184"/>
            <w:shd w:fill="EAF0F4"/>
            <w:vAlign w:val="center"/>
          </w:tcPr>
          <w:p>
            <w:pPr>
              <w:spacing w:after="0" w:before="0"/>
            </w:pPr>
            <w:r/>
            <w:r>
              <w:rPr>
                <w:rFonts w:ascii="Liberation Sans" w:hAnsi="Liberation Sans"/>
                <w:b w:val="0"/>
                <w:color w:val="1F2933"/>
                <w:sz w:val="16"/>
              </w:rPr>
              <w:t>Offline, Device, and Synchronization Behavior</w:t>
            </w:r>
          </w:p>
        </w:tc>
      </w:tr>
      <w:tr>
        <w:trPr>
          <w:cantSplit/>
        </w:trPr>
        <w:tc>
          <w:tcPr>
            <w:tcW w:type="dxa" w:w="5184"/>
            <w:vAlign w:val="center"/>
          </w:tcPr>
          <w:p>
            <w:pPr>
              <w:spacing w:after="0" w:before="0"/>
            </w:pPr>
            <w:r/>
            <w:r>
              <w:rPr>
                <w:rFonts w:ascii="Liberation Sans" w:hAnsi="Liberation Sans"/>
                <w:b w:val="0"/>
                <w:color w:val="1F2933"/>
                <w:sz w:val="16"/>
              </w:rPr>
              <w:t>21</w:t>
            </w:r>
          </w:p>
        </w:tc>
        <w:tc>
          <w:tcPr>
            <w:tcW w:type="dxa" w:w="5184"/>
            <w:vAlign w:val="center"/>
          </w:tcPr>
          <w:p>
            <w:pPr>
              <w:spacing w:after="0" w:before="0"/>
            </w:pPr>
            <w:r/>
            <w:r>
              <w:rPr>
                <w:rFonts w:ascii="Liberation Sans" w:hAnsi="Liberation Sans"/>
                <w:b w:val="0"/>
                <w:color w:val="1F2933"/>
                <w:sz w:val="16"/>
              </w:rPr>
              <w:t>Security, Privacy, Consent, Safeguarding, and Abuse Controls</w:t>
            </w:r>
          </w:p>
        </w:tc>
      </w:tr>
      <w:tr>
        <w:trPr>
          <w:cantSplit/>
        </w:trPr>
        <w:tc>
          <w:tcPr>
            <w:tcW w:type="dxa" w:w="5184"/>
            <w:shd w:fill="EAF0F4"/>
            <w:vAlign w:val="center"/>
          </w:tcPr>
          <w:p>
            <w:pPr>
              <w:spacing w:after="0" w:before="0"/>
            </w:pPr>
            <w:r/>
            <w:r>
              <w:rPr>
                <w:rFonts w:ascii="Liberation Sans" w:hAnsi="Liberation Sans"/>
                <w:b w:val="0"/>
                <w:color w:val="1F2933"/>
                <w:sz w:val="16"/>
              </w:rPr>
              <w:t>22</w:t>
            </w:r>
          </w:p>
        </w:tc>
        <w:tc>
          <w:tcPr>
            <w:tcW w:type="dxa" w:w="5184"/>
            <w:shd w:fill="EAF0F4"/>
            <w:vAlign w:val="center"/>
          </w:tcPr>
          <w:p>
            <w:pPr>
              <w:spacing w:after="0" w:before="0"/>
            </w:pPr>
            <w:r/>
            <w:r>
              <w:rPr>
                <w:rFonts w:ascii="Liberation Sans" w:hAnsi="Liberation Sans"/>
                <w:b w:val="0"/>
                <w:color w:val="1F2933"/>
                <w:sz w:val="16"/>
              </w:rPr>
              <w:t>AI and Automation Controls</w:t>
            </w:r>
          </w:p>
        </w:tc>
      </w:tr>
      <w:tr>
        <w:trPr>
          <w:cantSplit/>
        </w:trPr>
        <w:tc>
          <w:tcPr>
            <w:tcW w:type="dxa" w:w="5184"/>
            <w:vAlign w:val="center"/>
          </w:tcPr>
          <w:p>
            <w:pPr>
              <w:spacing w:after="0" w:before="0"/>
            </w:pPr>
            <w:r/>
            <w:r>
              <w:rPr>
                <w:rFonts w:ascii="Liberation Sans" w:hAnsi="Liberation Sans"/>
                <w:b w:val="0"/>
                <w:color w:val="1F2933"/>
                <w:sz w:val="16"/>
              </w:rPr>
              <w:t>23</w:t>
            </w:r>
          </w:p>
        </w:tc>
        <w:tc>
          <w:tcPr>
            <w:tcW w:type="dxa" w:w="5184"/>
            <w:vAlign w:val="center"/>
          </w:tcPr>
          <w:p>
            <w:pPr>
              <w:spacing w:after="0" w:before="0"/>
            </w:pPr>
            <w:r/>
            <w:r>
              <w:rPr>
                <w:rFonts w:ascii="Liberation Sans" w:hAnsi="Liberation Sans"/>
                <w:b w:val="0"/>
                <w:color w:val="1F2933"/>
                <w:sz w:val="16"/>
              </w:rPr>
              <w:t>Failure Modes, Recovery, Correction, and Reconciliation</w:t>
            </w:r>
          </w:p>
        </w:tc>
      </w:tr>
      <w:tr>
        <w:trPr>
          <w:cantSplit/>
        </w:trPr>
        <w:tc>
          <w:tcPr>
            <w:tcW w:type="dxa" w:w="5184"/>
            <w:shd w:fill="EAF0F4"/>
            <w:vAlign w:val="center"/>
          </w:tcPr>
          <w:p>
            <w:pPr>
              <w:spacing w:after="0" w:before="0"/>
            </w:pPr>
            <w:r/>
            <w:r>
              <w:rPr>
                <w:rFonts w:ascii="Liberation Sans" w:hAnsi="Liberation Sans"/>
                <w:b w:val="0"/>
                <w:color w:val="1F2933"/>
                <w:sz w:val="16"/>
              </w:rPr>
              <w:t>24</w:t>
            </w:r>
          </w:p>
        </w:tc>
        <w:tc>
          <w:tcPr>
            <w:tcW w:type="dxa" w:w="5184"/>
            <w:shd w:fill="EAF0F4"/>
            <w:vAlign w:val="center"/>
          </w:tcPr>
          <w:p>
            <w:pPr>
              <w:spacing w:after="0" w:before="0"/>
            </w:pPr>
            <w:r/>
            <w:r>
              <w:rPr>
                <w:rFonts w:ascii="Liberation Sans" w:hAnsi="Liberation Sans"/>
                <w:b w:val="0"/>
                <w:color w:val="1F2933"/>
                <w:sz w:val="16"/>
              </w:rPr>
              <w:t>Observability, Administration, Support, and Incident Operations</w:t>
            </w:r>
          </w:p>
        </w:tc>
      </w:tr>
      <w:tr>
        <w:trPr>
          <w:cantSplit/>
        </w:trPr>
        <w:tc>
          <w:tcPr>
            <w:tcW w:type="dxa" w:w="5184"/>
            <w:vAlign w:val="center"/>
          </w:tcPr>
          <w:p>
            <w:pPr>
              <w:spacing w:after="0" w:before="0"/>
            </w:pPr>
            <w:r/>
            <w:r>
              <w:rPr>
                <w:rFonts w:ascii="Liberation Sans" w:hAnsi="Liberation Sans"/>
                <w:b w:val="0"/>
                <w:color w:val="1F2933"/>
                <w:sz w:val="16"/>
              </w:rPr>
              <w:t>25</w:t>
            </w:r>
          </w:p>
        </w:tc>
        <w:tc>
          <w:tcPr>
            <w:tcW w:type="dxa" w:w="5184"/>
            <w:vAlign w:val="center"/>
          </w:tcPr>
          <w:p>
            <w:pPr>
              <w:spacing w:after="0" w:before="0"/>
            </w:pPr>
            <w:r/>
            <w:r>
              <w:rPr>
                <w:rFonts w:ascii="Liberation Sans" w:hAnsi="Liberation Sans"/>
                <w:b w:val="0"/>
                <w:color w:val="1F2933"/>
                <w:sz w:val="16"/>
              </w:rPr>
              <w:t>Nonfunctional and Quality Attribute Requirements</w:t>
            </w:r>
          </w:p>
        </w:tc>
      </w:tr>
      <w:tr>
        <w:trPr>
          <w:cantSplit/>
        </w:trPr>
        <w:tc>
          <w:tcPr>
            <w:tcW w:type="dxa" w:w="5184"/>
            <w:shd w:fill="EAF0F4"/>
            <w:vAlign w:val="center"/>
          </w:tcPr>
          <w:p>
            <w:pPr>
              <w:spacing w:after="0" w:before="0"/>
            </w:pPr>
            <w:r/>
            <w:r>
              <w:rPr>
                <w:rFonts w:ascii="Liberation Sans" w:hAnsi="Liberation Sans"/>
                <w:b w:val="0"/>
                <w:color w:val="1F2933"/>
                <w:sz w:val="16"/>
              </w:rPr>
              <w:t>26</w:t>
            </w:r>
          </w:p>
        </w:tc>
        <w:tc>
          <w:tcPr>
            <w:tcW w:type="dxa" w:w="5184"/>
            <w:shd w:fill="EAF0F4"/>
            <w:vAlign w:val="center"/>
          </w:tcPr>
          <w:p>
            <w:pPr>
              <w:spacing w:after="0" w:before="0"/>
            </w:pPr>
            <w:r/>
            <w:r>
              <w:rPr>
                <w:rFonts w:ascii="Liberation Sans" w:hAnsi="Liberation Sans"/>
                <w:b w:val="0"/>
                <w:color w:val="1F2933"/>
                <w:sz w:val="16"/>
              </w:rPr>
              <w:t>Environment, Configuration, Feature Flags, and Secrets Boundaries</w:t>
            </w:r>
          </w:p>
        </w:tc>
      </w:tr>
      <w:tr>
        <w:trPr>
          <w:cantSplit/>
        </w:trPr>
        <w:tc>
          <w:tcPr>
            <w:tcW w:type="dxa" w:w="5184"/>
            <w:vAlign w:val="center"/>
          </w:tcPr>
          <w:p>
            <w:pPr>
              <w:spacing w:after="0" w:before="0"/>
            </w:pPr>
            <w:r/>
            <w:r>
              <w:rPr>
                <w:rFonts w:ascii="Liberation Sans" w:hAnsi="Liberation Sans"/>
                <w:b w:val="0"/>
                <w:color w:val="1F2933"/>
                <w:sz w:val="16"/>
              </w:rPr>
              <w:t>27</w:t>
            </w:r>
          </w:p>
        </w:tc>
        <w:tc>
          <w:tcPr>
            <w:tcW w:type="dxa" w:w="5184"/>
            <w:vAlign w:val="center"/>
          </w:tcPr>
          <w:p>
            <w:pPr>
              <w:spacing w:after="0" w:before="0"/>
            </w:pPr>
            <w:r/>
            <w:r>
              <w:rPr>
                <w:rFonts w:ascii="Liberation Sans" w:hAnsi="Liberation Sans"/>
                <w:b w:val="0"/>
                <w:color w:val="1F2933"/>
                <w:sz w:val="16"/>
              </w:rPr>
              <w:t>Migration, Seed Data, and Data Reconciliation</w:t>
            </w:r>
          </w:p>
        </w:tc>
      </w:tr>
      <w:tr>
        <w:trPr>
          <w:cantSplit/>
        </w:trPr>
        <w:tc>
          <w:tcPr>
            <w:tcW w:type="dxa" w:w="5184"/>
            <w:shd w:fill="EAF0F4"/>
            <w:vAlign w:val="center"/>
          </w:tcPr>
          <w:p>
            <w:pPr>
              <w:spacing w:after="0" w:before="0"/>
            </w:pPr>
            <w:r/>
            <w:r>
              <w:rPr>
                <w:rFonts w:ascii="Liberation Sans" w:hAnsi="Liberation Sans"/>
                <w:b w:val="0"/>
                <w:color w:val="1F2933"/>
                <w:sz w:val="16"/>
              </w:rPr>
              <w:t>28</w:t>
            </w:r>
          </w:p>
        </w:tc>
        <w:tc>
          <w:tcPr>
            <w:tcW w:type="dxa" w:w="5184"/>
            <w:shd w:fill="EAF0F4"/>
            <w:vAlign w:val="center"/>
          </w:tcPr>
          <w:p>
            <w:pPr>
              <w:spacing w:after="0" w:before="0"/>
            </w:pPr>
            <w:r/>
            <w:r>
              <w:rPr>
                <w:rFonts w:ascii="Liberation Sans" w:hAnsi="Liberation Sans"/>
                <w:b w:val="0"/>
                <w:color w:val="1F2933"/>
                <w:sz w:val="16"/>
              </w:rPr>
              <w:t>Engineering Work Packages and Implementation Sequence</w:t>
            </w:r>
          </w:p>
        </w:tc>
      </w:tr>
      <w:tr>
        <w:trPr>
          <w:cantSplit/>
        </w:trPr>
        <w:tc>
          <w:tcPr>
            <w:tcW w:type="dxa" w:w="5184"/>
            <w:vAlign w:val="center"/>
          </w:tcPr>
          <w:p>
            <w:pPr>
              <w:spacing w:after="0" w:before="0"/>
            </w:pPr>
            <w:r/>
            <w:r>
              <w:rPr>
                <w:rFonts w:ascii="Liberation Sans" w:hAnsi="Liberation Sans"/>
                <w:b w:val="0"/>
                <w:color w:val="1F2933"/>
                <w:sz w:val="16"/>
              </w:rPr>
              <w:t>29</w:t>
            </w:r>
          </w:p>
        </w:tc>
        <w:tc>
          <w:tcPr>
            <w:tcW w:type="dxa" w:w="5184"/>
            <w:vAlign w:val="center"/>
          </w:tcPr>
          <w:p>
            <w:pPr>
              <w:spacing w:after="0" w:before="0"/>
            </w:pPr>
            <w:r/>
            <w:r>
              <w:rPr>
                <w:rFonts w:ascii="Liberation Sans" w:hAnsi="Liberation Sans"/>
                <w:b w:val="0"/>
                <w:color w:val="1F2933"/>
                <w:sz w:val="16"/>
              </w:rPr>
              <w:t>Acceptance Criteria</w:t>
            </w:r>
          </w:p>
        </w:tc>
      </w:tr>
      <w:tr>
        <w:trPr>
          <w:cantSplit/>
        </w:trPr>
        <w:tc>
          <w:tcPr>
            <w:tcW w:type="dxa" w:w="5184"/>
            <w:shd w:fill="EAF0F4"/>
            <w:vAlign w:val="center"/>
          </w:tcPr>
          <w:p>
            <w:pPr>
              <w:spacing w:after="0" w:before="0"/>
            </w:pPr>
            <w:r/>
            <w:r>
              <w:rPr>
                <w:rFonts w:ascii="Liberation Sans" w:hAnsi="Liberation Sans"/>
                <w:b w:val="0"/>
                <w:color w:val="1F2933"/>
                <w:sz w:val="16"/>
              </w:rPr>
              <w:t>30</w:t>
            </w:r>
          </w:p>
        </w:tc>
        <w:tc>
          <w:tcPr>
            <w:tcW w:type="dxa" w:w="5184"/>
            <w:shd w:fill="EAF0F4"/>
            <w:vAlign w:val="center"/>
          </w:tcPr>
          <w:p>
            <w:pPr>
              <w:spacing w:after="0" w:before="0"/>
            </w:pPr>
            <w:r/>
            <w:r>
              <w:rPr>
                <w:rFonts w:ascii="Liberation Sans" w:hAnsi="Liberation Sans"/>
                <w:b w:val="0"/>
                <w:color w:val="1F2933"/>
                <w:sz w:val="16"/>
              </w:rPr>
              <w:t>Test and Validation Matrix</w:t>
            </w:r>
          </w:p>
        </w:tc>
      </w:tr>
      <w:tr>
        <w:trPr>
          <w:cantSplit/>
        </w:trPr>
        <w:tc>
          <w:tcPr>
            <w:tcW w:type="dxa" w:w="5184"/>
            <w:vAlign w:val="center"/>
          </w:tcPr>
          <w:p>
            <w:pPr>
              <w:spacing w:after="0" w:before="0"/>
            </w:pPr>
            <w:r/>
            <w:r>
              <w:rPr>
                <w:rFonts w:ascii="Liberation Sans" w:hAnsi="Liberation Sans"/>
                <w:b w:val="0"/>
                <w:color w:val="1F2933"/>
                <w:sz w:val="16"/>
              </w:rPr>
              <w:t>31</w:t>
            </w:r>
          </w:p>
        </w:tc>
        <w:tc>
          <w:tcPr>
            <w:tcW w:type="dxa" w:w="5184"/>
            <w:vAlign w:val="center"/>
          </w:tcPr>
          <w:p>
            <w:pPr>
              <w:spacing w:after="0" w:before="0"/>
            </w:pPr>
            <w:r/>
            <w:r>
              <w:rPr>
                <w:rFonts w:ascii="Liberation Sans" w:hAnsi="Liberation Sans"/>
                <w:b w:val="0"/>
                <w:color w:val="1F2933"/>
                <w:sz w:val="16"/>
              </w:rPr>
              <w:t>Golden-Path Reproduction Scenarios</w:t>
            </w:r>
          </w:p>
        </w:tc>
      </w:tr>
      <w:tr>
        <w:trPr>
          <w:cantSplit/>
        </w:trPr>
        <w:tc>
          <w:tcPr>
            <w:tcW w:type="dxa" w:w="5184"/>
            <w:shd w:fill="EAF0F4"/>
            <w:vAlign w:val="center"/>
          </w:tcPr>
          <w:p>
            <w:pPr>
              <w:spacing w:after="0" w:before="0"/>
            </w:pPr>
            <w:r/>
            <w:r>
              <w:rPr>
                <w:rFonts w:ascii="Liberation Sans" w:hAnsi="Liberation Sans"/>
                <w:b w:val="0"/>
                <w:color w:val="1F2933"/>
                <w:sz w:val="16"/>
              </w:rPr>
              <w:t>32</w:t>
            </w:r>
          </w:p>
        </w:tc>
        <w:tc>
          <w:tcPr>
            <w:tcW w:type="dxa" w:w="5184"/>
            <w:shd w:fill="EAF0F4"/>
            <w:vAlign w:val="center"/>
          </w:tcPr>
          <w:p>
            <w:pPr>
              <w:spacing w:after="0" w:before="0"/>
            </w:pPr>
            <w:r/>
            <w:r>
              <w:rPr>
                <w:rFonts w:ascii="Liberation Sans" w:hAnsi="Liberation Sans"/>
                <w:b w:val="0"/>
                <w:color w:val="1F2933"/>
                <w:sz w:val="16"/>
              </w:rPr>
              <w:t>Adversarial, Negative, and Abuse Scenarios</w:t>
            </w:r>
          </w:p>
        </w:tc>
      </w:tr>
      <w:tr>
        <w:trPr>
          <w:cantSplit/>
        </w:trPr>
        <w:tc>
          <w:tcPr>
            <w:tcW w:type="dxa" w:w="5184"/>
            <w:vAlign w:val="center"/>
          </w:tcPr>
          <w:p>
            <w:pPr>
              <w:spacing w:after="0" w:before="0"/>
            </w:pPr>
            <w:r/>
            <w:r>
              <w:rPr>
                <w:rFonts w:ascii="Liberation Sans" w:hAnsi="Liberation Sans"/>
                <w:b w:val="0"/>
                <w:color w:val="1F2933"/>
                <w:sz w:val="16"/>
              </w:rPr>
              <w:t>33</w:t>
            </w:r>
          </w:p>
        </w:tc>
        <w:tc>
          <w:tcPr>
            <w:tcW w:type="dxa" w:w="5184"/>
            <w:vAlign w:val="center"/>
          </w:tcPr>
          <w:p>
            <w:pPr>
              <w:spacing w:after="0" w:before="0"/>
            </w:pPr>
            <w:r/>
            <w:r>
              <w:rPr>
                <w:rFonts w:ascii="Liberation Sans" w:hAnsi="Liberation Sans"/>
                <w:b w:val="0"/>
                <w:color w:val="1F2933"/>
                <w:sz w:val="16"/>
              </w:rPr>
              <w:t>Evidence Requirements, Coverage, and Manifest</w:t>
            </w:r>
          </w:p>
        </w:tc>
      </w:tr>
      <w:tr>
        <w:trPr>
          <w:cantSplit/>
        </w:trPr>
        <w:tc>
          <w:tcPr>
            <w:tcW w:type="dxa" w:w="5184"/>
            <w:shd w:fill="EAF0F4"/>
            <w:vAlign w:val="center"/>
          </w:tcPr>
          <w:p>
            <w:pPr>
              <w:spacing w:after="0" w:before="0"/>
            </w:pPr>
            <w:r/>
            <w:r>
              <w:rPr>
                <w:rFonts w:ascii="Liberation Sans" w:hAnsi="Liberation Sans"/>
                <w:b w:val="0"/>
                <w:color w:val="1F2933"/>
                <w:sz w:val="16"/>
              </w:rPr>
              <w:t>34</w:t>
            </w:r>
          </w:p>
        </w:tc>
        <w:tc>
          <w:tcPr>
            <w:tcW w:type="dxa" w:w="5184"/>
            <w:shd w:fill="EAF0F4"/>
            <w:vAlign w:val="center"/>
          </w:tcPr>
          <w:p>
            <w:pPr>
              <w:spacing w:after="0" w:before="0"/>
            </w:pPr>
            <w:r/>
            <w:r>
              <w:rPr>
                <w:rFonts w:ascii="Liberation Sans" w:hAnsi="Liberation Sans"/>
                <w:b w:val="0"/>
                <w:color w:val="1F2933"/>
                <w:sz w:val="16"/>
              </w:rPr>
              <w:t>Deployment, Rollout, Rollback, and Release Controls</w:t>
            </w:r>
          </w:p>
        </w:tc>
      </w:tr>
      <w:tr>
        <w:trPr>
          <w:cantSplit/>
        </w:trPr>
        <w:tc>
          <w:tcPr>
            <w:tcW w:type="dxa" w:w="5184"/>
            <w:vAlign w:val="center"/>
          </w:tcPr>
          <w:p>
            <w:pPr>
              <w:spacing w:after="0" w:before="0"/>
            </w:pPr>
            <w:r/>
            <w:r>
              <w:rPr>
                <w:rFonts w:ascii="Liberation Sans" w:hAnsi="Liberation Sans"/>
                <w:b w:val="0"/>
                <w:color w:val="1F2933"/>
                <w:sz w:val="16"/>
              </w:rPr>
              <w:t>35</w:t>
            </w:r>
          </w:p>
        </w:tc>
        <w:tc>
          <w:tcPr>
            <w:tcW w:type="dxa" w:w="5184"/>
            <w:vAlign w:val="center"/>
          </w:tcPr>
          <w:p>
            <w:pPr>
              <w:spacing w:after="0" w:before="0"/>
            </w:pPr>
            <w:r/>
            <w:r>
              <w:rPr>
                <w:rFonts w:ascii="Liberation Sans" w:hAnsi="Liberation Sans"/>
                <w:b w:val="0"/>
                <w:color w:val="1F2933"/>
                <w:sz w:val="16"/>
              </w:rPr>
              <w:t>Enrollment and Onboarding Readiness</w:t>
            </w:r>
          </w:p>
        </w:tc>
      </w:tr>
      <w:tr>
        <w:trPr>
          <w:cantSplit/>
        </w:trPr>
        <w:tc>
          <w:tcPr>
            <w:tcW w:type="dxa" w:w="5184"/>
            <w:shd w:fill="EAF0F4"/>
            <w:vAlign w:val="center"/>
          </w:tcPr>
          <w:p>
            <w:pPr>
              <w:spacing w:after="0" w:before="0"/>
            </w:pPr>
            <w:r/>
            <w:r>
              <w:rPr>
                <w:rFonts w:ascii="Liberation Sans" w:hAnsi="Liberation Sans"/>
                <w:b w:val="0"/>
                <w:color w:val="1F2933"/>
                <w:sz w:val="16"/>
              </w:rPr>
              <w:t>36</w:t>
            </w:r>
          </w:p>
        </w:tc>
        <w:tc>
          <w:tcPr>
            <w:tcW w:type="dxa" w:w="5184"/>
            <w:shd w:fill="EAF0F4"/>
            <w:vAlign w:val="center"/>
          </w:tcPr>
          <w:p>
            <w:pPr>
              <w:spacing w:after="0" w:before="0"/>
            </w:pPr>
            <w:r/>
            <w:r>
              <w:rPr>
                <w:rFonts w:ascii="Liberation Sans" w:hAnsi="Liberation Sans"/>
                <w:b w:val="0"/>
                <w:color w:val="1F2933"/>
                <w:sz w:val="16"/>
              </w:rPr>
              <w:t>Dependencies and Critical Path</w:t>
            </w:r>
          </w:p>
        </w:tc>
      </w:tr>
      <w:tr>
        <w:trPr>
          <w:cantSplit/>
        </w:trPr>
        <w:tc>
          <w:tcPr>
            <w:tcW w:type="dxa" w:w="5184"/>
            <w:vAlign w:val="center"/>
          </w:tcPr>
          <w:p>
            <w:pPr>
              <w:spacing w:after="0" w:before="0"/>
            </w:pPr>
            <w:r/>
            <w:r>
              <w:rPr>
                <w:rFonts w:ascii="Liberation Sans" w:hAnsi="Liberation Sans"/>
                <w:b w:val="0"/>
                <w:color w:val="1F2933"/>
                <w:sz w:val="16"/>
              </w:rPr>
              <w:t>37</w:t>
            </w:r>
          </w:p>
        </w:tc>
        <w:tc>
          <w:tcPr>
            <w:tcW w:type="dxa" w:w="5184"/>
            <w:vAlign w:val="center"/>
          </w:tcPr>
          <w:p>
            <w:pPr>
              <w:spacing w:after="0" w:before="0"/>
            </w:pPr>
            <w:r/>
            <w:r>
              <w:rPr>
                <w:rFonts w:ascii="Liberation Sans" w:hAnsi="Liberation Sans"/>
                <w:b w:val="0"/>
                <w:color w:val="1F2933"/>
                <w:sz w:val="16"/>
              </w:rPr>
              <w:t>Open Decisions, Assumptions, Findings, Deviations, and Risks</w:t>
            </w:r>
          </w:p>
        </w:tc>
      </w:tr>
      <w:tr>
        <w:trPr>
          <w:cantSplit/>
        </w:trPr>
        <w:tc>
          <w:tcPr>
            <w:tcW w:type="dxa" w:w="5184"/>
            <w:shd w:fill="EAF0F4"/>
            <w:vAlign w:val="center"/>
          </w:tcPr>
          <w:p>
            <w:pPr>
              <w:spacing w:after="0" w:before="0"/>
            </w:pPr>
            <w:r/>
            <w:r>
              <w:rPr>
                <w:rFonts w:ascii="Liberation Sans" w:hAnsi="Liberation Sans"/>
                <w:b w:val="0"/>
                <w:color w:val="1F2933"/>
                <w:sz w:val="16"/>
              </w:rPr>
              <w:t>38</w:t>
            </w:r>
          </w:p>
        </w:tc>
        <w:tc>
          <w:tcPr>
            <w:tcW w:type="dxa" w:w="5184"/>
            <w:shd w:fill="EAF0F4"/>
            <w:vAlign w:val="center"/>
          </w:tcPr>
          <w:p>
            <w:pPr>
              <w:spacing w:after="0" w:before="0"/>
            </w:pPr>
            <w:r/>
            <w:r>
              <w:rPr>
                <w:rFonts w:ascii="Liberation Sans" w:hAnsi="Liberation Sans"/>
                <w:b w:val="0"/>
                <w:color w:val="1F2933"/>
                <w:sz w:val="16"/>
              </w:rPr>
              <w:t>Implementation Drift and As-Built Reconciliation</w:t>
            </w:r>
          </w:p>
        </w:tc>
      </w:tr>
      <w:tr>
        <w:trPr>
          <w:cantSplit/>
        </w:trPr>
        <w:tc>
          <w:tcPr>
            <w:tcW w:type="dxa" w:w="5184"/>
            <w:vAlign w:val="center"/>
          </w:tcPr>
          <w:p>
            <w:pPr>
              <w:spacing w:after="0" w:before="0"/>
            </w:pPr>
            <w:r/>
            <w:r>
              <w:rPr>
                <w:rFonts w:ascii="Liberation Sans" w:hAnsi="Liberation Sans"/>
                <w:b w:val="0"/>
                <w:color w:val="1F2933"/>
                <w:sz w:val="16"/>
              </w:rPr>
              <w:t>39</w:t>
            </w:r>
          </w:p>
        </w:tc>
        <w:tc>
          <w:tcPr>
            <w:tcW w:type="dxa" w:w="5184"/>
            <w:vAlign w:val="center"/>
          </w:tcPr>
          <w:p>
            <w:pPr>
              <w:spacing w:after="0" w:before="0"/>
            </w:pPr>
            <w:r/>
            <w:r>
              <w:rPr>
                <w:rFonts w:ascii="Liberation Sans" w:hAnsi="Liberation Sans"/>
                <w:b w:val="0"/>
                <w:color w:val="1F2933"/>
                <w:sz w:val="16"/>
              </w:rPr>
              <w:t>Change-Control History</w:t>
            </w:r>
          </w:p>
        </w:tc>
      </w:tr>
      <w:tr>
        <w:trPr>
          <w:cantSplit/>
        </w:trPr>
        <w:tc>
          <w:tcPr>
            <w:tcW w:type="dxa" w:w="5184"/>
            <w:shd w:fill="EAF0F4"/>
            <w:vAlign w:val="center"/>
          </w:tcPr>
          <w:p>
            <w:pPr>
              <w:spacing w:after="0" w:before="0"/>
            </w:pPr>
            <w:r/>
            <w:r>
              <w:rPr>
                <w:rFonts w:ascii="Liberation Sans" w:hAnsi="Liberation Sans"/>
                <w:b w:val="0"/>
                <w:color w:val="1F2933"/>
                <w:sz w:val="16"/>
              </w:rPr>
              <w:t>40</w:t>
            </w:r>
          </w:p>
        </w:tc>
        <w:tc>
          <w:tcPr>
            <w:tcW w:type="dxa" w:w="5184"/>
            <w:shd w:fill="EAF0F4"/>
            <w:vAlign w:val="center"/>
          </w:tcPr>
          <w:p>
            <w:pPr>
              <w:spacing w:after="0" w:before="0"/>
            </w:pPr>
            <w:r/>
            <w:r>
              <w:rPr>
                <w:rFonts w:ascii="Liberation Sans" w:hAnsi="Liberation Sans"/>
                <w:b w:val="0"/>
                <w:color w:val="1F2933"/>
                <w:sz w:val="16"/>
              </w:rPr>
              <w:t>Requirement Traceability Matrix</w:t>
            </w:r>
          </w:p>
        </w:tc>
      </w:tr>
      <w:tr>
        <w:trPr>
          <w:cantSplit/>
        </w:trPr>
        <w:tc>
          <w:tcPr>
            <w:tcW w:type="dxa" w:w="5184"/>
            <w:vAlign w:val="center"/>
          </w:tcPr>
          <w:p>
            <w:pPr>
              <w:spacing w:after="0" w:before="0"/>
            </w:pPr>
            <w:r/>
            <w:r>
              <w:rPr>
                <w:rFonts w:ascii="Liberation Sans" w:hAnsi="Liberation Sans"/>
                <w:b w:val="0"/>
                <w:color w:val="1F2933"/>
                <w:sz w:val="16"/>
              </w:rPr>
              <w:t>41</w:t>
            </w:r>
          </w:p>
        </w:tc>
        <w:tc>
          <w:tcPr>
            <w:tcW w:type="dxa" w:w="5184"/>
            <w:vAlign w:val="center"/>
          </w:tcPr>
          <w:p>
            <w:pPr>
              <w:spacing w:after="0" w:before="0"/>
            </w:pPr>
            <w:r/>
            <w:r>
              <w:rPr>
                <w:rFonts w:ascii="Liberation Sans" w:hAnsi="Liberation Sans"/>
                <w:b w:val="0"/>
                <w:color w:val="1F2933"/>
                <w:sz w:val="16"/>
              </w:rPr>
              <w:t>Five Mandatory Readiness Questions</w:t>
            </w:r>
          </w:p>
        </w:tc>
      </w:tr>
      <w:tr>
        <w:trPr>
          <w:cantSplit/>
        </w:trPr>
        <w:tc>
          <w:tcPr>
            <w:tcW w:type="dxa" w:w="5184"/>
            <w:shd w:fill="EAF0F4"/>
            <w:vAlign w:val="center"/>
          </w:tcPr>
          <w:p>
            <w:pPr>
              <w:spacing w:after="0" w:before="0"/>
            </w:pPr>
            <w:r/>
            <w:r>
              <w:rPr>
                <w:rFonts w:ascii="Liberation Sans" w:hAnsi="Liberation Sans"/>
                <w:b w:val="0"/>
                <w:color w:val="1F2933"/>
                <w:sz w:val="16"/>
              </w:rPr>
              <w:t>42</w:t>
            </w:r>
          </w:p>
        </w:tc>
        <w:tc>
          <w:tcPr>
            <w:tcW w:type="dxa" w:w="5184"/>
            <w:shd w:fill="EAF0F4"/>
            <w:vAlign w:val="center"/>
          </w:tcPr>
          <w:p>
            <w:pPr>
              <w:spacing w:after="0" w:before="0"/>
            </w:pPr>
            <w:r/>
            <w:r>
              <w:rPr>
                <w:rFonts w:ascii="Liberation Sans" w:hAnsi="Liberation Sans"/>
                <w:b w:val="0"/>
                <w:color w:val="1F2933"/>
                <w:sz w:val="16"/>
              </w:rPr>
              <w:t>Review, Approval, Authorization, and Disposition</w:t>
            </w:r>
          </w:p>
        </w:tc>
      </w:tr>
      <w:tr>
        <w:trPr>
          <w:cantSplit/>
        </w:trPr>
        <w:tc>
          <w:tcPr>
            <w:tcW w:type="dxa" w:w="5184"/>
            <w:vAlign w:val="center"/>
          </w:tcPr>
          <w:p>
            <w:pPr>
              <w:spacing w:after="0" w:before="0"/>
            </w:pPr>
            <w:r/>
            <w:r>
              <w:rPr>
                <w:rFonts w:ascii="Liberation Sans" w:hAnsi="Liberation Sans"/>
                <w:b w:val="0"/>
                <w:color w:val="1F2933"/>
                <w:sz w:val="16"/>
              </w:rPr>
              <w:t>43</w:t>
            </w:r>
          </w:p>
        </w:tc>
        <w:tc>
          <w:tcPr>
            <w:tcW w:type="dxa" w:w="5184"/>
            <w:vAlign w:val="center"/>
          </w:tcPr>
          <w:p>
            <w:pPr>
              <w:spacing w:after="0" w:before="0"/>
            </w:pPr>
            <w:r/>
            <w:r>
              <w:rPr>
                <w:rFonts w:ascii="Liberation Sans" w:hAnsi="Liberation Sans"/>
                <w:b w:val="0"/>
                <w:color w:val="1F2933"/>
                <w:sz w:val="16"/>
              </w:rPr>
              <w:t>Maintenance, Supersession, and Decommissioning</w:t>
            </w:r>
          </w:p>
        </w:tc>
      </w:tr>
    </w:tbl>
    <w:p>
      <w:pPr>
        <w:spacing w:after="80"/>
      </w:pPr>
    </w:p>
    <w:p>
      <w:pPr>
        <w:spacing w:after="80"/>
      </w:pPr>
      <w:r>
        <w:br w:type="page"/>
      </w:r>
    </w:p>
    <w:p>
      <w:pPr>
        <w:pStyle w:val="Heading1"/>
        <w:keepNext/>
        <w:spacing w:before="160" w:after="80"/>
      </w:pPr>
      <w:r>
        <w:t>1. Document Control and Status</w:t>
      </w:r>
    </w:p>
    <w:p>
      <w:pPr>
        <w:pStyle w:val="Heading3"/>
        <w:keepNext/>
        <w:spacing w:before="160" w:after="80"/>
      </w:pPr>
      <w:r>
        <w:t>1.1 Current disposition</w:t>
      </w:r>
    </w:p>
    <w:p>
      <w:pPr>
        <w:spacing w:after="80"/>
      </w:pPr>
      <w:r>
        <w:t>ITEM_05_V0_4_COMPLETE_DOCUMENTARY_CANDIDATE_READY_FOR_COMPLIANT_FRESH_REVIEW</w:t>
      </w:r>
    </w:p>
    <w:p>
      <w:pPr>
        <w:pStyle w:val="Heading3"/>
        <w:keepNext/>
        <w:spacing w:before="160" w:after="80"/>
      </w:pPr>
      <w:r>
        <w:t>1.2 Baseline and authority separation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Baseline</w:t>
            </w:r>
          </w:p>
        </w:tc>
        <w:tc>
          <w:tcPr>
            <w:tcW w:type="dxa" w:w="3456"/>
            <w:shd w:fill="17324D"/>
            <w:vAlign w:val="center"/>
          </w:tcPr>
          <w:p>
            <w:pPr>
              <w:spacing w:after="0" w:before="0"/>
            </w:pPr>
            <w:r/>
            <w:r>
              <w:rPr>
                <w:rFonts w:ascii="Liberation Sans" w:hAnsi="Liberation Sans"/>
                <w:b/>
                <w:color w:val="FFFFFF"/>
                <w:sz w:val="14"/>
              </w:rPr>
              <w:t>Identifier</w:t>
            </w:r>
          </w:p>
        </w:tc>
        <w:tc>
          <w:tcPr>
            <w:tcW w:type="dxa" w:w="3456"/>
            <w:shd w:fill="17324D"/>
            <w:vAlign w:val="center"/>
          </w:tcPr>
          <w:p>
            <w:pPr>
              <w:spacing w:after="0" w:before="0"/>
            </w:pPr>
            <w:r/>
            <w:r>
              <w:rPr>
                <w:rFonts w:ascii="Liberation Sans" w:hAnsi="Liberation Sans"/>
                <w:b/>
                <w:color w:val="FFFFFF"/>
                <w:sz w:val="14"/>
              </w:rPr>
              <w:t>Status</w:t>
            </w:r>
          </w:p>
        </w:tc>
      </w:tr>
      <w:tr>
        <w:trPr>
          <w:cantSplit/>
        </w:trPr>
        <w:tc>
          <w:tcPr>
            <w:tcW w:type="dxa" w:w="3456"/>
            <w:vAlign w:val="center"/>
          </w:tcPr>
          <w:p>
            <w:pPr>
              <w:spacing w:after="0" w:before="0"/>
            </w:pPr>
            <w:r/>
            <w:r>
              <w:rPr>
                <w:rFonts w:ascii="Liberation Sans" w:hAnsi="Liberation Sans"/>
                <w:b w:val="0"/>
                <w:color w:val="1F2933"/>
                <w:sz w:val="14"/>
              </w:rPr>
              <w:t>As-designed complete shell candidate</w:t>
            </w:r>
          </w:p>
        </w:tc>
        <w:tc>
          <w:tcPr>
            <w:tcW w:type="dxa" w:w="3456"/>
            <w:vAlign w:val="center"/>
          </w:tcPr>
          <w:p>
            <w:pPr>
              <w:spacing w:after="0" w:before="0"/>
            </w:pPr>
            <w:r/>
            <w:r>
              <w:rPr>
                <w:rFonts w:ascii="Liberation Sans" w:hAnsi="Liberation Sans"/>
                <w:b w:val="0"/>
                <w:color w:val="1F2933"/>
                <w:sz w:val="14"/>
              </w:rPr>
              <w:t>`ES-PIA-CORE-NAV-SEARCH-SHELL-V0.4.0`</w:t>
            </w:r>
          </w:p>
        </w:tc>
        <w:tc>
          <w:tcPr>
            <w:tcW w:type="dxa" w:w="3456"/>
            <w:vAlign w:val="center"/>
          </w:tcPr>
          <w:p>
            <w:pPr>
              <w:spacing w:after="0" w:before="0"/>
            </w:pPr>
            <w:r/>
            <w:r>
              <w:rPr>
                <w:rFonts w:ascii="Liberation Sans" w:hAnsi="Liberation Sans"/>
                <w:b w:val="0"/>
                <w:color w:val="1F2933"/>
                <w:sz w:val="14"/>
              </w:rPr>
              <w:t>Prepared for compliant fresh review; not Founder approved</w:t>
            </w:r>
          </w:p>
        </w:tc>
      </w:tr>
      <w:tr>
        <w:trPr>
          <w:cantSplit/>
        </w:trPr>
        <w:tc>
          <w:tcPr>
            <w:tcW w:type="dxa" w:w="3456"/>
            <w:shd w:fill="EAF0F4"/>
            <w:vAlign w:val="center"/>
          </w:tcPr>
          <w:p>
            <w:pPr>
              <w:spacing w:after="0" w:before="0"/>
            </w:pPr>
            <w:r/>
            <w:r>
              <w:rPr>
                <w:rFonts w:ascii="Liberation Sans" w:hAnsi="Liberation Sans"/>
                <w:b w:val="0"/>
                <w:color w:val="1F2933"/>
                <w:sz w:val="14"/>
              </w:rPr>
              <w:t>Incorporated visual-system component</w:t>
            </w:r>
          </w:p>
        </w:tc>
        <w:tc>
          <w:tcPr>
            <w:tcW w:type="dxa" w:w="3456"/>
            <w:shd w:fill="EAF0F4"/>
            <w:vAlign w:val="center"/>
          </w:tcPr>
          <w:p>
            <w:pPr>
              <w:spacing w:after="0" w:before="0"/>
            </w:pPr>
            <w:r/>
            <w:r>
              <w:rPr>
                <w:rFonts w:ascii="Liberation Sans" w:hAnsi="Liberation Sans"/>
                <w:b w:val="0"/>
                <w:color w:val="1F2933"/>
                <w:sz w:val="14"/>
              </w:rPr>
              <w:t>`EquineSync_Core_Navigation_Visual_System_PIA_Section_V0_3_1_Founder_Approved.md`</w:t>
            </w:r>
          </w:p>
        </w:tc>
        <w:tc>
          <w:tcPr>
            <w:tcW w:type="dxa" w:w="3456"/>
            <w:shd w:fill="EAF0F4"/>
            <w:vAlign w:val="center"/>
          </w:tcPr>
          <w:p>
            <w:pPr>
              <w:spacing w:after="0" w:before="0"/>
            </w:pPr>
            <w:r/>
            <w:r>
              <w:rPr>
                <w:rFonts w:ascii="Liberation Sans" w:hAnsi="Liberation Sans"/>
                <w:b w:val="0"/>
                <w:color w:val="1F2933"/>
                <w:sz w:val="14"/>
              </w:rPr>
              <w:t>Founder-approved documentary design only; immutable SHA-256 `da3848cfc64e5d32fa2545e7cbd419413381cee8cd0cc16713d87b7e87b49828`</w:t>
            </w:r>
          </w:p>
        </w:tc>
      </w:tr>
      <w:tr>
        <w:trPr>
          <w:cantSplit/>
        </w:trPr>
        <w:tc>
          <w:tcPr>
            <w:tcW w:type="dxa" w:w="3456"/>
            <w:vAlign w:val="center"/>
          </w:tcPr>
          <w:p>
            <w:pPr>
              <w:spacing w:after="0" w:before="0"/>
            </w:pPr>
            <w:r/>
            <w:r>
              <w:rPr>
                <w:rFonts w:ascii="Liberation Sans" w:hAnsi="Liberation Sans"/>
                <w:b w:val="0"/>
                <w:color w:val="1F2933"/>
                <w:sz w:val="14"/>
              </w:rPr>
              <w:t>Visual component package wrapper</w:t>
            </w:r>
          </w:p>
        </w:tc>
        <w:tc>
          <w:tcPr>
            <w:tcW w:type="dxa" w:w="3456"/>
            <w:vAlign w:val="center"/>
          </w:tcPr>
          <w:p>
            <w:pPr>
              <w:spacing w:after="0" w:before="0"/>
            </w:pPr>
            <w:r/>
            <w:r>
              <w:rPr>
                <w:rFonts w:ascii="Liberation Sans" w:hAnsi="Liberation Sans"/>
                <w:b w:val="0"/>
                <w:color w:val="1F2933"/>
                <w:sz w:val="14"/>
              </w:rPr>
              <w:t>V0.3.2 technical correction</w:t>
            </w:r>
          </w:p>
        </w:tc>
        <w:tc>
          <w:tcPr>
            <w:tcW w:type="dxa" w:w="3456"/>
            <w:vAlign w:val="center"/>
          </w:tcPr>
          <w:p>
            <w:pPr>
              <w:spacing w:after="0" w:before="0"/>
            </w:pPr>
            <w:r/>
            <w:r>
              <w:rPr>
                <w:rFonts w:ascii="Liberation Sans" w:hAnsi="Liberation Sans"/>
                <w:b w:val="0"/>
                <w:color w:val="1F2933"/>
                <w:sz w:val="14"/>
              </w:rPr>
              <w:t>Validated outer SHA-256 `9ad32bba0fdb235e7aa2d5010a1b04e93eae69cb63e9551bce7314f5ca09c7c9`</w:t>
            </w:r>
          </w:p>
        </w:tc>
      </w:tr>
      <w:tr>
        <w:trPr>
          <w:cantSplit/>
        </w:trPr>
        <w:tc>
          <w:tcPr>
            <w:tcW w:type="dxa" w:w="3456"/>
            <w:shd w:fill="EAF0F4"/>
            <w:vAlign w:val="center"/>
          </w:tcPr>
          <w:p>
            <w:pPr>
              <w:spacing w:after="0" w:before="0"/>
            </w:pPr>
            <w:r/>
            <w:r>
              <w:rPr>
                <w:rFonts w:ascii="Liberation Sans" w:hAnsi="Liberation Sans"/>
                <w:b w:val="0"/>
                <w:color w:val="1F2933"/>
                <w:sz w:val="14"/>
              </w:rPr>
              <w:t>Constitutional baseline</w:t>
            </w:r>
          </w:p>
        </w:tc>
        <w:tc>
          <w:tcPr>
            <w:tcW w:type="dxa" w:w="3456"/>
            <w:shd w:fill="EAF0F4"/>
            <w:vAlign w:val="center"/>
          </w:tcPr>
          <w:p>
            <w:pPr>
              <w:spacing w:after="0" w:before="0"/>
            </w:pPr>
            <w:r/>
            <w:r>
              <w:rPr>
                <w:rFonts w:ascii="Liberation Sans" w:hAnsi="Liberation Sans"/>
                <w:b w:val="0"/>
                <w:color w:val="1F2933"/>
                <w:sz w:val="14"/>
              </w:rPr>
              <w:t>`acb518ea5a160820e64681ff95a16b010fe1156c` / `equinesync-governance-v1.0-locked-2026-07-16`</w:t>
            </w:r>
          </w:p>
        </w:tc>
        <w:tc>
          <w:tcPr>
            <w:tcW w:type="dxa" w:w="3456"/>
            <w:shd w:fill="EAF0F4"/>
            <w:vAlign w:val="center"/>
          </w:tcPr>
          <w:p>
            <w:pPr>
              <w:spacing w:after="0" w:before="0"/>
            </w:pPr>
            <w:r/>
            <w:r>
              <w:rPr>
                <w:rFonts w:ascii="Liberation Sans" w:hAnsi="Liberation Sans"/>
                <w:b w:val="0"/>
                <w:color w:val="1F2933"/>
                <w:sz w:val="14"/>
              </w:rPr>
              <w:t>Locked governance baseline</w:t>
            </w:r>
          </w:p>
        </w:tc>
      </w:tr>
      <w:tr>
        <w:trPr>
          <w:cantSplit/>
        </w:trPr>
        <w:tc>
          <w:tcPr>
            <w:tcW w:type="dxa" w:w="3456"/>
            <w:vAlign w:val="center"/>
          </w:tcPr>
          <w:p>
            <w:pPr>
              <w:spacing w:after="0" w:before="0"/>
            </w:pPr>
            <w:r/>
            <w:r>
              <w:rPr>
                <w:rFonts w:ascii="Liberation Sans" w:hAnsi="Liberation Sans"/>
                <w:b w:val="0"/>
                <w:color w:val="1F2933"/>
                <w:sz w:val="14"/>
              </w:rPr>
              <w:t>As-built</w:t>
            </w:r>
          </w:p>
        </w:tc>
        <w:tc>
          <w:tcPr>
            <w:tcW w:type="dxa" w:w="3456"/>
            <w:vAlign w:val="center"/>
          </w:tcPr>
          <w:p>
            <w:pPr>
              <w:spacing w:after="0" w:before="0"/>
            </w:pPr>
            <w:r/>
            <w:r>
              <w:rPr>
                <w:rFonts w:ascii="Liberation Sans" w:hAnsi="Liberation Sans"/>
                <w:b w:val="0"/>
                <w:color w:val="1F2933"/>
                <w:sz w:val="14"/>
              </w:rPr>
              <w:t>None established by this package</w:t>
            </w:r>
          </w:p>
        </w:tc>
        <w:tc>
          <w:tcPr>
            <w:tcW w:type="dxa" w:w="3456"/>
            <w:vAlign w:val="center"/>
          </w:tcPr>
          <w:p>
            <w:pPr>
              <w:spacing w:after="0" w:before="0"/>
            </w:pPr>
            <w:r/>
            <w:r>
              <w:rPr>
                <w:rFonts w:ascii="Liberation Sans" w:hAnsi="Liberation Sans"/>
                <w:b w:val="0"/>
                <w:color w:val="1F2933"/>
                <w:sz w:val="14"/>
              </w:rPr>
              <w:t>No implementation claim</w:t>
            </w:r>
          </w:p>
        </w:tc>
      </w:tr>
      <w:tr>
        <w:trPr>
          <w:cantSplit/>
        </w:trPr>
        <w:tc>
          <w:tcPr>
            <w:tcW w:type="dxa" w:w="3456"/>
            <w:shd w:fill="EAF0F4"/>
            <w:vAlign w:val="center"/>
          </w:tcPr>
          <w:p>
            <w:pPr>
              <w:spacing w:after="0" w:before="0"/>
            </w:pPr>
            <w:r/>
            <w:r>
              <w:rPr>
                <w:rFonts w:ascii="Liberation Sans" w:hAnsi="Liberation Sans"/>
                <w:b w:val="0"/>
                <w:color w:val="1F2933"/>
                <w:sz w:val="14"/>
              </w:rPr>
              <w:t>As-verified</w:t>
            </w:r>
          </w:p>
        </w:tc>
        <w:tc>
          <w:tcPr>
            <w:tcW w:type="dxa" w:w="3456"/>
            <w:shd w:fill="EAF0F4"/>
            <w:vAlign w:val="center"/>
          </w:tcPr>
          <w:p>
            <w:pPr>
              <w:spacing w:after="0" w:before="0"/>
            </w:pPr>
            <w:r/>
            <w:r>
              <w:rPr>
                <w:rFonts w:ascii="Liberation Sans" w:hAnsi="Liberation Sans"/>
                <w:b w:val="0"/>
                <w:color w:val="1F2933"/>
                <w:sz w:val="14"/>
              </w:rPr>
              <w:t>None</w:t>
            </w:r>
          </w:p>
        </w:tc>
        <w:tc>
          <w:tcPr>
            <w:tcW w:type="dxa" w:w="3456"/>
            <w:shd w:fill="EAF0F4"/>
            <w:vAlign w:val="center"/>
          </w:tcPr>
          <w:p>
            <w:pPr>
              <w:spacing w:after="0" w:before="0"/>
            </w:pPr>
            <w:r/>
            <w:r>
              <w:rPr>
                <w:rFonts w:ascii="Liberation Sans" w:hAnsi="Liberation Sans"/>
                <w:b w:val="0"/>
                <w:color w:val="1F2933"/>
                <w:sz w:val="14"/>
              </w:rPr>
              <w:t>No test execution claim</w:t>
            </w:r>
          </w:p>
        </w:tc>
      </w:tr>
      <w:tr>
        <w:trPr>
          <w:cantSplit/>
        </w:trPr>
        <w:tc>
          <w:tcPr>
            <w:tcW w:type="dxa" w:w="3456"/>
            <w:vAlign w:val="center"/>
          </w:tcPr>
          <w:p>
            <w:pPr>
              <w:spacing w:after="0" w:before="0"/>
            </w:pPr>
            <w:r/>
            <w:r>
              <w:rPr>
                <w:rFonts w:ascii="Liberation Sans" w:hAnsi="Liberation Sans"/>
                <w:b w:val="0"/>
                <w:color w:val="1F2933"/>
                <w:sz w:val="14"/>
              </w:rPr>
              <w:t>Operational</w:t>
            </w:r>
          </w:p>
        </w:tc>
        <w:tc>
          <w:tcPr>
            <w:tcW w:type="dxa" w:w="3456"/>
            <w:vAlign w:val="center"/>
          </w:tcPr>
          <w:p>
            <w:pPr>
              <w:spacing w:after="0" w:before="0"/>
            </w:pPr>
            <w:r/>
            <w:r>
              <w:rPr>
                <w:rFonts w:ascii="Liberation Sans" w:hAnsi="Liberation Sans"/>
                <w:b w:val="0"/>
                <w:color w:val="1F2933"/>
                <w:sz w:val="14"/>
              </w:rPr>
              <w:t>None</w:t>
            </w:r>
          </w:p>
        </w:tc>
        <w:tc>
          <w:tcPr>
            <w:tcW w:type="dxa" w:w="3456"/>
            <w:vAlign w:val="center"/>
          </w:tcPr>
          <w:p>
            <w:pPr>
              <w:spacing w:after="0" w:before="0"/>
            </w:pPr>
            <w:r/>
            <w:r>
              <w:rPr>
                <w:rFonts w:ascii="Liberation Sans" w:hAnsi="Liberation Sans"/>
                <w:b w:val="0"/>
                <w:color w:val="1F2933"/>
                <w:sz w:val="14"/>
              </w:rPr>
              <w:t>Questions 4 and 5 remain negative</w:t>
            </w:r>
          </w:p>
        </w:tc>
      </w:tr>
    </w:tbl>
    <w:p>
      <w:pPr>
        <w:spacing w:after="80"/>
      </w:pPr>
    </w:p>
    <w:p>
      <w:pPr>
        <w:pStyle w:val="Heading3"/>
        <w:keepNext/>
        <w:spacing w:before="160" w:after="80"/>
      </w:pPr>
      <w:r>
        <w:t>1.3 Authority boundary</w:t>
      </w:r>
    </w:p>
    <w:p>
      <w:pPr>
        <w:spacing w:after="80"/>
      </w:pPr>
      <w:r>
        <w:t>This V0.4 candidate completes the documentary scope for Core Navigation, Search, and Application Shell. It does not authorize code, schemas, migrations, deployment, production activation, search indexing, AI retrieval, support access, pilot use, or first-user enrollment. The Founder-approved visual-system component remains approved only for its own documentary scope. Its approval is not silently extended to this complete shell candidate.</w:t>
      </w:r>
    </w:p>
    <w:p>
      <w:pPr>
        <w:pStyle w:val="Heading3"/>
        <w:keepNext/>
        <w:spacing w:before="160" w:after="80"/>
      </w:pPr>
      <w:r>
        <w:t>1.4 Component preservation rule</w:t>
      </w:r>
    </w:p>
    <w:p>
      <w:pPr>
        <w:spacing w:after="80"/>
      </w:pPr>
      <w:r>
        <w:t>The approved component shall be incorporated by exact bytes and verified SHA-256. It shall not be edited, normalized, rewrapped as a new approval, or represented as approval of the surrounding V0.4 candidate. This runtime did not possess a local exact-byte copy suitable for duplication, so the package contains an immutable accession lock and requires controlled assembly to retrieve the exact source file and verify da3848cfc64e5d32fa2545e7cbd419413381cee8cd0cc16713d87b7e87b49828 before repository integration.</w:t>
      </w:r>
    </w:p>
    <w:p>
      <w:pPr>
        <w:spacing w:after="80"/>
      </w:pPr>
      <w:r>
        <w:br w:type="page"/>
      </w:r>
    </w:p>
    <w:p>
      <w:pPr>
        <w:pStyle w:val="Heading1"/>
        <w:keepNext/>
        <w:spacing w:before="160" w:after="80"/>
      </w:pPr>
      <w:r>
        <w:t>2. Executive Summary</w:t>
      </w:r>
    </w:p>
    <w:p>
      <w:pPr>
        <w:spacing w:after="80"/>
      </w:pPr>
      <w:r>
        <w:t>The approved V0.3.1 document is not the complete Core Navigation PIA. It is a Founder-approved visual-system section covering brand, typography, logo, icon, favicon, color, accessibility implications, and EquineSync Stead boundaries. This V0.4 candidate supplies the missing shell-wide product and governance design: shell bootstrap; context; routes; desktop/tablet/mobile navigation; breadcrumbs and deep links; persona defaults; permission-filtered search; commands and Quick Create; recents and saved views; notifications; complete UI states; accessibility; offline behavior; privacy, security, safeguarding, and support boundaries; contracts, events, jobs, configuration, migration, rollout, rollback, operations, evidence, and lifecycle gates.</w:t>
      </w:r>
    </w:p>
    <w:p>
      <w:pPr>
        <w:pStyle w:val="Heading3"/>
        <w:keepNext/>
        <w:spacing w:before="160" w:after="80"/>
      </w:pPr>
      <w:r>
        <w:t>2.1 Executive readiness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17324D"/>
            <w:vAlign w:val="center"/>
          </w:tcPr>
          <w:p>
            <w:pPr>
              <w:spacing w:after="0" w:before="0"/>
            </w:pPr>
            <w:r/>
            <w:r>
              <w:rPr>
                <w:rFonts w:ascii="Liberation Sans" w:hAnsi="Liberation Sans"/>
                <w:b/>
                <w:color w:val="FFFFFF"/>
                <w:sz w:val="14"/>
              </w:rPr>
              <w:t>question_id</w:t>
            </w:r>
          </w:p>
        </w:tc>
        <w:tc>
          <w:tcPr>
            <w:tcW w:type="dxa" w:w="2592"/>
            <w:shd w:fill="17324D"/>
            <w:vAlign w:val="center"/>
          </w:tcPr>
          <w:p>
            <w:pPr>
              <w:spacing w:after="0" w:before="0"/>
            </w:pPr>
            <w:r/>
            <w:r>
              <w:rPr>
                <w:rFonts w:ascii="Liberation Sans" w:hAnsi="Liberation Sans"/>
                <w:b/>
                <w:color w:val="FFFFFF"/>
                <w:sz w:val="14"/>
              </w:rPr>
              <w:t>question</w:t>
            </w:r>
          </w:p>
        </w:tc>
        <w:tc>
          <w:tcPr>
            <w:tcW w:type="dxa" w:w="2592"/>
            <w:shd w:fill="17324D"/>
            <w:vAlign w:val="center"/>
          </w:tcPr>
          <w:p>
            <w:pPr>
              <w:spacing w:after="0" w:before="0"/>
            </w:pPr>
            <w:r/>
            <w:r>
              <w:rPr>
                <w:rFonts w:ascii="Liberation Sans" w:hAnsi="Liberation Sans"/>
                <w:b/>
                <w:color w:val="FFFFFF"/>
                <w:sz w:val="14"/>
              </w:rPr>
              <w:t>answer</w:t>
            </w:r>
          </w:p>
        </w:tc>
        <w:tc>
          <w:tcPr>
            <w:tcW w:type="dxa" w:w="2592"/>
            <w:shd w:fill="17324D"/>
            <w:vAlign w:val="center"/>
          </w:tcPr>
          <w:p>
            <w:pPr>
              <w:spacing w:after="0" w:before="0"/>
            </w:pPr>
            <w:r/>
            <w:r>
              <w:rPr>
                <w:rFonts w:ascii="Liberation Sans" w:hAnsi="Liberation Sans"/>
                <w:b/>
                <w:color w:val="FFFFFF"/>
                <w:sz w:val="14"/>
              </w:rPr>
              <w:t>gate_effect</w:t>
            </w:r>
          </w:p>
        </w:tc>
      </w:tr>
      <w:tr>
        <w:trPr>
          <w:cantSplit/>
        </w:trPr>
        <w:tc>
          <w:tcPr>
            <w:tcW w:type="dxa" w:w="2592"/>
            <w:vAlign w:val="center"/>
          </w:tcPr>
          <w:p>
            <w:pPr>
              <w:spacing w:after="0" w:before="0"/>
            </w:pPr>
            <w:r/>
            <w:r>
              <w:rPr>
                <w:rFonts w:ascii="Liberation Sans" w:hAnsi="Liberation Sans"/>
                <w:b w:val="0"/>
                <w:color w:val="1F2933"/>
                <w:sz w:val="14"/>
              </w:rPr>
              <w:t>Q1</w:t>
            </w:r>
          </w:p>
        </w:tc>
        <w:tc>
          <w:tcPr>
            <w:tcW w:type="dxa" w:w="2592"/>
            <w:vAlign w:val="center"/>
          </w:tcPr>
          <w:p>
            <w:pPr>
              <w:spacing w:after="0" w:before="0"/>
            </w:pPr>
            <w:r/>
            <w:r>
              <w:rPr>
                <w:rFonts w:ascii="Liberation Sans" w:hAnsi="Liberation Sans"/>
                <w:b w:val="0"/>
                <w:color w:val="1F2933"/>
                <w:sz w:val="14"/>
              </w:rPr>
              <w:t>Can engineering build the capability without making unauthorized product decisions?</w:t>
            </w:r>
          </w:p>
        </w:tc>
        <w:tc>
          <w:tcPr>
            <w:tcW w:type="dxa" w:w="2592"/>
            <w:vAlign w:val="center"/>
          </w:tcPr>
          <w:p>
            <w:pPr>
              <w:spacing w:after="0" w:before="0"/>
            </w:pPr>
            <w:r/>
            <w:r>
              <w:rPr>
                <w:rFonts w:ascii="Liberation Sans" w:hAnsi="Liberation Sans"/>
                <w:b w:val="0"/>
                <w:color w:val="1F2933"/>
                <w:sz w:val="14"/>
              </w:rPr>
              <w:t>YES_WITH_EVIDENCE</w:t>
            </w:r>
          </w:p>
        </w:tc>
        <w:tc>
          <w:tcPr>
            <w:tcW w:type="dxa" w:w="2592"/>
            <w:vAlign w:val="center"/>
          </w:tcPr>
          <w:p>
            <w:pPr>
              <w:spacing w:after="0" w:before="0"/>
            </w:pPr>
            <w:r/>
            <w:r>
              <w:rPr>
                <w:rFonts w:ascii="Liberation Sans" w:hAnsi="Liberation Sans"/>
                <w:b w:val="0"/>
                <w:color w:val="1F2933"/>
                <w:sz w:val="14"/>
              </w:rPr>
              <w:t>Documentary buildability is positive; implementation remains unauthorized.</w:t>
            </w:r>
          </w:p>
        </w:tc>
      </w:tr>
      <w:tr>
        <w:trPr>
          <w:cantSplit/>
        </w:trPr>
        <w:tc>
          <w:tcPr>
            <w:tcW w:type="dxa" w:w="2592"/>
            <w:shd w:fill="EAF0F4"/>
            <w:vAlign w:val="center"/>
          </w:tcPr>
          <w:p>
            <w:pPr>
              <w:spacing w:after="0" w:before="0"/>
            </w:pPr>
            <w:r/>
            <w:r>
              <w:rPr>
                <w:rFonts w:ascii="Liberation Sans" w:hAnsi="Liberation Sans"/>
                <w:b w:val="0"/>
                <w:color w:val="1F2933"/>
                <w:sz w:val="14"/>
              </w:rPr>
              <w:t>Q2</w:t>
            </w:r>
          </w:p>
        </w:tc>
        <w:tc>
          <w:tcPr>
            <w:tcW w:type="dxa" w:w="2592"/>
            <w:shd w:fill="EAF0F4"/>
            <w:vAlign w:val="center"/>
          </w:tcPr>
          <w:p>
            <w:pPr>
              <w:spacing w:after="0" w:before="0"/>
            </w:pPr>
            <w:r/>
            <w:r>
              <w:rPr>
                <w:rFonts w:ascii="Liberation Sans" w:hAnsi="Liberation Sans"/>
                <w:b w:val="0"/>
                <w:color w:val="1F2933"/>
                <w:sz w:val="14"/>
              </w:rPr>
              <w:t>Can quality assurance determine objectively whether the capability works?</w:t>
            </w:r>
          </w:p>
        </w:tc>
        <w:tc>
          <w:tcPr>
            <w:tcW w:type="dxa" w:w="2592"/>
            <w:shd w:fill="EAF0F4"/>
            <w:vAlign w:val="center"/>
          </w:tcPr>
          <w:p>
            <w:pPr>
              <w:spacing w:after="0" w:before="0"/>
            </w:pPr>
            <w:r/>
            <w:r>
              <w:rPr>
                <w:rFonts w:ascii="Liberation Sans" w:hAnsi="Liberation Sans"/>
                <w:b w:val="0"/>
                <w:color w:val="1F2933"/>
                <w:sz w:val="14"/>
              </w:rPr>
              <w:t>YES_WITH_EVIDENCE</w:t>
            </w:r>
          </w:p>
        </w:tc>
        <w:tc>
          <w:tcPr>
            <w:tcW w:type="dxa" w:w="2592"/>
            <w:shd w:fill="EAF0F4"/>
            <w:vAlign w:val="center"/>
          </w:tcPr>
          <w:p>
            <w:pPr>
              <w:spacing w:after="0" w:before="0"/>
            </w:pPr>
            <w:r/>
            <w:r>
              <w:rPr>
                <w:rFonts w:ascii="Liberation Sans" w:hAnsi="Liberation Sans"/>
                <w:b w:val="0"/>
                <w:color w:val="1F2933"/>
                <w:sz w:val="14"/>
              </w:rPr>
              <w:t>QA can construct executable verification; verification is unperformed.</w:t>
            </w:r>
          </w:p>
        </w:tc>
      </w:tr>
      <w:tr>
        <w:trPr>
          <w:cantSplit/>
        </w:trPr>
        <w:tc>
          <w:tcPr>
            <w:tcW w:type="dxa" w:w="2592"/>
            <w:vAlign w:val="center"/>
          </w:tcPr>
          <w:p>
            <w:pPr>
              <w:spacing w:after="0" w:before="0"/>
            </w:pPr>
            <w:r/>
            <w:r>
              <w:rPr>
                <w:rFonts w:ascii="Liberation Sans" w:hAnsi="Liberation Sans"/>
                <w:b w:val="0"/>
                <w:color w:val="1F2933"/>
                <w:sz w:val="14"/>
              </w:rPr>
              <w:t>Q3</w:t>
            </w:r>
          </w:p>
        </w:tc>
        <w:tc>
          <w:tcPr>
            <w:tcW w:type="dxa" w:w="2592"/>
            <w:vAlign w:val="center"/>
          </w:tcPr>
          <w:p>
            <w:pPr>
              <w:spacing w:after="0" w:before="0"/>
            </w:pPr>
            <w:r/>
            <w:r>
              <w:rPr>
                <w:rFonts w:ascii="Liberation Sans" w:hAnsi="Liberation Sans"/>
                <w:b w:val="0"/>
                <w:color w:val="1F2933"/>
                <w:sz w:val="14"/>
              </w:rPr>
              <w:t>Can a reviewer trace the capability to EquineSync’s controlling governance and the MIAP?</w:t>
            </w:r>
          </w:p>
        </w:tc>
        <w:tc>
          <w:tcPr>
            <w:tcW w:type="dxa" w:w="2592"/>
            <w:vAlign w:val="center"/>
          </w:tcPr>
          <w:p>
            <w:pPr>
              <w:spacing w:after="0" w:before="0"/>
            </w:pPr>
            <w:r/>
            <w:r>
              <w:rPr>
                <w:rFonts w:ascii="Liberation Sans" w:hAnsi="Liberation Sans"/>
                <w:b w:val="0"/>
                <w:color w:val="1F2933"/>
                <w:sz w:val="14"/>
              </w:rPr>
              <w:t>PARTIALLY_SATISFIED</w:t>
            </w:r>
          </w:p>
        </w:tc>
        <w:tc>
          <w:tcPr>
            <w:tcW w:type="dxa" w:w="2592"/>
            <w:vAlign w:val="center"/>
          </w:tcPr>
          <w:p>
            <w:pPr>
              <w:spacing w:after="0" w:before="0"/>
            </w:pPr>
            <w:r/>
            <w:r>
              <w:rPr>
                <w:rFonts w:ascii="Liberation Sans" w:hAnsi="Liberation Sans"/>
                <w:b w:val="0"/>
                <w:color w:val="1F2933"/>
                <w:sz w:val="14"/>
              </w:rPr>
              <w:t>Fresh structured review and source accession are required before implementation authorization.</w:t>
            </w:r>
          </w:p>
        </w:tc>
      </w:tr>
      <w:tr>
        <w:trPr>
          <w:cantSplit/>
        </w:trPr>
        <w:tc>
          <w:tcPr>
            <w:tcW w:type="dxa" w:w="2592"/>
            <w:shd w:fill="EAF0F4"/>
            <w:vAlign w:val="center"/>
          </w:tcPr>
          <w:p>
            <w:pPr>
              <w:spacing w:after="0" w:before="0"/>
            </w:pPr>
            <w:r/>
            <w:r>
              <w:rPr>
                <w:rFonts w:ascii="Liberation Sans" w:hAnsi="Liberation Sans"/>
                <w:b w:val="0"/>
                <w:color w:val="1F2933"/>
                <w:sz w:val="14"/>
              </w:rPr>
              <w:t>Q4</w:t>
            </w:r>
          </w:p>
        </w:tc>
        <w:tc>
          <w:tcPr>
            <w:tcW w:type="dxa" w:w="2592"/>
            <w:shd w:fill="EAF0F4"/>
            <w:vAlign w:val="center"/>
          </w:tcPr>
          <w:p>
            <w:pPr>
              <w:spacing w:after="0" w:before="0"/>
            </w:pPr>
            <w:r/>
            <w:r>
              <w:rPr>
                <w:rFonts w:ascii="Liberation Sans" w:hAnsi="Liberation Sans"/>
                <w:b w:val="0"/>
                <w:color w:val="1F2933"/>
                <w:sz w:val="14"/>
              </w:rPr>
              <w:t>Can EquineSync safely operate, support, monitor, recover, and maintain the capability?</w:t>
            </w:r>
          </w:p>
        </w:tc>
        <w:tc>
          <w:tcPr>
            <w:tcW w:type="dxa" w:w="2592"/>
            <w:shd w:fill="EAF0F4"/>
            <w:vAlign w:val="center"/>
          </w:tcPr>
          <w:p>
            <w:pPr>
              <w:spacing w:after="0" w:before="0"/>
            </w:pPr>
            <w:r/>
            <w:r>
              <w:rPr>
                <w:rFonts w:ascii="Liberation Sans" w:hAnsi="Liberation Sans"/>
                <w:b w:val="0"/>
                <w:color w:val="1F2933"/>
                <w:sz w:val="14"/>
              </w:rPr>
              <w:t>NO</w:t>
            </w:r>
          </w:p>
        </w:tc>
        <w:tc>
          <w:tcPr>
            <w:tcW w:type="dxa" w:w="2592"/>
            <w:shd w:fill="EAF0F4"/>
            <w:vAlign w:val="center"/>
          </w:tcPr>
          <w:p>
            <w:pPr>
              <w:spacing w:after="0" w:before="0"/>
            </w:pPr>
            <w:r/>
            <w:r>
              <w:rPr>
                <w:rFonts w:ascii="Liberation Sans" w:hAnsi="Liberation Sans"/>
                <w:b w:val="0"/>
                <w:color w:val="1F2933"/>
                <w:sz w:val="14"/>
              </w:rPr>
              <w:t>Operational readiness is blocked.</w:t>
            </w:r>
          </w:p>
        </w:tc>
      </w:tr>
      <w:tr>
        <w:trPr>
          <w:cantSplit/>
        </w:trPr>
        <w:tc>
          <w:tcPr>
            <w:tcW w:type="dxa" w:w="2592"/>
            <w:vAlign w:val="center"/>
          </w:tcPr>
          <w:p>
            <w:pPr>
              <w:spacing w:after="0" w:before="0"/>
            </w:pPr>
            <w:r/>
            <w:r>
              <w:rPr>
                <w:rFonts w:ascii="Liberation Sans" w:hAnsi="Liberation Sans"/>
                <w:b w:val="0"/>
                <w:color w:val="1F2933"/>
                <w:sz w:val="14"/>
              </w:rPr>
              <w:t>Q5</w:t>
            </w:r>
          </w:p>
        </w:tc>
        <w:tc>
          <w:tcPr>
            <w:tcW w:type="dxa" w:w="2592"/>
            <w:vAlign w:val="center"/>
          </w:tcPr>
          <w:p>
            <w:pPr>
              <w:spacing w:after="0" w:before="0"/>
            </w:pPr>
            <w:r/>
            <w:r>
              <w:rPr>
                <w:rFonts w:ascii="Liberation Sans" w:hAnsi="Liberation Sans"/>
                <w:b w:val="0"/>
                <w:color w:val="1F2933"/>
                <w:sz w:val="14"/>
              </w:rPr>
              <w:t>Can the Founder determine whether the capability is ready for first-user enrollment?</w:t>
            </w:r>
          </w:p>
        </w:tc>
        <w:tc>
          <w:tcPr>
            <w:tcW w:type="dxa" w:w="2592"/>
            <w:vAlign w:val="center"/>
          </w:tcPr>
          <w:p>
            <w:pPr>
              <w:spacing w:after="0" w:before="0"/>
            </w:pPr>
            <w:r/>
            <w:r>
              <w:rPr>
                <w:rFonts w:ascii="Liberation Sans" w:hAnsi="Liberation Sans"/>
                <w:b w:val="0"/>
                <w:color w:val="1F2933"/>
                <w:sz w:val="14"/>
              </w:rPr>
              <w:t>NO</w:t>
            </w:r>
          </w:p>
        </w:tc>
        <w:tc>
          <w:tcPr>
            <w:tcW w:type="dxa" w:w="2592"/>
            <w:vAlign w:val="center"/>
          </w:tcPr>
          <w:p>
            <w:pPr>
              <w:spacing w:after="0" w:before="0"/>
            </w:pPr>
            <w:r/>
            <w:r>
              <w:rPr>
                <w:rFonts w:ascii="Liberation Sans" w:hAnsi="Liberation Sans"/>
                <w:b w:val="0"/>
                <w:color w:val="1F2933"/>
                <w:sz w:val="14"/>
              </w:rPr>
              <w:t>First-user enrollment is prohibited.</w:t>
            </w:r>
          </w:p>
        </w:tc>
      </w:tr>
    </w:tbl>
    <w:p>
      <w:pPr>
        <w:spacing w:after="80"/>
      </w:pPr>
    </w:p>
    <w:p>
      <w:pPr>
        <w:spacing w:after="80"/>
      </w:pPr>
      <w:r>
        <w:t>The candidate contains 76 controlled requirements, 76 acceptance criteria, 76 design tests, 12 golden paths, 30 adversarial scenarios, 29 evidence categories, and full requirement-level traceability. Documentary completeness does not create implementation or enrollment authority.</w:t>
      </w:r>
    </w:p>
    <w:p>
      <w:pPr>
        <w:spacing w:after="80"/>
      </w:pPr>
      <w:r>
        <w:br w:type="page"/>
      </w:r>
    </w:p>
    <w:p>
      <w:pPr>
        <w:pStyle w:val="Heading1"/>
        <w:keepNext/>
        <w:spacing w:before="160" w:after="80"/>
      </w:pPr>
      <w:r>
        <w:t>3. Purpose, Outcomes, and Success Measures</w:t>
      </w:r>
    </w:p>
    <w:p>
      <w:pPr>
        <w:pStyle w:val="Heading3"/>
        <w:keepNext/>
        <w:spacing w:before="160" w:after="80"/>
      </w:pPr>
      <w:r>
        <w:t>3.1 Purpose</w:t>
      </w:r>
    </w:p>
    <w:p>
      <w:pPr>
        <w:spacing w:after="80"/>
      </w:pPr>
      <w:r>
        <w:t>Establish one coherent, safe, field-usable, cross-platform shell that helps each authorized user reach the correct EquineSync work without the shell becoming a new source of authority or truth.</w:t>
      </w:r>
    </w:p>
    <w:p>
      <w:pPr>
        <w:pStyle w:val="Heading3"/>
        <w:keepNext/>
        <w:spacing w:before="160" w:after="80"/>
      </w:pPr>
      <w:r>
        <w:t>3.2 Intended outcomes</w:t>
      </w:r>
    </w:p>
    <w:p>
      <w:pPr>
        <w:pStyle w:val="ListBullet"/>
        <w:spacing w:after="80"/>
      </w:pPr>
      <w:r>
        <w:t>One versioned shell contract across web, iOS, and Android.</w:t>
      </w:r>
    </w:p>
    <w:p>
      <w:pPr>
        <w:pStyle w:val="ListBullet"/>
        <w:spacing w:after="80"/>
      </w:pPr>
      <w:r>
        <w:t>Explicit tenant and facility context with no silent switching.</w:t>
      </w:r>
    </w:p>
    <w:p>
      <w:pPr>
        <w:pStyle w:val="ListBullet"/>
        <w:spacing w:after="80"/>
      </w:pPr>
      <w:r>
        <w:t>Persona-aware ordering that never expands access.</w:t>
      </w:r>
    </w:p>
    <w:p>
      <w:pPr>
        <w:pStyle w:val="ListBullet"/>
        <w:spacing w:after="80"/>
      </w:pPr>
      <w:r>
        <w:t>Navigation and deep links that reauthorize at use.</w:t>
      </w:r>
    </w:p>
    <w:p>
      <w:pPr>
        <w:pStyle w:val="ListBullet"/>
        <w:spacing w:after="80"/>
      </w:pPr>
      <w:r>
        <w:t>Search that reduces effort without expanding power.</w:t>
      </w:r>
    </w:p>
    <w:p>
      <w:pPr>
        <w:pStyle w:val="ListBullet"/>
        <w:spacing w:after="80"/>
      </w:pPr>
      <w:r>
        <w:t>Bounded commands, Quick Create, recents, pins, saved views, and badges.</w:t>
      </w:r>
    </w:p>
    <w:p>
      <w:pPr>
        <w:pStyle w:val="ListBullet"/>
        <w:spacing w:after="80"/>
      </w:pPr>
      <w:r>
        <w:t>Complete accessible states for loading, empty, denied, stale, offline, conflict, unavailable, and failure.</w:t>
      </w:r>
    </w:p>
    <w:p>
      <w:pPr>
        <w:pStyle w:val="ListBullet"/>
        <w:spacing w:after="80"/>
      </w:pPr>
      <w:r>
        <w:t>Recoverable rollout, observable operations, and auditable support.</w:t>
      </w:r>
    </w:p>
    <w:p>
      <w:pPr>
        <w:pStyle w:val="Heading3"/>
        <w:keepNext/>
        <w:spacing w:before="160" w:after="80"/>
      </w:pPr>
      <w:r>
        <w:t>3.3 Success measures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Measure</w:t>
            </w:r>
          </w:p>
        </w:tc>
        <w:tc>
          <w:tcPr>
            <w:tcW w:type="dxa" w:w="3456"/>
            <w:shd w:fill="17324D"/>
            <w:vAlign w:val="center"/>
          </w:tcPr>
          <w:p>
            <w:pPr>
              <w:spacing w:after="0" w:before="0"/>
            </w:pPr>
            <w:r/>
            <w:r>
              <w:rPr>
                <w:rFonts w:ascii="Liberation Sans" w:hAnsi="Liberation Sans"/>
                <w:b/>
                <w:color w:val="FFFFFF"/>
                <w:sz w:val="14"/>
              </w:rPr>
              <w:t>Documentary target</w:t>
            </w:r>
          </w:p>
        </w:tc>
        <w:tc>
          <w:tcPr>
            <w:tcW w:type="dxa" w:w="3456"/>
            <w:shd w:fill="17324D"/>
            <w:vAlign w:val="center"/>
          </w:tcPr>
          <w:p>
            <w:pPr>
              <w:spacing w:after="0" w:before="0"/>
            </w:pPr>
            <w:r/>
            <w:r>
              <w:rPr>
                <w:rFonts w:ascii="Liberation Sans" w:hAnsi="Liberation Sans"/>
                <w:b/>
                <w:color w:val="FFFFFF"/>
                <w:sz w:val="14"/>
              </w:rPr>
              <w:t>Later verification</w:t>
            </w:r>
          </w:p>
        </w:tc>
      </w:tr>
      <w:tr>
        <w:trPr>
          <w:cantSplit/>
        </w:trPr>
        <w:tc>
          <w:tcPr>
            <w:tcW w:type="dxa" w:w="3456"/>
            <w:vAlign w:val="center"/>
          </w:tcPr>
          <w:p>
            <w:pPr>
              <w:spacing w:after="0" w:before="0"/>
            </w:pPr>
            <w:r/>
            <w:r>
              <w:rPr>
                <w:rFonts w:ascii="Liberation Sans" w:hAnsi="Liberation Sans"/>
                <w:b w:val="0"/>
                <w:color w:val="1F2933"/>
                <w:sz w:val="14"/>
              </w:rPr>
              <w:t>Cross-tenant disclosure</w:t>
            </w:r>
          </w:p>
        </w:tc>
        <w:tc>
          <w:tcPr>
            <w:tcW w:type="dxa" w:w="3456"/>
            <w:vAlign w:val="center"/>
          </w:tcPr>
          <w:p>
            <w:pPr>
              <w:spacing w:after="0" w:before="0"/>
            </w:pPr>
            <w:r/>
            <w:r>
              <w:rPr>
                <w:rFonts w:ascii="Liberation Sans" w:hAnsi="Liberation Sans"/>
                <w:b w:val="0"/>
                <w:color w:val="1F2933"/>
                <w:sz w:val="14"/>
              </w:rPr>
              <w:t>Zero successful unauthorized disclosures</w:t>
            </w:r>
          </w:p>
        </w:tc>
        <w:tc>
          <w:tcPr>
            <w:tcW w:type="dxa" w:w="3456"/>
            <w:vAlign w:val="center"/>
          </w:tcPr>
          <w:p>
            <w:pPr>
              <w:spacing w:after="0" w:before="0"/>
            </w:pPr>
            <w:r/>
            <w:r>
              <w:rPr>
                <w:rFonts w:ascii="Liberation Sans" w:hAnsi="Liberation Sans"/>
                <w:b w:val="0"/>
                <w:color w:val="1F2933"/>
                <w:sz w:val="14"/>
              </w:rPr>
              <w:t>Security and adversarial tests</w:t>
            </w:r>
          </w:p>
        </w:tc>
      </w:tr>
      <w:tr>
        <w:trPr>
          <w:cantSplit/>
        </w:trPr>
        <w:tc>
          <w:tcPr>
            <w:tcW w:type="dxa" w:w="3456"/>
            <w:shd w:fill="EAF0F4"/>
            <w:vAlign w:val="center"/>
          </w:tcPr>
          <w:p>
            <w:pPr>
              <w:spacing w:after="0" w:before="0"/>
            </w:pPr>
            <w:r/>
            <w:r>
              <w:rPr>
                <w:rFonts w:ascii="Liberation Sans" w:hAnsi="Liberation Sans"/>
                <w:b w:val="0"/>
                <w:color w:val="1F2933"/>
                <w:sz w:val="14"/>
              </w:rPr>
              <w:t>Protected-content flash</w:t>
            </w:r>
          </w:p>
        </w:tc>
        <w:tc>
          <w:tcPr>
            <w:tcW w:type="dxa" w:w="3456"/>
            <w:shd w:fill="EAF0F4"/>
            <w:vAlign w:val="center"/>
          </w:tcPr>
          <w:p>
            <w:pPr>
              <w:spacing w:after="0" w:before="0"/>
            </w:pPr>
            <w:r/>
            <w:r>
              <w:rPr>
                <w:rFonts w:ascii="Liberation Sans" w:hAnsi="Liberation Sans"/>
                <w:b w:val="0"/>
                <w:color w:val="1F2933"/>
                <w:sz w:val="14"/>
              </w:rPr>
              <w:t>Zero protected frames before authorization</w:t>
            </w:r>
          </w:p>
        </w:tc>
        <w:tc>
          <w:tcPr>
            <w:tcW w:type="dxa" w:w="3456"/>
            <w:shd w:fill="EAF0F4"/>
            <w:vAlign w:val="center"/>
          </w:tcPr>
          <w:p>
            <w:pPr>
              <w:spacing w:after="0" w:before="0"/>
            </w:pPr>
            <w:r/>
            <w:r>
              <w:rPr>
                <w:rFonts w:ascii="Liberation Sans" w:hAnsi="Liberation Sans"/>
                <w:b w:val="0"/>
                <w:color w:val="1F2933"/>
                <w:sz w:val="14"/>
              </w:rPr>
              <w:t>Visual and integration tests</w:t>
            </w:r>
          </w:p>
        </w:tc>
      </w:tr>
      <w:tr>
        <w:trPr>
          <w:cantSplit/>
        </w:trPr>
        <w:tc>
          <w:tcPr>
            <w:tcW w:type="dxa" w:w="3456"/>
            <w:vAlign w:val="center"/>
          </w:tcPr>
          <w:p>
            <w:pPr>
              <w:spacing w:after="0" w:before="0"/>
            </w:pPr>
            <w:r/>
            <w:r>
              <w:rPr>
                <w:rFonts w:ascii="Liberation Sans" w:hAnsi="Liberation Sans"/>
                <w:b w:val="0"/>
                <w:color w:val="1F2933"/>
                <w:sz w:val="14"/>
              </w:rPr>
              <w:t>Route coverage</w:t>
            </w:r>
          </w:p>
        </w:tc>
        <w:tc>
          <w:tcPr>
            <w:tcW w:type="dxa" w:w="3456"/>
            <w:vAlign w:val="center"/>
          </w:tcPr>
          <w:p>
            <w:pPr>
              <w:spacing w:after="0" w:before="0"/>
            </w:pPr>
            <w:r/>
            <w:r>
              <w:rPr>
                <w:rFonts w:ascii="Liberation Sans" w:hAnsi="Liberation Sans"/>
                <w:b w:val="0"/>
                <w:color w:val="1F2933"/>
                <w:sz w:val="14"/>
              </w:rPr>
              <w:t>100% active routes registered and owned</w:t>
            </w:r>
          </w:p>
        </w:tc>
        <w:tc>
          <w:tcPr>
            <w:tcW w:type="dxa" w:w="3456"/>
            <w:vAlign w:val="center"/>
          </w:tcPr>
          <w:p>
            <w:pPr>
              <w:spacing w:after="0" w:before="0"/>
            </w:pPr>
            <w:r/>
            <w:r>
              <w:rPr>
                <w:rFonts w:ascii="Liberation Sans" w:hAnsi="Liberation Sans"/>
                <w:b w:val="0"/>
                <w:color w:val="1F2933"/>
                <w:sz w:val="14"/>
              </w:rPr>
              <w:t>Registry validation</w:t>
            </w:r>
          </w:p>
        </w:tc>
      </w:tr>
      <w:tr>
        <w:trPr>
          <w:cantSplit/>
        </w:trPr>
        <w:tc>
          <w:tcPr>
            <w:tcW w:type="dxa" w:w="3456"/>
            <w:shd w:fill="EAF0F4"/>
            <w:vAlign w:val="center"/>
          </w:tcPr>
          <w:p>
            <w:pPr>
              <w:spacing w:after="0" w:before="0"/>
            </w:pPr>
            <w:r/>
            <w:r>
              <w:rPr>
                <w:rFonts w:ascii="Liberation Sans" w:hAnsi="Liberation Sans"/>
                <w:b w:val="0"/>
                <w:color w:val="1F2933"/>
                <w:sz w:val="14"/>
              </w:rPr>
              <w:t>Requirement traceability</w:t>
            </w:r>
          </w:p>
        </w:tc>
        <w:tc>
          <w:tcPr>
            <w:tcW w:type="dxa" w:w="3456"/>
            <w:shd w:fill="EAF0F4"/>
            <w:vAlign w:val="center"/>
          </w:tcPr>
          <w:p>
            <w:pPr>
              <w:spacing w:after="0" w:before="0"/>
            </w:pPr>
            <w:r/>
            <w:r>
              <w:rPr>
                <w:rFonts w:ascii="Liberation Sans" w:hAnsi="Liberation Sans"/>
                <w:b w:val="0"/>
                <w:color w:val="1F2933"/>
                <w:sz w:val="14"/>
              </w:rPr>
              <w:t>100% requirements linked to AC, test, evidence, workflow, entity, WP, and gate</w:t>
            </w:r>
          </w:p>
        </w:tc>
        <w:tc>
          <w:tcPr>
            <w:tcW w:type="dxa" w:w="3456"/>
            <w:shd w:fill="EAF0F4"/>
            <w:vAlign w:val="center"/>
          </w:tcPr>
          <w:p>
            <w:pPr>
              <w:spacing w:after="0" w:before="0"/>
            </w:pPr>
            <w:r/>
            <w:r>
              <w:rPr>
                <w:rFonts w:ascii="Liberation Sans" w:hAnsi="Liberation Sans"/>
                <w:b w:val="0"/>
                <w:color w:val="1F2933"/>
                <w:sz w:val="14"/>
              </w:rPr>
              <w:t>Machine validation</w:t>
            </w:r>
          </w:p>
        </w:tc>
      </w:tr>
      <w:tr>
        <w:trPr>
          <w:cantSplit/>
        </w:trPr>
        <w:tc>
          <w:tcPr>
            <w:tcW w:type="dxa" w:w="3456"/>
            <w:vAlign w:val="center"/>
          </w:tcPr>
          <w:p>
            <w:pPr>
              <w:spacing w:after="0" w:before="0"/>
            </w:pPr>
            <w:r/>
            <w:r>
              <w:rPr>
                <w:rFonts w:ascii="Liberation Sans" w:hAnsi="Liberation Sans"/>
                <w:b w:val="0"/>
                <w:color w:val="1F2933"/>
                <w:sz w:val="14"/>
              </w:rPr>
              <w:t>Accessibility</w:t>
            </w:r>
          </w:p>
        </w:tc>
        <w:tc>
          <w:tcPr>
            <w:tcW w:type="dxa" w:w="3456"/>
            <w:vAlign w:val="center"/>
          </w:tcPr>
          <w:p>
            <w:pPr>
              <w:spacing w:after="0" w:before="0"/>
            </w:pPr>
            <w:r/>
            <w:r>
              <w:rPr>
                <w:rFonts w:ascii="Liberation Sans" w:hAnsi="Liberation Sans"/>
                <w:b w:val="0"/>
                <w:color w:val="1F2933"/>
                <w:sz w:val="14"/>
              </w:rPr>
              <w:t>WCAG 2.2 AA web plus equivalent native expectations</w:t>
            </w:r>
          </w:p>
        </w:tc>
        <w:tc>
          <w:tcPr>
            <w:tcW w:type="dxa" w:w="3456"/>
            <w:vAlign w:val="center"/>
          </w:tcPr>
          <w:p>
            <w:pPr>
              <w:spacing w:after="0" w:before="0"/>
            </w:pPr>
            <w:r/>
            <w:r>
              <w:rPr>
                <w:rFonts w:ascii="Liberation Sans" w:hAnsi="Liberation Sans"/>
                <w:b w:val="0"/>
                <w:color w:val="1F2933"/>
                <w:sz w:val="14"/>
              </w:rPr>
              <w:t>Accessibility report</w:t>
            </w:r>
          </w:p>
        </w:tc>
      </w:tr>
      <w:tr>
        <w:trPr>
          <w:cantSplit/>
        </w:trPr>
        <w:tc>
          <w:tcPr>
            <w:tcW w:type="dxa" w:w="3456"/>
            <w:shd w:fill="EAF0F4"/>
            <w:vAlign w:val="center"/>
          </w:tcPr>
          <w:p>
            <w:pPr>
              <w:spacing w:after="0" w:before="0"/>
            </w:pPr>
            <w:r/>
            <w:r>
              <w:rPr>
                <w:rFonts w:ascii="Liberation Sans" w:hAnsi="Liberation Sans"/>
                <w:b w:val="0"/>
                <w:color w:val="1F2933"/>
                <w:sz w:val="14"/>
              </w:rPr>
              <w:t>Revocation propagation</w:t>
            </w:r>
          </w:p>
        </w:tc>
        <w:tc>
          <w:tcPr>
            <w:tcW w:type="dxa" w:w="3456"/>
            <w:shd w:fill="EAF0F4"/>
            <w:vAlign w:val="center"/>
          </w:tcPr>
          <w:p>
            <w:pPr>
              <w:spacing w:after="0" w:before="0"/>
            </w:pPr>
            <w:r/>
            <w:r>
              <w:rPr>
                <w:rFonts w:ascii="Liberation Sans" w:hAnsi="Liberation Sans"/>
                <w:b w:val="0"/>
                <w:color w:val="1F2933"/>
                <w:sz w:val="14"/>
              </w:rPr>
              <w:t>Defined service bounds with no silent stale success</w:t>
            </w:r>
          </w:p>
        </w:tc>
        <w:tc>
          <w:tcPr>
            <w:tcW w:type="dxa" w:w="3456"/>
            <w:shd w:fill="EAF0F4"/>
            <w:vAlign w:val="center"/>
          </w:tcPr>
          <w:p>
            <w:pPr>
              <w:spacing w:after="0" w:before="0"/>
            </w:pPr>
            <w:r/>
            <w:r>
              <w:rPr>
                <w:rFonts w:ascii="Liberation Sans" w:hAnsi="Liberation Sans"/>
                <w:b w:val="0"/>
                <w:color w:val="1F2933"/>
                <w:sz w:val="14"/>
              </w:rPr>
              <w:t>Index/cache tests</w:t>
            </w:r>
          </w:p>
        </w:tc>
      </w:tr>
      <w:tr>
        <w:trPr>
          <w:cantSplit/>
        </w:trPr>
        <w:tc>
          <w:tcPr>
            <w:tcW w:type="dxa" w:w="3456"/>
            <w:vAlign w:val="center"/>
          </w:tcPr>
          <w:p>
            <w:pPr>
              <w:spacing w:after="0" w:before="0"/>
            </w:pPr>
            <w:r/>
            <w:r>
              <w:rPr>
                <w:rFonts w:ascii="Liberation Sans" w:hAnsi="Liberation Sans"/>
                <w:b w:val="0"/>
                <w:color w:val="1F2933"/>
                <w:sz w:val="14"/>
              </w:rPr>
              <w:t>Rollback</w:t>
            </w:r>
          </w:p>
        </w:tc>
        <w:tc>
          <w:tcPr>
            <w:tcW w:type="dxa" w:w="3456"/>
            <w:vAlign w:val="center"/>
          </w:tcPr>
          <w:p>
            <w:pPr>
              <w:spacing w:after="0" w:before="0"/>
            </w:pPr>
            <w:r/>
            <w:r>
              <w:rPr>
                <w:rFonts w:ascii="Liberation Sans" w:hAnsi="Liberation Sans"/>
                <w:b w:val="0"/>
                <w:color w:val="1F2933"/>
                <w:sz w:val="14"/>
              </w:rPr>
              <w:t>Verified restoration of last approved configuration/build</w:t>
            </w:r>
          </w:p>
        </w:tc>
        <w:tc>
          <w:tcPr>
            <w:tcW w:type="dxa" w:w="3456"/>
            <w:vAlign w:val="center"/>
          </w:tcPr>
          <w:p>
            <w:pPr>
              <w:spacing w:after="0" w:before="0"/>
            </w:pPr>
            <w:r/>
            <w:r>
              <w:rPr>
                <w:rFonts w:ascii="Liberation Sans" w:hAnsi="Liberation Sans"/>
                <w:b w:val="0"/>
                <w:color w:val="1F2933"/>
                <w:sz w:val="14"/>
              </w:rPr>
              <w:t>Rehearsal evidence</w:t>
            </w:r>
          </w:p>
        </w:tc>
      </w:tr>
    </w:tbl>
    <w:p>
      <w:pPr>
        <w:spacing w:after="80"/>
      </w:pPr>
    </w:p>
    <w:p>
      <w:pPr>
        <w:spacing w:after="80"/>
      </w:pPr>
      <w:r>
        <w:br w:type="page"/>
      </w:r>
    </w:p>
    <w:p>
      <w:pPr>
        <w:pStyle w:val="Heading1"/>
        <w:keepNext/>
        <w:spacing w:before="160" w:after="80"/>
      </w:pPr>
      <w:r>
        <w:t>4. Authoritative Sources and Inheritance</w:t>
      </w:r>
    </w:p>
    <w:p>
      <w:pPr>
        <w:pStyle w:val="Heading3"/>
        <w:keepNext/>
        <w:spacing w:before="160" w:after="80"/>
      </w:pPr>
      <w:r>
        <w:t>4.1 Source register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17324D"/>
            <w:vAlign w:val="center"/>
          </w:tcPr>
          <w:p>
            <w:pPr>
              <w:spacing w:after="0" w:before="0"/>
            </w:pPr>
            <w:r/>
            <w:r>
              <w:rPr>
                <w:rFonts w:ascii="Liberation Sans" w:hAnsi="Liberation Sans"/>
                <w:b/>
                <w:color w:val="FFFFFF"/>
                <w:sz w:val="14"/>
              </w:rPr>
              <w:t>id</w:t>
            </w:r>
          </w:p>
        </w:tc>
        <w:tc>
          <w:tcPr>
            <w:tcW w:type="dxa" w:w="2592"/>
            <w:shd w:fill="17324D"/>
            <w:vAlign w:val="center"/>
          </w:tcPr>
          <w:p>
            <w:pPr>
              <w:spacing w:after="0" w:before="0"/>
            </w:pPr>
            <w:r/>
            <w:r>
              <w:rPr>
                <w:rFonts w:ascii="Liberation Sans" w:hAnsi="Liberation Sans"/>
                <w:b/>
                <w:color w:val="FFFFFF"/>
                <w:sz w:val="14"/>
              </w:rPr>
              <w:t>source</w:t>
            </w:r>
          </w:p>
        </w:tc>
        <w:tc>
          <w:tcPr>
            <w:tcW w:type="dxa" w:w="2592"/>
            <w:shd w:fill="17324D"/>
            <w:vAlign w:val="center"/>
          </w:tcPr>
          <w:p>
            <w:pPr>
              <w:spacing w:after="0" w:before="0"/>
            </w:pPr>
            <w:r/>
            <w:r>
              <w:rPr>
                <w:rFonts w:ascii="Liberation Sans" w:hAnsi="Liberation Sans"/>
                <w:b/>
                <w:color w:val="FFFFFF"/>
                <w:sz w:val="14"/>
              </w:rPr>
              <w:t>version</w:t>
            </w:r>
          </w:p>
        </w:tc>
        <w:tc>
          <w:tcPr>
            <w:tcW w:type="dxa" w:w="2592"/>
            <w:shd w:fill="17324D"/>
            <w:vAlign w:val="center"/>
          </w:tcPr>
          <w:p>
            <w:pPr>
              <w:spacing w:after="0" w:before="0"/>
            </w:pPr>
            <w:r/>
            <w:r>
              <w:rPr>
                <w:rFonts w:ascii="Liberation Sans" w:hAnsi="Liberation Sans"/>
                <w:b/>
                <w:color w:val="FFFFFF"/>
                <w:sz w:val="14"/>
              </w:rPr>
              <w:t>authority</w:t>
            </w:r>
          </w:p>
        </w:tc>
      </w:tr>
      <w:tr>
        <w:trPr>
          <w:cantSplit/>
        </w:trPr>
        <w:tc>
          <w:tcPr>
            <w:tcW w:type="dxa" w:w="2592"/>
            <w:vAlign w:val="center"/>
          </w:tcPr>
          <w:p>
            <w:pPr>
              <w:spacing w:after="0" w:before="0"/>
            </w:pPr>
            <w:r/>
            <w:r>
              <w:rPr>
                <w:rFonts w:ascii="Liberation Sans" w:hAnsi="Liberation Sans"/>
                <w:b w:val="0"/>
                <w:color w:val="1F2933"/>
                <w:sz w:val="14"/>
              </w:rPr>
              <w:t>SHELL-SRC-001</w:t>
            </w:r>
          </w:p>
        </w:tc>
        <w:tc>
          <w:tcPr>
            <w:tcW w:type="dxa" w:w="2592"/>
            <w:vAlign w:val="center"/>
          </w:tcPr>
          <w:p>
            <w:pPr>
              <w:spacing w:after="0" w:before="0"/>
            </w:pPr>
            <w:r/>
            <w:r>
              <w:rPr>
                <w:rFonts w:ascii="Liberation Sans" w:hAnsi="Liberation Sans"/>
                <w:b w:val="0"/>
                <w:color w:val="1F2933"/>
                <w:sz w:val="14"/>
              </w:rPr>
              <w:t>EquineSync Global Governance V1.0</w:t>
            </w:r>
          </w:p>
        </w:tc>
        <w:tc>
          <w:tcPr>
            <w:tcW w:type="dxa" w:w="2592"/>
            <w:vAlign w:val="center"/>
          </w:tcPr>
          <w:p>
            <w:pPr>
              <w:spacing w:after="0" w:before="0"/>
            </w:pPr>
            <w:r/>
            <w:r>
              <w:rPr>
                <w:rFonts w:ascii="Liberation Sans" w:hAnsi="Liberation Sans"/>
                <w:b w:val="0"/>
                <w:color w:val="1F2933"/>
                <w:sz w:val="14"/>
              </w:rPr>
              <w:t>Locked baseline commit acb518ea5a160820e64681ff95a16b010fe1156c; tag equinesync-governance-v1.0-locked-2026-07-16</w:t>
            </w:r>
          </w:p>
        </w:tc>
        <w:tc>
          <w:tcPr>
            <w:tcW w:type="dxa" w:w="2592"/>
            <w:vAlign w:val="center"/>
          </w:tcPr>
          <w:p>
            <w:pPr>
              <w:spacing w:after="0" w:before="0"/>
            </w:pPr>
            <w:r/>
            <w:r>
              <w:rPr>
                <w:rFonts w:ascii="Liberation Sans" w:hAnsi="Liberation Sans"/>
                <w:b w:val="0"/>
                <w:color w:val="1F2933"/>
                <w:sz w:val="14"/>
              </w:rPr>
              <w:t>Controlling constitutional baseline</w:t>
            </w:r>
          </w:p>
        </w:tc>
      </w:tr>
      <w:tr>
        <w:trPr>
          <w:cantSplit/>
        </w:trPr>
        <w:tc>
          <w:tcPr>
            <w:tcW w:type="dxa" w:w="2592"/>
            <w:shd w:fill="EAF0F4"/>
            <w:vAlign w:val="center"/>
          </w:tcPr>
          <w:p>
            <w:pPr>
              <w:spacing w:after="0" w:before="0"/>
            </w:pPr>
            <w:r/>
            <w:r>
              <w:rPr>
                <w:rFonts w:ascii="Liberation Sans" w:hAnsi="Liberation Sans"/>
                <w:b w:val="0"/>
                <w:color w:val="1F2933"/>
                <w:sz w:val="14"/>
              </w:rPr>
              <w:t>SHELL-SRC-002</w:t>
            </w:r>
          </w:p>
        </w:tc>
        <w:tc>
          <w:tcPr>
            <w:tcW w:type="dxa" w:w="2592"/>
            <w:shd w:fill="EAF0F4"/>
            <w:vAlign w:val="center"/>
          </w:tcPr>
          <w:p>
            <w:pPr>
              <w:spacing w:after="0" w:before="0"/>
            </w:pPr>
            <w:r/>
            <w:r>
              <w:rPr>
                <w:rFonts w:ascii="Liberation Sans" w:hAnsi="Liberation Sans"/>
                <w:b w:val="0"/>
                <w:color w:val="1F2933"/>
                <w:sz w:val="14"/>
              </w:rPr>
              <w:t>PIA Master Standard V1.1</w:t>
            </w:r>
          </w:p>
        </w:tc>
        <w:tc>
          <w:tcPr>
            <w:tcW w:type="dxa" w:w="2592"/>
            <w:shd w:fill="EAF0F4"/>
            <w:vAlign w:val="center"/>
          </w:tcPr>
          <w:p>
            <w:pPr>
              <w:spacing w:after="0" w:before="0"/>
            </w:pPr>
            <w:r/>
            <w:r>
              <w:rPr>
                <w:rFonts w:ascii="Liberation Sans" w:hAnsi="Liberation Sans"/>
                <w:b w:val="0"/>
                <w:color w:val="1F2933"/>
                <w:sz w:val="14"/>
              </w:rPr>
              <w:t>SHA-256 c751a73331d89eb4dd5d5ff3b059c81bb1d99284102c6f39a008aeb84620bbbc</w:t>
            </w:r>
          </w:p>
        </w:tc>
        <w:tc>
          <w:tcPr>
            <w:tcW w:type="dxa" w:w="2592"/>
            <w:shd w:fill="EAF0F4"/>
            <w:vAlign w:val="center"/>
          </w:tcPr>
          <w:p>
            <w:pPr>
              <w:spacing w:after="0" w:before="0"/>
            </w:pPr>
            <w:r/>
            <w:r>
              <w:rPr>
                <w:rFonts w:ascii="Liberation Sans" w:hAnsi="Liberation Sans"/>
                <w:b w:val="0"/>
                <w:color w:val="1F2933"/>
                <w:sz w:val="14"/>
              </w:rPr>
              <w:t>Controlling 43-section standard</w:t>
            </w:r>
          </w:p>
        </w:tc>
      </w:tr>
      <w:tr>
        <w:trPr>
          <w:cantSplit/>
        </w:trPr>
        <w:tc>
          <w:tcPr>
            <w:tcW w:type="dxa" w:w="2592"/>
            <w:vAlign w:val="center"/>
          </w:tcPr>
          <w:p>
            <w:pPr>
              <w:spacing w:after="0" w:before="0"/>
            </w:pPr>
            <w:r/>
            <w:r>
              <w:rPr>
                <w:rFonts w:ascii="Liberation Sans" w:hAnsi="Liberation Sans"/>
                <w:b w:val="0"/>
                <w:color w:val="1F2933"/>
                <w:sz w:val="14"/>
              </w:rPr>
              <w:t>SHELL-SRC-003</w:t>
            </w:r>
          </w:p>
        </w:tc>
        <w:tc>
          <w:tcPr>
            <w:tcW w:type="dxa" w:w="2592"/>
            <w:vAlign w:val="center"/>
          </w:tcPr>
          <w:p>
            <w:pPr>
              <w:spacing w:after="0" w:before="0"/>
            </w:pPr>
            <w:r/>
            <w:r>
              <w:rPr>
                <w:rFonts w:ascii="Liberation Sans" w:hAnsi="Liberation Sans"/>
                <w:b w:val="0"/>
                <w:color w:val="1F2933"/>
                <w:sz w:val="14"/>
              </w:rPr>
              <w:t>Master Standard Founder Adoption Record</w:t>
            </w:r>
          </w:p>
        </w:tc>
        <w:tc>
          <w:tcPr>
            <w:tcW w:type="dxa" w:w="2592"/>
            <w:vAlign w:val="center"/>
          </w:tcPr>
          <w:p>
            <w:pPr>
              <w:spacing w:after="0" w:before="0"/>
            </w:pPr>
            <w:r/>
            <w:r>
              <w:rPr>
                <w:rFonts w:ascii="Liberation Sans" w:hAnsi="Liberation Sans"/>
                <w:b w:val="0"/>
                <w:color w:val="1F2933"/>
                <w:sz w:val="14"/>
              </w:rPr>
              <w:t>SHA-256 bd5d466494bf24d5ec6942b8f8c7b9248881d4d731a5861b020cef8a7d6ffcd8</w:t>
            </w:r>
          </w:p>
        </w:tc>
        <w:tc>
          <w:tcPr>
            <w:tcW w:type="dxa" w:w="2592"/>
            <w:vAlign w:val="center"/>
          </w:tcPr>
          <w:p>
            <w:pPr>
              <w:spacing w:after="0" w:before="0"/>
            </w:pPr>
            <w:r/>
            <w:r>
              <w:rPr>
                <w:rFonts w:ascii="Liberation Sans" w:hAnsi="Liberation Sans"/>
                <w:b w:val="0"/>
                <w:color w:val="1F2933"/>
                <w:sz w:val="14"/>
              </w:rPr>
              <w:t>Adoption evidence</w:t>
            </w:r>
          </w:p>
        </w:tc>
      </w:tr>
      <w:tr>
        <w:trPr>
          <w:cantSplit/>
        </w:trPr>
        <w:tc>
          <w:tcPr>
            <w:tcW w:type="dxa" w:w="2592"/>
            <w:shd w:fill="EAF0F4"/>
            <w:vAlign w:val="center"/>
          </w:tcPr>
          <w:p>
            <w:pPr>
              <w:spacing w:after="0" w:before="0"/>
            </w:pPr>
            <w:r/>
            <w:r>
              <w:rPr>
                <w:rFonts w:ascii="Liberation Sans" w:hAnsi="Liberation Sans"/>
                <w:b w:val="0"/>
                <w:color w:val="1F2933"/>
                <w:sz w:val="14"/>
              </w:rPr>
              <w:t>SHELL-SRC-004</w:t>
            </w:r>
          </w:p>
        </w:tc>
        <w:tc>
          <w:tcPr>
            <w:tcW w:type="dxa" w:w="2592"/>
            <w:shd w:fill="EAF0F4"/>
            <w:vAlign w:val="center"/>
          </w:tcPr>
          <w:p>
            <w:pPr>
              <w:spacing w:after="0" w:before="0"/>
            </w:pPr>
            <w:r/>
            <w:r>
              <w:rPr>
                <w:rFonts w:ascii="Liberation Sans" w:hAnsi="Liberation Sans"/>
                <w:b w:val="0"/>
                <w:color w:val="1F2933"/>
                <w:sz w:val="14"/>
              </w:rPr>
              <w:t>Founder-Approved Core Navigation Visual-System V0.3.1</w:t>
            </w:r>
          </w:p>
        </w:tc>
        <w:tc>
          <w:tcPr>
            <w:tcW w:type="dxa" w:w="2592"/>
            <w:shd w:fill="EAF0F4"/>
            <w:vAlign w:val="center"/>
          </w:tcPr>
          <w:p>
            <w:pPr>
              <w:spacing w:after="0" w:before="0"/>
            </w:pPr>
            <w:r/>
            <w:r>
              <w:rPr>
                <w:rFonts w:ascii="Liberation Sans" w:hAnsi="Liberation Sans"/>
                <w:b w:val="0"/>
                <w:color w:val="1F2933"/>
                <w:sz w:val="14"/>
              </w:rPr>
              <w:t>EquineSync_Core_Navigation_Visual_System_PIA_Section_V0_3_1_Founder_Approved.md; SHA-256 da3848cfc64e5d32fa2545e7cbd419413381cee8cd0cc16713d87b7e87b49828</w:t>
            </w:r>
          </w:p>
        </w:tc>
        <w:tc>
          <w:tcPr>
            <w:tcW w:type="dxa" w:w="2592"/>
            <w:shd w:fill="EAF0F4"/>
            <w:vAlign w:val="center"/>
          </w:tcPr>
          <w:p>
            <w:pPr>
              <w:spacing w:after="0" w:before="0"/>
            </w:pPr>
            <w:r/>
            <w:r>
              <w:rPr>
                <w:rFonts w:ascii="Liberation Sans" w:hAnsi="Liberation Sans"/>
                <w:b w:val="0"/>
                <w:color w:val="1F2933"/>
                <w:sz w:val="14"/>
              </w:rPr>
              <w:t>Immutable incorporated component</w:t>
            </w:r>
          </w:p>
        </w:tc>
      </w:tr>
      <w:tr>
        <w:trPr>
          <w:cantSplit/>
        </w:trPr>
        <w:tc>
          <w:tcPr>
            <w:tcW w:type="dxa" w:w="2592"/>
            <w:vAlign w:val="center"/>
          </w:tcPr>
          <w:p>
            <w:pPr>
              <w:spacing w:after="0" w:before="0"/>
            </w:pPr>
            <w:r/>
            <w:r>
              <w:rPr>
                <w:rFonts w:ascii="Liberation Sans" w:hAnsi="Liberation Sans"/>
                <w:b w:val="0"/>
                <w:color w:val="1F2933"/>
                <w:sz w:val="14"/>
              </w:rPr>
              <w:t>SHELL-SRC-005</w:t>
            </w:r>
          </w:p>
        </w:tc>
        <w:tc>
          <w:tcPr>
            <w:tcW w:type="dxa" w:w="2592"/>
            <w:vAlign w:val="center"/>
          </w:tcPr>
          <w:p>
            <w:pPr>
              <w:spacing w:after="0" w:before="0"/>
            </w:pPr>
            <w:r/>
            <w:r>
              <w:rPr>
                <w:rFonts w:ascii="Liberation Sans" w:hAnsi="Liberation Sans"/>
                <w:b w:val="0"/>
                <w:color w:val="1F2933"/>
                <w:sz w:val="14"/>
              </w:rPr>
              <w:t>Visual-System V0.3.2 Technical-Correction Validation</w:t>
            </w:r>
          </w:p>
        </w:tc>
        <w:tc>
          <w:tcPr>
            <w:tcW w:type="dxa" w:w="2592"/>
            <w:vAlign w:val="center"/>
          </w:tcPr>
          <w:p>
            <w:pPr>
              <w:spacing w:after="0" w:before="0"/>
            </w:pPr>
            <w:r/>
            <w:r>
              <w:rPr>
                <w:rFonts w:ascii="Liberation Sans" w:hAnsi="Liberation Sans"/>
                <w:b w:val="0"/>
                <w:color w:val="1F2933"/>
                <w:sz w:val="14"/>
              </w:rPr>
              <w:t>Outer archive SHA-256 9ad32bba0fdb235e7aa2d5010a1b04e93eae69cb63e9551bce7314f5ca09c7c9</w:t>
            </w:r>
          </w:p>
        </w:tc>
        <w:tc>
          <w:tcPr>
            <w:tcW w:type="dxa" w:w="2592"/>
            <w:vAlign w:val="center"/>
          </w:tcPr>
          <w:p>
            <w:pPr>
              <w:spacing w:after="0" w:before="0"/>
            </w:pPr>
            <w:r/>
            <w:r>
              <w:rPr>
                <w:rFonts w:ascii="Liberation Sans" w:hAnsi="Liberation Sans"/>
                <w:b w:val="0"/>
                <w:color w:val="1F2933"/>
                <w:sz w:val="14"/>
              </w:rPr>
              <w:t>Integrity evidence</w:t>
            </w:r>
          </w:p>
        </w:tc>
      </w:tr>
      <w:tr>
        <w:trPr>
          <w:cantSplit/>
        </w:trPr>
        <w:tc>
          <w:tcPr>
            <w:tcW w:type="dxa" w:w="2592"/>
            <w:shd w:fill="EAF0F4"/>
            <w:vAlign w:val="center"/>
          </w:tcPr>
          <w:p>
            <w:pPr>
              <w:spacing w:after="0" w:before="0"/>
            </w:pPr>
            <w:r/>
            <w:r>
              <w:rPr>
                <w:rFonts w:ascii="Liberation Sans" w:hAnsi="Liberation Sans"/>
                <w:b w:val="0"/>
                <w:color w:val="1F2933"/>
                <w:sz w:val="14"/>
              </w:rPr>
              <w:t>SHELL-SRC-006</w:t>
            </w:r>
          </w:p>
        </w:tc>
        <w:tc>
          <w:tcPr>
            <w:tcW w:type="dxa" w:w="2592"/>
            <w:shd w:fill="EAF0F4"/>
            <w:vAlign w:val="center"/>
          </w:tcPr>
          <w:p>
            <w:pPr>
              <w:spacing w:after="0" w:before="0"/>
            </w:pPr>
            <w:r/>
            <w:r>
              <w:rPr>
                <w:rFonts w:ascii="Liberation Sans" w:hAnsi="Liberation Sans"/>
                <w:b w:val="0"/>
                <w:color w:val="1F2933"/>
                <w:sz w:val="14"/>
              </w:rPr>
              <w:t>Constitutional Authority Matrix V1.2</w:t>
            </w:r>
          </w:p>
        </w:tc>
        <w:tc>
          <w:tcPr>
            <w:tcW w:type="dxa" w:w="2592"/>
            <w:shd w:fill="EAF0F4"/>
            <w:vAlign w:val="center"/>
          </w:tcPr>
          <w:p>
            <w:pPr>
              <w:spacing w:after="0" w:before="0"/>
            </w:pPr>
            <w:r/>
            <w:r>
              <w:rPr>
                <w:rFonts w:ascii="Liberation Sans" w:hAnsi="Liberation Sans"/>
                <w:b w:val="0"/>
                <w:color w:val="1F2933"/>
                <w:sz w:val="14"/>
              </w:rPr>
              <w:t>Exact path/version/hash required at source freeze</w:t>
            </w:r>
          </w:p>
        </w:tc>
        <w:tc>
          <w:tcPr>
            <w:tcW w:type="dxa" w:w="2592"/>
            <w:shd w:fill="EAF0F4"/>
            <w:vAlign w:val="center"/>
          </w:tcPr>
          <w:p>
            <w:pPr>
              <w:spacing w:after="0" w:before="0"/>
            </w:pPr>
            <w:r/>
            <w:r>
              <w:rPr>
                <w:rFonts w:ascii="Liberation Sans" w:hAnsi="Liberation Sans"/>
                <w:b w:val="0"/>
                <w:color w:val="1F2933"/>
                <w:sz w:val="14"/>
              </w:rPr>
              <w:t>State-qualified authority routing</w:t>
            </w:r>
          </w:p>
        </w:tc>
      </w:tr>
      <w:tr>
        <w:trPr>
          <w:cantSplit/>
        </w:trPr>
        <w:tc>
          <w:tcPr>
            <w:tcW w:type="dxa" w:w="2592"/>
            <w:vAlign w:val="center"/>
          </w:tcPr>
          <w:p>
            <w:pPr>
              <w:spacing w:after="0" w:before="0"/>
            </w:pPr>
            <w:r/>
            <w:r>
              <w:rPr>
                <w:rFonts w:ascii="Liberation Sans" w:hAnsi="Liberation Sans"/>
                <w:b w:val="0"/>
                <w:color w:val="1F2933"/>
                <w:sz w:val="14"/>
              </w:rPr>
              <w:t>SHELL-SRC-007</w:t>
            </w:r>
          </w:p>
        </w:tc>
        <w:tc>
          <w:tcPr>
            <w:tcW w:type="dxa" w:w="2592"/>
            <w:vAlign w:val="center"/>
          </w:tcPr>
          <w:p>
            <w:pPr>
              <w:spacing w:after="0" w:before="0"/>
            </w:pPr>
            <w:r/>
            <w:r>
              <w:rPr>
                <w:rFonts w:ascii="Liberation Sans" w:hAnsi="Liberation Sans"/>
                <w:b w:val="0"/>
                <w:color w:val="1F2933"/>
                <w:sz w:val="14"/>
              </w:rPr>
              <w:t>Constitutional Cross-Reference Index V1.2</w:t>
            </w:r>
          </w:p>
        </w:tc>
        <w:tc>
          <w:tcPr>
            <w:tcW w:type="dxa" w:w="2592"/>
            <w:vAlign w:val="center"/>
          </w:tcPr>
          <w:p>
            <w:pPr>
              <w:spacing w:after="0" w:before="0"/>
            </w:pPr>
            <w:r/>
            <w:r>
              <w:rPr>
                <w:rFonts w:ascii="Liberation Sans" w:hAnsi="Liberation Sans"/>
                <w:b w:val="0"/>
                <w:color w:val="1F2933"/>
                <w:sz w:val="14"/>
              </w:rPr>
              <w:t>Exact path/version/hash required at source freeze</w:t>
            </w:r>
          </w:p>
        </w:tc>
        <w:tc>
          <w:tcPr>
            <w:tcW w:type="dxa" w:w="2592"/>
            <w:vAlign w:val="center"/>
          </w:tcPr>
          <w:p>
            <w:pPr>
              <w:spacing w:after="0" w:before="0"/>
            </w:pPr>
            <w:r/>
            <w:r>
              <w:rPr>
                <w:rFonts w:ascii="Liberation Sans" w:hAnsi="Liberation Sans"/>
                <w:b w:val="0"/>
                <w:color w:val="1F2933"/>
                <w:sz w:val="14"/>
              </w:rPr>
              <w:t>State-qualified governance routing</w:t>
            </w:r>
          </w:p>
        </w:tc>
      </w:tr>
      <w:tr>
        <w:trPr>
          <w:cantSplit/>
        </w:trPr>
        <w:tc>
          <w:tcPr>
            <w:tcW w:type="dxa" w:w="2592"/>
            <w:shd w:fill="EAF0F4"/>
            <w:vAlign w:val="center"/>
          </w:tcPr>
          <w:p>
            <w:pPr>
              <w:spacing w:after="0" w:before="0"/>
            </w:pPr>
            <w:r/>
            <w:r>
              <w:rPr>
                <w:rFonts w:ascii="Liberation Sans" w:hAnsi="Liberation Sans"/>
                <w:b w:val="0"/>
                <w:color w:val="1F2933"/>
                <w:sz w:val="14"/>
              </w:rPr>
              <w:t>SHELL-SRC-008</w:t>
            </w:r>
          </w:p>
        </w:tc>
        <w:tc>
          <w:tcPr>
            <w:tcW w:type="dxa" w:w="2592"/>
            <w:shd w:fill="EAF0F4"/>
            <w:vAlign w:val="center"/>
          </w:tcPr>
          <w:p>
            <w:pPr>
              <w:spacing w:after="0" w:before="0"/>
            </w:pPr>
            <w:r/>
            <w:r>
              <w:rPr>
                <w:rFonts w:ascii="Liberation Sans" w:hAnsi="Liberation Sans"/>
                <w:b w:val="0"/>
                <w:color w:val="1F2933"/>
                <w:sz w:val="14"/>
              </w:rPr>
              <w:t>Master Search, Discovery, Ranking, and Retrieval Model V2.0 First Draft</w:t>
            </w:r>
          </w:p>
        </w:tc>
        <w:tc>
          <w:tcPr>
            <w:tcW w:type="dxa" w:w="2592"/>
            <w:shd w:fill="EAF0F4"/>
            <w:vAlign w:val="center"/>
          </w:tcPr>
          <w:p>
            <w:pPr>
              <w:spacing w:after="0" w:before="0"/>
            </w:pPr>
            <w:r/>
            <w:r>
              <w:rPr>
                <w:rFonts w:ascii="Liberation Sans" w:hAnsi="Liberation Sans"/>
                <w:b w:val="0"/>
                <w:color w:val="1F2933"/>
                <w:sz w:val="14"/>
              </w:rPr>
              <w:t>Exact path/hash and lifecycle status required</w:t>
            </w:r>
          </w:p>
        </w:tc>
        <w:tc>
          <w:tcPr>
            <w:tcW w:type="dxa" w:w="2592"/>
            <w:shd w:fill="EAF0F4"/>
            <w:vAlign w:val="center"/>
          </w:tcPr>
          <w:p>
            <w:pPr>
              <w:spacing w:after="0" w:before="0"/>
            </w:pPr>
            <w:r/>
            <w:r>
              <w:rPr>
                <w:rFonts w:ascii="Liberation Sans" w:hAnsi="Liberation Sans"/>
                <w:b w:val="0"/>
                <w:color w:val="1F2933"/>
                <w:sz w:val="14"/>
              </w:rPr>
              <w:t>Non-controlling design input unless later adopted</w:t>
            </w:r>
          </w:p>
        </w:tc>
      </w:tr>
      <w:tr>
        <w:trPr>
          <w:cantSplit/>
        </w:trPr>
        <w:tc>
          <w:tcPr>
            <w:tcW w:type="dxa" w:w="2592"/>
            <w:vAlign w:val="center"/>
          </w:tcPr>
          <w:p>
            <w:pPr>
              <w:spacing w:after="0" w:before="0"/>
            </w:pPr>
            <w:r/>
            <w:r>
              <w:rPr>
                <w:rFonts w:ascii="Liberation Sans" w:hAnsi="Liberation Sans"/>
                <w:b w:val="0"/>
                <w:color w:val="1F2933"/>
                <w:sz w:val="14"/>
              </w:rPr>
              <w:t>SHELL-SRC-009</w:t>
            </w:r>
          </w:p>
        </w:tc>
        <w:tc>
          <w:tcPr>
            <w:tcW w:type="dxa" w:w="2592"/>
            <w:vAlign w:val="center"/>
          </w:tcPr>
          <w:p>
            <w:pPr>
              <w:spacing w:after="0" w:before="0"/>
            </w:pPr>
            <w:r/>
            <w:r>
              <w:rPr>
                <w:rFonts w:ascii="Liberation Sans" w:hAnsi="Liberation Sans"/>
                <w:b w:val="0"/>
                <w:color w:val="1F2933"/>
                <w:sz w:val="14"/>
              </w:rPr>
              <w:t>Master Permission and Access-Control Model</w:t>
            </w:r>
          </w:p>
        </w:tc>
        <w:tc>
          <w:tcPr>
            <w:tcW w:type="dxa" w:w="2592"/>
            <w:vAlign w:val="center"/>
          </w:tcPr>
          <w:p>
            <w:pPr>
              <w:spacing w:after="0" w:before="0"/>
            </w:pPr>
            <w:r/>
            <w:r>
              <w:rPr>
                <w:rFonts w:ascii="Liberation Sans" w:hAnsi="Liberation Sans"/>
                <w:b w:val="0"/>
                <w:color w:val="1F2933"/>
                <w:sz w:val="14"/>
              </w:rPr>
              <w:t>Exact current path/version/hash required</w:t>
            </w:r>
          </w:p>
        </w:tc>
        <w:tc>
          <w:tcPr>
            <w:tcW w:type="dxa" w:w="2592"/>
            <w:vAlign w:val="center"/>
          </w:tcPr>
          <w:p>
            <w:pPr>
              <w:spacing w:after="0" w:before="0"/>
            </w:pPr>
            <w:r/>
            <w:r>
              <w:rPr>
                <w:rFonts w:ascii="Liberation Sans" w:hAnsi="Liberation Sans"/>
                <w:b w:val="0"/>
                <w:color w:val="1F2933"/>
                <w:sz w:val="14"/>
              </w:rPr>
              <w:t>Permission authority</w:t>
            </w:r>
          </w:p>
        </w:tc>
      </w:tr>
      <w:tr>
        <w:trPr>
          <w:cantSplit/>
        </w:trPr>
        <w:tc>
          <w:tcPr>
            <w:tcW w:type="dxa" w:w="2592"/>
            <w:shd w:fill="EAF0F4"/>
            <w:vAlign w:val="center"/>
          </w:tcPr>
          <w:p>
            <w:pPr>
              <w:spacing w:after="0" w:before="0"/>
            </w:pPr>
            <w:r/>
            <w:r>
              <w:rPr>
                <w:rFonts w:ascii="Liberation Sans" w:hAnsi="Liberation Sans"/>
                <w:b w:val="0"/>
                <w:color w:val="1F2933"/>
                <w:sz w:val="14"/>
              </w:rPr>
              <w:t>SHELL-SRC-010</w:t>
            </w:r>
          </w:p>
        </w:tc>
        <w:tc>
          <w:tcPr>
            <w:tcW w:type="dxa" w:w="2592"/>
            <w:shd w:fill="EAF0F4"/>
            <w:vAlign w:val="center"/>
          </w:tcPr>
          <w:p>
            <w:pPr>
              <w:spacing w:after="0" w:before="0"/>
            </w:pPr>
            <w:r/>
            <w:r>
              <w:rPr>
                <w:rFonts w:ascii="Liberation Sans" w:hAnsi="Liberation Sans"/>
                <w:b w:val="0"/>
                <w:color w:val="1F2933"/>
                <w:sz w:val="14"/>
              </w:rPr>
              <w:t>Master Identity, Account, and Actor Model</w:t>
            </w:r>
          </w:p>
        </w:tc>
        <w:tc>
          <w:tcPr>
            <w:tcW w:type="dxa" w:w="2592"/>
            <w:shd w:fill="EAF0F4"/>
            <w:vAlign w:val="center"/>
          </w:tcPr>
          <w:p>
            <w:pPr>
              <w:spacing w:after="0" w:before="0"/>
            </w:pPr>
            <w:r/>
            <w:r>
              <w:rPr>
                <w:rFonts w:ascii="Liberation Sans" w:hAnsi="Liberation Sans"/>
                <w:b w:val="0"/>
                <w:color w:val="1F2933"/>
                <w:sz w:val="14"/>
              </w:rPr>
              <w:t>Exact current path/version/hash required</w:t>
            </w:r>
          </w:p>
        </w:tc>
        <w:tc>
          <w:tcPr>
            <w:tcW w:type="dxa" w:w="2592"/>
            <w:shd w:fill="EAF0F4"/>
            <w:vAlign w:val="center"/>
          </w:tcPr>
          <w:p>
            <w:pPr>
              <w:spacing w:after="0" w:before="0"/>
            </w:pPr>
            <w:r/>
            <w:r>
              <w:rPr>
                <w:rFonts w:ascii="Liberation Sans" w:hAnsi="Liberation Sans"/>
                <w:b w:val="0"/>
                <w:color w:val="1F2933"/>
                <w:sz w:val="14"/>
              </w:rPr>
              <w:t>Identity and session authority</w:t>
            </w:r>
          </w:p>
        </w:tc>
      </w:tr>
      <w:tr>
        <w:trPr>
          <w:cantSplit/>
        </w:trPr>
        <w:tc>
          <w:tcPr>
            <w:tcW w:type="dxa" w:w="2592"/>
            <w:vAlign w:val="center"/>
          </w:tcPr>
          <w:p>
            <w:pPr>
              <w:spacing w:after="0" w:before="0"/>
            </w:pPr>
            <w:r/>
            <w:r>
              <w:rPr>
                <w:rFonts w:ascii="Liberation Sans" w:hAnsi="Liberation Sans"/>
                <w:b w:val="0"/>
                <w:color w:val="1F2933"/>
                <w:sz w:val="14"/>
              </w:rPr>
              <w:t>SHELL-SRC-011</w:t>
            </w:r>
          </w:p>
        </w:tc>
        <w:tc>
          <w:tcPr>
            <w:tcW w:type="dxa" w:w="2592"/>
            <w:vAlign w:val="center"/>
          </w:tcPr>
          <w:p>
            <w:pPr>
              <w:spacing w:after="0" w:before="0"/>
            </w:pPr>
            <w:r/>
            <w:r>
              <w:rPr>
                <w:rFonts w:ascii="Liberation Sans" w:hAnsi="Liberation Sans"/>
                <w:b w:val="0"/>
                <w:color w:val="1F2933"/>
                <w:sz w:val="14"/>
              </w:rPr>
              <w:t>Master Relationship Model</w:t>
            </w:r>
          </w:p>
        </w:tc>
        <w:tc>
          <w:tcPr>
            <w:tcW w:type="dxa" w:w="2592"/>
            <w:vAlign w:val="center"/>
          </w:tcPr>
          <w:p>
            <w:pPr>
              <w:spacing w:after="0" w:before="0"/>
            </w:pPr>
            <w:r/>
            <w:r>
              <w:rPr>
                <w:rFonts w:ascii="Liberation Sans" w:hAnsi="Liberation Sans"/>
                <w:b w:val="0"/>
                <w:color w:val="1F2933"/>
                <w:sz w:val="14"/>
              </w:rPr>
              <w:t>Exact current path/version/hash required</w:t>
            </w:r>
          </w:p>
        </w:tc>
        <w:tc>
          <w:tcPr>
            <w:tcW w:type="dxa" w:w="2592"/>
            <w:vAlign w:val="center"/>
          </w:tcPr>
          <w:p>
            <w:pPr>
              <w:spacing w:after="0" w:before="0"/>
            </w:pPr>
            <w:r/>
            <w:r>
              <w:rPr>
                <w:rFonts w:ascii="Liberation Sans" w:hAnsi="Liberation Sans"/>
                <w:b w:val="0"/>
                <w:color w:val="1F2933"/>
                <w:sz w:val="14"/>
              </w:rPr>
              <w:t>Relationship and delegation authority</w:t>
            </w:r>
          </w:p>
        </w:tc>
      </w:tr>
      <w:tr>
        <w:trPr>
          <w:cantSplit/>
        </w:trPr>
        <w:tc>
          <w:tcPr>
            <w:tcW w:type="dxa" w:w="2592"/>
            <w:shd w:fill="EAF0F4"/>
            <w:vAlign w:val="center"/>
          </w:tcPr>
          <w:p>
            <w:pPr>
              <w:spacing w:after="0" w:before="0"/>
            </w:pPr>
            <w:r/>
            <w:r>
              <w:rPr>
                <w:rFonts w:ascii="Liberation Sans" w:hAnsi="Liberation Sans"/>
                <w:b w:val="0"/>
                <w:color w:val="1F2933"/>
                <w:sz w:val="14"/>
              </w:rPr>
              <w:t>SHELL-SRC-012</w:t>
            </w:r>
          </w:p>
        </w:tc>
        <w:tc>
          <w:tcPr>
            <w:tcW w:type="dxa" w:w="2592"/>
            <w:shd w:fill="EAF0F4"/>
            <w:vAlign w:val="center"/>
          </w:tcPr>
          <w:p>
            <w:pPr>
              <w:spacing w:after="0" w:before="0"/>
            </w:pPr>
            <w:r/>
            <w:r>
              <w:rPr>
                <w:rFonts w:ascii="Liberation Sans" w:hAnsi="Liberation Sans"/>
                <w:b w:val="0"/>
                <w:color w:val="1F2933"/>
                <w:sz w:val="14"/>
              </w:rPr>
              <w:t>Privacy and Data Protection governance family</w:t>
            </w:r>
          </w:p>
        </w:tc>
        <w:tc>
          <w:tcPr>
            <w:tcW w:type="dxa" w:w="2592"/>
            <w:shd w:fill="EAF0F4"/>
            <w:vAlign w:val="center"/>
          </w:tcPr>
          <w:p>
            <w:pPr>
              <w:spacing w:after="0" w:before="0"/>
            </w:pPr>
            <w:r/>
            <w:r>
              <w:rPr>
                <w:rFonts w:ascii="Liberation Sans" w:hAnsi="Liberation Sans"/>
                <w:b w:val="0"/>
                <w:color w:val="1F2933"/>
                <w:sz w:val="14"/>
              </w:rPr>
              <w:t>Exact current status/path/hash required</w:t>
            </w:r>
          </w:p>
        </w:tc>
        <w:tc>
          <w:tcPr>
            <w:tcW w:type="dxa" w:w="2592"/>
            <w:shd w:fill="EAF0F4"/>
            <w:vAlign w:val="center"/>
          </w:tcPr>
          <w:p>
            <w:pPr>
              <w:spacing w:after="0" w:before="0"/>
            </w:pPr>
            <w:r/>
            <w:r>
              <w:rPr>
                <w:rFonts w:ascii="Liberation Sans" w:hAnsi="Liberation Sans"/>
                <w:b w:val="0"/>
                <w:color w:val="1F2933"/>
                <w:sz w:val="14"/>
              </w:rPr>
              <w:t>Privacy boundary</w:t>
            </w:r>
          </w:p>
        </w:tc>
      </w:tr>
      <w:tr>
        <w:trPr>
          <w:cantSplit/>
        </w:trPr>
        <w:tc>
          <w:tcPr>
            <w:tcW w:type="dxa" w:w="2592"/>
            <w:vAlign w:val="center"/>
          </w:tcPr>
          <w:p>
            <w:pPr>
              <w:spacing w:after="0" w:before="0"/>
            </w:pPr>
            <w:r/>
            <w:r>
              <w:rPr>
                <w:rFonts w:ascii="Liberation Sans" w:hAnsi="Liberation Sans"/>
                <w:b w:val="0"/>
                <w:color w:val="1F2933"/>
                <w:sz w:val="14"/>
              </w:rPr>
              <w:t>SHELL-SRC-013</w:t>
            </w:r>
          </w:p>
        </w:tc>
        <w:tc>
          <w:tcPr>
            <w:tcW w:type="dxa" w:w="2592"/>
            <w:vAlign w:val="center"/>
          </w:tcPr>
          <w:p>
            <w:pPr>
              <w:spacing w:after="0" w:before="0"/>
            </w:pPr>
            <w:r/>
            <w:r>
              <w:rPr>
                <w:rFonts w:ascii="Liberation Sans" w:hAnsi="Liberation Sans"/>
                <w:b w:val="0"/>
                <w:color w:val="1F2933"/>
                <w:sz w:val="14"/>
              </w:rPr>
              <w:t>Security and Trust governance family</w:t>
            </w:r>
          </w:p>
        </w:tc>
        <w:tc>
          <w:tcPr>
            <w:tcW w:type="dxa" w:w="2592"/>
            <w:vAlign w:val="center"/>
          </w:tcPr>
          <w:p>
            <w:pPr>
              <w:spacing w:after="0" w:before="0"/>
            </w:pPr>
            <w:r/>
            <w:r>
              <w:rPr>
                <w:rFonts w:ascii="Liberation Sans" w:hAnsi="Liberation Sans"/>
                <w:b w:val="0"/>
                <w:color w:val="1F2933"/>
                <w:sz w:val="14"/>
              </w:rPr>
              <w:t>Exact current status/path/hash required</w:t>
            </w:r>
          </w:p>
        </w:tc>
        <w:tc>
          <w:tcPr>
            <w:tcW w:type="dxa" w:w="2592"/>
            <w:vAlign w:val="center"/>
          </w:tcPr>
          <w:p>
            <w:pPr>
              <w:spacing w:after="0" w:before="0"/>
            </w:pPr>
            <w:r/>
            <w:r>
              <w:rPr>
                <w:rFonts w:ascii="Liberation Sans" w:hAnsi="Liberation Sans"/>
                <w:b w:val="0"/>
                <w:color w:val="1F2933"/>
                <w:sz w:val="14"/>
              </w:rPr>
              <w:t>Security boundary</w:t>
            </w:r>
          </w:p>
        </w:tc>
      </w:tr>
      <w:tr>
        <w:trPr>
          <w:cantSplit/>
        </w:trPr>
        <w:tc>
          <w:tcPr>
            <w:tcW w:type="dxa" w:w="2592"/>
            <w:shd w:fill="EAF0F4"/>
            <w:vAlign w:val="center"/>
          </w:tcPr>
          <w:p>
            <w:pPr>
              <w:spacing w:after="0" w:before="0"/>
            </w:pPr>
            <w:r/>
            <w:r>
              <w:rPr>
                <w:rFonts w:ascii="Liberation Sans" w:hAnsi="Liberation Sans"/>
                <w:b w:val="0"/>
                <w:color w:val="1F2933"/>
                <w:sz w:val="14"/>
              </w:rPr>
              <w:t>SHELL-SRC-014</w:t>
            </w:r>
          </w:p>
        </w:tc>
        <w:tc>
          <w:tcPr>
            <w:tcW w:type="dxa" w:w="2592"/>
            <w:shd w:fill="EAF0F4"/>
            <w:vAlign w:val="center"/>
          </w:tcPr>
          <w:p>
            <w:pPr>
              <w:spacing w:after="0" w:before="0"/>
            </w:pPr>
            <w:r/>
            <w:r>
              <w:rPr>
                <w:rFonts w:ascii="Liberation Sans" w:hAnsi="Liberation Sans"/>
                <w:b w:val="0"/>
                <w:color w:val="1F2933"/>
                <w:sz w:val="14"/>
              </w:rPr>
              <w:t>Master Audit Event and Evidence Model</w:t>
            </w:r>
          </w:p>
        </w:tc>
        <w:tc>
          <w:tcPr>
            <w:tcW w:type="dxa" w:w="2592"/>
            <w:shd w:fill="EAF0F4"/>
            <w:vAlign w:val="center"/>
          </w:tcPr>
          <w:p>
            <w:pPr>
              <w:spacing w:after="0" w:before="0"/>
            </w:pPr>
            <w:r/>
            <w:r>
              <w:rPr>
                <w:rFonts w:ascii="Liberation Sans" w:hAnsi="Liberation Sans"/>
                <w:b w:val="0"/>
                <w:color w:val="1F2933"/>
                <w:sz w:val="14"/>
              </w:rPr>
              <w:t>Exact current path/version/hash required</w:t>
            </w:r>
          </w:p>
        </w:tc>
        <w:tc>
          <w:tcPr>
            <w:tcW w:type="dxa" w:w="2592"/>
            <w:shd w:fill="EAF0F4"/>
            <w:vAlign w:val="center"/>
          </w:tcPr>
          <w:p>
            <w:pPr>
              <w:spacing w:after="0" w:before="0"/>
            </w:pPr>
            <w:r/>
            <w:r>
              <w:rPr>
                <w:rFonts w:ascii="Liberation Sans" w:hAnsi="Liberation Sans"/>
                <w:b w:val="0"/>
                <w:color w:val="1F2933"/>
                <w:sz w:val="14"/>
              </w:rPr>
              <w:t>Audit authority</w:t>
            </w:r>
          </w:p>
        </w:tc>
      </w:tr>
      <w:tr>
        <w:trPr>
          <w:cantSplit/>
        </w:trPr>
        <w:tc>
          <w:tcPr>
            <w:tcW w:type="dxa" w:w="2592"/>
            <w:vAlign w:val="center"/>
          </w:tcPr>
          <w:p>
            <w:pPr>
              <w:spacing w:after="0" w:before="0"/>
            </w:pPr>
            <w:r/>
            <w:r>
              <w:rPr>
                <w:rFonts w:ascii="Liberation Sans" w:hAnsi="Liberation Sans"/>
                <w:b w:val="0"/>
                <w:color w:val="1F2933"/>
                <w:sz w:val="14"/>
              </w:rPr>
              <w:t>SHELL-SRC-015</w:t>
            </w:r>
          </w:p>
        </w:tc>
        <w:tc>
          <w:tcPr>
            <w:tcW w:type="dxa" w:w="2592"/>
            <w:vAlign w:val="center"/>
          </w:tcPr>
          <w:p>
            <w:pPr>
              <w:spacing w:after="0" w:before="0"/>
            </w:pPr>
            <w:r/>
            <w:r>
              <w:rPr>
                <w:rFonts w:ascii="Liberation Sans" w:hAnsi="Liberation Sans"/>
                <w:b w:val="0"/>
                <w:color w:val="1F2933"/>
                <w:sz w:val="14"/>
              </w:rPr>
              <w:t>Platform Operations, Reliability, and Release family</w:t>
            </w:r>
          </w:p>
        </w:tc>
        <w:tc>
          <w:tcPr>
            <w:tcW w:type="dxa" w:w="2592"/>
            <w:vAlign w:val="center"/>
          </w:tcPr>
          <w:p>
            <w:pPr>
              <w:spacing w:after="0" w:before="0"/>
            </w:pPr>
            <w:r/>
            <w:r>
              <w:rPr>
                <w:rFonts w:ascii="Liberation Sans" w:hAnsi="Liberation Sans"/>
                <w:b w:val="0"/>
                <w:color w:val="1F2933"/>
                <w:sz w:val="14"/>
              </w:rPr>
              <w:t>Exact current status/path/hash required</w:t>
            </w:r>
          </w:p>
        </w:tc>
        <w:tc>
          <w:tcPr>
            <w:tcW w:type="dxa" w:w="2592"/>
            <w:vAlign w:val="center"/>
          </w:tcPr>
          <w:p>
            <w:pPr>
              <w:spacing w:after="0" w:before="0"/>
            </w:pPr>
            <w:r/>
            <w:r>
              <w:rPr>
                <w:rFonts w:ascii="Liberation Sans" w:hAnsi="Liberation Sans"/>
                <w:b w:val="0"/>
                <w:color w:val="1F2933"/>
                <w:sz w:val="14"/>
              </w:rPr>
              <w:t>Operations and release boundary</w:t>
            </w:r>
          </w:p>
        </w:tc>
      </w:tr>
      <w:tr>
        <w:trPr>
          <w:cantSplit/>
        </w:trPr>
        <w:tc>
          <w:tcPr>
            <w:tcW w:type="dxa" w:w="2592"/>
            <w:shd w:fill="EAF0F4"/>
            <w:vAlign w:val="center"/>
          </w:tcPr>
          <w:p>
            <w:pPr>
              <w:spacing w:after="0" w:before="0"/>
            </w:pPr>
            <w:r/>
            <w:r>
              <w:rPr>
                <w:rFonts w:ascii="Liberation Sans" w:hAnsi="Liberation Sans"/>
                <w:b w:val="0"/>
                <w:color w:val="1F2933"/>
                <w:sz w:val="14"/>
              </w:rPr>
              <w:t>SHELL-SRC-016</w:t>
            </w:r>
          </w:p>
        </w:tc>
        <w:tc>
          <w:tcPr>
            <w:tcW w:type="dxa" w:w="2592"/>
            <w:shd w:fill="EAF0F4"/>
            <w:vAlign w:val="center"/>
          </w:tcPr>
          <w:p>
            <w:pPr>
              <w:spacing w:after="0" w:before="0"/>
            </w:pPr>
            <w:r/>
            <w:r>
              <w:rPr>
                <w:rFonts w:ascii="Liberation Sans" w:hAnsi="Liberation Sans"/>
                <w:b w:val="0"/>
                <w:color w:val="1F2933"/>
                <w:sz w:val="14"/>
              </w:rPr>
              <w:t>Platform Resilience, Backup, and Recovery Model</w:t>
            </w:r>
          </w:p>
        </w:tc>
        <w:tc>
          <w:tcPr>
            <w:tcW w:type="dxa" w:w="2592"/>
            <w:shd w:fill="EAF0F4"/>
            <w:vAlign w:val="center"/>
          </w:tcPr>
          <w:p>
            <w:pPr>
              <w:spacing w:after="0" w:before="0"/>
            </w:pPr>
            <w:r/>
            <w:r>
              <w:rPr>
                <w:rFonts w:ascii="Liberation Sans" w:hAnsi="Liberation Sans"/>
                <w:b w:val="0"/>
                <w:color w:val="1F2933"/>
                <w:sz w:val="14"/>
              </w:rPr>
              <w:t>Exact current path/version/hash required</w:t>
            </w:r>
          </w:p>
        </w:tc>
        <w:tc>
          <w:tcPr>
            <w:tcW w:type="dxa" w:w="2592"/>
            <w:shd w:fill="EAF0F4"/>
            <w:vAlign w:val="center"/>
          </w:tcPr>
          <w:p>
            <w:pPr>
              <w:spacing w:after="0" w:before="0"/>
            </w:pPr>
            <w:r/>
            <w:r>
              <w:rPr>
                <w:rFonts w:ascii="Liberation Sans" w:hAnsi="Liberation Sans"/>
                <w:b w:val="0"/>
                <w:color w:val="1F2933"/>
                <w:sz w:val="14"/>
              </w:rPr>
              <w:t>Resilience boundary</w:t>
            </w:r>
          </w:p>
        </w:tc>
      </w:tr>
      <w:tr>
        <w:trPr>
          <w:cantSplit/>
        </w:trPr>
        <w:tc>
          <w:tcPr>
            <w:tcW w:type="dxa" w:w="2592"/>
            <w:vAlign w:val="center"/>
          </w:tcPr>
          <w:p>
            <w:pPr>
              <w:spacing w:after="0" w:before="0"/>
            </w:pPr>
            <w:r/>
            <w:r>
              <w:rPr>
                <w:rFonts w:ascii="Liberation Sans" w:hAnsi="Liberation Sans"/>
                <w:b w:val="0"/>
                <w:color w:val="1F2933"/>
                <w:sz w:val="14"/>
              </w:rPr>
              <w:t>SHELL-SRC-017</w:t>
            </w:r>
          </w:p>
        </w:tc>
        <w:tc>
          <w:tcPr>
            <w:tcW w:type="dxa" w:w="2592"/>
            <w:vAlign w:val="center"/>
          </w:tcPr>
          <w:p>
            <w:pPr>
              <w:spacing w:after="0" w:before="0"/>
            </w:pPr>
            <w:r/>
            <w:r>
              <w:rPr>
                <w:rFonts w:ascii="Liberation Sans" w:hAnsi="Liberation Sans"/>
                <w:b w:val="0"/>
                <w:color w:val="1F2933"/>
                <w:sz w:val="14"/>
              </w:rPr>
              <w:t>Media, Files, and Digital Asset Governance Model</w:t>
            </w:r>
          </w:p>
        </w:tc>
        <w:tc>
          <w:tcPr>
            <w:tcW w:type="dxa" w:w="2592"/>
            <w:vAlign w:val="center"/>
          </w:tcPr>
          <w:p>
            <w:pPr>
              <w:spacing w:after="0" w:before="0"/>
            </w:pPr>
            <w:r/>
            <w:r>
              <w:rPr>
                <w:rFonts w:ascii="Liberation Sans" w:hAnsi="Liberation Sans"/>
                <w:b w:val="0"/>
                <w:color w:val="1F2933"/>
                <w:sz w:val="14"/>
              </w:rPr>
              <w:t>Exact current path/version/hash required</w:t>
            </w:r>
          </w:p>
        </w:tc>
        <w:tc>
          <w:tcPr>
            <w:tcW w:type="dxa" w:w="2592"/>
            <w:vAlign w:val="center"/>
          </w:tcPr>
          <w:p>
            <w:pPr>
              <w:spacing w:after="0" w:before="0"/>
            </w:pPr>
            <w:r/>
            <w:r>
              <w:rPr>
                <w:rFonts w:ascii="Liberation Sans" w:hAnsi="Liberation Sans"/>
                <w:b w:val="0"/>
                <w:color w:val="1F2933"/>
                <w:sz w:val="14"/>
              </w:rPr>
              <w:t>Asset authority</w:t>
            </w:r>
          </w:p>
        </w:tc>
      </w:tr>
      <w:tr>
        <w:trPr>
          <w:cantSplit/>
        </w:trPr>
        <w:tc>
          <w:tcPr>
            <w:tcW w:type="dxa" w:w="2592"/>
            <w:shd w:fill="EAF0F4"/>
            <w:vAlign w:val="center"/>
          </w:tcPr>
          <w:p>
            <w:pPr>
              <w:spacing w:after="0" w:before="0"/>
            </w:pPr>
            <w:r/>
            <w:r>
              <w:rPr>
                <w:rFonts w:ascii="Liberation Sans" w:hAnsi="Liberation Sans"/>
                <w:b w:val="0"/>
                <w:color w:val="1F2933"/>
                <w:sz w:val="14"/>
              </w:rPr>
              <w:t>SHELL-SRC-018</w:t>
            </w:r>
          </w:p>
        </w:tc>
        <w:tc>
          <w:tcPr>
            <w:tcW w:type="dxa" w:w="2592"/>
            <w:shd w:fill="EAF0F4"/>
            <w:vAlign w:val="center"/>
          </w:tcPr>
          <w:p>
            <w:pPr>
              <w:spacing w:after="0" w:before="0"/>
            </w:pPr>
            <w:r/>
            <w:r>
              <w:rPr>
                <w:rFonts w:ascii="Liberation Sans" w:hAnsi="Liberation Sans"/>
                <w:b w:val="0"/>
                <w:color w:val="1F2933"/>
                <w:sz w:val="14"/>
              </w:rPr>
              <w:t>Safeguarding and Protected Participant family</w:t>
            </w:r>
          </w:p>
        </w:tc>
        <w:tc>
          <w:tcPr>
            <w:tcW w:type="dxa" w:w="2592"/>
            <w:shd w:fill="EAF0F4"/>
            <w:vAlign w:val="center"/>
          </w:tcPr>
          <w:p>
            <w:pPr>
              <w:spacing w:after="0" w:before="0"/>
            </w:pPr>
            <w:r/>
            <w:r>
              <w:rPr>
                <w:rFonts w:ascii="Liberation Sans" w:hAnsi="Liberation Sans"/>
                <w:b w:val="0"/>
                <w:color w:val="1F2933"/>
                <w:sz w:val="14"/>
              </w:rPr>
              <w:t>Exact current path/version/hash required</w:t>
            </w:r>
          </w:p>
        </w:tc>
        <w:tc>
          <w:tcPr>
            <w:tcW w:type="dxa" w:w="2592"/>
            <w:shd w:fill="EAF0F4"/>
            <w:vAlign w:val="center"/>
          </w:tcPr>
          <w:p>
            <w:pPr>
              <w:spacing w:after="0" w:before="0"/>
            </w:pPr>
            <w:r/>
            <w:r>
              <w:rPr>
                <w:rFonts w:ascii="Liberation Sans" w:hAnsi="Liberation Sans"/>
                <w:b w:val="0"/>
                <w:color w:val="1F2933"/>
                <w:sz w:val="14"/>
              </w:rPr>
              <w:t>Protected-participant boundary</w:t>
            </w:r>
          </w:p>
        </w:tc>
      </w:tr>
      <w:tr>
        <w:trPr>
          <w:cantSplit/>
        </w:trPr>
        <w:tc>
          <w:tcPr>
            <w:tcW w:type="dxa" w:w="2592"/>
            <w:vAlign w:val="center"/>
          </w:tcPr>
          <w:p>
            <w:pPr>
              <w:spacing w:after="0" w:before="0"/>
            </w:pPr>
            <w:r/>
            <w:r>
              <w:rPr>
                <w:rFonts w:ascii="Liberation Sans" w:hAnsi="Liberation Sans"/>
                <w:b w:val="0"/>
                <w:color w:val="1F2933"/>
                <w:sz w:val="14"/>
              </w:rPr>
              <w:t>SHELL-SRC-019</w:t>
            </w:r>
          </w:p>
        </w:tc>
        <w:tc>
          <w:tcPr>
            <w:tcW w:type="dxa" w:w="2592"/>
            <w:vAlign w:val="center"/>
          </w:tcPr>
          <w:p>
            <w:pPr>
              <w:spacing w:after="0" w:before="0"/>
            </w:pPr>
            <w:r/>
            <w:r>
              <w:rPr>
                <w:rFonts w:ascii="Liberation Sans" w:hAnsi="Liberation Sans"/>
                <w:b w:val="0"/>
                <w:color w:val="1F2933"/>
                <w:sz w:val="14"/>
              </w:rPr>
              <w:t>Communication, Notification, and Notice Model</w:t>
            </w:r>
          </w:p>
        </w:tc>
        <w:tc>
          <w:tcPr>
            <w:tcW w:type="dxa" w:w="2592"/>
            <w:vAlign w:val="center"/>
          </w:tcPr>
          <w:p>
            <w:pPr>
              <w:spacing w:after="0" w:before="0"/>
            </w:pPr>
            <w:r/>
            <w:r>
              <w:rPr>
                <w:rFonts w:ascii="Liberation Sans" w:hAnsi="Liberation Sans"/>
                <w:b w:val="0"/>
                <w:color w:val="1F2933"/>
                <w:sz w:val="14"/>
              </w:rPr>
              <w:t>Exact current path/version/hash required</w:t>
            </w:r>
          </w:p>
        </w:tc>
        <w:tc>
          <w:tcPr>
            <w:tcW w:type="dxa" w:w="2592"/>
            <w:vAlign w:val="center"/>
          </w:tcPr>
          <w:p>
            <w:pPr>
              <w:spacing w:after="0" w:before="0"/>
            </w:pPr>
            <w:r/>
            <w:r>
              <w:rPr>
                <w:rFonts w:ascii="Liberation Sans" w:hAnsi="Liberation Sans"/>
                <w:b w:val="0"/>
                <w:color w:val="1F2933"/>
                <w:sz w:val="14"/>
              </w:rPr>
              <w:t>Notification boundary</w:t>
            </w:r>
          </w:p>
        </w:tc>
      </w:tr>
      <w:tr>
        <w:trPr>
          <w:cantSplit/>
        </w:trPr>
        <w:tc>
          <w:tcPr>
            <w:tcW w:type="dxa" w:w="2592"/>
            <w:shd w:fill="EAF0F4"/>
            <w:vAlign w:val="center"/>
          </w:tcPr>
          <w:p>
            <w:pPr>
              <w:spacing w:after="0" w:before="0"/>
            </w:pPr>
            <w:r/>
            <w:r>
              <w:rPr>
                <w:rFonts w:ascii="Liberation Sans" w:hAnsi="Liberation Sans"/>
                <w:b w:val="0"/>
                <w:color w:val="1F2933"/>
                <w:sz w:val="14"/>
              </w:rPr>
              <w:t>SHELL-SRC-020</w:t>
            </w:r>
          </w:p>
        </w:tc>
        <w:tc>
          <w:tcPr>
            <w:tcW w:type="dxa" w:w="2592"/>
            <w:shd w:fill="EAF0F4"/>
            <w:vAlign w:val="center"/>
          </w:tcPr>
          <w:p>
            <w:pPr>
              <w:spacing w:after="0" w:before="0"/>
            </w:pPr>
            <w:r/>
            <w:r>
              <w:rPr>
                <w:rFonts w:ascii="Liberation Sans" w:hAnsi="Liberation Sans"/>
                <w:b w:val="0"/>
                <w:color w:val="1F2933"/>
                <w:sz w:val="14"/>
              </w:rPr>
              <w:t>Configuration and Feature-Flag family</w:t>
            </w:r>
          </w:p>
        </w:tc>
        <w:tc>
          <w:tcPr>
            <w:tcW w:type="dxa" w:w="2592"/>
            <w:shd w:fill="EAF0F4"/>
            <w:vAlign w:val="center"/>
          </w:tcPr>
          <w:p>
            <w:pPr>
              <w:spacing w:after="0" w:before="0"/>
            </w:pPr>
            <w:r/>
            <w:r>
              <w:rPr>
                <w:rFonts w:ascii="Liberation Sans" w:hAnsi="Liberation Sans"/>
                <w:b w:val="0"/>
                <w:color w:val="1F2933"/>
                <w:sz w:val="14"/>
              </w:rPr>
              <w:t>Exact current status/path/hash required</w:t>
            </w:r>
          </w:p>
        </w:tc>
        <w:tc>
          <w:tcPr>
            <w:tcW w:type="dxa" w:w="2592"/>
            <w:shd w:fill="EAF0F4"/>
            <w:vAlign w:val="center"/>
          </w:tcPr>
          <w:p>
            <w:pPr>
              <w:spacing w:after="0" w:before="0"/>
            </w:pPr>
            <w:r/>
            <w:r>
              <w:rPr>
                <w:rFonts w:ascii="Liberation Sans" w:hAnsi="Liberation Sans"/>
                <w:b w:val="0"/>
                <w:color w:val="1F2933"/>
                <w:sz w:val="14"/>
              </w:rPr>
              <w:t>Configuration boundary</w:t>
            </w:r>
          </w:p>
        </w:tc>
      </w:tr>
      <w:tr>
        <w:trPr>
          <w:cantSplit/>
        </w:trPr>
        <w:tc>
          <w:tcPr>
            <w:tcW w:type="dxa" w:w="2592"/>
            <w:vAlign w:val="center"/>
          </w:tcPr>
          <w:p>
            <w:pPr>
              <w:spacing w:after="0" w:before="0"/>
            </w:pPr>
            <w:r/>
            <w:r>
              <w:rPr>
                <w:rFonts w:ascii="Liberation Sans" w:hAnsi="Liberation Sans"/>
                <w:b w:val="0"/>
                <w:color w:val="1F2933"/>
                <w:sz w:val="14"/>
              </w:rPr>
              <w:t>SHELL-SRC-021</w:t>
            </w:r>
          </w:p>
        </w:tc>
        <w:tc>
          <w:tcPr>
            <w:tcW w:type="dxa" w:w="2592"/>
            <w:vAlign w:val="center"/>
          </w:tcPr>
          <w:p>
            <w:pPr>
              <w:spacing w:after="0" w:before="0"/>
            </w:pPr>
            <w:r/>
            <w:r>
              <w:rPr>
                <w:rFonts w:ascii="Liberation Sans" w:hAnsi="Liberation Sans"/>
                <w:b w:val="0"/>
                <w:color w:val="1F2933"/>
                <w:sz w:val="14"/>
              </w:rPr>
              <w:t>Current EquineSync repository architecture snapshot</w:t>
            </w:r>
          </w:p>
        </w:tc>
        <w:tc>
          <w:tcPr>
            <w:tcW w:type="dxa" w:w="2592"/>
            <w:vAlign w:val="center"/>
          </w:tcPr>
          <w:p>
            <w:pPr>
              <w:spacing w:after="0" w:before="0"/>
            </w:pPr>
            <w:r/>
            <w:r>
              <w:rPr>
                <w:rFonts w:ascii="Liberation Sans" w:hAnsi="Liberation Sans"/>
                <w:b w:val="0"/>
                <w:color w:val="1F2933"/>
                <w:sz w:val="14"/>
              </w:rPr>
              <w:t>Exact branch and commit required at implementation freeze</w:t>
            </w:r>
          </w:p>
        </w:tc>
        <w:tc>
          <w:tcPr>
            <w:tcW w:type="dxa" w:w="2592"/>
            <w:vAlign w:val="center"/>
          </w:tcPr>
          <w:p>
            <w:pPr>
              <w:spacing w:after="0" w:before="0"/>
            </w:pPr>
            <w:r/>
            <w:r>
              <w:rPr>
                <w:rFonts w:ascii="Liberation Sans" w:hAnsi="Liberation Sans"/>
                <w:b w:val="0"/>
                <w:color w:val="1F2933"/>
                <w:sz w:val="14"/>
              </w:rPr>
              <w:t>Non-controlling as-built reference</w:t>
            </w:r>
          </w:p>
        </w:tc>
      </w:tr>
    </w:tbl>
    <w:p>
      <w:pPr>
        <w:spacing w:after="80"/>
      </w:pPr>
    </w:p>
    <w:p>
      <w:pPr>
        <w:pStyle w:val="Heading3"/>
        <w:keepNext/>
        <w:spacing w:before="160" w:after="80"/>
      </w:pPr>
      <w:r>
        <w:t>4.2 Inheritance and precedence</w:t>
      </w:r>
    </w:p>
    <w:p>
      <w:pPr>
        <w:spacing w:after="80"/>
      </w:pPr>
      <w:r>
        <w:t>Locked constitutional governance and the adopted Master Standard control. Adopted or locked domain authorities control their subjects. The Search V2.0 first draft is a state-qualified design input only until exact lifecycle status is verified. The visual-system V0.3.1 controls approved visual decisions within its own scope and is incorporated unchanged. A lower-level shell convenience never overrides identity, relationship, consent, permission, safeguarding, domain, records, privacy, security, audit, or operations authority.</w:t>
      </w:r>
    </w:p>
    <w:p>
      <w:pPr>
        <w:pStyle w:val="Heading3"/>
        <w:keepNext/>
        <w:spacing w:before="160" w:after="80"/>
      </w:pPr>
      <w:r>
        <w:t>4.3 Source-freeze gate</w:t>
      </w:r>
    </w:p>
    <w:p>
      <w:pPr>
        <w:spacing w:after="80"/>
      </w:pPr>
      <w:r>
        <w:t>Before implementation authorization, every source must have exact repository path, version, lifecycle status, SHA-256, supersession relationship, and use classification. Conflicts must be resolved rather than averaged.</w:t>
      </w:r>
    </w:p>
    <w:p>
      <w:pPr>
        <w:spacing w:after="80"/>
      </w:pPr>
      <w:r>
        <w:br w:type="page"/>
      </w:r>
    </w:p>
    <w:p>
      <w:pPr>
        <w:pStyle w:val="Heading1"/>
        <w:keepNext/>
        <w:spacing w:before="160" w:after="80"/>
      </w:pPr>
      <w:r>
        <w:t>5. Scope, Boundaries, and Ownership</w:t>
      </w:r>
    </w:p>
    <w:p>
      <w:pPr>
        <w:pStyle w:val="Heading3"/>
        <w:keepNext/>
        <w:spacing w:before="160" w:after="80"/>
      </w:pPr>
      <w:r>
        <w:t>5.1 In scope</w:t>
      </w:r>
    </w:p>
    <w:p>
      <w:pPr>
        <w:spacing w:after="80"/>
      </w:pPr>
      <w:r>
        <w:t>Authenticated and pre-authentication shell behavior; route registry; navigation; context selection; breadcrumbs; deep links; persona defaults; global search and suggestions; command palette; Quick Create; account/help/session controls; notification summaries; recents/pins/favorites/saved views; responsive and accessible states; offline shell; support mode; administration; configuration; telemetry; events/jobs; migration; rollout; rollback; evidence; and decommissioning.</w:t>
      </w:r>
    </w:p>
    <w:p>
      <w:pPr>
        <w:pStyle w:val="Heading3"/>
        <w:keepNext/>
        <w:spacing w:before="160" w:after="80"/>
      </w:pPr>
      <w:r>
        <w:t>5.2 Out of scope</w:t>
      </w:r>
    </w:p>
    <w:p>
      <w:pPr>
        <w:spacing w:after="80"/>
      </w:pPr>
      <w:r>
        <w:t>The shell does not own horse, care, health, facility, scheduling, lesson, communication, financial, relationship, consent, safeguarding, or other domain truth. It does not create universal roles, public directories, semantic AI activation, production support authority, deployment authority, or enrollment authority.</w:t>
      </w:r>
    </w:p>
    <w:p>
      <w:pPr>
        <w:pStyle w:val="Heading3"/>
        <w:keepNext/>
        <w:spacing w:before="160" w:after="80"/>
      </w:pPr>
      <w:r>
        <w:t>5.3 Ownership rule</w:t>
      </w:r>
    </w:p>
    <w:p>
      <w:pPr>
        <w:spacing w:after="80"/>
      </w:pPr>
      <w:r>
        <w:t>Domain PIAs own substantive records and workflows. Permission owns final action and field projection. Search owns retrieval behavior but not source truth. Communications owns notification records. Platform operations owns deployment and incident processes. This PIA owns coherent shell presentation, routing, context, and cross-domain entry behavior.</w:t>
      </w:r>
    </w:p>
    <w:p>
      <w:pPr>
        <w:spacing w:after="80"/>
      </w:pPr>
      <w:r>
        <w:br w:type="page"/>
      </w:r>
    </w:p>
    <w:p>
      <w:pPr>
        <w:pStyle w:val="Heading1"/>
        <w:keepNext/>
        <w:spacing w:before="160" w:after="80"/>
      </w:pPr>
      <w:r>
        <w:t>6. Definitions and Controlled Vocabulary</w:t>
      </w:r>
    </w:p>
    <w:p>
      <w:pPr>
        <w:pStyle w:val="ListBullet"/>
        <w:spacing w:after="80"/>
      </w:pPr>
      <w:r>
        <w:t>Application shell: Persistent cross-domain frame that supplies navigation, context, search entry, account/help, state handling, and authorized domain entry points.</w:t>
      </w:r>
    </w:p>
    <w:p>
      <w:pPr>
        <w:pStyle w:val="ListBullet"/>
        <w:spacing w:after="80"/>
      </w:pPr>
      <w:r>
        <w:t>Active context: Explicit tenant, organization, facility, role-purpose, and effective-time selection used for authorization and presentation.</w:t>
      </w:r>
    </w:p>
    <w:p>
      <w:pPr>
        <w:pStyle w:val="ListBullet"/>
        <w:spacing w:after="80"/>
      </w:pPr>
      <w:r>
        <w:t>Route registry: Versioned inventory of every shell route and its owner, sensitivity, context, capability, and lifecycle.</w:t>
      </w:r>
    </w:p>
    <w:p>
      <w:pPr>
        <w:pStyle w:val="ListBullet"/>
        <w:spacing w:after="80"/>
      </w:pPr>
      <w:r>
        <w:t>Persona default: Non-authoritative ordering or landing preference after permission filtering.</w:t>
      </w:r>
    </w:p>
    <w:p>
      <w:pPr>
        <w:pStyle w:val="ListBullet"/>
        <w:spacing w:after="80"/>
      </w:pPr>
      <w:r>
        <w:t>Deep link: Non-authoritative pointer that must be freshly resolved and authorized.</w:t>
      </w:r>
    </w:p>
    <w:p>
      <w:pPr>
        <w:pStyle w:val="ListBullet"/>
        <w:spacing w:after="80"/>
      </w:pPr>
      <w:r>
        <w:t>Search projection: Derived, permission-filtered pointer to authoritative source data.</w:t>
      </w:r>
    </w:p>
    <w:p>
      <w:pPr>
        <w:pStyle w:val="ListBullet"/>
        <w:spacing w:after="80"/>
      </w:pPr>
      <w:r>
        <w:t>Command: Registered navigation or bounded action entry with separate execution-time authorization.</w:t>
      </w:r>
    </w:p>
    <w:p>
      <w:pPr>
        <w:pStyle w:val="ListBullet"/>
        <w:spacing w:after="80"/>
      </w:pPr>
      <w:r>
        <w:t>Quick Create: Shell launcher into a domain-owned create workflow.</w:t>
      </w:r>
    </w:p>
    <w:p>
      <w:pPr>
        <w:pStyle w:val="ListBullet"/>
        <w:spacing w:after="80"/>
      </w:pPr>
      <w:r>
        <w:t>Serious workflow: High-consequence workflow requiring neutral, nonplayful presentation.</w:t>
      </w:r>
    </w:p>
    <w:p>
      <w:pPr>
        <w:pStyle w:val="ListBullet"/>
        <w:spacing w:after="80"/>
      </w:pPr>
      <w:r>
        <w:t>Protected-content flash: Any display of protected information before current authorization is resolved.</w:t>
      </w:r>
    </w:p>
    <w:p>
      <w:pPr>
        <w:spacing w:after="80"/>
      </w:pPr>
      <w:r>
        <w:br w:type="page"/>
      </w:r>
    </w:p>
    <w:p>
      <w:pPr>
        <w:pStyle w:val="Heading1"/>
        <w:keepNext/>
        <w:spacing w:before="160" w:after="80"/>
      </w:pPr>
      <w:r>
        <w:t>7. Actors, Roles, Relationships, and Authorities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actor</w:t>
            </w:r>
          </w:p>
        </w:tc>
        <w:tc>
          <w:tcPr>
            <w:tcW w:type="dxa" w:w="3456"/>
            <w:shd w:fill="17324D"/>
            <w:vAlign w:val="center"/>
          </w:tcPr>
          <w:p>
            <w:pPr>
              <w:spacing w:after="0" w:before="0"/>
            </w:pPr>
            <w:r/>
            <w:r>
              <w:rPr>
                <w:rFonts w:ascii="Liberation Sans" w:hAnsi="Liberation Sans"/>
                <w:b/>
                <w:color w:val="FFFFFF"/>
                <w:sz w:val="14"/>
              </w:rPr>
              <w:t>boundary</w:t>
            </w:r>
          </w:p>
        </w:tc>
      </w:tr>
      <w:tr>
        <w:trPr>
          <w:cantSplit/>
        </w:trPr>
        <w:tc>
          <w:tcPr>
            <w:tcW w:type="dxa" w:w="3456"/>
            <w:vAlign w:val="center"/>
          </w:tcPr>
          <w:p>
            <w:pPr>
              <w:spacing w:after="0" w:before="0"/>
            </w:pPr>
            <w:r/>
            <w:r>
              <w:rPr>
                <w:rFonts w:ascii="Liberation Sans" w:hAnsi="Liberation Sans"/>
                <w:b w:val="0"/>
                <w:color w:val="1F2933"/>
                <w:sz w:val="14"/>
              </w:rPr>
              <w:t>SHELL-ACTOR-001</w:t>
            </w:r>
          </w:p>
        </w:tc>
        <w:tc>
          <w:tcPr>
            <w:tcW w:type="dxa" w:w="3456"/>
            <w:vAlign w:val="center"/>
          </w:tcPr>
          <w:p>
            <w:pPr>
              <w:spacing w:after="0" w:before="0"/>
            </w:pPr>
            <w:r/>
            <w:r>
              <w:rPr>
                <w:rFonts w:ascii="Liberation Sans" w:hAnsi="Liberation Sans"/>
                <w:b w:val="0"/>
                <w:color w:val="1F2933"/>
                <w:sz w:val="14"/>
              </w:rPr>
              <w:t>Authenticated participant</w:t>
            </w:r>
          </w:p>
        </w:tc>
        <w:tc>
          <w:tcPr>
            <w:tcW w:type="dxa" w:w="3456"/>
            <w:vAlign w:val="center"/>
          </w:tcPr>
          <w:p>
            <w:pPr>
              <w:spacing w:after="0" w:before="0"/>
            </w:pPr>
            <w:r/>
            <w:r>
              <w:rPr>
                <w:rFonts w:ascii="Liberation Sans" w:hAnsi="Liberation Sans"/>
                <w:b w:val="0"/>
                <w:color w:val="1F2933"/>
                <w:sz w:val="14"/>
              </w:rPr>
              <w:t>Uses one current actor/context-scoped shell projection.</w:t>
            </w:r>
          </w:p>
        </w:tc>
      </w:tr>
      <w:tr>
        <w:trPr>
          <w:cantSplit/>
        </w:trPr>
        <w:tc>
          <w:tcPr>
            <w:tcW w:type="dxa" w:w="3456"/>
            <w:shd w:fill="EAF0F4"/>
            <w:vAlign w:val="center"/>
          </w:tcPr>
          <w:p>
            <w:pPr>
              <w:spacing w:after="0" w:before="0"/>
            </w:pPr>
            <w:r/>
            <w:r>
              <w:rPr>
                <w:rFonts w:ascii="Liberation Sans" w:hAnsi="Liberation Sans"/>
                <w:b w:val="0"/>
                <w:color w:val="1F2933"/>
                <w:sz w:val="14"/>
              </w:rPr>
              <w:t>SHELL-ACTOR-002</w:t>
            </w:r>
          </w:p>
        </w:tc>
        <w:tc>
          <w:tcPr>
            <w:tcW w:type="dxa" w:w="3456"/>
            <w:shd w:fill="EAF0F4"/>
            <w:vAlign w:val="center"/>
          </w:tcPr>
          <w:p>
            <w:pPr>
              <w:spacing w:after="0" w:before="0"/>
            </w:pPr>
            <w:r/>
            <w:r>
              <w:rPr>
                <w:rFonts w:ascii="Liberation Sans" w:hAnsi="Liberation Sans"/>
                <w:b w:val="0"/>
                <w:color w:val="1F2933"/>
                <w:sz w:val="14"/>
              </w:rPr>
              <w:t>Horse owner</w:t>
            </w:r>
          </w:p>
        </w:tc>
        <w:tc>
          <w:tcPr>
            <w:tcW w:type="dxa" w:w="3456"/>
            <w:shd w:fill="EAF0F4"/>
            <w:vAlign w:val="center"/>
          </w:tcPr>
          <w:p>
            <w:pPr>
              <w:spacing w:after="0" w:before="0"/>
            </w:pPr>
            <w:r/>
            <w:r>
              <w:rPr>
                <w:rFonts w:ascii="Liberation Sans" w:hAnsi="Liberation Sans"/>
                <w:b w:val="0"/>
                <w:color w:val="1F2933"/>
                <w:sz w:val="14"/>
              </w:rPr>
              <w:t>Receives horse-first defaults without expanded access.</w:t>
            </w:r>
          </w:p>
        </w:tc>
      </w:tr>
      <w:tr>
        <w:trPr>
          <w:cantSplit/>
        </w:trPr>
        <w:tc>
          <w:tcPr>
            <w:tcW w:type="dxa" w:w="3456"/>
            <w:vAlign w:val="center"/>
          </w:tcPr>
          <w:p>
            <w:pPr>
              <w:spacing w:after="0" w:before="0"/>
            </w:pPr>
            <w:r/>
            <w:r>
              <w:rPr>
                <w:rFonts w:ascii="Liberation Sans" w:hAnsi="Liberation Sans"/>
                <w:b w:val="0"/>
                <w:color w:val="1F2933"/>
                <w:sz w:val="14"/>
              </w:rPr>
              <w:t>SHELL-ACTOR-003</w:t>
            </w:r>
          </w:p>
        </w:tc>
        <w:tc>
          <w:tcPr>
            <w:tcW w:type="dxa" w:w="3456"/>
            <w:vAlign w:val="center"/>
          </w:tcPr>
          <w:p>
            <w:pPr>
              <w:spacing w:after="0" w:before="0"/>
            </w:pPr>
            <w:r/>
            <w:r>
              <w:rPr>
                <w:rFonts w:ascii="Liberation Sans" w:hAnsi="Liberation Sans"/>
                <w:b w:val="0"/>
                <w:color w:val="1F2933"/>
                <w:sz w:val="14"/>
              </w:rPr>
              <w:t>Staff member or groom</w:t>
            </w:r>
          </w:p>
        </w:tc>
        <w:tc>
          <w:tcPr>
            <w:tcW w:type="dxa" w:w="3456"/>
            <w:vAlign w:val="center"/>
          </w:tcPr>
          <w:p>
            <w:pPr>
              <w:spacing w:after="0" w:before="0"/>
            </w:pPr>
            <w:r/>
            <w:r>
              <w:rPr>
                <w:rFonts w:ascii="Liberation Sans" w:hAnsi="Liberation Sans"/>
                <w:b w:val="0"/>
                <w:color w:val="1F2933"/>
                <w:sz w:val="14"/>
              </w:rPr>
              <w:t>Receives task-first defaults scoped to assignments and facility context.</w:t>
            </w:r>
          </w:p>
        </w:tc>
      </w:tr>
      <w:tr>
        <w:trPr>
          <w:cantSplit/>
        </w:trPr>
        <w:tc>
          <w:tcPr>
            <w:tcW w:type="dxa" w:w="3456"/>
            <w:shd w:fill="EAF0F4"/>
            <w:vAlign w:val="center"/>
          </w:tcPr>
          <w:p>
            <w:pPr>
              <w:spacing w:after="0" w:before="0"/>
            </w:pPr>
            <w:r/>
            <w:r>
              <w:rPr>
                <w:rFonts w:ascii="Liberation Sans" w:hAnsi="Liberation Sans"/>
                <w:b w:val="0"/>
                <w:color w:val="1F2933"/>
                <w:sz w:val="14"/>
              </w:rPr>
              <w:t>SHELL-ACTOR-004</w:t>
            </w:r>
          </w:p>
        </w:tc>
        <w:tc>
          <w:tcPr>
            <w:tcW w:type="dxa" w:w="3456"/>
            <w:shd w:fill="EAF0F4"/>
            <w:vAlign w:val="center"/>
          </w:tcPr>
          <w:p>
            <w:pPr>
              <w:spacing w:after="0" w:before="0"/>
            </w:pPr>
            <w:r/>
            <w:r>
              <w:rPr>
                <w:rFonts w:ascii="Liberation Sans" w:hAnsi="Liberation Sans"/>
                <w:b w:val="0"/>
                <w:color w:val="1F2933"/>
                <w:sz w:val="14"/>
              </w:rPr>
              <w:t>Trainer or instructor</w:t>
            </w:r>
          </w:p>
        </w:tc>
        <w:tc>
          <w:tcPr>
            <w:tcW w:type="dxa" w:w="3456"/>
            <w:shd w:fill="EAF0F4"/>
            <w:vAlign w:val="center"/>
          </w:tcPr>
          <w:p>
            <w:pPr>
              <w:spacing w:after="0" w:before="0"/>
            </w:pPr>
            <w:r/>
            <w:r>
              <w:rPr>
                <w:rFonts w:ascii="Liberation Sans" w:hAnsi="Liberation Sans"/>
                <w:b w:val="0"/>
                <w:color w:val="1F2933"/>
                <w:sz w:val="14"/>
              </w:rPr>
              <w:t>Receives schedule/training entry points within current authority.</w:t>
            </w:r>
          </w:p>
        </w:tc>
      </w:tr>
      <w:tr>
        <w:trPr>
          <w:cantSplit/>
        </w:trPr>
        <w:tc>
          <w:tcPr>
            <w:tcW w:type="dxa" w:w="3456"/>
            <w:vAlign w:val="center"/>
          </w:tcPr>
          <w:p>
            <w:pPr>
              <w:spacing w:after="0" w:before="0"/>
            </w:pPr>
            <w:r/>
            <w:r>
              <w:rPr>
                <w:rFonts w:ascii="Liberation Sans" w:hAnsi="Liberation Sans"/>
                <w:b w:val="0"/>
                <w:color w:val="1F2933"/>
                <w:sz w:val="14"/>
              </w:rPr>
              <w:t>SHELL-ACTOR-005</w:t>
            </w:r>
          </w:p>
        </w:tc>
        <w:tc>
          <w:tcPr>
            <w:tcW w:type="dxa" w:w="3456"/>
            <w:vAlign w:val="center"/>
          </w:tcPr>
          <w:p>
            <w:pPr>
              <w:spacing w:after="0" w:before="0"/>
            </w:pPr>
            <w:r/>
            <w:r>
              <w:rPr>
                <w:rFonts w:ascii="Liberation Sans" w:hAnsi="Liberation Sans"/>
                <w:b w:val="0"/>
                <w:color w:val="1F2933"/>
                <w:sz w:val="14"/>
              </w:rPr>
              <w:t>Guardian or representative</w:t>
            </w:r>
          </w:p>
        </w:tc>
        <w:tc>
          <w:tcPr>
            <w:tcW w:type="dxa" w:w="3456"/>
            <w:vAlign w:val="center"/>
          </w:tcPr>
          <w:p>
            <w:pPr>
              <w:spacing w:after="0" w:before="0"/>
            </w:pPr>
            <w:r/>
            <w:r>
              <w:rPr>
                <w:rFonts w:ascii="Liberation Sans" w:hAnsi="Liberation Sans"/>
                <w:b w:val="0"/>
                <w:color w:val="1F2933"/>
                <w:sz w:val="14"/>
              </w:rPr>
              <w:t>Receives function-specific authority distinct from ownership and universal minor access.</w:t>
            </w:r>
          </w:p>
        </w:tc>
      </w:tr>
      <w:tr>
        <w:trPr>
          <w:cantSplit/>
        </w:trPr>
        <w:tc>
          <w:tcPr>
            <w:tcW w:type="dxa" w:w="3456"/>
            <w:shd w:fill="EAF0F4"/>
            <w:vAlign w:val="center"/>
          </w:tcPr>
          <w:p>
            <w:pPr>
              <w:spacing w:after="0" w:before="0"/>
            </w:pPr>
            <w:r/>
            <w:r>
              <w:rPr>
                <w:rFonts w:ascii="Liberation Sans" w:hAnsi="Liberation Sans"/>
                <w:b w:val="0"/>
                <w:color w:val="1F2933"/>
                <w:sz w:val="14"/>
              </w:rPr>
              <w:t>SHELL-ACTOR-006</w:t>
            </w:r>
          </w:p>
        </w:tc>
        <w:tc>
          <w:tcPr>
            <w:tcW w:type="dxa" w:w="3456"/>
            <w:shd w:fill="EAF0F4"/>
            <w:vAlign w:val="center"/>
          </w:tcPr>
          <w:p>
            <w:pPr>
              <w:spacing w:after="0" w:before="0"/>
            </w:pPr>
            <w:r/>
            <w:r>
              <w:rPr>
                <w:rFonts w:ascii="Liberation Sans" w:hAnsi="Liberation Sans"/>
                <w:b w:val="0"/>
                <w:color w:val="1F2933"/>
                <w:sz w:val="14"/>
              </w:rPr>
              <w:t>Facility or tenant administrator</w:t>
            </w:r>
          </w:p>
        </w:tc>
        <w:tc>
          <w:tcPr>
            <w:tcW w:type="dxa" w:w="3456"/>
            <w:shd w:fill="EAF0F4"/>
            <w:vAlign w:val="center"/>
          </w:tcPr>
          <w:p>
            <w:pPr>
              <w:spacing w:after="0" w:before="0"/>
            </w:pPr>
            <w:r/>
            <w:r>
              <w:rPr>
                <w:rFonts w:ascii="Liberation Sans" w:hAnsi="Liberation Sans"/>
                <w:b w:val="0"/>
                <w:color w:val="1F2933"/>
                <w:sz w:val="14"/>
              </w:rPr>
              <w:t>Configures allowlisted presentation without manufacturing domain authority.</w:t>
            </w:r>
          </w:p>
        </w:tc>
      </w:tr>
      <w:tr>
        <w:trPr>
          <w:cantSplit/>
        </w:trPr>
        <w:tc>
          <w:tcPr>
            <w:tcW w:type="dxa" w:w="3456"/>
            <w:vAlign w:val="center"/>
          </w:tcPr>
          <w:p>
            <w:pPr>
              <w:spacing w:after="0" w:before="0"/>
            </w:pPr>
            <w:r/>
            <w:r>
              <w:rPr>
                <w:rFonts w:ascii="Liberation Sans" w:hAnsi="Liberation Sans"/>
                <w:b w:val="0"/>
                <w:color w:val="1F2933"/>
                <w:sz w:val="14"/>
              </w:rPr>
              <w:t>SHELL-ACTOR-007</w:t>
            </w:r>
          </w:p>
        </w:tc>
        <w:tc>
          <w:tcPr>
            <w:tcW w:type="dxa" w:w="3456"/>
            <w:vAlign w:val="center"/>
          </w:tcPr>
          <w:p>
            <w:pPr>
              <w:spacing w:after="0" w:before="0"/>
            </w:pPr>
            <w:r/>
            <w:r>
              <w:rPr>
                <w:rFonts w:ascii="Liberation Sans" w:hAnsi="Liberation Sans"/>
                <w:b w:val="0"/>
                <w:color w:val="1F2933"/>
                <w:sz w:val="14"/>
              </w:rPr>
              <w:t>EquineSync support operator</w:t>
            </w:r>
          </w:p>
        </w:tc>
        <w:tc>
          <w:tcPr>
            <w:tcW w:type="dxa" w:w="3456"/>
            <w:vAlign w:val="center"/>
          </w:tcPr>
          <w:p>
            <w:pPr>
              <w:spacing w:after="0" w:before="0"/>
            </w:pPr>
            <w:r/>
            <w:r>
              <w:rPr>
                <w:rFonts w:ascii="Liberation Sans" w:hAnsi="Liberation Sans"/>
                <w:b w:val="0"/>
                <w:color w:val="1F2933"/>
                <w:sz w:val="14"/>
              </w:rPr>
              <w:t>Uses separately authorized, visible, time-bounded support mode.</w:t>
            </w:r>
          </w:p>
        </w:tc>
      </w:tr>
      <w:tr>
        <w:trPr>
          <w:cantSplit/>
        </w:trPr>
        <w:tc>
          <w:tcPr>
            <w:tcW w:type="dxa" w:w="3456"/>
            <w:shd w:fill="EAF0F4"/>
            <w:vAlign w:val="center"/>
          </w:tcPr>
          <w:p>
            <w:pPr>
              <w:spacing w:after="0" w:before="0"/>
            </w:pPr>
            <w:r/>
            <w:r>
              <w:rPr>
                <w:rFonts w:ascii="Liberation Sans" w:hAnsi="Liberation Sans"/>
                <w:b w:val="0"/>
                <w:color w:val="1F2933"/>
                <w:sz w:val="14"/>
              </w:rPr>
              <w:t>SHELL-ACTOR-008</w:t>
            </w:r>
          </w:p>
        </w:tc>
        <w:tc>
          <w:tcPr>
            <w:tcW w:type="dxa" w:w="3456"/>
            <w:shd w:fill="EAF0F4"/>
            <w:vAlign w:val="center"/>
          </w:tcPr>
          <w:p>
            <w:pPr>
              <w:spacing w:after="0" w:before="0"/>
            </w:pPr>
            <w:r/>
            <w:r>
              <w:rPr>
                <w:rFonts w:ascii="Liberation Sans" w:hAnsi="Liberation Sans"/>
                <w:b w:val="0"/>
                <w:color w:val="1F2933"/>
                <w:sz w:val="14"/>
              </w:rPr>
              <w:t>System or integration actor</w:t>
            </w:r>
          </w:p>
        </w:tc>
        <w:tc>
          <w:tcPr>
            <w:tcW w:type="dxa" w:w="3456"/>
            <w:shd w:fill="EAF0F4"/>
            <w:vAlign w:val="center"/>
          </w:tcPr>
          <w:p>
            <w:pPr>
              <w:spacing w:after="0" w:before="0"/>
            </w:pPr>
            <w:r/>
            <w:r>
              <w:rPr>
                <w:rFonts w:ascii="Liberation Sans" w:hAnsi="Liberation Sans"/>
                <w:b w:val="0"/>
                <w:color w:val="1F2933"/>
                <w:sz w:val="14"/>
              </w:rPr>
              <w:t>Builds indexes, badges, and caches under machine identity and least privilege.</w:t>
            </w:r>
          </w:p>
        </w:tc>
      </w:tr>
      <w:tr>
        <w:trPr>
          <w:cantSplit/>
        </w:trPr>
        <w:tc>
          <w:tcPr>
            <w:tcW w:type="dxa" w:w="3456"/>
            <w:vAlign w:val="center"/>
          </w:tcPr>
          <w:p>
            <w:pPr>
              <w:spacing w:after="0" w:before="0"/>
            </w:pPr>
            <w:r/>
            <w:r>
              <w:rPr>
                <w:rFonts w:ascii="Liberation Sans" w:hAnsi="Liberation Sans"/>
                <w:b w:val="0"/>
                <w:color w:val="1F2933"/>
                <w:sz w:val="14"/>
              </w:rPr>
              <w:t>SHELL-ACTOR-009</w:t>
            </w:r>
          </w:p>
        </w:tc>
        <w:tc>
          <w:tcPr>
            <w:tcW w:type="dxa" w:w="3456"/>
            <w:vAlign w:val="center"/>
          </w:tcPr>
          <w:p>
            <w:pPr>
              <w:spacing w:after="0" w:before="0"/>
            </w:pPr>
            <w:r/>
            <w:r>
              <w:rPr>
                <w:rFonts w:ascii="Liberation Sans" w:hAnsi="Liberation Sans"/>
                <w:b w:val="0"/>
                <w:color w:val="1F2933"/>
                <w:sz w:val="14"/>
              </w:rPr>
              <w:t>Anonymous, invited, or recovering user</w:t>
            </w:r>
          </w:p>
        </w:tc>
        <w:tc>
          <w:tcPr>
            <w:tcW w:type="dxa" w:w="3456"/>
            <w:vAlign w:val="center"/>
          </w:tcPr>
          <w:p>
            <w:pPr>
              <w:spacing w:after="0" w:before="0"/>
            </w:pPr>
            <w:r/>
            <w:r>
              <w:rPr>
                <w:rFonts w:ascii="Liberation Sans" w:hAnsi="Liberation Sans"/>
                <w:b w:val="0"/>
                <w:color w:val="1F2933"/>
                <w:sz w:val="14"/>
              </w:rPr>
              <w:t>Uses a minimal pre-authentication shell without private disclosure.</w:t>
            </w:r>
          </w:p>
        </w:tc>
      </w:tr>
      <w:tr>
        <w:trPr>
          <w:cantSplit/>
        </w:trPr>
        <w:tc>
          <w:tcPr>
            <w:tcW w:type="dxa" w:w="3456"/>
            <w:shd w:fill="EAF0F4"/>
            <w:vAlign w:val="center"/>
          </w:tcPr>
          <w:p>
            <w:pPr>
              <w:spacing w:after="0" w:before="0"/>
            </w:pPr>
            <w:r/>
            <w:r>
              <w:rPr>
                <w:rFonts w:ascii="Liberation Sans" w:hAnsi="Liberation Sans"/>
                <w:b w:val="0"/>
                <w:color w:val="1F2933"/>
                <w:sz w:val="14"/>
              </w:rPr>
              <w:t>SHELL-ACTOR-010</w:t>
            </w:r>
          </w:p>
        </w:tc>
        <w:tc>
          <w:tcPr>
            <w:tcW w:type="dxa" w:w="3456"/>
            <w:shd w:fill="EAF0F4"/>
            <w:vAlign w:val="center"/>
          </w:tcPr>
          <w:p>
            <w:pPr>
              <w:spacing w:after="0" w:before="0"/>
            </w:pPr>
            <w:r/>
            <w:r>
              <w:rPr>
                <w:rFonts w:ascii="Liberation Sans" w:hAnsi="Liberation Sans"/>
                <w:b w:val="0"/>
                <w:color w:val="1F2933"/>
                <w:sz w:val="14"/>
              </w:rPr>
              <w:t>Engineering, QA, and reviewer</w:t>
            </w:r>
          </w:p>
        </w:tc>
        <w:tc>
          <w:tcPr>
            <w:tcW w:type="dxa" w:w="3456"/>
            <w:shd w:fill="EAF0F4"/>
            <w:vAlign w:val="center"/>
          </w:tcPr>
          <w:p>
            <w:pPr>
              <w:spacing w:after="0" w:before="0"/>
            </w:pPr>
            <w:r/>
            <w:r>
              <w:rPr>
                <w:rFonts w:ascii="Liberation Sans" w:hAnsi="Liberation Sans"/>
                <w:b w:val="0"/>
                <w:color w:val="1F2933"/>
                <w:sz w:val="14"/>
              </w:rPr>
              <w:t>Implements or verifies only an authorized baseline.</w:t>
            </w:r>
          </w:p>
        </w:tc>
      </w:tr>
      <w:tr>
        <w:trPr>
          <w:cantSplit/>
        </w:trPr>
        <w:tc>
          <w:tcPr>
            <w:tcW w:type="dxa" w:w="3456"/>
            <w:vAlign w:val="center"/>
          </w:tcPr>
          <w:p>
            <w:pPr>
              <w:spacing w:after="0" w:before="0"/>
            </w:pPr>
            <w:r/>
            <w:r>
              <w:rPr>
                <w:rFonts w:ascii="Liberation Sans" w:hAnsi="Liberation Sans"/>
                <w:b w:val="0"/>
                <w:color w:val="1F2933"/>
                <w:sz w:val="14"/>
              </w:rPr>
              <w:t>SHELL-ACTOR-011</w:t>
            </w:r>
          </w:p>
        </w:tc>
        <w:tc>
          <w:tcPr>
            <w:tcW w:type="dxa" w:w="3456"/>
            <w:vAlign w:val="center"/>
          </w:tcPr>
          <w:p>
            <w:pPr>
              <w:spacing w:after="0" w:before="0"/>
            </w:pPr>
            <w:r/>
            <w:r>
              <w:rPr>
                <w:rFonts w:ascii="Liberation Sans" w:hAnsi="Liberation Sans"/>
                <w:b w:val="0"/>
                <w:color w:val="1F2933"/>
                <w:sz w:val="14"/>
              </w:rPr>
              <w:t>Founder</w:t>
            </w:r>
          </w:p>
        </w:tc>
        <w:tc>
          <w:tcPr>
            <w:tcW w:type="dxa" w:w="3456"/>
            <w:vAlign w:val="center"/>
          </w:tcPr>
          <w:p>
            <w:pPr>
              <w:spacing w:after="0" w:before="0"/>
            </w:pPr>
            <w:r/>
            <w:r>
              <w:rPr>
                <w:rFonts w:ascii="Liberation Sans" w:hAnsi="Liberation Sans"/>
                <w:b w:val="0"/>
                <w:color w:val="1F2933"/>
                <w:sz w:val="14"/>
              </w:rPr>
              <w:t>Issues separate documentary, implementation, operational, release, and enrollment dispositions.</w:t>
            </w:r>
          </w:p>
        </w:tc>
      </w:tr>
    </w:tbl>
    <w:p>
      <w:pPr>
        <w:spacing w:after="80"/>
      </w:pPr>
    </w:p>
    <w:p>
      <w:pPr>
        <w:pStyle w:val="Heading3"/>
        <w:keepNext/>
        <w:spacing w:before="160" w:after="80"/>
      </w:pPr>
      <w:r>
        <w:t>7.1 Authority principles</w:t>
      </w:r>
    </w:p>
    <w:p>
      <w:pPr>
        <w:spacing w:after="80"/>
      </w:pPr>
      <w:r>
        <w:t>Identity, membership, role, relationship, invitation, payment, possession, cached visibility, route presence, and search rank do not independently grant authority. Every protected route, result, field, and action is evaluated against current context and permission.</w:t>
      </w:r>
    </w:p>
    <w:p>
      <w:pPr>
        <w:spacing w:after="80"/>
      </w:pPr>
      <w:r>
        <w:br w:type="page"/>
      </w:r>
    </w:p>
    <w:p>
      <w:pPr>
        <w:pStyle w:val="Heading1"/>
        <w:keepNext/>
        <w:spacing w:before="160" w:after="80"/>
      </w:pPr>
      <w:r>
        <w:t>8. Capability Map and Release Classification</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capability</w:t>
            </w:r>
          </w:p>
        </w:tc>
        <w:tc>
          <w:tcPr>
            <w:tcW w:type="dxa" w:w="3456"/>
            <w:shd w:fill="17324D"/>
            <w:vAlign w:val="center"/>
          </w:tcPr>
          <w:p>
            <w:pPr>
              <w:spacing w:after="0" w:before="0"/>
            </w:pPr>
            <w:r/>
            <w:r>
              <w:rPr>
                <w:rFonts w:ascii="Liberation Sans" w:hAnsi="Liberation Sans"/>
                <w:b/>
                <w:color w:val="FFFFFF"/>
                <w:sz w:val="14"/>
              </w:rPr>
              <w:t>release_class</w:t>
            </w:r>
          </w:p>
        </w:tc>
      </w:tr>
      <w:tr>
        <w:trPr>
          <w:cantSplit/>
        </w:trPr>
        <w:tc>
          <w:tcPr>
            <w:tcW w:type="dxa" w:w="3456"/>
            <w:vAlign w:val="center"/>
          </w:tcPr>
          <w:p>
            <w:pPr>
              <w:spacing w:after="0" w:before="0"/>
            </w:pPr>
            <w:r/>
            <w:r>
              <w:rPr>
                <w:rFonts w:ascii="Liberation Sans" w:hAnsi="Liberation Sans"/>
                <w:b w:val="0"/>
                <w:color w:val="1F2933"/>
                <w:sz w:val="14"/>
              </w:rPr>
              <w:t>SHELL-CAP-001</w:t>
            </w:r>
          </w:p>
        </w:tc>
        <w:tc>
          <w:tcPr>
            <w:tcW w:type="dxa" w:w="3456"/>
            <w:vAlign w:val="center"/>
          </w:tcPr>
          <w:p>
            <w:pPr>
              <w:spacing w:after="0" w:before="0"/>
            </w:pPr>
            <w:r/>
            <w:r>
              <w:rPr>
                <w:rFonts w:ascii="Liberation Sans" w:hAnsi="Liberation Sans"/>
                <w:b w:val="0"/>
                <w:color w:val="1F2933"/>
                <w:sz w:val="14"/>
              </w:rPr>
              <w:t>Authenticated shell and bootstrap</w:t>
            </w:r>
          </w:p>
        </w:tc>
        <w:tc>
          <w:tcPr>
            <w:tcW w:type="dxa" w:w="3456"/>
            <w:vAlign w:val="center"/>
          </w:tcPr>
          <w:p>
            <w:pPr>
              <w:spacing w:after="0" w:before="0"/>
            </w:pPr>
            <w:r/>
            <w:r>
              <w:rPr>
                <w:rFonts w:ascii="Liberation Sans" w:hAnsi="Liberation Sans"/>
                <w:b w:val="0"/>
                <w:color w:val="1F2933"/>
                <w:sz w:val="14"/>
              </w:rPr>
              <w:t>INITIAL_REQUIRED_CORE</w:t>
            </w:r>
          </w:p>
        </w:tc>
      </w:tr>
      <w:tr>
        <w:trPr>
          <w:cantSplit/>
        </w:trPr>
        <w:tc>
          <w:tcPr>
            <w:tcW w:type="dxa" w:w="3456"/>
            <w:shd w:fill="EAF0F4"/>
            <w:vAlign w:val="center"/>
          </w:tcPr>
          <w:p>
            <w:pPr>
              <w:spacing w:after="0" w:before="0"/>
            </w:pPr>
            <w:r/>
            <w:r>
              <w:rPr>
                <w:rFonts w:ascii="Liberation Sans" w:hAnsi="Liberation Sans"/>
                <w:b w:val="0"/>
                <w:color w:val="1F2933"/>
                <w:sz w:val="14"/>
              </w:rPr>
              <w:t>SHELL-CAP-002</w:t>
            </w:r>
          </w:p>
        </w:tc>
        <w:tc>
          <w:tcPr>
            <w:tcW w:type="dxa" w:w="3456"/>
            <w:shd w:fill="EAF0F4"/>
            <w:vAlign w:val="center"/>
          </w:tcPr>
          <w:p>
            <w:pPr>
              <w:spacing w:after="0" w:before="0"/>
            </w:pPr>
            <w:r/>
            <w:r>
              <w:rPr>
                <w:rFonts w:ascii="Liberation Sans" w:hAnsi="Liberation Sans"/>
                <w:b w:val="0"/>
                <w:color w:val="1F2933"/>
                <w:sz w:val="14"/>
              </w:rPr>
              <w:t>Primary desktop/tablet/mobile navigation</w:t>
            </w:r>
          </w:p>
        </w:tc>
        <w:tc>
          <w:tcPr>
            <w:tcW w:type="dxa" w:w="3456"/>
            <w:shd w:fill="EAF0F4"/>
            <w:vAlign w:val="center"/>
          </w:tcPr>
          <w:p>
            <w:pPr>
              <w:spacing w:after="0" w:before="0"/>
            </w:pPr>
            <w:r/>
            <w:r>
              <w:rPr>
                <w:rFonts w:ascii="Liberation Sans" w:hAnsi="Liberation Sans"/>
                <w:b w:val="0"/>
                <w:color w:val="1F2933"/>
                <w:sz w:val="14"/>
              </w:rPr>
              <w:t>INITIAL_REQUIRED_CORE</w:t>
            </w:r>
          </w:p>
        </w:tc>
      </w:tr>
      <w:tr>
        <w:trPr>
          <w:cantSplit/>
        </w:trPr>
        <w:tc>
          <w:tcPr>
            <w:tcW w:type="dxa" w:w="3456"/>
            <w:vAlign w:val="center"/>
          </w:tcPr>
          <w:p>
            <w:pPr>
              <w:spacing w:after="0" w:before="0"/>
            </w:pPr>
            <w:r/>
            <w:r>
              <w:rPr>
                <w:rFonts w:ascii="Liberation Sans" w:hAnsi="Liberation Sans"/>
                <w:b w:val="0"/>
                <w:color w:val="1F2933"/>
                <w:sz w:val="14"/>
              </w:rPr>
              <w:t>SHELL-CAP-003</w:t>
            </w:r>
          </w:p>
        </w:tc>
        <w:tc>
          <w:tcPr>
            <w:tcW w:type="dxa" w:w="3456"/>
            <w:vAlign w:val="center"/>
          </w:tcPr>
          <w:p>
            <w:pPr>
              <w:spacing w:after="0" w:before="0"/>
            </w:pPr>
            <w:r/>
            <w:r>
              <w:rPr>
                <w:rFonts w:ascii="Liberation Sans" w:hAnsi="Liberation Sans"/>
                <w:b w:val="0"/>
                <w:color w:val="1F2933"/>
                <w:sz w:val="14"/>
              </w:rPr>
              <w:t>Active tenant/facility context indicator</w:t>
            </w:r>
          </w:p>
        </w:tc>
        <w:tc>
          <w:tcPr>
            <w:tcW w:type="dxa" w:w="3456"/>
            <w:vAlign w:val="center"/>
          </w:tcPr>
          <w:p>
            <w:pPr>
              <w:spacing w:after="0" w:before="0"/>
            </w:pPr>
            <w:r/>
            <w:r>
              <w:rPr>
                <w:rFonts w:ascii="Liberation Sans" w:hAnsi="Liberation Sans"/>
                <w:b w:val="0"/>
                <w:color w:val="1F2933"/>
                <w:sz w:val="14"/>
              </w:rPr>
              <w:t>INITIAL_REQUIRED_CORE</w:t>
            </w:r>
          </w:p>
        </w:tc>
      </w:tr>
      <w:tr>
        <w:trPr>
          <w:cantSplit/>
        </w:trPr>
        <w:tc>
          <w:tcPr>
            <w:tcW w:type="dxa" w:w="3456"/>
            <w:shd w:fill="EAF0F4"/>
            <w:vAlign w:val="center"/>
          </w:tcPr>
          <w:p>
            <w:pPr>
              <w:spacing w:after="0" w:before="0"/>
            </w:pPr>
            <w:r/>
            <w:r>
              <w:rPr>
                <w:rFonts w:ascii="Liberation Sans" w:hAnsi="Liberation Sans"/>
                <w:b w:val="0"/>
                <w:color w:val="1F2933"/>
                <w:sz w:val="14"/>
              </w:rPr>
              <w:t>SHELL-CAP-004</w:t>
            </w:r>
          </w:p>
        </w:tc>
        <w:tc>
          <w:tcPr>
            <w:tcW w:type="dxa" w:w="3456"/>
            <w:shd w:fill="EAF0F4"/>
            <w:vAlign w:val="center"/>
          </w:tcPr>
          <w:p>
            <w:pPr>
              <w:spacing w:after="0" w:before="0"/>
            </w:pPr>
            <w:r/>
            <w:r>
              <w:rPr>
                <w:rFonts w:ascii="Liberation Sans" w:hAnsi="Liberation Sans"/>
                <w:b w:val="0"/>
                <w:color w:val="1F2933"/>
                <w:sz w:val="14"/>
              </w:rPr>
              <w:t>Controlled context switching</w:t>
            </w:r>
          </w:p>
        </w:tc>
        <w:tc>
          <w:tcPr>
            <w:tcW w:type="dxa" w:w="3456"/>
            <w:shd w:fill="EAF0F4"/>
            <w:vAlign w:val="center"/>
          </w:tcPr>
          <w:p>
            <w:pPr>
              <w:spacing w:after="0" w:before="0"/>
            </w:pPr>
            <w:r/>
            <w:r>
              <w:rPr>
                <w:rFonts w:ascii="Liberation Sans" w:hAnsi="Liberation Sans"/>
                <w:b w:val="0"/>
                <w:color w:val="1F2933"/>
                <w:sz w:val="14"/>
              </w:rPr>
              <w:t>INITIAL_REQUIRED_CORE</w:t>
            </w:r>
          </w:p>
        </w:tc>
      </w:tr>
      <w:tr>
        <w:trPr>
          <w:cantSplit/>
        </w:trPr>
        <w:tc>
          <w:tcPr>
            <w:tcW w:type="dxa" w:w="3456"/>
            <w:vAlign w:val="center"/>
          </w:tcPr>
          <w:p>
            <w:pPr>
              <w:spacing w:after="0" w:before="0"/>
            </w:pPr>
            <w:r/>
            <w:r>
              <w:rPr>
                <w:rFonts w:ascii="Liberation Sans" w:hAnsi="Liberation Sans"/>
                <w:b w:val="0"/>
                <w:color w:val="1F2933"/>
                <w:sz w:val="14"/>
              </w:rPr>
              <w:t>SHELL-CAP-005</w:t>
            </w:r>
          </w:p>
        </w:tc>
        <w:tc>
          <w:tcPr>
            <w:tcW w:type="dxa" w:w="3456"/>
            <w:vAlign w:val="center"/>
          </w:tcPr>
          <w:p>
            <w:pPr>
              <w:spacing w:after="0" w:before="0"/>
            </w:pPr>
            <w:r/>
            <w:r>
              <w:rPr>
                <w:rFonts w:ascii="Liberation Sans" w:hAnsi="Liberation Sans"/>
                <w:b w:val="0"/>
                <w:color w:val="1F2933"/>
                <w:sz w:val="14"/>
              </w:rPr>
              <w:t>Route registry, breadcrumbs, Back, and deep links</w:t>
            </w:r>
          </w:p>
        </w:tc>
        <w:tc>
          <w:tcPr>
            <w:tcW w:type="dxa" w:w="3456"/>
            <w:vAlign w:val="center"/>
          </w:tcPr>
          <w:p>
            <w:pPr>
              <w:spacing w:after="0" w:before="0"/>
            </w:pPr>
            <w:r/>
            <w:r>
              <w:rPr>
                <w:rFonts w:ascii="Liberation Sans" w:hAnsi="Liberation Sans"/>
                <w:b w:val="0"/>
                <w:color w:val="1F2933"/>
                <w:sz w:val="14"/>
              </w:rPr>
              <w:t>INITIAL_REQUIRED_CORE</w:t>
            </w:r>
          </w:p>
        </w:tc>
      </w:tr>
      <w:tr>
        <w:trPr>
          <w:cantSplit/>
        </w:trPr>
        <w:tc>
          <w:tcPr>
            <w:tcW w:type="dxa" w:w="3456"/>
            <w:shd w:fill="EAF0F4"/>
            <w:vAlign w:val="center"/>
          </w:tcPr>
          <w:p>
            <w:pPr>
              <w:spacing w:after="0" w:before="0"/>
            </w:pPr>
            <w:r/>
            <w:r>
              <w:rPr>
                <w:rFonts w:ascii="Liberation Sans" w:hAnsi="Liberation Sans"/>
                <w:b w:val="0"/>
                <w:color w:val="1F2933"/>
                <w:sz w:val="14"/>
              </w:rPr>
              <w:t>SHELL-CAP-006</w:t>
            </w:r>
          </w:p>
        </w:tc>
        <w:tc>
          <w:tcPr>
            <w:tcW w:type="dxa" w:w="3456"/>
            <w:shd w:fill="EAF0F4"/>
            <w:vAlign w:val="center"/>
          </w:tcPr>
          <w:p>
            <w:pPr>
              <w:spacing w:after="0" w:before="0"/>
            </w:pPr>
            <w:r/>
            <w:r>
              <w:rPr>
                <w:rFonts w:ascii="Liberation Sans" w:hAnsi="Liberation Sans"/>
                <w:b w:val="0"/>
                <w:color w:val="1F2933"/>
                <w:sz w:val="14"/>
              </w:rPr>
              <w:t>Global permission-filtered search</w:t>
            </w:r>
          </w:p>
        </w:tc>
        <w:tc>
          <w:tcPr>
            <w:tcW w:type="dxa" w:w="3456"/>
            <w:shd w:fill="EAF0F4"/>
            <w:vAlign w:val="center"/>
          </w:tcPr>
          <w:p>
            <w:pPr>
              <w:spacing w:after="0" w:before="0"/>
            </w:pPr>
            <w:r/>
            <w:r>
              <w:rPr>
                <w:rFonts w:ascii="Liberation Sans" w:hAnsi="Liberation Sans"/>
                <w:b w:val="0"/>
                <w:color w:val="1F2933"/>
                <w:sz w:val="14"/>
              </w:rPr>
              <w:t>INITIAL_REQUIRED_CORE</w:t>
            </w:r>
          </w:p>
        </w:tc>
      </w:tr>
      <w:tr>
        <w:trPr>
          <w:cantSplit/>
        </w:trPr>
        <w:tc>
          <w:tcPr>
            <w:tcW w:type="dxa" w:w="3456"/>
            <w:vAlign w:val="center"/>
          </w:tcPr>
          <w:p>
            <w:pPr>
              <w:spacing w:after="0" w:before="0"/>
            </w:pPr>
            <w:r/>
            <w:r>
              <w:rPr>
                <w:rFonts w:ascii="Liberation Sans" w:hAnsi="Liberation Sans"/>
                <w:b w:val="0"/>
                <w:color w:val="1F2933"/>
                <w:sz w:val="14"/>
              </w:rPr>
              <w:t>SHELL-CAP-007</w:t>
            </w:r>
          </w:p>
        </w:tc>
        <w:tc>
          <w:tcPr>
            <w:tcW w:type="dxa" w:w="3456"/>
            <w:vAlign w:val="center"/>
          </w:tcPr>
          <w:p>
            <w:pPr>
              <w:spacing w:after="0" w:before="0"/>
            </w:pPr>
            <w:r/>
            <w:r>
              <w:rPr>
                <w:rFonts w:ascii="Liberation Sans" w:hAnsi="Liberation Sans"/>
                <w:b w:val="0"/>
                <w:color w:val="1F2933"/>
                <w:sz w:val="14"/>
              </w:rPr>
              <w:t>Command palette</w:t>
            </w:r>
          </w:p>
        </w:tc>
        <w:tc>
          <w:tcPr>
            <w:tcW w:type="dxa" w:w="3456"/>
            <w:vAlign w:val="center"/>
          </w:tcPr>
          <w:p>
            <w:pPr>
              <w:spacing w:after="0" w:before="0"/>
            </w:pPr>
            <w:r/>
            <w:r>
              <w:rPr>
                <w:rFonts w:ascii="Liberation Sans" w:hAnsi="Liberation Sans"/>
                <w:b w:val="0"/>
                <w:color w:val="1F2933"/>
                <w:sz w:val="14"/>
              </w:rPr>
              <w:t>INITIAL_SEPARATELY_GATED</w:t>
            </w:r>
          </w:p>
        </w:tc>
      </w:tr>
      <w:tr>
        <w:trPr>
          <w:cantSplit/>
        </w:trPr>
        <w:tc>
          <w:tcPr>
            <w:tcW w:type="dxa" w:w="3456"/>
            <w:shd w:fill="EAF0F4"/>
            <w:vAlign w:val="center"/>
          </w:tcPr>
          <w:p>
            <w:pPr>
              <w:spacing w:after="0" w:before="0"/>
            </w:pPr>
            <w:r/>
            <w:r>
              <w:rPr>
                <w:rFonts w:ascii="Liberation Sans" w:hAnsi="Liberation Sans"/>
                <w:b w:val="0"/>
                <w:color w:val="1F2933"/>
                <w:sz w:val="14"/>
              </w:rPr>
              <w:t>SHELL-CAP-008</w:t>
            </w:r>
          </w:p>
        </w:tc>
        <w:tc>
          <w:tcPr>
            <w:tcW w:type="dxa" w:w="3456"/>
            <w:shd w:fill="EAF0F4"/>
            <w:vAlign w:val="center"/>
          </w:tcPr>
          <w:p>
            <w:pPr>
              <w:spacing w:after="0" w:before="0"/>
            </w:pPr>
            <w:r/>
            <w:r>
              <w:rPr>
                <w:rFonts w:ascii="Liberation Sans" w:hAnsi="Liberation Sans"/>
                <w:b w:val="0"/>
                <w:color w:val="1F2933"/>
                <w:sz w:val="14"/>
              </w:rPr>
              <w:t>Quick Create launcher</w:t>
            </w:r>
          </w:p>
        </w:tc>
        <w:tc>
          <w:tcPr>
            <w:tcW w:type="dxa" w:w="3456"/>
            <w:shd w:fill="EAF0F4"/>
            <w:vAlign w:val="center"/>
          </w:tcPr>
          <w:p>
            <w:pPr>
              <w:spacing w:after="0" w:before="0"/>
            </w:pPr>
            <w:r/>
            <w:r>
              <w:rPr>
                <w:rFonts w:ascii="Liberation Sans" w:hAnsi="Liberation Sans"/>
                <w:b w:val="0"/>
                <w:color w:val="1F2933"/>
                <w:sz w:val="14"/>
              </w:rPr>
              <w:t>INITIAL_REQUIRED_CORE</w:t>
            </w:r>
          </w:p>
        </w:tc>
      </w:tr>
      <w:tr>
        <w:trPr>
          <w:cantSplit/>
        </w:trPr>
        <w:tc>
          <w:tcPr>
            <w:tcW w:type="dxa" w:w="3456"/>
            <w:vAlign w:val="center"/>
          </w:tcPr>
          <w:p>
            <w:pPr>
              <w:spacing w:after="0" w:before="0"/>
            </w:pPr>
            <w:r/>
            <w:r>
              <w:rPr>
                <w:rFonts w:ascii="Liberation Sans" w:hAnsi="Liberation Sans"/>
                <w:b w:val="0"/>
                <w:color w:val="1F2933"/>
                <w:sz w:val="14"/>
              </w:rPr>
              <w:t>SHELL-CAP-009</w:t>
            </w:r>
          </w:p>
        </w:tc>
        <w:tc>
          <w:tcPr>
            <w:tcW w:type="dxa" w:w="3456"/>
            <w:vAlign w:val="center"/>
          </w:tcPr>
          <w:p>
            <w:pPr>
              <w:spacing w:after="0" w:before="0"/>
            </w:pPr>
            <w:r/>
            <w:r>
              <w:rPr>
                <w:rFonts w:ascii="Liberation Sans" w:hAnsi="Liberation Sans"/>
                <w:b w:val="0"/>
                <w:color w:val="1F2933"/>
                <w:sz w:val="14"/>
              </w:rPr>
              <w:t>Notification center and badges</w:t>
            </w:r>
          </w:p>
        </w:tc>
        <w:tc>
          <w:tcPr>
            <w:tcW w:type="dxa" w:w="3456"/>
            <w:vAlign w:val="center"/>
          </w:tcPr>
          <w:p>
            <w:pPr>
              <w:spacing w:after="0" w:before="0"/>
            </w:pPr>
            <w:r/>
            <w:r>
              <w:rPr>
                <w:rFonts w:ascii="Liberation Sans" w:hAnsi="Liberation Sans"/>
                <w:b w:val="0"/>
                <w:color w:val="1F2933"/>
                <w:sz w:val="14"/>
              </w:rPr>
              <w:t>INITIAL_REQUIRED_CORE</w:t>
            </w:r>
          </w:p>
        </w:tc>
      </w:tr>
      <w:tr>
        <w:trPr>
          <w:cantSplit/>
        </w:trPr>
        <w:tc>
          <w:tcPr>
            <w:tcW w:type="dxa" w:w="3456"/>
            <w:shd w:fill="EAF0F4"/>
            <w:vAlign w:val="center"/>
          </w:tcPr>
          <w:p>
            <w:pPr>
              <w:spacing w:after="0" w:before="0"/>
            </w:pPr>
            <w:r/>
            <w:r>
              <w:rPr>
                <w:rFonts w:ascii="Liberation Sans" w:hAnsi="Liberation Sans"/>
                <w:b w:val="0"/>
                <w:color w:val="1F2933"/>
                <w:sz w:val="14"/>
              </w:rPr>
              <w:t>SHELL-CAP-010</w:t>
            </w:r>
          </w:p>
        </w:tc>
        <w:tc>
          <w:tcPr>
            <w:tcW w:type="dxa" w:w="3456"/>
            <w:shd w:fill="EAF0F4"/>
            <w:vAlign w:val="center"/>
          </w:tcPr>
          <w:p>
            <w:pPr>
              <w:spacing w:after="0" w:before="0"/>
            </w:pPr>
            <w:r/>
            <w:r>
              <w:rPr>
                <w:rFonts w:ascii="Liberation Sans" w:hAnsi="Liberation Sans"/>
                <w:b w:val="0"/>
                <w:color w:val="1F2933"/>
                <w:sz w:val="14"/>
              </w:rPr>
              <w:t>Account, help, support, and session controls</w:t>
            </w:r>
          </w:p>
        </w:tc>
        <w:tc>
          <w:tcPr>
            <w:tcW w:type="dxa" w:w="3456"/>
            <w:shd w:fill="EAF0F4"/>
            <w:vAlign w:val="center"/>
          </w:tcPr>
          <w:p>
            <w:pPr>
              <w:spacing w:after="0" w:before="0"/>
            </w:pPr>
            <w:r/>
            <w:r>
              <w:rPr>
                <w:rFonts w:ascii="Liberation Sans" w:hAnsi="Liberation Sans"/>
                <w:b w:val="0"/>
                <w:color w:val="1F2933"/>
                <w:sz w:val="14"/>
              </w:rPr>
              <w:t>INITIAL_REQUIRED_CORE</w:t>
            </w:r>
          </w:p>
        </w:tc>
      </w:tr>
      <w:tr>
        <w:trPr>
          <w:cantSplit/>
        </w:trPr>
        <w:tc>
          <w:tcPr>
            <w:tcW w:type="dxa" w:w="3456"/>
            <w:vAlign w:val="center"/>
          </w:tcPr>
          <w:p>
            <w:pPr>
              <w:spacing w:after="0" w:before="0"/>
            </w:pPr>
            <w:r/>
            <w:r>
              <w:rPr>
                <w:rFonts w:ascii="Liberation Sans" w:hAnsi="Liberation Sans"/>
                <w:b w:val="0"/>
                <w:color w:val="1F2933"/>
                <w:sz w:val="14"/>
              </w:rPr>
              <w:t>SHELL-CAP-011</w:t>
            </w:r>
          </w:p>
        </w:tc>
        <w:tc>
          <w:tcPr>
            <w:tcW w:type="dxa" w:w="3456"/>
            <w:vAlign w:val="center"/>
          </w:tcPr>
          <w:p>
            <w:pPr>
              <w:spacing w:after="0" w:before="0"/>
            </w:pPr>
            <w:r/>
            <w:r>
              <w:rPr>
                <w:rFonts w:ascii="Liberation Sans" w:hAnsi="Liberation Sans"/>
                <w:b w:val="0"/>
                <w:color w:val="1F2933"/>
                <w:sz w:val="14"/>
              </w:rPr>
              <w:t>Recents, pins, favorites, and saved views</w:t>
            </w:r>
          </w:p>
        </w:tc>
        <w:tc>
          <w:tcPr>
            <w:tcW w:type="dxa" w:w="3456"/>
            <w:vAlign w:val="center"/>
          </w:tcPr>
          <w:p>
            <w:pPr>
              <w:spacing w:after="0" w:before="0"/>
            </w:pPr>
            <w:r/>
            <w:r>
              <w:rPr>
                <w:rFonts w:ascii="Liberation Sans" w:hAnsi="Liberation Sans"/>
                <w:b w:val="0"/>
                <w:color w:val="1F2933"/>
                <w:sz w:val="14"/>
              </w:rPr>
              <w:t>INITIAL_REQUIRED_CORE</w:t>
            </w:r>
          </w:p>
        </w:tc>
      </w:tr>
      <w:tr>
        <w:trPr>
          <w:cantSplit/>
        </w:trPr>
        <w:tc>
          <w:tcPr>
            <w:tcW w:type="dxa" w:w="3456"/>
            <w:shd w:fill="EAF0F4"/>
            <w:vAlign w:val="center"/>
          </w:tcPr>
          <w:p>
            <w:pPr>
              <w:spacing w:after="0" w:before="0"/>
            </w:pPr>
            <w:r/>
            <w:r>
              <w:rPr>
                <w:rFonts w:ascii="Liberation Sans" w:hAnsi="Liberation Sans"/>
                <w:b w:val="0"/>
                <w:color w:val="1F2933"/>
                <w:sz w:val="14"/>
              </w:rPr>
              <w:t>SHELL-CAP-012</w:t>
            </w:r>
          </w:p>
        </w:tc>
        <w:tc>
          <w:tcPr>
            <w:tcW w:type="dxa" w:w="3456"/>
            <w:shd w:fill="EAF0F4"/>
            <w:vAlign w:val="center"/>
          </w:tcPr>
          <w:p>
            <w:pPr>
              <w:spacing w:after="0" w:before="0"/>
            </w:pPr>
            <w:r/>
            <w:r>
              <w:rPr>
                <w:rFonts w:ascii="Liberation Sans" w:hAnsi="Liberation Sans"/>
                <w:b w:val="0"/>
                <w:color w:val="1F2933"/>
                <w:sz w:val="14"/>
              </w:rPr>
              <w:t>Complete loading/empty/denied/error state system</w:t>
            </w:r>
          </w:p>
        </w:tc>
        <w:tc>
          <w:tcPr>
            <w:tcW w:type="dxa" w:w="3456"/>
            <w:shd w:fill="EAF0F4"/>
            <w:vAlign w:val="center"/>
          </w:tcPr>
          <w:p>
            <w:pPr>
              <w:spacing w:after="0" w:before="0"/>
            </w:pPr>
            <w:r/>
            <w:r>
              <w:rPr>
                <w:rFonts w:ascii="Liberation Sans" w:hAnsi="Liberation Sans"/>
                <w:b w:val="0"/>
                <w:color w:val="1F2933"/>
                <w:sz w:val="14"/>
              </w:rPr>
              <w:t>INITIAL_REQUIRED_CORE</w:t>
            </w:r>
          </w:p>
        </w:tc>
      </w:tr>
      <w:tr>
        <w:trPr>
          <w:cantSplit/>
        </w:trPr>
        <w:tc>
          <w:tcPr>
            <w:tcW w:type="dxa" w:w="3456"/>
            <w:vAlign w:val="center"/>
          </w:tcPr>
          <w:p>
            <w:pPr>
              <w:spacing w:after="0" w:before="0"/>
            </w:pPr>
            <w:r/>
            <w:r>
              <w:rPr>
                <w:rFonts w:ascii="Liberation Sans" w:hAnsi="Liberation Sans"/>
                <w:b w:val="0"/>
                <w:color w:val="1F2933"/>
                <w:sz w:val="14"/>
              </w:rPr>
              <w:t>SHELL-CAP-013</w:t>
            </w:r>
          </w:p>
        </w:tc>
        <w:tc>
          <w:tcPr>
            <w:tcW w:type="dxa" w:w="3456"/>
            <w:vAlign w:val="center"/>
          </w:tcPr>
          <w:p>
            <w:pPr>
              <w:spacing w:after="0" w:before="0"/>
            </w:pPr>
            <w:r/>
            <w:r>
              <w:rPr>
                <w:rFonts w:ascii="Liberation Sans" w:hAnsi="Liberation Sans"/>
                <w:b w:val="0"/>
                <w:color w:val="1F2933"/>
                <w:sz w:val="14"/>
              </w:rPr>
              <w:t>Responsive and accessible field-use behavior</w:t>
            </w:r>
          </w:p>
        </w:tc>
        <w:tc>
          <w:tcPr>
            <w:tcW w:type="dxa" w:w="3456"/>
            <w:vAlign w:val="center"/>
          </w:tcPr>
          <w:p>
            <w:pPr>
              <w:spacing w:after="0" w:before="0"/>
            </w:pPr>
            <w:r/>
            <w:r>
              <w:rPr>
                <w:rFonts w:ascii="Liberation Sans" w:hAnsi="Liberation Sans"/>
                <w:b w:val="0"/>
                <w:color w:val="1F2933"/>
                <w:sz w:val="14"/>
              </w:rPr>
              <w:t>INITIAL_REQUIRED_CORE</w:t>
            </w:r>
          </w:p>
        </w:tc>
      </w:tr>
      <w:tr>
        <w:trPr>
          <w:cantSplit/>
        </w:trPr>
        <w:tc>
          <w:tcPr>
            <w:tcW w:type="dxa" w:w="3456"/>
            <w:shd w:fill="EAF0F4"/>
            <w:vAlign w:val="center"/>
          </w:tcPr>
          <w:p>
            <w:pPr>
              <w:spacing w:after="0" w:before="0"/>
            </w:pPr>
            <w:r/>
            <w:r>
              <w:rPr>
                <w:rFonts w:ascii="Liberation Sans" w:hAnsi="Liberation Sans"/>
                <w:b w:val="0"/>
                <w:color w:val="1F2933"/>
                <w:sz w:val="14"/>
              </w:rPr>
              <w:t>SHELL-CAP-014</w:t>
            </w:r>
          </w:p>
        </w:tc>
        <w:tc>
          <w:tcPr>
            <w:tcW w:type="dxa" w:w="3456"/>
            <w:shd w:fill="EAF0F4"/>
            <w:vAlign w:val="center"/>
          </w:tcPr>
          <w:p>
            <w:pPr>
              <w:spacing w:after="0" w:before="0"/>
            </w:pPr>
            <w:r/>
            <w:r>
              <w:rPr>
                <w:rFonts w:ascii="Liberation Sans" w:hAnsi="Liberation Sans"/>
                <w:b w:val="0"/>
                <w:color w:val="1F2933"/>
                <w:sz w:val="14"/>
              </w:rPr>
              <w:t>Offline shell and synchronization indicators</w:t>
            </w:r>
          </w:p>
        </w:tc>
        <w:tc>
          <w:tcPr>
            <w:tcW w:type="dxa" w:w="3456"/>
            <w:shd w:fill="EAF0F4"/>
            <w:vAlign w:val="center"/>
          </w:tcPr>
          <w:p>
            <w:pPr>
              <w:spacing w:after="0" w:before="0"/>
            </w:pPr>
            <w:r/>
            <w:r>
              <w:rPr>
                <w:rFonts w:ascii="Liberation Sans" w:hAnsi="Liberation Sans"/>
                <w:b w:val="0"/>
                <w:color w:val="1F2933"/>
                <w:sz w:val="14"/>
              </w:rPr>
              <w:t>INITIAL_SEPARATELY_GATED</w:t>
            </w:r>
          </w:p>
        </w:tc>
      </w:tr>
      <w:tr>
        <w:trPr>
          <w:cantSplit/>
        </w:trPr>
        <w:tc>
          <w:tcPr>
            <w:tcW w:type="dxa" w:w="3456"/>
            <w:vAlign w:val="center"/>
          </w:tcPr>
          <w:p>
            <w:pPr>
              <w:spacing w:after="0" w:before="0"/>
            </w:pPr>
            <w:r/>
            <w:r>
              <w:rPr>
                <w:rFonts w:ascii="Liberation Sans" w:hAnsi="Liberation Sans"/>
                <w:b w:val="0"/>
                <w:color w:val="1F2933"/>
                <w:sz w:val="14"/>
              </w:rPr>
              <w:t>SHELL-CAP-015</w:t>
            </w:r>
          </w:p>
        </w:tc>
        <w:tc>
          <w:tcPr>
            <w:tcW w:type="dxa" w:w="3456"/>
            <w:vAlign w:val="center"/>
          </w:tcPr>
          <w:p>
            <w:pPr>
              <w:spacing w:after="0" w:before="0"/>
            </w:pPr>
            <w:r/>
            <w:r>
              <w:rPr>
                <w:rFonts w:ascii="Liberation Sans" w:hAnsi="Liberation Sans"/>
                <w:b w:val="0"/>
                <w:color w:val="1F2933"/>
                <w:sz w:val="14"/>
              </w:rPr>
              <w:t>Shell administration and feature flags</w:t>
            </w:r>
          </w:p>
        </w:tc>
        <w:tc>
          <w:tcPr>
            <w:tcW w:type="dxa" w:w="3456"/>
            <w:vAlign w:val="center"/>
          </w:tcPr>
          <w:p>
            <w:pPr>
              <w:spacing w:after="0" w:before="0"/>
            </w:pPr>
            <w:r/>
            <w:r>
              <w:rPr>
                <w:rFonts w:ascii="Liberation Sans" w:hAnsi="Liberation Sans"/>
                <w:b w:val="0"/>
                <w:color w:val="1F2933"/>
                <w:sz w:val="14"/>
              </w:rPr>
              <w:t>INITIAL_OPERATIONAL_CONTROL</w:t>
            </w:r>
          </w:p>
        </w:tc>
      </w:tr>
      <w:tr>
        <w:trPr>
          <w:cantSplit/>
        </w:trPr>
        <w:tc>
          <w:tcPr>
            <w:tcW w:type="dxa" w:w="3456"/>
            <w:shd w:fill="EAF0F4"/>
            <w:vAlign w:val="center"/>
          </w:tcPr>
          <w:p>
            <w:pPr>
              <w:spacing w:after="0" w:before="0"/>
            </w:pPr>
            <w:r/>
            <w:r>
              <w:rPr>
                <w:rFonts w:ascii="Liberation Sans" w:hAnsi="Liberation Sans"/>
                <w:b w:val="0"/>
                <w:color w:val="1F2933"/>
                <w:sz w:val="14"/>
              </w:rPr>
              <w:t>SHELL-CAP-016</w:t>
            </w:r>
          </w:p>
        </w:tc>
        <w:tc>
          <w:tcPr>
            <w:tcW w:type="dxa" w:w="3456"/>
            <w:shd w:fill="EAF0F4"/>
            <w:vAlign w:val="center"/>
          </w:tcPr>
          <w:p>
            <w:pPr>
              <w:spacing w:after="0" w:before="0"/>
            </w:pPr>
            <w:r/>
            <w:r>
              <w:rPr>
                <w:rFonts w:ascii="Liberation Sans" w:hAnsi="Liberation Sans"/>
                <w:b w:val="0"/>
                <w:color w:val="1F2933"/>
                <w:sz w:val="14"/>
              </w:rPr>
              <w:t>Telemetry, audit, diagnostics, and support tools</w:t>
            </w:r>
          </w:p>
        </w:tc>
        <w:tc>
          <w:tcPr>
            <w:tcW w:type="dxa" w:w="3456"/>
            <w:shd w:fill="EAF0F4"/>
            <w:vAlign w:val="center"/>
          </w:tcPr>
          <w:p>
            <w:pPr>
              <w:spacing w:after="0" w:before="0"/>
            </w:pPr>
            <w:r/>
            <w:r>
              <w:rPr>
                <w:rFonts w:ascii="Liberation Sans" w:hAnsi="Liberation Sans"/>
                <w:b w:val="0"/>
                <w:color w:val="1F2933"/>
                <w:sz w:val="14"/>
              </w:rPr>
              <w:t>INITIAL_OPERATIONAL_CONTROL</w:t>
            </w:r>
          </w:p>
        </w:tc>
      </w:tr>
      <w:tr>
        <w:trPr>
          <w:cantSplit/>
        </w:trPr>
        <w:tc>
          <w:tcPr>
            <w:tcW w:type="dxa" w:w="3456"/>
            <w:vAlign w:val="center"/>
          </w:tcPr>
          <w:p>
            <w:pPr>
              <w:spacing w:after="0" w:before="0"/>
            </w:pPr>
            <w:r/>
            <w:r>
              <w:rPr>
                <w:rFonts w:ascii="Liberation Sans" w:hAnsi="Liberation Sans"/>
                <w:b w:val="0"/>
                <w:color w:val="1F2933"/>
                <w:sz w:val="14"/>
              </w:rPr>
              <w:t>SHELL-CAP-017</w:t>
            </w:r>
          </w:p>
        </w:tc>
        <w:tc>
          <w:tcPr>
            <w:tcW w:type="dxa" w:w="3456"/>
            <w:vAlign w:val="center"/>
          </w:tcPr>
          <w:p>
            <w:pPr>
              <w:spacing w:after="0" w:before="0"/>
            </w:pPr>
            <w:r/>
            <w:r>
              <w:rPr>
                <w:rFonts w:ascii="Liberation Sans" w:hAnsi="Liberation Sans"/>
                <w:b w:val="0"/>
                <w:color w:val="1F2933"/>
                <w:sz w:val="14"/>
              </w:rPr>
              <w:t>Public and pre-authentication shell</w:t>
            </w:r>
          </w:p>
        </w:tc>
        <w:tc>
          <w:tcPr>
            <w:tcW w:type="dxa" w:w="3456"/>
            <w:vAlign w:val="center"/>
          </w:tcPr>
          <w:p>
            <w:pPr>
              <w:spacing w:after="0" w:before="0"/>
            </w:pPr>
            <w:r/>
            <w:r>
              <w:rPr>
                <w:rFonts w:ascii="Liberation Sans" w:hAnsi="Liberation Sans"/>
                <w:b w:val="0"/>
                <w:color w:val="1F2933"/>
                <w:sz w:val="14"/>
              </w:rPr>
              <w:t>INITIAL_REQUIRED_CORE</w:t>
            </w:r>
          </w:p>
        </w:tc>
      </w:tr>
      <w:tr>
        <w:trPr>
          <w:cantSplit/>
        </w:trPr>
        <w:tc>
          <w:tcPr>
            <w:tcW w:type="dxa" w:w="3456"/>
            <w:shd w:fill="EAF0F4"/>
            <w:vAlign w:val="center"/>
          </w:tcPr>
          <w:p>
            <w:pPr>
              <w:spacing w:after="0" w:before="0"/>
            </w:pPr>
            <w:r/>
            <w:r>
              <w:rPr>
                <w:rFonts w:ascii="Liberation Sans" w:hAnsi="Liberation Sans"/>
                <w:b w:val="0"/>
                <w:color w:val="1F2933"/>
                <w:sz w:val="14"/>
              </w:rPr>
              <w:t>SHELL-CAP-018</w:t>
            </w:r>
          </w:p>
        </w:tc>
        <w:tc>
          <w:tcPr>
            <w:tcW w:type="dxa" w:w="3456"/>
            <w:shd w:fill="EAF0F4"/>
            <w:vAlign w:val="center"/>
          </w:tcPr>
          <w:p>
            <w:pPr>
              <w:spacing w:after="0" w:before="0"/>
            </w:pPr>
            <w:r/>
            <w:r>
              <w:rPr>
                <w:rFonts w:ascii="Liberation Sans" w:hAnsi="Liberation Sans"/>
                <w:b w:val="0"/>
                <w:color w:val="1F2933"/>
                <w:sz w:val="14"/>
              </w:rPr>
              <w:t>Semantic or AI-assisted retrieval</w:t>
            </w:r>
          </w:p>
        </w:tc>
        <w:tc>
          <w:tcPr>
            <w:tcW w:type="dxa" w:w="3456"/>
            <w:shd w:fill="EAF0F4"/>
            <w:vAlign w:val="center"/>
          </w:tcPr>
          <w:p>
            <w:pPr>
              <w:spacing w:after="0" w:before="0"/>
            </w:pPr>
            <w:r/>
            <w:r>
              <w:rPr>
                <w:rFonts w:ascii="Liberation Sans" w:hAnsi="Liberation Sans"/>
                <w:b w:val="0"/>
                <w:color w:val="1F2933"/>
                <w:sz w:val="14"/>
              </w:rPr>
              <w:t>LATER_ENHANCEMENT</w:t>
            </w:r>
          </w:p>
        </w:tc>
      </w:tr>
    </w:tbl>
    <w:p>
      <w:pPr>
        <w:spacing w:after="80"/>
      </w:pPr>
    </w:p>
    <w:p>
      <w:pPr>
        <w:spacing w:after="80"/>
      </w:pPr>
      <w:r>
        <w:t>A release classification identifies sequencing only. It does not authorize implementation or activation.</w:t>
      </w:r>
    </w:p>
    <w:p>
      <w:pPr>
        <w:spacing w:after="80"/>
      </w:pPr>
      <w:r>
        <w:br w:type="page"/>
      </w:r>
    </w:p>
    <w:p>
      <w:pPr>
        <w:pStyle w:val="Heading1"/>
        <w:keepNext/>
        <w:spacing w:before="160" w:after="80"/>
      </w:pPr>
      <w:r>
        <w:t>9. User and Operational Workflows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workflow</w:t>
            </w:r>
          </w:p>
        </w:tc>
        <w:tc>
          <w:tcPr>
            <w:tcW w:type="dxa" w:w="3456"/>
            <w:shd w:fill="17324D"/>
            <w:vAlign w:val="center"/>
          </w:tcPr>
          <w:p>
            <w:pPr>
              <w:spacing w:after="0" w:before="0"/>
            </w:pPr>
            <w:r/>
            <w:r>
              <w:rPr>
                <w:rFonts w:ascii="Liberation Sans" w:hAnsi="Liberation Sans"/>
                <w:b/>
                <w:color w:val="FFFFFF"/>
                <w:sz w:val="14"/>
              </w:rPr>
              <w:t>contract</w:t>
            </w:r>
          </w:p>
        </w:tc>
      </w:tr>
      <w:tr>
        <w:trPr>
          <w:cantSplit/>
        </w:trPr>
        <w:tc>
          <w:tcPr>
            <w:tcW w:type="dxa" w:w="3456"/>
            <w:vAlign w:val="center"/>
          </w:tcPr>
          <w:p>
            <w:pPr>
              <w:spacing w:after="0" w:before="0"/>
            </w:pPr>
            <w:r/>
            <w:r>
              <w:rPr>
                <w:rFonts w:ascii="Liberation Sans" w:hAnsi="Liberation Sans"/>
                <w:b w:val="0"/>
                <w:color w:val="1F2933"/>
                <w:sz w:val="14"/>
              </w:rPr>
              <w:t>SHELL-WF-001</w:t>
            </w:r>
          </w:p>
        </w:tc>
        <w:tc>
          <w:tcPr>
            <w:tcW w:type="dxa" w:w="3456"/>
            <w:vAlign w:val="center"/>
          </w:tcPr>
          <w:p>
            <w:pPr>
              <w:spacing w:after="0" w:before="0"/>
            </w:pPr>
            <w:r/>
            <w:r>
              <w:rPr>
                <w:rFonts w:ascii="Liberation Sans" w:hAnsi="Liberation Sans"/>
                <w:b w:val="0"/>
                <w:color w:val="1F2933"/>
                <w:sz w:val="14"/>
              </w:rPr>
              <w:t>Authenticate and bootstrap shell</w:t>
            </w:r>
          </w:p>
        </w:tc>
        <w:tc>
          <w:tcPr>
            <w:tcW w:type="dxa" w:w="3456"/>
            <w:vAlign w:val="center"/>
          </w:tcPr>
          <w:p>
            <w:pPr>
              <w:spacing w:after="0" w:before="0"/>
            </w:pPr>
            <w:r/>
            <w:r>
              <w:rPr>
                <w:rFonts w:ascii="Liberation Sans" w:hAnsi="Liberation Sans"/>
                <w:b w:val="0"/>
                <w:color w:val="1F2933"/>
                <w:sz w:val="14"/>
              </w:rPr>
              <w:t>Resolve identity, session, memberships, context candidates, policy, permission projection, and shell version before protected render.</w:t>
            </w:r>
          </w:p>
        </w:tc>
      </w:tr>
      <w:tr>
        <w:trPr>
          <w:cantSplit/>
        </w:trPr>
        <w:tc>
          <w:tcPr>
            <w:tcW w:type="dxa" w:w="3456"/>
            <w:shd w:fill="EAF0F4"/>
            <w:vAlign w:val="center"/>
          </w:tcPr>
          <w:p>
            <w:pPr>
              <w:spacing w:after="0" w:before="0"/>
            </w:pPr>
            <w:r/>
            <w:r>
              <w:rPr>
                <w:rFonts w:ascii="Liberation Sans" w:hAnsi="Liberation Sans"/>
                <w:b w:val="0"/>
                <w:color w:val="1F2933"/>
                <w:sz w:val="14"/>
              </w:rPr>
              <w:t>SHELL-WF-002</w:t>
            </w:r>
          </w:p>
        </w:tc>
        <w:tc>
          <w:tcPr>
            <w:tcW w:type="dxa" w:w="3456"/>
            <w:shd w:fill="EAF0F4"/>
            <w:vAlign w:val="center"/>
          </w:tcPr>
          <w:p>
            <w:pPr>
              <w:spacing w:after="0" w:before="0"/>
            </w:pPr>
            <w:r/>
            <w:r>
              <w:rPr>
                <w:rFonts w:ascii="Liberation Sans" w:hAnsi="Liberation Sans"/>
                <w:b w:val="0"/>
                <w:color w:val="1F2933"/>
                <w:sz w:val="14"/>
              </w:rPr>
              <w:t>Select initial landing</w:t>
            </w:r>
          </w:p>
        </w:tc>
        <w:tc>
          <w:tcPr>
            <w:tcW w:type="dxa" w:w="3456"/>
            <w:shd w:fill="EAF0F4"/>
            <w:vAlign w:val="center"/>
          </w:tcPr>
          <w:p>
            <w:pPr>
              <w:spacing w:after="0" w:before="0"/>
            </w:pPr>
            <w:r/>
            <w:r>
              <w:rPr>
                <w:rFonts w:ascii="Liberation Sans" w:hAnsi="Liberation Sans"/>
                <w:b w:val="0"/>
                <w:color w:val="1F2933"/>
                <w:sz w:val="14"/>
              </w:rPr>
              <w:t>Apply an approved persona default only after permission filtering; otherwise use a neutral authorized landing.</w:t>
            </w:r>
          </w:p>
        </w:tc>
      </w:tr>
      <w:tr>
        <w:trPr>
          <w:cantSplit/>
        </w:trPr>
        <w:tc>
          <w:tcPr>
            <w:tcW w:type="dxa" w:w="3456"/>
            <w:vAlign w:val="center"/>
          </w:tcPr>
          <w:p>
            <w:pPr>
              <w:spacing w:after="0" w:before="0"/>
            </w:pPr>
            <w:r/>
            <w:r>
              <w:rPr>
                <w:rFonts w:ascii="Liberation Sans" w:hAnsi="Liberation Sans"/>
                <w:b w:val="0"/>
                <w:color w:val="1F2933"/>
                <w:sz w:val="14"/>
              </w:rPr>
              <w:t>SHELL-WF-003</w:t>
            </w:r>
          </w:p>
        </w:tc>
        <w:tc>
          <w:tcPr>
            <w:tcW w:type="dxa" w:w="3456"/>
            <w:vAlign w:val="center"/>
          </w:tcPr>
          <w:p>
            <w:pPr>
              <w:spacing w:after="0" w:before="0"/>
            </w:pPr>
            <w:r/>
            <w:r>
              <w:rPr>
                <w:rFonts w:ascii="Liberation Sans" w:hAnsi="Liberation Sans"/>
                <w:b w:val="0"/>
                <w:color w:val="1F2933"/>
                <w:sz w:val="14"/>
              </w:rPr>
              <w:t>Switch context</w:t>
            </w:r>
          </w:p>
        </w:tc>
        <w:tc>
          <w:tcPr>
            <w:tcW w:type="dxa" w:w="3456"/>
            <w:vAlign w:val="center"/>
          </w:tcPr>
          <w:p>
            <w:pPr>
              <w:spacing w:after="0" w:before="0"/>
            </w:pPr>
            <w:r/>
            <w:r>
              <w:rPr>
                <w:rFonts w:ascii="Liberation Sans" w:hAnsi="Liberation Sans"/>
                <w:b w:val="0"/>
                <w:color w:val="1F2933"/>
                <w:sz w:val="14"/>
              </w:rPr>
              <w:t>Confirm target, re-evaluate authority, clear incompatible artifacts, refresh all projections, and record an attributable event.</w:t>
            </w:r>
          </w:p>
        </w:tc>
      </w:tr>
      <w:tr>
        <w:trPr>
          <w:cantSplit/>
        </w:trPr>
        <w:tc>
          <w:tcPr>
            <w:tcW w:type="dxa" w:w="3456"/>
            <w:shd w:fill="EAF0F4"/>
            <w:vAlign w:val="center"/>
          </w:tcPr>
          <w:p>
            <w:pPr>
              <w:spacing w:after="0" w:before="0"/>
            </w:pPr>
            <w:r/>
            <w:r>
              <w:rPr>
                <w:rFonts w:ascii="Liberation Sans" w:hAnsi="Liberation Sans"/>
                <w:b w:val="0"/>
                <w:color w:val="1F2933"/>
                <w:sz w:val="14"/>
              </w:rPr>
              <w:t>SHELL-WF-004</w:t>
            </w:r>
          </w:p>
        </w:tc>
        <w:tc>
          <w:tcPr>
            <w:tcW w:type="dxa" w:w="3456"/>
            <w:shd w:fill="EAF0F4"/>
            <w:vAlign w:val="center"/>
          </w:tcPr>
          <w:p>
            <w:pPr>
              <w:spacing w:after="0" w:before="0"/>
            </w:pPr>
            <w:r/>
            <w:r>
              <w:rPr>
                <w:rFonts w:ascii="Liberation Sans" w:hAnsi="Liberation Sans"/>
                <w:b w:val="0"/>
                <w:color w:val="1F2933"/>
                <w:sz w:val="14"/>
              </w:rPr>
              <w:t>Navigate registered route</w:t>
            </w:r>
          </w:p>
        </w:tc>
        <w:tc>
          <w:tcPr>
            <w:tcW w:type="dxa" w:w="3456"/>
            <w:shd w:fill="EAF0F4"/>
            <w:vAlign w:val="center"/>
          </w:tcPr>
          <w:p>
            <w:pPr>
              <w:spacing w:after="0" w:before="0"/>
            </w:pPr>
            <w:r/>
            <w:r>
              <w:rPr>
                <w:rFonts w:ascii="Liberation Sans" w:hAnsi="Liberation Sans"/>
                <w:b w:val="0"/>
                <w:color w:val="1F2933"/>
                <w:sz w:val="14"/>
              </w:rPr>
              <w:t>Reauthorize destination and produce deterministic loading, ready, denied, unavailable, or error state.</w:t>
            </w:r>
          </w:p>
        </w:tc>
      </w:tr>
      <w:tr>
        <w:trPr>
          <w:cantSplit/>
        </w:trPr>
        <w:tc>
          <w:tcPr>
            <w:tcW w:type="dxa" w:w="3456"/>
            <w:vAlign w:val="center"/>
          </w:tcPr>
          <w:p>
            <w:pPr>
              <w:spacing w:after="0" w:before="0"/>
            </w:pPr>
            <w:r/>
            <w:r>
              <w:rPr>
                <w:rFonts w:ascii="Liberation Sans" w:hAnsi="Liberation Sans"/>
                <w:b w:val="0"/>
                <w:color w:val="1F2933"/>
                <w:sz w:val="14"/>
              </w:rPr>
              <w:t>SHELL-WF-005</w:t>
            </w:r>
          </w:p>
        </w:tc>
        <w:tc>
          <w:tcPr>
            <w:tcW w:type="dxa" w:w="3456"/>
            <w:vAlign w:val="center"/>
          </w:tcPr>
          <w:p>
            <w:pPr>
              <w:spacing w:after="0" w:before="0"/>
            </w:pPr>
            <w:r/>
            <w:r>
              <w:rPr>
                <w:rFonts w:ascii="Liberation Sans" w:hAnsi="Liberation Sans"/>
                <w:b w:val="0"/>
                <w:color w:val="1F2933"/>
                <w:sz w:val="14"/>
              </w:rPr>
              <w:t>Open deep link</w:t>
            </w:r>
          </w:p>
        </w:tc>
        <w:tc>
          <w:tcPr>
            <w:tcW w:type="dxa" w:w="3456"/>
            <w:vAlign w:val="center"/>
          </w:tcPr>
          <w:p>
            <w:pPr>
              <w:spacing w:after="0" w:before="0"/>
            </w:pPr>
            <w:r/>
            <w:r>
              <w:rPr>
                <w:rFonts w:ascii="Liberation Sans" w:hAnsi="Liberation Sans"/>
                <w:b w:val="0"/>
                <w:color w:val="1F2933"/>
                <w:sz w:val="14"/>
              </w:rPr>
              <w:t>Authenticate, validate descriptor, establish or confirm context, reauthorize, and suppress protected details on denial.</w:t>
            </w:r>
          </w:p>
        </w:tc>
      </w:tr>
      <w:tr>
        <w:trPr>
          <w:cantSplit/>
        </w:trPr>
        <w:tc>
          <w:tcPr>
            <w:tcW w:type="dxa" w:w="3456"/>
            <w:shd w:fill="EAF0F4"/>
            <w:vAlign w:val="center"/>
          </w:tcPr>
          <w:p>
            <w:pPr>
              <w:spacing w:after="0" w:before="0"/>
            </w:pPr>
            <w:r/>
            <w:r>
              <w:rPr>
                <w:rFonts w:ascii="Liberation Sans" w:hAnsi="Liberation Sans"/>
                <w:b w:val="0"/>
                <w:color w:val="1F2933"/>
                <w:sz w:val="14"/>
              </w:rPr>
              <w:t>SHELL-WF-006</w:t>
            </w:r>
          </w:p>
        </w:tc>
        <w:tc>
          <w:tcPr>
            <w:tcW w:type="dxa" w:w="3456"/>
            <w:shd w:fill="EAF0F4"/>
            <w:vAlign w:val="center"/>
          </w:tcPr>
          <w:p>
            <w:pPr>
              <w:spacing w:after="0" w:before="0"/>
            </w:pPr>
            <w:r/>
            <w:r>
              <w:rPr>
                <w:rFonts w:ascii="Liberation Sans" w:hAnsi="Liberation Sans"/>
                <w:b w:val="0"/>
                <w:color w:val="1F2933"/>
                <w:sz w:val="14"/>
              </w:rPr>
              <w:t>Use global search</w:t>
            </w:r>
          </w:p>
        </w:tc>
        <w:tc>
          <w:tcPr>
            <w:tcW w:type="dxa" w:w="3456"/>
            <w:shd w:fill="EAF0F4"/>
            <w:vAlign w:val="center"/>
          </w:tcPr>
          <w:p>
            <w:pPr>
              <w:spacing w:after="0" w:before="0"/>
            </w:pPr>
            <w:r/>
            <w:r>
              <w:rPr>
                <w:rFonts w:ascii="Liberation Sans" w:hAnsi="Liberation Sans"/>
                <w:b w:val="0"/>
                <w:color w:val="1F2933"/>
                <w:sz w:val="14"/>
              </w:rPr>
              <w:t>Pre-filter, retrieve, post-filter, rank, label source/freshness, and open through deep-link controls.</w:t>
            </w:r>
          </w:p>
        </w:tc>
      </w:tr>
      <w:tr>
        <w:trPr>
          <w:cantSplit/>
        </w:trPr>
        <w:tc>
          <w:tcPr>
            <w:tcW w:type="dxa" w:w="3456"/>
            <w:vAlign w:val="center"/>
          </w:tcPr>
          <w:p>
            <w:pPr>
              <w:spacing w:after="0" w:before="0"/>
            </w:pPr>
            <w:r/>
            <w:r>
              <w:rPr>
                <w:rFonts w:ascii="Liberation Sans" w:hAnsi="Liberation Sans"/>
                <w:b w:val="0"/>
                <w:color w:val="1F2933"/>
                <w:sz w:val="14"/>
              </w:rPr>
              <w:t>SHELL-WF-007</w:t>
            </w:r>
          </w:p>
        </w:tc>
        <w:tc>
          <w:tcPr>
            <w:tcW w:type="dxa" w:w="3456"/>
            <w:vAlign w:val="center"/>
          </w:tcPr>
          <w:p>
            <w:pPr>
              <w:spacing w:after="0" w:before="0"/>
            </w:pPr>
            <w:r/>
            <w:r>
              <w:rPr>
                <w:rFonts w:ascii="Liberation Sans" w:hAnsi="Liberation Sans"/>
                <w:b w:val="0"/>
                <w:color w:val="1F2933"/>
                <w:sz w:val="14"/>
              </w:rPr>
              <w:t>Use command palette</w:t>
            </w:r>
          </w:p>
        </w:tc>
        <w:tc>
          <w:tcPr>
            <w:tcW w:type="dxa" w:w="3456"/>
            <w:vAlign w:val="center"/>
          </w:tcPr>
          <w:p>
            <w:pPr>
              <w:spacing w:after="0" w:before="0"/>
            </w:pPr>
            <w:r/>
            <w:r>
              <w:rPr>
                <w:rFonts w:ascii="Liberation Sans" w:hAnsi="Liberation Sans"/>
                <w:b w:val="0"/>
                <w:color w:val="1F2933"/>
                <w:sz w:val="14"/>
              </w:rPr>
              <w:t>Display authorized commands, confirm or step up where required, execute idempotently, and preserve outcome evidence.</w:t>
            </w:r>
          </w:p>
        </w:tc>
      </w:tr>
      <w:tr>
        <w:trPr>
          <w:cantSplit/>
        </w:trPr>
        <w:tc>
          <w:tcPr>
            <w:tcW w:type="dxa" w:w="3456"/>
            <w:shd w:fill="EAF0F4"/>
            <w:vAlign w:val="center"/>
          </w:tcPr>
          <w:p>
            <w:pPr>
              <w:spacing w:after="0" w:before="0"/>
            </w:pPr>
            <w:r/>
            <w:r>
              <w:rPr>
                <w:rFonts w:ascii="Liberation Sans" w:hAnsi="Liberation Sans"/>
                <w:b w:val="0"/>
                <w:color w:val="1F2933"/>
                <w:sz w:val="14"/>
              </w:rPr>
              <w:t>SHELL-WF-008</w:t>
            </w:r>
          </w:p>
        </w:tc>
        <w:tc>
          <w:tcPr>
            <w:tcW w:type="dxa" w:w="3456"/>
            <w:shd w:fill="EAF0F4"/>
            <w:vAlign w:val="center"/>
          </w:tcPr>
          <w:p>
            <w:pPr>
              <w:spacing w:after="0" w:before="0"/>
            </w:pPr>
            <w:r/>
            <w:r>
              <w:rPr>
                <w:rFonts w:ascii="Liberation Sans" w:hAnsi="Liberation Sans"/>
                <w:b w:val="0"/>
                <w:color w:val="1F2933"/>
                <w:sz w:val="14"/>
              </w:rPr>
              <w:t>Use Quick Create</w:t>
            </w:r>
          </w:p>
        </w:tc>
        <w:tc>
          <w:tcPr>
            <w:tcW w:type="dxa" w:w="3456"/>
            <w:shd w:fill="EAF0F4"/>
            <w:vAlign w:val="center"/>
          </w:tcPr>
          <w:p>
            <w:pPr>
              <w:spacing w:after="0" w:before="0"/>
            </w:pPr>
            <w:r/>
            <w:r>
              <w:rPr>
                <w:rFonts w:ascii="Liberation Sans" w:hAnsi="Liberation Sans"/>
                <w:b w:val="0"/>
                <w:color w:val="1F2933"/>
                <w:sz w:val="14"/>
              </w:rPr>
              <w:t>Validate active context and create authority, then open the domain-owned form.</w:t>
            </w:r>
          </w:p>
        </w:tc>
      </w:tr>
      <w:tr>
        <w:trPr>
          <w:cantSplit/>
        </w:trPr>
        <w:tc>
          <w:tcPr>
            <w:tcW w:type="dxa" w:w="3456"/>
            <w:vAlign w:val="center"/>
          </w:tcPr>
          <w:p>
            <w:pPr>
              <w:spacing w:after="0" w:before="0"/>
            </w:pPr>
            <w:r/>
            <w:r>
              <w:rPr>
                <w:rFonts w:ascii="Liberation Sans" w:hAnsi="Liberation Sans"/>
                <w:b w:val="0"/>
                <w:color w:val="1F2933"/>
                <w:sz w:val="14"/>
              </w:rPr>
              <w:t>SHELL-WF-009</w:t>
            </w:r>
          </w:p>
        </w:tc>
        <w:tc>
          <w:tcPr>
            <w:tcW w:type="dxa" w:w="3456"/>
            <w:vAlign w:val="center"/>
          </w:tcPr>
          <w:p>
            <w:pPr>
              <w:spacing w:after="0" w:before="0"/>
            </w:pPr>
            <w:r/>
            <w:r>
              <w:rPr>
                <w:rFonts w:ascii="Liberation Sans" w:hAnsi="Liberation Sans"/>
                <w:b w:val="0"/>
                <w:color w:val="1F2933"/>
                <w:sz w:val="14"/>
              </w:rPr>
              <w:t>Review notifications</w:t>
            </w:r>
          </w:p>
        </w:tc>
        <w:tc>
          <w:tcPr>
            <w:tcW w:type="dxa" w:w="3456"/>
            <w:vAlign w:val="center"/>
          </w:tcPr>
          <w:p>
            <w:pPr>
              <w:spacing w:after="0" w:before="0"/>
            </w:pPr>
            <w:r/>
            <w:r>
              <w:rPr>
                <w:rFonts w:ascii="Liberation Sans" w:hAnsi="Liberation Sans"/>
                <w:b w:val="0"/>
                <w:color w:val="1F2933"/>
                <w:sz w:val="14"/>
              </w:rPr>
              <w:t>Show a minimum summary; mark read independently; reauthorize every linked action.</w:t>
            </w:r>
          </w:p>
        </w:tc>
      </w:tr>
      <w:tr>
        <w:trPr>
          <w:cantSplit/>
        </w:trPr>
        <w:tc>
          <w:tcPr>
            <w:tcW w:type="dxa" w:w="3456"/>
            <w:shd w:fill="EAF0F4"/>
            <w:vAlign w:val="center"/>
          </w:tcPr>
          <w:p>
            <w:pPr>
              <w:spacing w:after="0" w:before="0"/>
            </w:pPr>
            <w:r/>
            <w:r>
              <w:rPr>
                <w:rFonts w:ascii="Liberation Sans" w:hAnsi="Liberation Sans"/>
                <w:b w:val="0"/>
                <w:color w:val="1F2933"/>
                <w:sz w:val="14"/>
              </w:rPr>
              <w:t>SHELL-WF-010</w:t>
            </w:r>
          </w:p>
        </w:tc>
        <w:tc>
          <w:tcPr>
            <w:tcW w:type="dxa" w:w="3456"/>
            <w:shd w:fill="EAF0F4"/>
            <w:vAlign w:val="center"/>
          </w:tcPr>
          <w:p>
            <w:pPr>
              <w:spacing w:after="0" w:before="0"/>
            </w:pPr>
            <w:r/>
            <w:r>
              <w:rPr>
                <w:rFonts w:ascii="Liberation Sans" w:hAnsi="Liberation Sans"/>
                <w:b w:val="0"/>
                <w:color w:val="1F2933"/>
                <w:sz w:val="14"/>
              </w:rPr>
              <w:t>Use recents, pins, or saved views</w:t>
            </w:r>
          </w:p>
        </w:tc>
        <w:tc>
          <w:tcPr>
            <w:tcW w:type="dxa" w:w="3456"/>
            <w:shd w:fill="EAF0F4"/>
            <w:vAlign w:val="center"/>
          </w:tcPr>
          <w:p>
            <w:pPr>
              <w:spacing w:after="0" w:before="0"/>
            </w:pPr>
            <w:r/>
            <w:r>
              <w:rPr>
                <w:rFonts w:ascii="Liberation Sans" w:hAnsi="Liberation Sans"/>
                <w:b w:val="0"/>
                <w:color w:val="1F2933"/>
                <w:sz w:val="14"/>
              </w:rPr>
              <w:t>Store private pointers/configuration, reauthorize every read, and suppress inaccessible items.</w:t>
            </w:r>
          </w:p>
        </w:tc>
      </w:tr>
      <w:tr>
        <w:trPr>
          <w:cantSplit/>
        </w:trPr>
        <w:tc>
          <w:tcPr>
            <w:tcW w:type="dxa" w:w="3456"/>
            <w:vAlign w:val="center"/>
          </w:tcPr>
          <w:p>
            <w:pPr>
              <w:spacing w:after="0" w:before="0"/>
            </w:pPr>
            <w:r/>
            <w:r>
              <w:rPr>
                <w:rFonts w:ascii="Liberation Sans" w:hAnsi="Liberation Sans"/>
                <w:b w:val="0"/>
                <w:color w:val="1F2933"/>
                <w:sz w:val="14"/>
              </w:rPr>
              <w:t>SHELL-WF-011</w:t>
            </w:r>
          </w:p>
        </w:tc>
        <w:tc>
          <w:tcPr>
            <w:tcW w:type="dxa" w:w="3456"/>
            <w:vAlign w:val="center"/>
          </w:tcPr>
          <w:p>
            <w:pPr>
              <w:spacing w:after="0" w:before="0"/>
            </w:pPr>
            <w:r/>
            <w:r>
              <w:rPr>
                <w:rFonts w:ascii="Liberation Sans" w:hAnsi="Liberation Sans"/>
                <w:b w:val="0"/>
                <w:color w:val="1F2933"/>
                <w:sz w:val="14"/>
              </w:rPr>
              <w:t>Continue with degraded connectivity</w:t>
            </w:r>
          </w:p>
        </w:tc>
        <w:tc>
          <w:tcPr>
            <w:tcW w:type="dxa" w:w="3456"/>
            <w:vAlign w:val="center"/>
          </w:tcPr>
          <w:p>
            <w:pPr>
              <w:spacing w:after="0" w:before="0"/>
            </w:pPr>
            <w:r/>
            <w:r>
              <w:rPr>
                <w:rFonts w:ascii="Liberation Sans" w:hAnsi="Liberation Sans"/>
                <w:b w:val="0"/>
                <w:color w:val="1F2933"/>
                <w:sz w:val="14"/>
              </w:rPr>
              <w:t>Render safe cache with persistent freshness/offline status and restrict unapproved actions.</w:t>
            </w:r>
          </w:p>
        </w:tc>
      </w:tr>
      <w:tr>
        <w:trPr>
          <w:cantSplit/>
        </w:trPr>
        <w:tc>
          <w:tcPr>
            <w:tcW w:type="dxa" w:w="3456"/>
            <w:shd w:fill="EAF0F4"/>
            <w:vAlign w:val="center"/>
          </w:tcPr>
          <w:p>
            <w:pPr>
              <w:spacing w:after="0" w:before="0"/>
            </w:pPr>
            <w:r/>
            <w:r>
              <w:rPr>
                <w:rFonts w:ascii="Liberation Sans" w:hAnsi="Liberation Sans"/>
                <w:b w:val="0"/>
                <w:color w:val="1F2933"/>
                <w:sz w:val="14"/>
              </w:rPr>
              <w:t>SHELL-WF-012</w:t>
            </w:r>
          </w:p>
        </w:tc>
        <w:tc>
          <w:tcPr>
            <w:tcW w:type="dxa" w:w="3456"/>
            <w:shd w:fill="EAF0F4"/>
            <w:vAlign w:val="center"/>
          </w:tcPr>
          <w:p>
            <w:pPr>
              <w:spacing w:after="0" w:before="0"/>
            </w:pPr>
            <w:r/>
            <w:r>
              <w:rPr>
                <w:rFonts w:ascii="Liberation Sans" w:hAnsi="Liberation Sans"/>
                <w:b w:val="0"/>
                <w:color w:val="1F2933"/>
                <w:sz w:val="14"/>
              </w:rPr>
              <w:t>Recover from expired session or revocation</w:t>
            </w:r>
          </w:p>
        </w:tc>
        <w:tc>
          <w:tcPr>
            <w:tcW w:type="dxa" w:w="3456"/>
            <w:shd w:fill="EAF0F4"/>
            <w:vAlign w:val="center"/>
          </w:tcPr>
          <w:p>
            <w:pPr>
              <w:spacing w:after="0" w:before="0"/>
            </w:pPr>
            <w:r/>
            <w:r>
              <w:rPr>
                <w:rFonts w:ascii="Liberation Sans" w:hAnsi="Liberation Sans"/>
                <w:b w:val="0"/>
                <w:color w:val="1F2933"/>
                <w:sz w:val="14"/>
              </w:rPr>
              <w:t>Mask protected content, reauthenticate, refresh authority, and prevent stale-content flash.</w:t>
            </w:r>
          </w:p>
        </w:tc>
      </w:tr>
      <w:tr>
        <w:trPr>
          <w:cantSplit/>
        </w:trPr>
        <w:tc>
          <w:tcPr>
            <w:tcW w:type="dxa" w:w="3456"/>
            <w:vAlign w:val="center"/>
          </w:tcPr>
          <w:p>
            <w:pPr>
              <w:spacing w:after="0" w:before="0"/>
            </w:pPr>
            <w:r/>
            <w:r>
              <w:rPr>
                <w:rFonts w:ascii="Liberation Sans" w:hAnsi="Liberation Sans"/>
                <w:b w:val="0"/>
                <w:color w:val="1F2933"/>
                <w:sz w:val="14"/>
              </w:rPr>
              <w:t>SHELL-WF-013</w:t>
            </w:r>
          </w:p>
        </w:tc>
        <w:tc>
          <w:tcPr>
            <w:tcW w:type="dxa" w:w="3456"/>
            <w:vAlign w:val="center"/>
          </w:tcPr>
          <w:p>
            <w:pPr>
              <w:spacing w:after="0" w:before="0"/>
            </w:pPr>
            <w:r/>
            <w:r>
              <w:rPr>
                <w:rFonts w:ascii="Liberation Sans" w:hAnsi="Liberation Sans"/>
                <w:b w:val="0"/>
                <w:color w:val="1F2933"/>
                <w:sz w:val="14"/>
              </w:rPr>
              <w:t>Request help</w:t>
            </w:r>
          </w:p>
        </w:tc>
        <w:tc>
          <w:tcPr>
            <w:tcW w:type="dxa" w:w="3456"/>
            <w:vAlign w:val="center"/>
          </w:tcPr>
          <w:p>
            <w:pPr>
              <w:spacing w:after="0" w:before="0"/>
            </w:pPr>
            <w:r/>
            <w:r>
              <w:rPr>
                <w:rFonts w:ascii="Liberation Sans" w:hAnsi="Liberation Sans"/>
                <w:b w:val="0"/>
                <w:color w:val="1F2933"/>
                <w:sz w:val="14"/>
              </w:rPr>
              <w:t>Open contextual help without transmitting protected content by default.</w:t>
            </w:r>
          </w:p>
        </w:tc>
      </w:tr>
      <w:tr>
        <w:trPr>
          <w:cantSplit/>
        </w:trPr>
        <w:tc>
          <w:tcPr>
            <w:tcW w:type="dxa" w:w="3456"/>
            <w:shd w:fill="EAF0F4"/>
            <w:vAlign w:val="center"/>
          </w:tcPr>
          <w:p>
            <w:pPr>
              <w:spacing w:after="0" w:before="0"/>
            </w:pPr>
            <w:r/>
            <w:r>
              <w:rPr>
                <w:rFonts w:ascii="Liberation Sans" w:hAnsi="Liberation Sans"/>
                <w:b w:val="0"/>
                <w:color w:val="1F2933"/>
                <w:sz w:val="14"/>
              </w:rPr>
              <w:t>SHELL-WF-014</w:t>
            </w:r>
          </w:p>
        </w:tc>
        <w:tc>
          <w:tcPr>
            <w:tcW w:type="dxa" w:w="3456"/>
            <w:shd w:fill="EAF0F4"/>
            <w:vAlign w:val="center"/>
          </w:tcPr>
          <w:p>
            <w:pPr>
              <w:spacing w:after="0" w:before="0"/>
            </w:pPr>
            <w:r/>
            <w:r>
              <w:rPr>
                <w:rFonts w:ascii="Liberation Sans" w:hAnsi="Liberation Sans"/>
                <w:b w:val="0"/>
                <w:color w:val="1F2933"/>
                <w:sz w:val="14"/>
              </w:rPr>
              <w:t>Enter support mode</w:t>
            </w:r>
          </w:p>
        </w:tc>
        <w:tc>
          <w:tcPr>
            <w:tcW w:type="dxa" w:w="3456"/>
            <w:shd w:fill="EAF0F4"/>
            <w:vAlign w:val="center"/>
          </w:tcPr>
          <w:p>
            <w:pPr>
              <w:spacing w:after="0" w:before="0"/>
            </w:pPr>
            <w:r/>
            <w:r>
              <w:rPr>
                <w:rFonts w:ascii="Liberation Sans" w:hAnsi="Liberation Sans"/>
                <w:b w:val="0"/>
                <w:color w:val="1F2933"/>
                <w:sz w:val="14"/>
              </w:rPr>
              <w:t>Verify operator, target, purpose, approval, scope, time limit, visible banner, and audit.</w:t>
            </w:r>
          </w:p>
        </w:tc>
      </w:tr>
      <w:tr>
        <w:trPr>
          <w:cantSplit/>
        </w:trPr>
        <w:tc>
          <w:tcPr>
            <w:tcW w:type="dxa" w:w="3456"/>
            <w:vAlign w:val="center"/>
          </w:tcPr>
          <w:p>
            <w:pPr>
              <w:spacing w:after="0" w:before="0"/>
            </w:pPr>
            <w:r/>
            <w:r>
              <w:rPr>
                <w:rFonts w:ascii="Liberation Sans" w:hAnsi="Liberation Sans"/>
                <w:b w:val="0"/>
                <w:color w:val="1F2933"/>
                <w:sz w:val="14"/>
              </w:rPr>
              <w:t>SHELL-WF-015</w:t>
            </w:r>
          </w:p>
        </w:tc>
        <w:tc>
          <w:tcPr>
            <w:tcW w:type="dxa" w:w="3456"/>
            <w:vAlign w:val="center"/>
          </w:tcPr>
          <w:p>
            <w:pPr>
              <w:spacing w:after="0" w:before="0"/>
            </w:pPr>
            <w:r/>
            <w:r>
              <w:rPr>
                <w:rFonts w:ascii="Liberation Sans" w:hAnsi="Liberation Sans"/>
                <w:b w:val="0"/>
                <w:color w:val="1F2933"/>
                <w:sz w:val="14"/>
              </w:rPr>
              <w:t>Administer shell configuration</w:t>
            </w:r>
          </w:p>
        </w:tc>
        <w:tc>
          <w:tcPr>
            <w:tcW w:type="dxa" w:w="3456"/>
            <w:vAlign w:val="center"/>
          </w:tcPr>
          <w:p>
            <w:pPr>
              <w:spacing w:after="0" w:before="0"/>
            </w:pPr>
            <w:r/>
            <w:r>
              <w:rPr>
                <w:rFonts w:ascii="Liberation Sans" w:hAnsi="Liberation Sans"/>
                <w:b w:val="0"/>
                <w:color w:val="1F2933"/>
                <w:sz w:val="14"/>
              </w:rPr>
              <w:t>Validate allowlisted labels/order/defaults, publish a version, and retain rollback.</w:t>
            </w:r>
          </w:p>
        </w:tc>
      </w:tr>
      <w:tr>
        <w:trPr>
          <w:cantSplit/>
        </w:trPr>
        <w:tc>
          <w:tcPr>
            <w:tcW w:type="dxa" w:w="3456"/>
            <w:shd w:fill="EAF0F4"/>
            <w:vAlign w:val="center"/>
          </w:tcPr>
          <w:p>
            <w:pPr>
              <w:spacing w:after="0" w:before="0"/>
            </w:pPr>
            <w:r/>
            <w:r>
              <w:rPr>
                <w:rFonts w:ascii="Liberation Sans" w:hAnsi="Liberation Sans"/>
                <w:b w:val="0"/>
                <w:color w:val="1F2933"/>
                <w:sz w:val="14"/>
              </w:rPr>
              <w:t>SHELL-WF-016</w:t>
            </w:r>
          </w:p>
        </w:tc>
        <w:tc>
          <w:tcPr>
            <w:tcW w:type="dxa" w:w="3456"/>
            <w:shd w:fill="EAF0F4"/>
            <w:vAlign w:val="center"/>
          </w:tcPr>
          <w:p>
            <w:pPr>
              <w:spacing w:after="0" w:before="0"/>
            </w:pPr>
            <w:r/>
            <w:r>
              <w:rPr>
                <w:rFonts w:ascii="Liberation Sans" w:hAnsi="Liberation Sans"/>
                <w:b w:val="0"/>
                <w:color w:val="1F2933"/>
                <w:sz w:val="14"/>
              </w:rPr>
              <w:t>Handle not-found, denied, or failed route</w:t>
            </w:r>
          </w:p>
        </w:tc>
        <w:tc>
          <w:tcPr>
            <w:tcW w:type="dxa" w:w="3456"/>
            <w:shd w:fill="EAF0F4"/>
            <w:vAlign w:val="center"/>
          </w:tcPr>
          <w:p>
            <w:pPr>
              <w:spacing w:after="0" w:before="0"/>
            </w:pPr>
            <w:r/>
            <w:r>
              <w:rPr>
                <w:rFonts w:ascii="Liberation Sans" w:hAnsi="Liberation Sans"/>
                <w:b w:val="0"/>
                <w:color w:val="1F2933"/>
                <w:sz w:val="14"/>
              </w:rPr>
              <w:t>Use distinct internal states and disclosure-safe recovery.</w:t>
            </w:r>
          </w:p>
        </w:tc>
      </w:tr>
      <w:tr>
        <w:trPr>
          <w:cantSplit/>
        </w:trPr>
        <w:tc>
          <w:tcPr>
            <w:tcW w:type="dxa" w:w="3456"/>
            <w:vAlign w:val="center"/>
          </w:tcPr>
          <w:p>
            <w:pPr>
              <w:spacing w:after="0" w:before="0"/>
            </w:pPr>
            <w:r/>
            <w:r>
              <w:rPr>
                <w:rFonts w:ascii="Liberation Sans" w:hAnsi="Liberation Sans"/>
                <w:b w:val="0"/>
                <w:color w:val="1F2933"/>
                <w:sz w:val="14"/>
              </w:rPr>
              <w:t>SHELL-WF-017</w:t>
            </w:r>
          </w:p>
        </w:tc>
        <w:tc>
          <w:tcPr>
            <w:tcW w:type="dxa" w:w="3456"/>
            <w:vAlign w:val="center"/>
          </w:tcPr>
          <w:p>
            <w:pPr>
              <w:spacing w:after="0" w:before="0"/>
            </w:pPr>
            <w:r/>
            <w:r>
              <w:rPr>
                <w:rFonts w:ascii="Liberation Sans" w:hAnsi="Liberation Sans"/>
                <w:b w:val="0"/>
                <w:color w:val="1F2933"/>
                <w:sz w:val="14"/>
              </w:rPr>
              <w:t>Use pre-authentication shell</w:t>
            </w:r>
          </w:p>
        </w:tc>
        <w:tc>
          <w:tcPr>
            <w:tcW w:type="dxa" w:w="3456"/>
            <w:vAlign w:val="center"/>
          </w:tcPr>
          <w:p>
            <w:pPr>
              <w:spacing w:after="0" w:before="0"/>
            </w:pPr>
            <w:r/>
            <w:r>
              <w:rPr>
                <w:rFonts w:ascii="Liberation Sans" w:hAnsi="Liberation Sans"/>
                <w:b w:val="0"/>
                <w:color w:val="1F2933"/>
                <w:sz w:val="14"/>
              </w:rPr>
              <w:t>Show only sign-in, invitation, recovery, legal, and approved public information.</w:t>
            </w:r>
          </w:p>
        </w:tc>
      </w:tr>
      <w:tr>
        <w:trPr>
          <w:cantSplit/>
        </w:trPr>
        <w:tc>
          <w:tcPr>
            <w:tcW w:type="dxa" w:w="3456"/>
            <w:shd w:fill="EAF0F4"/>
            <w:vAlign w:val="center"/>
          </w:tcPr>
          <w:p>
            <w:pPr>
              <w:spacing w:after="0" w:before="0"/>
            </w:pPr>
            <w:r/>
            <w:r>
              <w:rPr>
                <w:rFonts w:ascii="Liberation Sans" w:hAnsi="Liberation Sans"/>
                <w:b w:val="0"/>
                <w:color w:val="1F2933"/>
                <w:sz w:val="14"/>
              </w:rPr>
              <w:t>SHELL-WF-018</w:t>
            </w:r>
          </w:p>
        </w:tc>
        <w:tc>
          <w:tcPr>
            <w:tcW w:type="dxa" w:w="3456"/>
            <w:shd w:fill="EAF0F4"/>
            <w:vAlign w:val="center"/>
          </w:tcPr>
          <w:p>
            <w:pPr>
              <w:spacing w:after="0" w:before="0"/>
            </w:pPr>
            <w:r/>
            <w:r>
              <w:rPr>
                <w:rFonts w:ascii="Liberation Sans" w:hAnsi="Liberation Sans"/>
                <w:b w:val="0"/>
                <w:color w:val="1F2933"/>
                <w:sz w:val="14"/>
              </w:rPr>
              <w:t>Propagate correction or revocation</w:t>
            </w:r>
          </w:p>
        </w:tc>
        <w:tc>
          <w:tcPr>
            <w:tcW w:type="dxa" w:w="3456"/>
            <w:shd w:fill="EAF0F4"/>
            <w:vAlign w:val="center"/>
          </w:tcPr>
          <w:p>
            <w:pPr>
              <w:spacing w:after="0" w:before="0"/>
            </w:pPr>
            <w:r/>
            <w:r>
              <w:rPr>
                <w:rFonts w:ascii="Liberation Sans" w:hAnsi="Liberation Sans"/>
                <w:b w:val="0"/>
                <w:color w:val="1F2933"/>
                <w:sz w:val="14"/>
              </w:rPr>
              <w:t>Invalidate indexes, suggestions, recents, pins, badges, and caches within defined bounds.</w:t>
            </w:r>
          </w:p>
        </w:tc>
      </w:tr>
      <w:tr>
        <w:trPr>
          <w:cantSplit/>
        </w:trPr>
        <w:tc>
          <w:tcPr>
            <w:tcW w:type="dxa" w:w="3456"/>
            <w:vAlign w:val="center"/>
          </w:tcPr>
          <w:p>
            <w:pPr>
              <w:spacing w:after="0" w:before="0"/>
            </w:pPr>
            <w:r/>
            <w:r>
              <w:rPr>
                <w:rFonts w:ascii="Liberation Sans" w:hAnsi="Liberation Sans"/>
                <w:b w:val="0"/>
                <w:color w:val="1F2933"/>
                <w:sz w:val="14"/>
              </w:rPr>
              <w:t>SHELL-WF-019</w:t>
            </w:r>
          </w:p>
        </w:tc>
        <w:tc>
          <w:tcPr>
            <w:tcW w:type="dxa" w:w="3456"/>
            <w:vAlign w:val="center"/>
          </w:tcPr>
          <w:p>
            <w:pPr>
              <w:spacing w:after="0" w:before="0"/>
            </w:pPr>
            <w:r/>
            <w:r>
              <w:rPr>
                <w:rFonts w:ascii="Liberation Sans" w:hAnsi="Liberation Sans"/>
                <w:b w:val="0"/>
                <w:color w:val="1F2933"/>
                <w:sz w:val="14"/>
              </w:rPr>
              <w:t>Release route/configuration change</w:t>
            </w:r>
          </w:p>
        </w:tc>
        <w:tc>
          <w:tcPr>
            <w:tcW w:type="dxa" w:w="3456"/>
            <w:vAlign w:val="center"/>
          </w:tcPr>
          <w:p>
            <w:pPr>
              <w:spacing w:after="0" w:before="0"/>
            </w:pPr>
            <w:r/>
            <w:r>
              <w:rPr>
                <w:rFonts w:ascii="Liberation Sans" w:hAnsi="Liberation Sans"/>
                <w:b w:val="0"/>
                <w:color w:val="1F2933"/>
                <w:sz w:val="14"/>
              </w:rPr>
              <w:t>Validate registry, migration, accessibility, security, search, stop conditions, and rollback.</w:t>
            </w:r>
          </w:p>
        </w:tc>
      </w:tr>
      <w:tr>
        <w:trPr>
          <w:cantSplit/>
        </w:trPr>
        <w:tc>
          <w:tcPr>
            <w:tcW w:type="dxa" w:w="3456"/>
            <w:shd w:fill="EAF0F4"/>
            <w:vAlign w:val="center"/>
          </w:tcPr>
          <w:p>
            <w:pPr>
              <w:spacing w:after="0" w:before="0"/>
            </w:pPr>
            <w:r/>
            <w:r>
              <w:rPr>
                <w:rFonts w:ascii="Liberation Sans" w:hAnsi="Liberation Sans"/>
                <w:b w:val="0"/>
                <w:color w:val="1F2933"/>
                <w:sz w:val="14"/>
              </w:rPr>
              <w:t>SHELL-WF-020</w:t>
            </w:r>
          </w:p>
        </w:tc>
        <w:tc>
          <w:tcPr>
            <w:tcW w:type="dxa" w:w="3456"/>
            <w:shd w:fill="EAF0F4"/>
            <w:vAlign w:val="center"/>
          </w:tcPr>
          <w:p>
            <w:pPr>
              <w:spacing w:after="0" w:before="0"/>
            </w:pPr>
            <w:r/>
            <w:r>
              <w:rPr>
                <w:rFonts w:ascii="Liberation Sans" w:hAnsi="Liberation Sans"/>
                <w:b w:val="0"/>
                <w:color w:val="1F2933"/>
                <w:sz w:val="14"/>
              </w:rPr>
              <w:t>Decommission route or capability</w:t>
            </w:r>
          </w:p>
        </w:tc>
        <w:tc>
          <w:tcPr>
            <w:tcW w:type="dxa" w:w="3456"/>
            <w:shd w:fill="EAF0F4"/>
            <w:vAlign w:val="center"/>
          </w:tcPr>
          <w:p>
            <w:pPr>
              <w:spacing w:after="0" w:before="0"/>
            </w:pPr>
            <w:r/>
            <w:r>
              <w:rPr>
                <w:rFonts w:ascii="Liberation Sans" w:hAnsi="Liberation Sans"/>
                <w:b w:val="0"/>
                <w:color w:val="1F2933"/>
                <w:sz w:val="14"/>
              </w:rPr>
              <w:t>Migrate lawful links/preferences, remove active exposure, and retain history/evidence.</w:t>
            </w:r>
          </w:p>
        </w:tc>
      </w:tr>
    </w:tbl>
    <w:p>
      <w:pPr>
        <w:spacing w:after="80"/>
      </w:pPr>
    </w:p>
    <w:p>
      <w:pPr>
        <w:spacing w:after="80"/>
      </w:pPr>
      <w:r>
        <w:t>Each workflow must preserve actor, represented principal where applicable, active context, source versions, permission decision, resulting state, and evidence.</w:t>
      </w:r>
    </w:p>
    <w:p>
      <w:pPr>
        <w:spacing w:after="80"/>
      </w:pPr>
      <w:r>
        <w:br w:type="page"/>
      </w:r>
    </w:p>
    <w:p>
      <w:pPr>
        <w:pStyle w:val="Heading1"/>
        <w:keepNext/>
        <w:spacing w:before="160" w:after="80"/>
      </w:pPr>
      <w:r>
        <w:t>10. Business Rules and Decision Logic</w:t>
      </w:r>
    </w:p>
    <w:p>
      <w:pPr>
        <w:pStyle w:val="Heading3"/>
        <w:keepNext/>
        <w:spacing w:before="160" w:after="80"/>
      </w:pPr>
      <w:r>
        <w:t>10.1 Controlled requirements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7324D"/>
            <w:vAlign w:val="center"/>
          </w:tcPr>
          <w:p>
            <w:pPr>
              <w:spacing w:after="0" w:before="0"/>
            </w:pPr>
            <w:r/>
            <w:r>
              <w:rPr>
                <w:rFonts w:ascii="Liberation Sans" w:hAnsi="Liberation Sans"/>
                <w:b/>
                <w:color w:val="FFFFFF"/>
                <w:sz w:val="14"/>
              </w:rPr>
              <w:t>family</w:t>
            </w:r>
          </w:p>
        </w:tc>
        <w:tc>
          <w:tcPr>
            <w:tcW w:type="dxa" w:w="5184"/>
            <w:shd w:fill="17324D"/>
            <w:vAlign w:val="center"/>
          </w:tcPr>
          <w:p>
            <w:pPr>
              <w:spacing w:after="0" w:before="0"/>
            </w:pPr>
            <w:r/>
            <w:r>
              <w:rPr>
                <w:rFonts w:ascii="Liberation Sans" w:hAnsi="Liberation Sans"/>
                <w:b/>
                <w:color w:val="FFFFFF"/>
                <w:sz w:val="14"/>
              </w:rPr>
              <w:t>count</w:t>
            </w:r>
          </w:p>
        </w:tc>
      </w:tr>
      <w:tr>
        <w:trPr>
          <w:cantSplit/>
        </w:trPr>
        <w:tc>
          <w:tcPr>
            <w:tcW w:type="dxa" w:w="5184"/>
            <w:vAlign w:val="center"/>
          </w:tcPr>
          <w:p>
            <w:pPr>
              <w:spacing w:after="0" w:before="0"/>
            </w:pPr>
            <w:r/>
            <w:r>
              <w:rPr>
                <w:rFonts w:ascii="Liberation Sans" w:hAnsi="Liberation Sans"/>
                <w:b w:val="0"/>
                <w:color w:val="1F2933"/>
                <w:sz w:val="14"/>
              </w:rPr>
              <w:t>Bootstrap and context</w:t>
            </w:r>
          </w:p>
        </w:tc>
        <w:tc>
          <w:tcPr>
            <w:tcW w:type="dxa" w:w="5184"/>
            <w:vAlign w:val="center"/>
          </w:tcPr>
          <w:p>
            <w:pPr>
              <w:spacing w:after="0" w:before="0"/>
            </w:pPr>
            <w:r/>
            <w:r>
              <w:rPr>
                <w:rFonts w:ascii="Liberation Sans" w:hAnsi="Liberation Sans"/>
                <w:b w:val="0"/>
                <w:color w:val="1F2933"/>
                <w:sz w:val="14"/>
              </w:rPr>
              <w:t>8</w:t>
            </w:r>
          </w:p>
        </w:tc>
      </w:tr>
      <w:tr>
        <w:trPr>
          <w:cantSplit/>
        </w:trPr>
        <w:tc>
          <w:tcPr>
            <w:tcW w:type="dxa" w:w="5184"/>
            <w:shd w:fill="EAF0F4"/>
            <w:vAlign w:val="center"/>
          </w:tcPr>
          <w:p>
            <w:pPr>
              <w:spacing w:after="0" w:before="0"/>
            </w:pPr>
            <w:r/>
            <w:r>
              <w:rPr>
                <w:rFonts w:ascii="Liberation Sans" w:hAnsi="Liberation Sans"/>
                <w:b w:val="0"/>
                <w:color w:val="1F2933"/>
                <w:sz w:val="14"/>
              </w:rPr>
              <w:t>Commands and quick actions</w:t>
            </w:r>
          </w:p>
        </w:tc>
        <w:tc>
          <w:tcPr>
            <w:tcW w:type="dxa" w:w="5184"/>
            <w:shd w:fill="EAF0F4"/>
            <w:vAlign w:val="center"/>
          </w:tcPr>
          <w:p>
            <w:pPr>
              <w:spacing w:after="0" w:before="0"/>
            </w:pPr>
            <w:r/>
            <w:r>
              <w:rPr>
                <w:rFonts w:ascii="Liberation Sans" w:hAnsi="Liberation Sans"/>
                <w:b w:val="0"/>
                <w:color w:val="1F2933"/>
                <w:sz w:val="14"/>
              </w:rPr>
              <w:t>8</w:t>
            </w:r>
          </w:p>
        </w:tc>
      </w:tr>
      <w:tr>
        <w:trPr>
          <w:cantSplit/>
        </w:trPr>
        <w:tc>
          <w:tcPr>
            <w:tcW w:type="dxa" w:w="5184"/>
            <w:vAlign w:val="center"/>
          </w:tcPr>
          <w:p>
            <w:pPr>
              <w:spacing w:after="0" w:before="0"/>
            </w:pPr>
            <w:r/>
            <w:r>
              <w:rPr>
                <w:rFonts w:ascii="Liberation Sans" w:hAnsi="Liberation Sans"/>
                <w:b w:val="0"/>
                <w:color w:val="1F2933"/>
                <w:sz w:val="14"/>
              </w:rPr>
              <w:t>Contracts, events, and jobs</w:t>
            </w:r>
          </w:p>
        </w:tc>
        <w:tc>
          <w:tcPr>
            <w:tcW w:type="dxa" w:w="5184"/>
            <w:vAlign w:val="center"/>
          </w:tcPr>
          <w:p>
            <w:pPr>
              <w:spacing w:after="0" w:before="0"/>
            </w:pPr>
            <w:r/>
            <w:r>
              <w:rPr>
                <w:rFonts w:ascii="Liberation Sans" w:hAnsi="Liberation Sans"/>
                <w:b w:val="0"/>
                <w:color w:val="1F2933"/>
                <w:sz w:val="14"/>
              </w:rPr>
              <w:t>4</w:t>
            </w:r>
          </w:p>
        </w:tc>
      </w:tr>
      <w:tr>
        <w:trPr>
          <w:cantSplit/>
        </w:trPr>
        <w:tc>
          <w:tcPr>
            <w:tcW w:type="dxa" w:w="5184"/>
            <w:shd w:fill="EAF0F4"/>
            <w:vAlign w:val="center"/>
          </w:tcPr>
          <w:p>
            <w:pPr>
              <w:spacing w:after="0" w:before="0"/>
            </w:pPr>
            <w:r/>
            <w:r>
              <w:rPr>
                <w:rFonts w:ascii="Liberation Sans" w:hAnsi="Liberation Sans"/>
                <w:b w:val="0"/>
                <w:color w:val="1F2933"/>
                <w:sz w:val="14"/>
              </w:rPr>
              <w:t>Environment and configuration</w:t>
            </w:r>
          </w:p>
        </w:tc>
        <w:tc>
          <w:tcPr>
            <w:tcW w:type="dxa" w:w="5184"/>
            <w:shd w:fill="EAF0F4"/>
            <w:vAlign w:val="center"/>
          </w:tcPr>
          <w:p>
            <w:pPr>
              <w:spacing w:after="0" w:before="0"/>
            </w:pPr>
            <w:r/>
            <w:r>
              <w:rPr>
                <w:rFonts w:ascii="Liberation Sans" w:hAnsi="Liberation Sans"/>
                <w:b w:val="0"/>
                <w:color w:val="1F2933"/>
                <w:sz w:val="14"/>
              </w:rPr>
              <w:t>2</w:t>
            </w:r>
          </w:p>
        </w:tc>
      </w:tr>
      <w:tr>
        <w:trPr>
          <w:cantSplit/>
        </w:trPr>
        <w:tc>
          <w:tcPr>
            <w:tcW w:type="dxa" w:w="5184"/>
            <w:vAlign w:val="center"/>
          </w:tcPr>
          <w:p>
            <w:pPr>
              <w:spacing w:after="0" w:before="0"/>
            </w:pPr>
            <w:r/>
            <w:r>
              <w:rPr>
                <w:rFonts w:ascii="Liberation Sans" w:hAnsi="Liberation Sans"/>
                <w:b w:val="0"/>
                <w:color w:val="1F2933"/>
                <w:sz w:val="14"/>
              </w:rPr>
              <w:t>Migration, release, and rollback</w:t>
            </w:r>
          </w:p>
        </w:tc>
        <w:tc>
          <w:tcPr>
            <w:tcW w:type="dxa" w:w="5184"/>
            <w:vAlign w:val="center"/>
          </w:tcPr>
          <w:p>
            <w:pPr>
              <w:spacing w:after="0" w:before="0"/>
            </w:pPr>
            <w:r/>
            <w:r>
              <w:rPr>
                <w:rFonts w:ascii="Liberation Sans" w:hAnsi="Liberation Sans"/>
                <w:b w:val="0"/>
                <w:color w:val="1F2933"/>
                <w:sz w:val="14"/>
              </w:rPr>
              <w:t>3</w:t>
            </w:r>
          </w:p>
        </w:tc>
      </w:tr>
      <w:tr>
        <w:trPr>
          <w:cantSplit/>
        </w:trPr>
        <w:tc>
          <w:tcPr>
            <w:tcW w:type="dxa" w:w="5184"/>
            <w:shd w:fill="EAF0F4"/>
            <w:vAlign w:val="center"/>
          </w:tcPr>
          <w:p>
            <w:pPr>
              <w:spacing w:after="0" w:before="0"/>
            </w:pPr>
            <w:r/>
            <w:r>
              <w:rPr>
                <w:rFonts w:ascii="Liberation Sans" w:hAnsi="Liberation Sans"/>
                <w:b w:val="0"/>
                <w:color w:val="1F2933"/>
                <w:sz w:val="14"/>
              </w:rPr>
              <w:t>Navigation and routes</w:t>
            </w:r>
          </w:p>
        </w:tc>
        <w:tc>
          <w:tcPr>
            <w:tcW w:type="dxa" w:w="5184"/>
            <w:shd w:fill="EAF0F4"/>
            <w:vAlign w:val="center"/>
          </w:tcPr>
          <w:p>
            <w:pPr>
              <w:spacing w:after="0" w:before="0"/>
            </w:pPr>
            <w:r/>
            <w:r>
              <w:rPr>
                <w:rFonts w:ascii="Liberation Sans" w:hAnsi="Liberation Sans"/>
                <w:b w:val="0"/>
                <w:color w:val="1F2933"/>
                <w:sz w:val="14"/>
              </w:rPr>
              <w:t>10</w:t>
            </w:r>
          </w:p>
        </w:tc>
      </w:tr>
      <w:tr>
        <w:trPr>
          <w:cantSplit/>
        </w:trPr>
        <w:tc>
          <w:tcPr>
            <w:tcW w:type="dxa" w:w="5184"/>
            <w:vAlign w:val="center"/>
          </w:tcPr>
          <w:p>
            <w:pPr>
              <w:spacing w:after="0" w:before="0"/>
            </w:pPr>
            <w:r/>
            <w:r>
              <w:rPr>
                <w:rFonts w:ascii="Liberation Sans" w:hAnsi="Liberation Sans"/>
                <w:b w:val="0"/>
                <w:color w:val="1F2933"/>
                <w:sz w:val="14"/>
              </w:rPr>
              <w:t>Offline, device, and synchronization</w:t>
            </w:r>
          </w:p>
        </w:tc>
        <w:tc>
          <w:tcPr>
            <w:tcW w:type="dxa" w:w="5184"/>
            <w:vAlign w:val="center"/>
          </w:tcPr>
          <w:p>
            <w:pPr>
              <w:spacing w:after="0" w:before="0"/>
            </w:pPr>
            <w:r/>
            <w:r>
              <w:rPr>
                <w:rFonts w:ascii="Liberation Sans" w:hAnsi="Liberation Sans"/>
                <w:b w:val="0"/>
                <w:color w:val="1F2933"/>
                <w:sz w:val="14"/>
              </w:rPr>
              <w:t>6</w:t>
            </w:r>
          </w:p>
        </w:tc>
      </w:tr>
      <w:tr>
        <w:trPr>
          <w:cantSplit/>
        </w:trPr>
        <w:tc>
          <w:tcPr>
            <w:tcW w:type="dxa" w:w="5184"/>
            <w:shd w:fill="EAF0F4"/>
            <w:vAlign w:val="center"/>
          </w:tcPr>
          <w:p>
            <w:pPr>
              <w:spacing w:after="0" w:before="0"/>
            </w:pPr>
            <w:r/>
            <w:r>
              <w:rPr>
                <w:rFonts w:ascii="Liberation Sans" w:hAnsi="Liberation Sans"/>
                <w:b w:val="0"/>
                <w:color w:val="1F2933"/>
                <w:sz w:val="14"/>
              </w:rPr>
              <w:t>Operations, administration, and drift</w:t>
            </w:r>
          </w:p>
        </w:tc>
        <w:tc>
          <w:tcPr>
            <w:tcW w:type="dxa" w:w="5184"/>
            <w:shd w:fill="EAF0F4"/>
            <w:vAlign w:val="center"/>
          </w:tcPr>
          <w:p>
            <w:pPr>
              <w:spacing w:after="0" w:before="0"/>
            </w:pPr>
            <w:r/>
            <w:r>
              <w:rPr>
                <w:rFonts w:ascii="Liberation Sans" w:hAnsi="Liberation Sans"/>
                <w:b w:val="0"/>
                <w:color w:val="1F2933"/>
                <w:sz w:val="14"/>
              </w:rPr>
              <w:t>3</w:t>
            </w:r>
          </w:p>
        </w:tc>
      </w:tr>
      <w:tr>
        <w:trPr>
          <w:cantSplit/>
        </w:trPr>
        <w:tc>
          <w:tcPr>
            <w:tcW w:type="dxa" w:w="5184"/>
            <w:vAlign w:val="center"/>
          </w:tcPr>
          <w:p>
            <w:pPr>
              <w:spacing w:after="0" w:before="0"/>
            </w:pPr>
            <w:r/>
            <w:r>
              <w:rPr>
                <w:rFonts w:ascii="Liberation Sans" w:hAnsi="Liberation Sans"/>
                <w:b w:val="0"/>
                <w:color w:val="1F2933"/>
                <w:sz w:val="14"/>
              </w:rPr>
              <w:t>Personalization and private navigation aids</w:t>
            </w:r>
          </w:p>
        </w:tc>
        <w:tc>
          <w:tcPr>
            <w:tcW w:type="dxa" w:w="5184"/>
            <w:vAlign w:val="center"/>
          </w:tcPr>
          <w:p>
            <w:pPr>
              <w:spacing w:after="0" w:before="0"/>
            </w:pPr>
            <w:r/>
            <w:r>
              <w:rPr>
                <w:rFonts w:ascii="Liberation Sans" w:hAnsi="Liberation Sans"/>
                <w:b w:val="0"/>
                <w:color w:val="1F2933"/>
                <w:sz w:val="14"/>
              </w:rPr>
              <w:t>8</w:t>
            </w:r>
          </w:p>
        </w:tc>
      </w:tr>
      <w:tr>
        <w:trPr>
          <w:cantSplit/>
        </w:trPr>
        <w:tc>
          <w:tcPr>
            <w:tcW w:type="dxa" w:w="5184"/>
            <w:shd w:fill="EAF0F4"/>
            <w:vAlign w:val="center"/>
          </w:tcPr>
          <w:p>
            <w:pPr>
              <w:spacing w:after="0" w:before="0"/>
            </w:pPr>
            <w:r/>
            <w:r>
              <w:rPr>
                <w:rFonts w:ascii="Liberation Sans" w:hAnsi="Liberation Sans"/>
                <w:b w:val="0"/>
                <w:color w:val="1F2933"/>
                <w:sz w:val="14"/>
              </w:rPr>
              <w:t>Search and discovery</w:t>
            </w:r>
          </w:p>
        </w:tc>
        <w:tc>
          <w:tcPr>
            <w:tcW w:type="dxa" w:w="5184"/>
            <w:shd w:fill="EAF0F4"/>
            <w:vAlign w:val="center"/>
          </w:tcPr>
          <w:p>
            <w:pPr>
              <w:spacing w:after="0" w:before="0"/>
            </w:pPr>
            <w:r/>
            <w:r>
              <w:rPr>
                <w:rFonts w:ascii="Liberation Sans" w:hAnsi="Liberation Sans"/>
                <w:b w:val="0"/>
                <w:color w:val="1F2933"/>
                <w:sz w:val="14"/>
              </w:rPr>
              <w:t>12</w:t>
            </w:r>
          </w:p>
        </w:tc>
      </w:tr>
      <w:tr>
        <w:trPr>
          <w:cantSplit/>
        </w:trPr>
        <w:tc>
          <w:tcPr>
            <w:tcW w:type="dxa" w:w="5184"/>
            <w:vAlign w:val="center"/>
          </w:tcPr>
          <w:p>
            <w:pPr>
              <w:spacing w:after="0" w:before="0"/>
            </w:pPr>
            <w:r/>
            <w:r>
              <w:rPr>
                <w:rFonts w:ascii="Liberation Sans" w:hAnsi="Liberation Sans"/>
                <w:b w:val="0"/>
                <w:color w:val="1F2933"/>
                <w:sz w:val="14"/>
              </w:rPr>
              <w:t>Security, privacy, safeguarding, and support</w:t>
            </w:r>
          </w:p>
        </w:tc>
        <w:tc>
          <w:tcPr>
            <w:tcW w:type="dxa" w:w="5184"/>
            <w:vAlign w:val="center"/>
          </w:tcPr>
          <w:p>
            <w:pPr>
              <w:spacing w:after="0" w:before="0"/>
            </w:pPr>
            <w:r/>
            <w:r>
              <w:rPr>
                <w:rFonts w:ascii="Liberation Sans" w:hAnsi="Liberation Sans"/>
                <w:b w:val="0"/>
                <w:color w:val="1F2933"/>
                <w:sz w:val="14"/>
              </w:rPr>
              <w:t>4</w:t>
            </w:r>
          </w:p>
        </w:tc>
      </w:tr>
      <w:tr>
        <w:trPr>
          <w:cantSplit/>
        </w:trPr>
        <w:tc>
          <w:tcPr>
            <w:tcW w:type="dxa" w:w="5184"/>
            <w:shd w:fill="EAF0F4"/>
            <w:vAlign w:val="center"/>
          </w:tcPr>
          <w:p>
            <w:pPr>
              <w:spacing w:after="0" w:before="0"/>
            </w:pPr>
            <w:r/>
            <w:r>
              <w:rPr>
                <w:rFonts w:ascii="Liberation Sans" w:hAnsi="Liberation Sans"/>
                <w:b w:val="0"/>
                <w:color w:val="1F2933"/>
                <w:sz w:val="14"/>
              </w:rPr>
              <w:t>UI, accessibility, and state integrity</w:t>
            </w:r>
          </w:p>
        </w:tc>
        <w:tc>
          <w:tcPr>
            <w:tcW w:type="dxa" w:w="5184"/>
            <w:shd w:fill="EAF0F4"/>
            <w:vAlign w:val="center"/>
          </w:tcPr>
          <w:p>
            <w:pPr>
              <w:spacing w:after="0" w:before="0"/>
            </w:pPr>
            <w:r/>
            <w:r>
              <w:rPr>
                <w:rFonts w:ascii="Liberation Sans" w:hAnsi="Liberation Sans"/>
                <w:b w:val="0"/>
                <w:color w:val="1F2933"/>
                <w:sz w:val="14"/>
              </w:rPr>
              <w:t>8</w:t>
            </w:r>
          </w:p>
        </w:tc>
      </w:tr>
    </w:tbl>
    <w:p>
      <w:pPr>
        <w:spacing w:after="80"/>
      </w:pPr>
    </w:p>
    <w:p>
      <w:pPr>
        <w:pStyle w:val="Heading3"/>
        <w:keepNext/>
        <w:spacing w:before="160" w:after="80"/>
      </w:pPr>
      <w:r>
        <w:t>SHELL-REQ-001 Bootstrap and context</w:t>
      </w:r>
    </w:p>
    <w:p>
      <w:pPr>
        <w:spacing w:after="80"/>
      </w:pPr>
      <w:r>
        <w:t>Required behavior: Resolve authenticated identity, session validity, current memberships, candidate contexts, permission projection, configuration version, and shell version before protected content renders.</w:t>
      </w:r>
    </w:p>
    <w:p>
      <w:pPr>
        <w:spacing w:after="80"/>
      </w:pPr>
      <w:r>
        <w:t>Prohibited behavior: Protected content, route names, counts, or tenant structure appearing before authorization completes.</w:t>
      </w:r>
    </w:p>
    <w:p>
      <w:pPr>
        <w:spacing w:after="80"/>
      </w:pPr>
      <w:r>
        <w:t>Failure behavior: Render a neutral protected-loading state, then route to sign-in, context selection, denied, or safe recovery.</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SHELL-REQ-002 Bootstrap and context</w:t>
      </w:r>
    </w:p>
    <w:p>
      <w:pPr>
        <w:spacing w:after="80"/>
      </w:pPr>
      <w:r>
        <w:t>Required behavior: Keep the selected tenant, organization, and facility visibly identified on every private shell surface.</w:t>
      </w:r>
    </w:p>
    <w:p>
      <w:pPr>
        <w:spacing w:after="80"/>
      </w:pPr>
      <w:r>
        <w:t>Prohibited behavior: Silent context changes or an unlabeled active context.</w:t>
      </w:r>
    </w:p>
    <w:p>
      <w:pPr>
        <w:spacing w:after="80"/>
      </w:pPr>
      <w:r>
        <w:t>Failure behavior: Freeze risky actions, show context uncertainty, and require explicit selection.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SHELL-REQ-003 Bootstrap and context</w:t>
      </w:r>
    </w:p>
    <w:p>
      <w:pPr>
        <w:spacing w:after="80"/>
      </w:pPr>
      <w:r>
        <w:t>Required behavior: Require explicit confirmation before a user changes to a materially different tenant or facility context.</w:t>
      </w:r>
    </w:p>
    <w:p>
      <w:pPr>
        <w:spacing w:after="80"/>
      </w:pPr>
      <w:r>
        <w:t>Prohibited behavior: Inferring context from the last clicked record, search result, or stale cache.</w:t>
      </w:r>
    </w:p>
    <w:p>
      <w:pPr>
        <w:spacing w:after="80"/>
      </w:pPr>
      <w:r>
        <w:t>Failure behavior: Cancel the switch and preserve the current known context.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SHELL-REQ-004 Bootstrap and context</w:t>
      </w:r>
    </w:p>
    <w:p>
      <w:pPr>
        <w:spacing w:after="80"/>
      </w:pPr>
      <w:r>
        <w:t>Required behavior: On context switch, re-evaluate permissions and invalidate routes, search, recents, pins, badges, drafts, and caches that do not belong to the new context.</w:t>
      </w:r>
    </w:p>
    <w:p>
      <w:pPr>
        <w:spacing w:after="80"/>
      </w:pPr>
      <w:r>
        <w:t>Prohibited behavior: Carrying protected state across contexts.</w:t>
      </w:r>
    </w:p>
    <w:p>
      <w:pPr>
        <w:spacing w:after="80"/>
      </w:pPr>
      <w:r>
        <w:t>Failure behavior: Clear incompatible state, refresh projections, and record the failed or completed switch.</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SHELL-REQ-005 Bootstrap and context</w:t>
      </w:r>
    </w:p>
    <w:p>
      <w:pPr>
        <w:spacing w:after="80"/>
      </w:pPr>
      <w:r>
        <w:t>Required behavior: Use persona defaults only to select ordering, emphasis, and initial landing after authorization filtering.</w:t>
      </w:r>
    </w:p>
    <w:p>
      <w:pPr>
        <w:spacing w:after="80"/>
      </w:pPr>
      <w:r>
        <w:t>Prohibited behavior: Treating a persona label as a permission or source of truth.</w:t>
      </w:r>
    </w:p>
    <w:p>
      <w:pPr>
        <w:spacing w:after="80"/>
      </w:pPr>
      <w:r>
        <w:t>Failure behavior: Use a neutral authorized landing and log configuration drift.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SHELL-REQ-006 Bootstrap and context</w:t>
      </w:r>
    </w:p>
    <w:p>
      <w:pPr>
        <w:spacing w:after="80"/>
      </w:pPr>
      <w:r>
        <w:t>Required behavior: When a user has multiple valid contexts and no safe default, require context selection before private domain content appears.</w:t>
      </w:r>
    </w:p>
    <w:p>
      <w:pPr>
        <w:spacing w:after="80"/>
      </w:pPr>
      <w:r>
        <w:t>Prohibited behavior: Selecting a context using guesswork or a hidden ranking.</w:t>
      </w:r>
    </w:p>
    <w:p>
      <w:pPr>
        <w:spacing w:after="80"/>
      </w:pPr>
      <w:r>
        <w:t>Failure behavior: Show a disclosure-minimized context picker.</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SHELL-REQ-007 Bootstrap and context</w:t>
      </w:r>
    </w:p>
    <w:p>
      <w:pPr>
        <w:spacing w:after="80"/>
      </w:pPr>
      <w:r>
        <w:t>Required behavior: Separate public, invitation, recovery, and authentication surfaces from the private application shell.</w:t>
      </w:r>
    </w:p>
    <w:p>
      <w:pPr>
        <w:spacing w:after="80"/>
      </w:pPr>
      <w:r>
        <w:t>Prohibited behavior: Leaking private taxonomy, names, counts, or recent activity on pre-authentication surfaces.</w:t>
      </w:r>
    </w:p>
    <w:p>
      <w:pPr>
        <w:spacing w:after="80"/>
      </w:pPr>
      <w:r>
        <w:t>Failure behavior: Render the minimal pre-authentication shell only.</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SHELL-REQ-008 Bootstrap and context</w:t>
      </w:r>
    </w:p>
    <w:p>
      <w:pPr>
        <w:spacing w:after="80"/>
      </w:pPr>
      <w:r>
        <w:t>Required behavior: Preserve one stable correlation identifier across shell bootstrap, context selection, route resolution, and downstream diagnostic events without storing secrets.</w:t>
      </w:r>
    </w:p>
    <w:p>
      <w:pPr>
        <w:spacing w:after="80"/>
      </w:pPr>
      <w:r>
        <w:t>Prohibited behavior: Logging tokens, credentials, private message bodies, or unrestricted search text.</w:t>
      </w:r>
    </w:p>
    <w:p>
      <w:pPr>
        <w:spacing w:after="80"/>
      </w:pPr>
      <w:r>
        <w:t>Failure behavior: Redact the payload and retain only privacy-minimized diagnostics.</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SHELL-REQ-009 Navigation and routes</w:t>
      </w:r>
    </w:p>
    <w:p>
      <w:pPr>
        <w:spacing w:after="80"/>
      </w:pPr>
      <w:r>
        <w:t>Required behavior: Maintain a versioned route registry with stable route ID, owner, path pattern, capability, sensitivity, context requirements, lifecycle status, and deep-link policy.</w:t>
      </w:r>
    </w:p>
    <w:p>
      <w:pPr>
        <w:spacing w:after="80"/>
      </w:pPr>
      <w:r>
        <w:t>Prohibited behavior: Unregistered routes or duplicate route ownership.</w:t>
      </w:r>
    </w:p>
    <w:p>
      <w:pPr>
        <w:spacing w:after="80"/>
      </w:pPr>
      <w:r>
        <w:t>Failure behavior: Block publication and open a configuration finding.</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SHELL-REQ-010 Navigation and routes</w:t>
      </w:r>
    </w:p>
    <w:p>
      <w:pPr>
        <w:spacing w:after="80"/>
      </w:pPr>
      <w:r>
        <w:t>Required behavior: Build visible navigation from current route eligibility and permission projection rather than a static role-name menu.</w:t>
      </w:r>
    </w:p>
    <w:p>
      <w:pPr>
        <w:spacing w:after="80"/>
      </w:pPr>
      <w:r>
        <w:t>Prohibited behavior: Showing a menu item as proof that access is granted.</w:t>
      </w:r>
    </w:p>
    <w:p>
      <w:pPr>
        <w:spacing w:after="80"/>
      </w:pPr>
      <w:r>
        <w:t>Failure behavior: Hide or disable the item and reauthorize at destination.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SHELL-REQ-011 Navigation and routes</w:t>
      </w:r>
    </w:p>
    <w:p>
      <w:pPr>
        <w:spacing w:after="80"/>
      </w:pPr>
      <w:r>
        <w:t>Required behavior: Reauthorize every route load, refresh, Back/Forward navigation, bookmark, and deep-link open.</w:t>
      </w:r>
    </w:p>
    <w:p>
      <w:pPr>
        <w:spacing w:after="80"/>
      </w:pPr>
      <w:r>
        <w:t>Prohibited behavior: Relying solely on prior menu visibility or client-side route guards.</w:t>
      </w:r>
    </w:p>
    <w:p>
      <w:pPr>
        <w:spacing w:after="80"/>
      </w:pPr>
      <w:r>
        <w:t>Failure behavior: Return a disclosure-safe denied or reauthentication state.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SHELL-REQ-012 Navigation and routes</w:t>
      </w:r>
    </w:p>
    <w:p>
      <w:pPr>
        <w:spacing w:after="80"/>
      </w:pPr>
      <w:r>
        <w:t>Required behavior: Use a persistent or collapsible rail on suitable desktop and tablet widths, with keyboard-operable groups and deterministic collapse behavior.</w:t>
      </w:r>
    </w:p>
    <w:p>
      <w:pPr>
        <w:spacing w:after="80"/>
      </w:pPr>
      <w:r>
        <w:t>Prohibited behavior: Hover-only access, unreachable collapsed controls, or loss of current-location indication.</w:t>
      </w:r>
    </w:p>
    <w:p>
      <w:pPr>
        <w:spacing w:after="80"/>
      </w:pPr>
      <w:r>
        <w:t>Failure behavior: Expand to an accessible fallback and preserve content access.</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SHELL-REQ-013 Navigation and routes</w:t>
      </w:r>
    </w:p>
    <w:p>
      <w:pPr>
        <w:spacing w:after="80"/>
      </w:pPr>
      <w:r>
        <w:t>Required behavior: Use a bounded mobile bottom navigation for highest-frequency authorized destinations and an accessible More destination for the remainder.</w:t>
      </w:r>
    </w:p>
    <w:p>
      <w:pPr>
        <w:spacing w:after="80"/>
      </w:pPr>
      <w:r>
        <w:t>Prohibited behavior: Overcrowded, horizontally scrolling, or permission-leaking mobile navigation.</w:t>
      </w:r>
    </w:p>
    <w:p>
      <w:pPr>
        <w:spacing w:after="80"/>
      </w:pPr>
      <w:r>
        <w:t>Failure behavior: Reduce to the approved bounded set and expose the remainder through More.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SHELL-REQ-014 Navigation and routes</w:t>
      </w:r>
    </w:p>
    <w:p>
      <w:pPr>
        <w:spacing w:after="80"/>
      </w:pPr>
      <w:r>
        <w:t>Required behavior: Keep the current destination, parent group, active context, and unsaved-work state perceivable without relying on color alone.</w:t>
      </w:r>
    </w:p>
    <w:p>
      <w:pPr>
        <w:spacing w:after="80"/>
      </w:pPr>
      <w:r>
        <w:t>Prohibited behavior: Ambiguous location or color-only active indicators.</w:t>
      </w:r>
    </w:p>
    <w:p>
      <w:pPr>
        <w:spacing w:after="80"/>
      </w:pPr>
      <w:r>
        <w:t>Failure behavior: Add text, icon, state, and assistive labels.</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SHELL-REQ-015 Navigation and routes</w:t>
      </w:r>
    </w:p>
    <w:p>
      <w:pPr>
        <w:spacing w:after="80"/>
      </w:pPr>
      <w:r>
        <w:t>Required behavior: Generate breadcrumbs from registered route relationships and domain-owned labels, not from raw URLs.</w:t>
      </w:r>
    </w:p>
    <w:p>
      <w:pPr>
        <w:spacing w:after="80"/>
      </w:pPr>
      <w:r>
        <w:t>Prohibited behavior: Exposing identifiers, inaccessible ancestors, or stale names in breadcrumbs.</w:t>
      </w:r>
    </w:p>
    <w:p>
      <w:pPr>
        <w:spacing w:after="80"/>
      </w:pPr>
      <w:r>
        <w:t>Failure behavior: Suppress unavailable ancestors and retain a safe current-location label.</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SHELL-REQ-016 Navigation and routes</w:t>
      </w:r>
    </w:p>
    <w:p>
      <w:pPr>
        <w:spacing w:after="80"/>
      </w:pPr>
      <w:r>
        <w:t>Required behavior: Provide predictable Back behavior that respects browser history, modal origin, and context boundaries.</w:t>
      </w:r>
    </w:p>
    <w:p>
      <w:pPr>
        <w:spacing w:after="80"/>
      </w:pPr>
      <w:r>
        <w:t>Prohibited behavior: A Back action that silently changes tenant context or loses unsaved work.</w:t>
      </w:r>
    </w:p>
    <w:p>
      <w:pPr>
        <w:spacing w:after="80"/>
      </w:pPr>
      <w:r>
        <w:t>Failure behavior: Warn, preserve the draft where authorized, or route to a safe parent.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SHELL-REQ-017 Navigation and routes</w:t>
      </w:r>
    </w:p>
    <w:p>
      <w:pPr>
        <w:spacing w:after="80"/>
      </w:pPr>
      <w:r>
        <w:t>Required behavior: Treat deep-link descriptors as non-authoritative pointers that may carry only bounded target and context hints.</w:t>
      </w:r>
    </w:p>
    <w:p>
      <w:pPr>
        <w:spacing w:after="80"/>
      </w:pPr>
      <w:r>
        <w:t>Prohibited behavior: Embedding permission, secrets, protected names, or permanent authority in a link.</w:t>
      </w:r>
    </w:p>
    <w:p>
      <w:pPr>
        <w:spacing w:after="80"/>
      </w:pPr>
      <w:r>
        <w:t>Failure behavior: Reject or neutralize the link and require fresh authorization.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SHELL-REQ-018 Navigation and routes</w:t>
      </w:r>
    </w:p>
    <w:p>
      <w:pPr>
        <w:spacing w:after="80"/>
      </w:pPr>
      <w:r>
        <w:t>Required behavior: Use distinct not-found, denied, unavailable, and failed states internally while minimizing disclosure externally.</w:t>
      </w:r>
    </w:p>
    <w:p>
      <w:pPr>
        <w:spacing w:after="80"/>
      </w:pPr>
      <w:r>
        <w:t>Prohibited behavior: Confirming the existence of a protected resource through error wording or timing.</w:t>
      </w:r>
    </w:p>
    <w:p>
      <w:pPr>
        <w:spacing w:after="80"/>
      </w:pPr>
      <w:r>
        <w:t>Failure behavior: Return the appropriate safe state with a permitted recovery action.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SHELL-REQ-019 Personalization and private navigation aids</w:t>
      </w:r>
    </w:p>
    <w:p>
      <w:pPr>
        <w:spacing w:after="80"/>
      </w:pPr>
      <w:r>
        <w:t>Required behavior: Store shell preferences as private actor-scoped configuration and never as a source of access.</w:t>
      </w:r>
    </w:p>
    <w:p>
      <w:pPr>
        <w:spacing w:after="80"/>
      </w:pPr>
      <w:r>
        <w:t>Prohibited behavior: Shared preferences that expose another user’s activity or override policy.</w:t>
      </w:r>
    </w:p>
    <w:p>
      <w:pPr>
        <w:spacing w:after="80"/>
      </w:pPr>
      <w:r>
        <w:t>Failure behavior: Reset to approved defaults and record a privacy finding.</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SHELL-REQ-020 Personalization and private navigation aids</w:t>
      </w:r>
    </w:p>
    <w:p>
      <w:pPr>
        <w:spacing w:after="80"/>
      </w:pPr>
      <w:r>
        <w:t>Required behavior: Reauthorize recents, pins, favorites, and saved views every time they are read or opened.</w:t>
      </w:r>
    </w:p>
    <w:p>
      <w:pPr>
        <w:spacing w:after="80"/>
      </w:pPr>
      <w:r>
        <w:t>Prohibited behavior: Continuing visibility after relationship, role, context, or permission loss.</w:t>
      </w:r>
    </w:p>
    <w:p>
      <w:pPr>
        <w:spacing w:after="80"/>
      </w:pPr>
      <w:r>
        <w:t>Failure behavior: Suppress the item and invalidate its display metadata.</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SHELL-REQ-021 Personalization and private navigation aids</w:t>
      </w:r>
    </w:p>
    <w:p>
      <w:pPr>
        <w:spacing w:after="80"/>
      </w:pPr>
      <w:r>
        <w:t>Required behavior: Store saved views as filter, sort, column, and presentation definitions without storing protected result rows.</w:t>
      </w:r>
    </w:p>
    <w:p>
      <w:pPr>
        <w:spacing w:after="80"/>
      </w:pPr>
      <w:r>
        <w:t>Prohibited behavior: Persisting a private dataset inside a view configuration.</w:t>
      </w:r>
    </w:p>
    <w:p>
      <w:pPr>
        <w:spacing w:after="80"/>
      </w:pPr>
      <w:r>
        <w:t>Failure behavior: Strip result data and require regeneration under current authority.</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SHELL-REQ-022 Personalization and private navigation aids</w:t>
      </w:r>
    </w:p>
    <w:p>
      <w:pPr>
        <w:spacing w:after="80"/>
      </w:pPr>
      <w:r>
        <w:t>Required behavior: Allow tenant administrators to configure only an approved allowlist of labels, ordering, group visibility, and defaults.</w:t>
      </w:r>
    </w:p>
    <w:p>
      <w:pPr>
        <w:spacing w:after="80"/>
      </w:pPr>
      <w:r>
        <w:t>Prohibited behavior: Renaming authoritative domain concepts, hiding mandatory safety routes, or granting access through configuration.</w:t>
      </w:r>
    </w:p>
    <w:p>
      <w:pPr>
        <w:spacing w:after="80"/>
      </w:pPr>
      <w:r>
        <w:t>Failure behavior: Reject the configuration and keep the last valid version.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SHELL-REQ-023 Personalization and private navigation aids</w:t>
      </w:r>
    </w:p>
    <w:p>
      <w:pPr>
        <w:spacing w:after="80"/>
      </w:pPr>
      <w:r>
        <w:t>Required behavior: Provide a reset-to-default action for user shell preferences without deleting domain records.</w:t>
      </w:r>
    </w:p>
    <w:p>
      <w:pPr>
        <w:spacing w:after="80"/>
      </w:pPr>
      <w:r>
        <w:t>Prohibited behavior: A preference reset that alters tasks, horse records, billing, or communication state.</w:t>
      </w:r>
    </w:p>
    <w:p>
      <w:pPr>
        <w:spacing w:after="80"/>
      </w:pPr>
      <w:r>
        <w:t>Failure behavior: Abort and isolate the preference operation.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SHELL-REQ-024 Personalization and private navigation aids</w:t>
      </w:r>
    </w:p>
    <w:p>
      <w:pPr>
        <w:spacing w:after="80"/>
      </w:pPr>
      <w:r>
        <w:t>Required behavior: Expire or trim private recents according to classification, age, and user controls.</w:t>
      </w:r>
    </w:p>
    <w:p>
      <w:pPr>
        <w:spacing w:after="80"/>
      </w:pPr>
      <w:r>
        <w:t>Prohibited behavior: Indefinite retention of sensitive browsing history by default.</w:t>
      </w:r>
    </w:p>
    <w:p>
      <w:pPr>
        <w:spacing w:after="80"/>
      </w:pPr>
      <w:r>
        <w:t>Failure behavior: Remove expired pointers and preserve only required audit evidence.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SHELL-REQ-025 Personalization and private navigation aids</w:t>
      </w:r>
    </w:p>
    <w:p>
      <w:pPr>
        <w:spacing w:after="80"/>
      </w:pPr>
      <w:r>
        <w:t>Required behavior: Keep badge counts and summaries minimum-necessary and independently revalidated.</w:t>
      </w:r>
    </w:p>
    <w:p>
      <w:pPr>
        <w:spacing w:after="80"/>
      </w:pPr>
      <w:r>
        <w:t>Prohibited behavior: Showing protected names, health details, financial amounts, safeguarding facts, or stale counts in the shell.</w:t>
      </w:r>
    </w:p>
    <w:p>
      <w:pPr>
        <w:spacing w:after="80"/>
      </w:pPr>
      <w:r>
        <w:t>Failure behavior: Replace with a generic authorized indicator or suppress the badge.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SHELL-REQ-026 Personalization and private navigation aids</w:t>
      </w:r>
    </w:p>
    <w:p>
      <w:pPr>
        <w:spacing w:after="80"/>
      </w:pPr>
      <w:r>
        <w:t>Required behavior: Do not use behavioral advertising, unrelated profiling, or manipulative engagement ranking in shell personalization.</w:t>
      </w:r>
    </w:p>
    <w:p>
      <w:pPr>
        <w:spacing w:after="80"/>
      </w:pPr>
      <w:r>
        <w:t>Prohibited behavior: Cross-context tracking, dark patterns, or personalization aimed at minors.</w:t>
      </w:r>
    </w:p>
    <w:p>
      <w:pPr>
        <w:spacing w:after="80"/>
      </w:pPr>
      <w:r>
        <w:t>Failure behavior: Disable the feature, preserve evidence, and open a governance finding.</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SHELL-REQ-027 Search and discovery</w:t>
      </w:r>
    </w:p>
    <w:p>
      <w:pPr>
        <w:spacing w:after="80"/>
      </w:pPr>
      <w:r>
        <w:t>Required behavior: Treat search as an authorized view of existing source truth and never as a source of ownership, custody, consent, relationship, professional authority, financial responsibility, or permission.</w:t>
      </w:r>
    </w:p>
    <w:p>
      <w:pPr>
        <w:spacing w:after="80"/>
      </w:pPr>
      <w:r>
        <w:t>Prohibited behavior: Creating authority or factual truth from a result, rank, suggestion, or index entry.</w:t>
      </w:r>
    </w:p>
    <w:p>
      <w:pPr>
        <w:spacing w:after="80"/>
      </w:pPr>
      <w:r>
        <w:t>Failure behavior: Display source context and require the authoritative workflow for consequential action.</w:t>
      </w:r>
    </w:p>
    <w:p>
      <w:pPr>
        <w:spacing w:after="80"/>
      </w:pPr>
      <w:r>
        <w:t xml:space="preserve">Sources: SHELL-SRC-008; SHELL-SRC-009; SHELL-SRC-011  </w:t>
      </w:r>
    </w:p>
    <w:p>
      <w:pPr>
        <w:spacing w:after="80"/>
      </w:pPr>
      <w:r>
        <w:t>Release class / gate: INITIAL_REQUIRED_CORE / IMPLEMENTATION_AUTHORIZATION</w:t>
      </w:r>
    </w:p>
    <w:p>
      <w:pPr>
        <w:pStyle w:val="Heading3"/>
        <w:keepNext/>
        <w:spacing w:before="160" w:after="80"/>
      </w:pPr>
      <w:r>
        <w:t>SHELL-REQ-028 Search and discovery</w:t>
      </w:r>
    </w:p>
    <w:p>
      <w:pPr>
        <w:spacing w:after="80"/>
      </w:pPr>
      <w:r>
        <w:t>Required behavior: Scope global search to the current actor and active context unless a separately approved discovery mode explicitly narrows and explains another scope.</w:t>
      </w:r>
    </w:p>
    <w:p>
      <w:pPr>
        <w:spacing w:after="80"/>
      </w:pPr>
      <w:r>
        <w:t>Prohibited behavior: Identifiable cross-tenant search by default.</w:t>
      </w:r>
    </w:p>
    <w:p>
      <w:pPr>
        <w:spacing w:after="80"/>
      </w:pPr>
      <w:r>
        <w:t>Failure behavior: Return no cross-tenant result and record prohibited enumeration attempts.</w:t>
      </w:r>
    </w:p>
    <w:p>
      <w:pPr>
        <w:spacing w:after="80"/>
      </w:pPr>
      <w:r>
        <w:t xml:space="preserve">Sources: SHELL-SRC-008; SHELL-SRC-009; SHELL-SRC-012  </w:t>
      </w:r>
    </w:p>
    <w:p>
      <w:pPr>
        <w:spacing w:after="80"/>
      </w:pPr>
      <w:r>
        <w:t>Release class / gate: INITIAL_REQUIRED_CORE / IMPLEMENTATION_AUTHORIZATION</w:t>
      </w:r>
    </w:p>
    <w:p>
      <w:pPr>
        <w:pStyle w:val="Heading3"/>
        <w:keepNext/>
        <w:spacing w:before="160" w:after="80"/>
      </w:pPr>
      <w:r>
        <w:t>SHELL-REQ-029 Search and discovery</w:t>
      </w:r>
    </w:p>
    <w:p>
      <w:pPr>
        <w:spacing w:after="80"/>
      </w:pPr>
      <w:r>
        <w:t>Required behavior: Apply permission and classification filtering before retrieval where technically possible and again before presentation and open.</w:t>
      </w:r>
    </w:p>
    <w:p>
      <w:pPr>
        <w:spacing w:after="80"/>
      </w:pPr>
      <w:r>
        <w:t>Prohibited behavior: Relying on post-render masking or client-only filtering.</w:t>
      </w:r>
    </w:p>
    <w:p>
      <w:pPr>
        <w:spacing w:after="80"/>
      </w:pPr>
      <w:r>
        <w:t>Failure behavior: Suppress the result and invalidate the affected index projection.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SHELL-REQ-030 Search and discovery</w:t>
      </w:r>
    </w:p>
    <w:p>
      <w:pPr>
        <w:spacing w:after="80"/>
      </w:pPr>
      <w:r>
        <w:t>Required behavior: Exclude safeguarding records, precise location, private communications, credentials, secrets, raw financial identifiers, and other protected fields from general search.</w:t>
      </w:r>
    </w:p>
    <w:p>
      <w:pPr>
        <w:spacing w:after="80"/>
      </w:pPr>
      <w:r>
        <w:t>Prohibited behavior: Indexing protected content into ordinary global search.</w:t>
      </w:r>
    </w:p>
    <w:p>
      <w:pPr>
        <w:spacing w:after="80"/>
      </w:pPr>
      <w:r>
        <w:t>Failure behavior: Remove the fields, reindex, assess exposure, and preserve incident evidence.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SHELL-REQ-031 Search and discovery</w:t>
      </w:r>
    </w:p>
    <w:p>
      <w:pPr>
        <w:spacing w:after="80"/>
      </w:pPr>
      <w:r>
        <w:t>Required behavior: Apply heightened protections to minors, guardianship, location, contact, and recommendation results.</w:t>
      </w:r>
    </w:p>
    <w:p>
      <w:pPr>
        <w:spacing w:after="80"/>
      </w:pPr>
      <w:r>
        <w:t>Prohibited behavior: Open-ended minor directories, contact discovery, or behavioral recommendation.</w:t>
      </w:r>
    </w:p>
    <w:p>
      <w:pPr>
        <w:spacing w:after="80"/>
      </w:pPr>
      <w:r>
        <w:t>Failure behavior: Suppress, narrow, and route to a specialized authorized workflow.</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SHELL-REQ-032 Search and discovery</w:t>
      </w:r>
    </w:p>
    <w:p>
      <w:pPr>
        <w:spacing w:after="80"/>
      </w:pPr>
      <w:r>
        <w:t>Required behavior: Keep autocomplete and suggestions permission-bound, minimum-necessary, context-aware, and resistant to enumeration.</w:t>
      </w:r>
    </w:p>
    <w:p>
      <w:pPr>
        <w:spacing w:after="80"/>
      </w:pPr>
      <w:r>
        <w:t>Prohibited behavior: Revealing inaccessible names or record existence through prefix probing.</w:t>
      </w:r>
    </w:p>
    <w:p>
      <w:pPr>
        <w:spacing w:after="80"/>
      </w:pPr>
      <w:r>
        <w:t>Failure behavior: Rate-limit, suppress, and emit an abuse signal.</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SHELL-REQ-033 Search and discovery</w:t>
      </w:r>
    </w:p>
    <w:p>
      <w:pPr>
        <w:spacing w:after="80"/>
      </w:pPr>
      <w:r>
        <w:t>Required behavior: Label result type, authoritative source, current context, freshness, and meaningful limitation where needed for safe interpretation.</w:t>
      </w:r>
    </w:p>
    <w:p>
      <w:pPr>
        <w:spacing w:after="80"/>
      </w:pPr>
      <w:r>
        <w:t>Prohibited behavior: Presenting stale or derived data as current authoritative truth.</w:t>
      </w:r>
    </w:p>
    <w:p>
      <w:pPr>
        <w:spacing w:after="80"/>
      </w:pPr>
      <w:r>
        <w:t>Failure behavior: Mark stale, restrict action, or route to refresh.</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SHELL-REQ-034 Search and discovery</w:t>
      </w:r>
    </w:p>
    <w:p>
      <w:pPr>
        <w:spacing w:after="80"/>
      </w:pPr>
      <w:r>
        <w:t>Required behavior: Use neutral, explainable ranking based on relevance, recency, domain priority, and user-selected filters.</w:t>
      </w:r>
    </w:p>
    <w:p>
      <w:pPr>
        <w:spacing w:after="80"/>
      </w:pPr>
      <w:r>
        <w:t>Prohibited behavior: Paid placement, secret favoritism, or ranking that changes authority.</w:t>
      </w:r>
    </w:p>
    <w:p>
      <w:pPr>
        <w:spacing w:after="80"/>
      </w:pPr>
      <w:r>
        <w:t>Failure behavior: Fall back to deterministic neutral ordering and record the configuration defect.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SHELL-REQ-035 Search and discovery</w:t>
      </w:r>
    </w:p>
    <w:p>
      <w:pPr>
        <w:spacing w:after="80"/>
      </w:pPr>
      <w:r>
        <w:t>Required behavior: Propagate correction, revocation, restriction, deletion, and relationship changes into indexes, suggestions, caches, and result snippets within defined service bounds.</w:t>
      </w:r>
    </w:p>
    <w:p>
      <w:pPr>
        <w:spacing w:after="80"/>
      </w:pPr>
      <w:r>
        <w:t>Prohibited behavior: Continuing to surface withdrawn or unauthorized information.</w:t>
      </w:r>
    </w:p>
    <w:p>
      <w:pPr>
        <w:spacing w:after="80"/>
      </w:pPr>
      <w:r>
        <w:t>Failure behavior: Suppress immediately where possible, queue repair, and expose freshness status.</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SHELL-REQ-036 Search and discovery</w:t>
      </w:r>
    </w:p>
    <w:p>
      <w:pPr>
        <w:spacing w:after="80"/>
      </w:pPr>
      <w:r>
        <w:t>Required behavior: Minimize ordinary query history and provide proportionate user controls; apply heightened logging only to defined high-risk or privileged searches.</w:t>
      </w:r>
    </w:p>
    <w:p>
      <w:pPr>
        <w:spacing w:after="80"/>
      </w:pPr>
      <w:r>
        <w:t>Prohibited behavior: Indefinite full-text query retention or hidden privileged browsing.</w:t>
      </w:r>
    </w:p>
    <w:p>
      <w:pPr>
        <w:spacing w:after="80"/>
      </w:pPr>
      <w:r>
        <w:t>Failure behavior: Redact, shorten retention, and require privileged-search review.</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SHELL-REQ-037 Search and discovery</w:t>
      </w:r>
    </w:p>
    <w:p>
      <w:pPr>
        <w:spacing w:after="80"/>
      </w:pPr>
      <w:r>
        <w:t>Required behavior: Detect and respond to scraping, harvesting, stalking, enumeration, bulk export patterns, and location probing.</w:t>
      </w:r>
    </w:p>
    <w:p>
      <w:pPr>
        <w:spacing w:after="80"/>
      </w:pPr>
      <w:r>
        <w:t>Prohibited behavior: Unbounded automated discovery or silent bulk extraction.</w:t>
      </w:r>
    </w:p>
    <w:p>
      <w:pPr>
        <w:spacing w:after="80"/>
      </w:pPr>
      <w:r>
        <w:t>Failure behavior: Throttle, block, challenge, alert, and preserve privacy-minimized evidence.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SHELL-REQ-038 Search and discovery</w:t>
      </w:r>
    </w:p>
    <w:p>
      <w:pPr>
        <w:spacing w:after="80"/>
      </w:pPr>
      <w:r>
        <w:t>Required behavior: Keep semantic or AI-assisted retrieval default OFF until separately authorized with source attribution, tenant isolation, permission filtering, evaluation, disablement, and provider controls.</w:t>
      </w:r>
    </w:p>
    <w:p>
      <w:pPr>
        <w:spacing w:after="80"/>
      </w:pPr>
      <w:r>
        <w:t>Prohibited behavior: Connecting customer data to an unapproved model or shared training corpus.</w:t>
      </w:r>
    </w:p>
    <w:p>
      <w:pPr>
        <w:spacing w:after="80"/>
      </w:pPr>
      <w:r>
        <w:t>Failure behavior: Disable the feature and remove generated or indexed derivatives.</w:t>
      </w:r>
    </w:p>
    <w:p>
      <w:pPr>
        <w:spacing w:after="80"/>
      </w:pPr>
      <w:r>
        <w:t xml:space="preserve">Sources: SHELL-SRC-008; SHELL-SRC-012; SHELL-SRC-013  </w:t>
      </w:r>
    </w:p>
    <w:p>
      <w:pPr>
        <w:spacing w:after="80"/>
      </w:pPr>
      <w:r>
        <w:t>Release class / gate: LATER_ENHANCEMENT / SEPARATE_AI_ACTIVATION</w:t>
      </w:r>
    </w:p>
    <w:p>
      <w:pPr>
        <w:pStyle w:val="Heading3"/>
        <w:keepNext/>
        <w:spacing w:before="160" w:after="80"/>
      </w:pPr>
      <w:r>
        <w:t>SHELL-REQ-039 Commands and quick actions</w:t>
      </w:r>
    </w:p>
    <w:p>
      <w:pPr>
        <w:spacing w:after="80"/>
      </w:pPr>
      <w:r>
        <w:t>Required behavior: Register every command with stable ID, owner, display rule, input schema, execution endpoint, risk level, authorization rule, and evidence rule.</w:t>
      </w:r>
    </w:p>
    <w:p>
      <w:pPr>
        <w:spacing w:after="80"/>
      </w:pPr>
      <w:r>
        <w:t>Prohibited behavior: Free-form executable commands or commands without a domain owner.</w:t>
      </w:r>
    </w:p>
    <w:p>
      <w:pPr>
        <w:spacing w:after="80"/>
      </w:pPr>
      <w:r>
        <w:t>Failure behavior: Do not publish the command.</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SHELL-REQ-040 Commands and quick actions</w:t>
      </w:r>
    </w:p>
    <w:p>
      <w:pPr>
        <w:spacing w:after="80"/>
      </w:pPr>
      <w:r>
        <w:t>Required behavior: Separate command discovery authorization from execution-time authorization and re-evaluate immediately before execution.</w:t>
      </w:r>
    </w:p>
    <w:p>
      <w:pPr>
        <w:spacing w:after="80"/>
      </w:pPr>
      <w:r>
        <w:t>Prohibited behavior: Executing because the command was visible earlier.</w:t>
      </w:r>
    </w:p>
    <w:p>
      <w:pPr>
        <w:spacing w:after="80"/>
      </w:pPr>
      <w:r>
        <w:t>Failure behavior: Deny, explain safely, and refresh the command list.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SHELL-REQ-041 Commands and quick actions</w:t>
      </w:r>
    </w:p>
    <w:p>
      <w:pPr>
        <w:spacing w:after="80"/>
      </w:pPr>
      <w:r>
        <w:t>Required behavior: Require confirmation, recent authentication, step-up, or dual control for commands classified as consequential.</w:t>
      </w:r>
    </w:p>
    <w:p>
      <w:pPr>
        <w:spacing w:after="80"/>
      </w:pPr>
      <w:r>
        <w:t>Prohibited behavior: One-click execution of high-risk financial, safeguarding, access, or deletion actions.</w:t>
      </w:r>
    </w:p>
    <w:p>
      <w:pPr>
        <w:spacing w:after="80"/>
      </w:pPr>
      <w:r>
        <w:t>Failure behavior: Hold the request pending the required control.</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SHELL-REQ-042 Commands and quick actions</w:t>
      </w:r>
    </w:p>
    <w:p>
      <w:pPr>
        <w:spacing w:after="80"/>
      </w:pPr>
      <w:r>
        <w:t>Required behavior: Use idempotency keys and explicit pending, completed, failed, canceled, and reconciled states for effectful quick actions.</w:t>
      </w:r>
    </w:p>
    <w:p>
      <w:pPr>
        <w:spacing w:after="80"/>
      </w:pPr>
      <w:r>
        <w:t>Prohibited behavior: Duplicate effects caused by retry, refresh, or double activation.</w:t>
      </w:r>
    </w:p>
    <w:p>
      <w:pPr>
        <w:spacing w:after="80"/>
      </w:pPr>
      <w:r>
        <w:t>Failure behavior: Return the prior result or place the action into reconciliation.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SHELL-REQ-043 Commands and quick actions</w:t>
      </w:r>
    </w:p>
    <w:p>
      <w:pPr>
        <w:spacing w:after="80"/>
      </w:pPr>
      <w:r>
        <w:t>Required behavior: Limit Quick Create to registered domain-owned forms and current create authority in the active context.</w:t>
      </w:r>
    </w:p>
    <w:p>
      <w:pPr>
        <w:spacing w:after="80"/>
      </w:pPr>
      <w:r>
        <w:t>Prohibited behavior: A generic shell form that invents domain rules or creates in the wrong tenant.</w:t>
      </w:r>
    </w:p>
    <w:p>
      <w:pPr>
        <w:spacing w:after="80"/>
      </w:pPr>
      <w:r>
        <w:t>Failure behavior: Block launch and direct to context correction.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SHELL-REQ-044 Commands and quick actions</w:t>
      </w:r>
    </w:p>
    <w:p>
      <w:pPr>
        <w:spacing w:after="80"/>
      </w:pPr>
      <w:r>
        <w:t>Required behavior: Preserve unsaved quick-action input only within authorized context and classification limits.</w:t>
      </w:r>
    </w:p>
    <w:p>
      <w:pPr>
        <w:spacing w:after="80"/>
      </w:pPr>
      <w:r>
        <w:t>Prohibited behavior: Carrying a protected draft across users, contexts, or expired sessions.</w:t>
      </w:r>
    </w:p>
    <w:p>
      <w:pPr>
        <w:spacing w:after="80"/>
      </w:pPr>
      <w:r>
        <w:t>Failure behavior: Clear or securely quarantine the draft.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SHELL-REQ-045 Commands and quick actions</w:t>
      </w:r>
    </w:p>
    <w:p>
      <w:pPr>
        <w:spacing w:after="80"/>
      </w:pPr>
      <w:r>
        <w:t>Required behavior: Keep shell commands keyboard accessible, searchable without disclosure, and operable without pointer-only interaction.</w:t>
      </w:r>
    </w:p>
    <w:p>
      <w:pPr>
        <w:spacing w:after="80"/>
      </w:pPr>
      <w:r>
        <w:t>Prohibited behavior: Mouse-only, hover-only, or unannounced command behavior.</w:t>
      </w:r>
    </w:p>
    <w:p>
      <w:pPr>
        <w:spacing w:after="80"/>
      </w:pPr>
      <w:r>
        <w:t>Failure behavior: Expose an accessible alternative and suppress unsupported shortcuts.</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SHELL-REQ-046 Commands and quick actions</w:t>
      </w:r>
    </w:p>
    <w:p>
      <w:pPr>
        <w:spacing w:after="80"/>
      </w:pPr>
      <w:r>
        <w:t>Required behavior: Never let a shell command bypass the domain workflow, validation, audit, consent, or approval requirements owned by another PIA.</w:t>
      </w:r>
    </w:p>
    <w:p>
      <w:pPr>
        <w:spacing w:after="80"/>
      </w:pPr>
      <w:r>
        <w:t>Prohibited behavior: Treating shell convenience as substantive authority.</w:t>
      </w:r>
    </w:p>
    <w:p>
      <w:pPr>
        <w:spacing w:after="80"/>
      </w:pPr>
      <w:r>
        <w:t>Failure behavior: Route to the domain-owned workflow and preserve the attempted shortcut evidence.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SHELL-REQ-047 UI, accessibility, and state integrity</w:t>
      </w:r>
    </w:p>
    <w:p>
      <w:pPr>
        <w:spacing w:after="80"/>
      </w:pPr>
      <w:r>
        <w:t>Required behavior: Provide deterministic loading, ready, empty, denied, unavailable, degraded, stale, conflict, and error states for every shell surface.</w:t>
      </w:r>
    </w:p>
    <w:p>
      <w:pPr>
        <w:spacing w:after="80"/>
      </w:pPr>
      <w:r>
        <w:t>Prohibited behavior: Blank screens, misleading success, or one generic state for materially different conditions.</w:t>
      </w:r>
    </w:p>
    <w:p>
      <w:pPr>
        <w:spacing w:after="80"/>
      </w:pPr>
      <w:r>
        <w:t>Failure behavior: Render the safe state and a permitted recovery path.</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SHELL-REQ-048 UI, accessibility, and state integrity</w:t>
      </w:r>
    </w:p>
    <w:p>
      <w:pPr>
        <w:spacing w:after="80"/>
      </w:pPr>
      <w:r>
        <w:t>Required behavior: Prevent protected-content flash during bootstrap, context change, session expiry, route transition, and cache restore.</w:t>
      </w:r>
    </w:p>
    <w:p>
      <w:pPr>
        <w:spacing w:after="80"/>
      </w:pPr>
      <w:r>
        <w:t>Prohibited behavior: Showing prior authorized content before current authorization resolves.</w:t>
      </w:r>
    </w:p>
    <w:p>
      <w:pPr>
        <w:spacing w:after="80"/>
      </w:pPr>
      <w:r>
        <w:t>Failure behavior: Mask protected regions until resolution.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SHELL-REQ-049 UI, accessibility, and state integrity</w:t>
      </w:r>
    </w:p>
    <w:p>
      <w:pPr>
        <w:spacing w:after="80"/>
      </w:pPr>
      <w:r>
        <w:t>Required behavior: Meet WCAG 2.2 AA for web and equivalent native-platform accessibility expectations, including keyboard, focus, names, roles, reflow, zoom, text scaling, and reduced motion.</w:t>
      </w:r>
    </w:p>
    <w:p>
      <w:pPr>
        <w:spacing w:after="80"/>
      </w:pPr>
      <w:r>
        <w:t>Prohibited behavior: Color-only meaning, hidden focus, inaccessible modal traps, or essential image-only text.</w:t>
      </w:r>
    </w:p>
    <w:p>
      <w:pPr>
        <w:spacing w:after="80"/>
      </w:pPr>
      <w:r>
        <w:t>Failure behavior: Block release or disable the affected presentation.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SHELL-REQ-050 UI, accessibility, and state integrity</w:t>
      </w:r>
    </w:p>
    <w:p>
      <w:pPr>
        <w:spacing w:after="80"/>
      </w:pPr>
      <w:r>
        <w:t>Required behavior: Use at least 44 by 44 CSS pixel or point targets for primary field actions unless an equivalent accessible pattern is documented and tested.</w:t>
      </w:r>
    </w:p>
    <w:p>
      <w:pPr>
        <w:spacing w:after="80"/>
      </w:pPr>
      <w:r>
        <w:t>Prohibited behavior: Tiny high-frequency controls unsuitable for barn conditions.</w:t>
      </w:r>
    </w:p>
    <w:p>
      <w:pPr>
        <w:spacing w:after="80"/>
      </w:pPr>
      <w:r>
        <w:t>Failure behavior: Use a larger control or alternate action surface.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SHELL-REQ-051 UI, accessibility, and state integrity</w:t>
      </w:r>
    </w:p>
    <w:p>
      <w:pPr>
        <w:spacing w:after="80"/>
      </w:pPr>
      <w:r>
        <w:t>Required behavior: Preserve critical actions in glare, gloves, one-handed use, intermittent connectivity, and small-screen conditions.</w:t>
      </w:r>
    </w:p>
    <w:p>
      <w:pPr>
        <w:spacing w:after="80"/>
      </w:pPr>
      <w:r>
        <w:t>Prohibited behavior: Precision-only gestures or low-contrast operational controls.</w:t>
      </w:r>
    </w:p>
    <w:p>
      <w:pPr>
        <w:spacing w:after="80"/>
      </w:pPr>
      <w:r>
        <w:t>Failure behavior: Expose a simplified text-first fallback.</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SHELL-REQ-052 UI, accessibility, and state integrity</w:t>
      </w:r>
    </w:p>
    <w:p>
      <w:pPr>
        <w:spacing w:after="80"/>
      </w:pPr>
      <w:r>
        <w:t>Required behavior: Keep serious workflows free from celebratory animation, playful copy, mascot treatment, or decorative typography that could trivialize risk.</w:t>
      </w:r>
    </w:p>
    <w:p>
      <w:pPr>
        <w:spacing w:after="80"/>
      </w:pPr>
      <w:r>
        <w:t>Prohibited behavior: Stead or decorative celebration during injury, medication, safeguarding, payment approval, security, legal, or outage workflows.</w:t>
      </w:r>
    </w:p>
    <w:p>
      <w:pPr>
        <w:spacing w:after="80"/>
      </w:pPr>
      <w:r>
        <w:t>Failure behavior: Suppress decoration and render a neutral serious-workflow state.</w:t>
      </w:r>
    </w:p>
    <w:p>
      <w:pPr>
        <w:spacing w:after="80"/>
      </w:pPr>
      <w:r>
        <w:t xml:space="preserve">Sources: SHELL-SRC-004; SHELL-SRC-018  </w:t>
      </w:r>
    </w:p>
    <w:p>
      <w:pPr>
        <w:spacing w:after="80"/>
      </w:pPr>
      <w:r>
        <w:t>Release class / gate: INITIAL_REQUIRED_CORE / IMPLEMENTATION_AUTHORIZATION</w:t>
      </w:r>
    </w:p>
    <w:p>
      <w:pPr>
        <w:pStyle w:val="Heading3"/>
        <w:keepNext/>
        <w:spacing w:before="160" w:after="80"/>
      </w:pPr>
      <w:r>
        <w:t>SHELL-REQ-053 UI, accessibility, and state integrity</w:t>
      </w:r>
    </w:p>
    <w:p>
      <w:pPr>
        <w:spacing w:after="80"/>
      </w:pPr>
      <w:r>
        <w:t>Required behavior: Incorporate the approved visual-system V0.3.1 by exact source bytes and SHA-256 without editing its approved content.</w:t>
      </w:r>
    </w:p>
    <w:p>
      <w:pPr>
        <w:spacing w:after="80"/>
      </w:pPr>
      <w:r>
        <w:t>Prohibited behavior: Recreating, rewriting, or silently superseding the approved component inside this candidate.</w:t>
      </w:r>
    </w:p>
    <w:p>
      <w:pPr>
        <w:spacing w:after="80"/>
      </w:pPr>
      <w:r>
        <w:t>Failure behavior: Stop package assembly and obtain the verified exact source file.</w:t>
      </w:r>
    </w:p>
    <w:p>
      <w:pPr>
        <w:spacing w:after="80"/>
      </w:pPr>
      <w:r>
        <w:t xml:space="preserve">Sources: SHELL-SRC-004; SHELL-SRC-005  </w:t>
      </w:r>
    </w:p>
    <w:p>
      <w:pPr>
        <w:spacing w:after="80"/>
      </w:pPr>
      <w:r>
        <w:t>Release class / gate: INITIAL_REQUIRED_CORE / IMPLEMENTATION_AUTHORIZATION</w:t>
      </w:r>
    </w:p>
    <w:p>
      <w:pPr>
        <w:pStyle w:val="Heading3"/>
        <w:keepNext/>
        <w:spacing w:before="160" w:after="80"/>
      </w:pPr>
      <w:r>
        <w:t>SHELL-REQ-054 UI, accessibility, and state integrity</w:t>
      </w:r>
    </w:p>
    <w:p>
      <w:pPr>
        <w:spacing w:after="80"/>
      </w:pPr>
      <w:r>
        <w:t>Required behavior: Apply the approved visual hierarchy, typography roles, color separation, icon system, and Stead restrictions only within the scope and conditions recorded by V0.3.1.</w:t>
      </w:r>
    </w:p>
    <w:p>
      <w:pPr>
        <w:spacing w:after="80"/>
      </w:pPr>
      <w:r>
        <w:t>Prohibited behavior: Extending visual approval into product behavior or activating Stead without separate authority.</w:t>
      </w:r>
    </w:p>
    <w:p>
      <w:pPr>
        <w:spacing w:after="80"/>
      </w:pPr>
      <w:r>
        <w:t>Failure behavior: Use neutral shell defaults and open a design deviation.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SHELL-REQ-055 Offline, device, and synchronization</w:t>
      </w:r>
    </w:p>
    <w:p>
      <w:pPr>
        <w:spacing w:after="80"/>
      </w:pPr>
      <w:r>
        <w:t>Required behavior: Cache only explicitly approved shell metadata and authorized minimum-necessary pointers with tenant, actor, version, expiry, classification, and revocation watermark.</w:t>
      </w:r>
    </w:p>
    <w:p>
      <w:pPr>
        <w:spacing w:after="80"/>
      </w:pPr>
      <w:r>
        <w:t>Prohibited behavior: Caching unrestricted search results, protected snippets, secrets, or cross-tenant state.</w:t>
      </w:r>
    </w:p>
    <w:p>
      <w:pPr>
        <w:spacing w:after="80"/>
      </w:pPr>
      <w:r>
        <w:t>Failure behavior: Purge the cache and assess exposure.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SHELL-REQ-056 Offline, device, and synchronization</w:t>
      </w:r>
    </w:p>
    <w:p>
      <w:pPr>
        <w:spacing w:after="80"/>
      </w:pPr>
      <w:r>
        <w:t>Required behavior: Display persistent offline, stale, queued, failed, and synchronization-conflict status without implying server confirmation.</w:t>
      </w:r>
    </w:p>
    <w:p>
      <w:pPr>
        <w:spacing w:after="80"/>
      </w:pPr>
      <w:r>
        <w:t>Prohibited behavior: Silent local success or hiding stale authority.</w:t>
      </w:r>
    </w:p>
    <w:p>
      <w:pPr>
        <w:spacing w:after="80"/>
      </w:pPr>
      <w:r>
        <w:t>Failure behavior: Keep the action pending or blocked and explain next safe step.</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SHELL-REQ-057 Offline, device, and synchronization</w:t>
      </w:r>
    </w:p>
    <w:p>
      <w:pPr>
        <w:spacing w:after="80"/>
      </w:pPr>
      <w:r>
        <w:t>Required behavior: Do not treat cached route visibility, prior search results, badges, or context as continuing authority.</w:t>
      </w:r>
    </w:p>
    <w:p>
      <w:pPr>
        <w:spacing w:after="80"/>
      </w:pPr>
      <w:r>
        <w:t>Prohibited behavior: Opening protected content solely because it was previously cached.</w:t>
      </w:r>
    </w:p>
    <w:p>
      <w:pPr>
        <w:spacing w:after="80"/>
      </w:pPr>
      <w:r>
        <w:t>Failure behavior: Restrict to approved offline projection or require reconnection.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SHELL-REQ-058 Offline, device, and synchronization</w:t>
      </w:r>
    </w:p>
    <w:p>
      <w:pPr>
        <w:spacing w:after="80"/>
      </w:pPr>
      <w:r>
        <w:t>Required behavior: On reconnect, refresh identity, session, context, permissions, route registry, configuration, revocation watermark, and affected cached pointers before privileged actions.</w:t>
      </w:r>
    </w:p>
    <w:p>
      <w:pPr>
        <w:spacing w:after="80"/>
      </w:pPr>
      <w:r>
        <w:t>Prohibited behavior: Replaying stale actions before authority refresh.</w:t>
      </w:r>
    </w:p>
    <w:p>
      <w:pPr>
        <w:spacing w:after="80"/>
      </w:pPr>
      <w:r>
        <w:t>Failure behavior: Hold the queue and reconcile each action.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SHELL-REQ-059 Offline, device, and synchronization</w:t>
      </w:r>
    </w:p>
    <w:p>
      <w:pPr>
        <w:spacing w:after="80"/>
      </w:pPr>
      <w:r>
        <w:t>Required behavior: Bind queued shell actions to actor, device, tenant, facility, command version, idempotency key, and creation time.</w:t>
      </w:r>
    </w:p>
    <w:p>
      <w:pPr>
        <w:spacing w:after="80"/>
      </w:pPr>
      <w:r>
        <w:t>Prohibited behavior: Replaying an action in a different context or under a different user.</w:t>
      </w:r>
    </w:p>
    <w:p>
      <w:pPr>
        <w:spacing w:after="80"/>
      </w:pPr>
      <w:r>
        <w:t>Failure behavior: Reject and preserve a reconciliation record.</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SHELL-REQ-060 Offline, device, and synchronization</w:t>
      </w:r>
    </w:p>
    <w:p>
      <w:pPr>
        <w:spacing w:after="80"/>
      </w:pPr>
      <w:r>
        <w:t>Required behavior: Support secure device sign-out, session revocation, and cache purge with a documented limitation when the device remains unreachable.</w:t>
      </w:r>
    </w:p>
    <w:p>
      <w:pPr>
        <w:spacing w:after="80"/>
      </w:pPr>
      <w:r>
        <w:t>Prohibited behavior: Claiming immediate remote deletion when it cannot be proven.</w:t>
      </w:r>
    </w:p>
    <w:p>
      <w:pPr>
        <w:spacing w:after="80"/>
      </w:pPr>
      <w:r>
        <w:t>Failure behavior: Revoke server authority, mark purge pending, and communicate the limitation.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SHELL-REQ-061 Security, privacy, safeguarding, and support</w:t>
      </w:r>
    </w:p>
    <w:p>
      <w:pPr>
        <w:spacing w:after="80"/>
      </w:pPr>
      <w:r>
        <w:t>Required behavior: Use least privilege and field-level projection for shell bootstrap, navigation, search, badges, recents, support, and diagnostics.</w:t>
      </w:r>
    </w:p>
    <w:p>
      <w:pPr>
        <w:spacing w:after="80"/>
      </w:pPr>
      <w:r>
        <w:t>Prohibited behavior: A broad administrator label granting universal shell visibility.</w:t>
      </w:r>
    </w:p>
    <w:p>
      <w:pPr>
        <w:spacing w:after="80"/>
      </w:pPr>
      <w:r>
        <w:t>Failure behavior: Deny the projection and require action-specific authority.</w:t>
      </w:r>
    </w:p>
    <w:p>
      <w:pPr>
        <w:spacing w:after="80"/>
      </w:pPr>
      <w:r>
        <w:t xml:space="preserve">Sources: SHELL-SRC-009; SHELL-SRC-012; SHELL-SRC-013  </w:t>
      </w:r>
    </w:p>
    <w:p>
      <w:pPr>
        <w:spacing w:after="80"/>
      </w:pPr>
      <w:r>
        <w:t>Release class / gate: INITIAL_REQUIRED_CORE / IMPLEMENTATION_AUTHORIZATION</w:t>
      </w:r>
    </w:p>
    <w:p>
      <w:pPr>
        <w:pStyle w:val="Heading3"/>
        <w:keepNext/>
        <w:spacing w:before="160" w:after="80"/>
      </w:pPr>
      <w:r>
        <w:t>SHELL-REQ-062 Security, privacy, safeguarding, and support</w:t>
      </w:r>
    </w:p>
    <w:p>
      <w:pPr>
        <w:spacing w:after="80"/>
      </w:pPr>
      <w:r>
        <w:t>Required behavior: Require support mode to be separately authorized, purpose-bound, time-limited, visibly indicated, attributable, and fully auditable.</w:t>
      </w:r>
    </w:p>
    <w:p>
      <w:pPr>
        <w:spacing w:after="80"/>
      </w:pPr>
      <w:r>
        <w:t>Prohibited behavior: Hidden impersonation, unrestricted browsing, or support access without a valid target and purpose.</w:t>
      </w:r>
    </w:p>
    <w:p>
      <w:pPr>
        <w:spacing w:after="80"/>
      </w:pPr>
      <w:r>
        <w:t>Failure behavior: Block or terminate the support session and alert.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SHELL-REQ-063 Security, privacy, safeguarding, and support</w:t>
      </w:r>
    </w:p>
    <w:p>
      <w:pPr>
        <w:spacing w:after="80"/>
      </w:pPr>
      <w:r>
        <w:t>Required behavior: Minimize telemetry and diagnostics and prohibit secrets, credentials, unrestricted queries, message bodies, sensitive health detail, and safeguarding content in ordinary logs.</w:t>
      </w:r>
    </w:p>
    <w:p>
      <w:pPr>
        <w:spacing w:after="80"/>
      </w:pPr>
      <w:r>
        <w:t>Prohibited behavior: Using observability as a shadow data store.</w:t>
      </w:r>
    </w:p>
    <w:p>
      <w:pPr>
        <w:spacing w:after="80"/>
      </w:pPr>
      <w:r>
        <w:t>Failure behavior: Redact, rotate, investigate, and correct instrumentation.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SHELL-REQ-064 Security, privacy, safeguarding, and support</w:t>
      </w:r>
    </w:p>
    <w:p>
      <w:pPr>
        <w:spacing w:after="80"/>
      </w:pPr>
      <w:r>
        <w:t>Required behavior: Apply safeguarding restrictions across route visibility, search, suggestions, notifications, badges, recents, exports, support, and caches.</w:t>
      </w:r>
    </w:p>
    <w:p>
      <w:pPr>
        <w:spacing w:after="80"/>
      </w:pPr>
      <w:r>
        <w:t>Prohibited behavior: A general shell feature bypassing a protective restriction.</w:t>
      </w:r>
    </w:p>
    <w:p>
      <w:pPr>
        <w:spacing w:after="80"/>
      </w:pPr>
      <w:r>
        <w:t>Failure behavior: Suppress access, invalidate derived state, and escalate under the safeguarding process.</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SHELL-REQ-065 Contracts, events, and jobs</w:t>
      </w:r>
    </w:p>
    <w:p>
      <w:pPr>
        <w:spacing w:after="80"/>
      </w:pPr>
      <w:r>
        <w:t>Required behavior: Expose a versioned shell-bootstrap contract with explicit context candidates, authorized capabilities, route version, configuration version, freshness, and safe failure codes.</w:t>
      </w:r>
    </w:p>
    <w:p>
      <w:pPr>
        <w:spacing w:after="80"/>
      </w:pPr>
      <w:r>
        <w:t>Prohibited behavior: Returning full domain datasets or ambiguous authorization state in bootstrap.</w:t>
      </w:r>
    </w:p>
    <w:p>
      <w:pPr>
        <w:spacing w:after="80"/>
      </w:pPr>
      <w:r>
        <w:t>Failure behavior: Return a minimal safe response and require recovery.</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SHELL-REQ-066 Contracts, events, and jobs</w:t>
      </w:r>
    </w:p>
    <w:p>
      <w:pPr>
        <w:spacing w:after="80"/>
      </w:pPr>
      <w:r>
        <w:t>Required behavior: Use versioned search, command, preference, recents, notification-summary, support-session, and configuration contracts with schema validation and backwards-compatibility rules.</w:t>
      </w:r>
    </w:p>
    <w:p>
      <w:pPr>
        <w:spacing w:after="80"/>
      </w:pPr>
      <w:r>
        <w:t>Prohibited behavior: Ad hoc unversioned payloads or silent field reinterpretation.</w:t>
      </w:r>
    </w:p>
    <w:p>
      <w:pPr>
        <w:spacing w:after="80"/>
      </w:pPr>
      <w:r>
        <w:t>Failure behavior: Reject incompatible requests and retain the prior supported contract.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SHELL-REQ-067 Contracts, events, and jobs</w:t>
      </w:r>
    </w:p>
    <w:p>
      <w:pPr>
        <w:spacing w:after="80"/>
      </w:pPr>
      <w:r>
        <w:t>Required behavior: Publish attributable events for context changes, privileged searches, consequential commands, support sessions, configuration publication, and route lifecycle changes.</w:t>
      </w:r>
    </w:p>
    <w:p>
      <w:pPr>
        <w:spacing w:after="80"/>
      </w:pPr>
      <w:r>
        <w:t>Prohibited behavior: Relying solely on client analytics for consequential evidence.</w:t>
      </w:r>
    </w:p>
    <w:p>
      <w:pPr>
        <w:spacing w:after="80"/>
      </w:pPr>
      <w:r>
        <w:t>Failure behavior: Fail closed where evidence is mandatory or queue an auditable event.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SHELL-REQ-068 Contracts, events, and jobs</w:t>
      </w:r>
    </w:p>
    <w:p>
      <w:pPr>
        <w:spacing w:after="80"/>
      </w:pPr>
      <w:r>
        <w:t>Required behavior: Run index repair, revocation propagation, cache expiry, badge refresh, saved-view cleanup, and configuration validation as bounded idempotent jobs with observable outcomes.</w:t>
      </w:r>
    </w:p>
    <w:p>
      <w:pPr>
        <w:spacing w:after="80"/>
      </w:pPr>
      <w:r>
        <w:t>Prohibited behavior: Unbounded jobs, duplicate effects, or silent partial completion.</w:t>
      </w:r>
    </w:p>
    <w:p>
      <w:pPr>
        <w:spacing w:after="80"/>
      </w:pPr>
      <w:r>
        <w:t>Failure behavior: Pause, retry safely, reconcile, and alert.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SHELL-REQ-069 Environment and configuration</w:t>
      </w:r>
    </w:p>
    <w:p>
      <w:pPr>
        <w:spacing w:after="80"/>
      </w:pPr>
      <w:r>
        <w:t>Required behavior: Scope feature flags by environment, tenant, cohort, capability, and version with safe defaults, named owner, expiry, and emergency disablement.</w:t>
      </w:r>
    </w:p>
    <w:p>
      <w:pPr>
        <w:spacing w:after="80"/>
      </w:pPr>
      <w:r>
        <w:t>Prohibited behavior: A flag that grants authority, stores secrets, or remains indefinitely without owner.</w:t>
      </w:r>
    </w:p>
    <w:p>
      <w:pPr>
        <w:spacing w:after="80"/>
      </w:pPr>
      <w:r>
        <w:t>Failure behavior: Use the safe default and block publication.</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SHELL-REQ-070 Environment and configuration</w:t>
      </w:r>
    </w:p>
    <w:p>
      <w:pPr>
        <w:spacing w:after="80"/>
      </w:pPr>
      <w:r>
        <w:t>Required behavior: Keep secrets, signing keys, provider credentials, and private tokens outside source, client bundles, PIA artifacts, screenshots, logs, and configuration payloads.</w:t>
      </w:r>
    </w:p>
    <w:p>
      <w:pPr>
        <w:spacing w:after="80"/>
      </w:pPr>
      <w:r>
        <w:t>Prohibited behavior: Embedding or documenting live secrets in the shell package.</w:t>
      </w:r>
    </w:p>
    <w:p>
      <w:pPr>
        <w:spacing w:after="80"/>
      </w:pPr>
      <w:r>
        <w:t>Failure behavior: Revoke, rotate, redact, and treat as a security incident.</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SHELL-REQ-071 Migration, release, and rollback</w:t>
      </w:r>
    </w:p>
    <w:p>
      <w:pPr>
        <w:spacing w:after="80"/>
      </w:pPr>
      <w:r>
        <w:t>Required behavior: Inventory current routes, menus, labels, deep links, role-based shortcuts, search fields, caches, preferences, and legacy shell assets before migration.</w:t>
      </w:r>
    </w:p>
    <w:p>
      <w:pPr>
        <w:spacing w:after="80"/>
      </w:pPr>
      <w:r>
        <w:t>Prohibited behavior: Replacing the shell without a reconciliation map or historical evidence.</w:t>
      </w:r>
    </w:p>
    <w:p>
      <w:pPr>
        <w:spacing w:after="80"/>
      </w:pPr>
      <w:r>
        <w:t>Failure behavior: Stop migration and complete the inventory.</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SHELL-REQ-072 Migration, release, and rollback</w:t>
      </w:r>
    </w:p>
    <w:p>
      <w:pPr>
        <w:spacing w:after="80"/>
      </w:pPr>
      <w:r>
        <w:t>Required behavior: Roll out shell changes through controlled environments and cohorts with preflight validation, telemetry, stop conditions, rollback, and post-release verification.</w:t>
      </w:r>
    </w:p>
    <w:p>
      <w:pPr>
        <w:spacing w:after="80"/>
      </w:pPr>
      <w:r>
        <w:t>Prohibited behavior: All-at-once activation without tested rollback.</w:t>
      </w:r>
    </w:p>
    <w:p>
      <w:pPr>
        <w:spacing w:after="80"/>
      </w:pPr>
      <w:r>
        <w:t>Failure behavior: Stop rollout and restore the last verified configuration or build.</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SHELL-REQ-073 Migration, release, and rollback</w:t>
      </w:r>
    </w:p>
    <w:p>
      <w:pPr>
        <w:spacing w:after="80"/>
      </w:pPr>
      <w:r>
        <w:t>Required behavior: Decommission routes, commands, search fields, and assets by removing active exposure, migrating lawful preferences/links, invalidating caches, and preserving history.</w:t>
      </w:r>
    </w:p>
    <w:p>
      <w:pPr>
        <w:spacing w:after="80"/>
      </w:pPr>
      <w:r>
        <w:t>Prohibited behavior: Deleting history or leaving a retired entry point active.</w:t>
      </w:r>
    </w:p>
    <w:p>
      <w:pPr>
        <w:spacing w:after="80"/>
      </w:pPr>
      <w:r>
        <w:t>Failure behavior: Quarantine the route and complete decommission evidence.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SHELL-REQ-074 Operations, administration, and drift</w:t>
      </w:r>
    </w:p>
    <w:p>
      <w:pPr>
        <w:spacing w:after="80"/>
      </w:pPr>
      <w:r>
        <w:t>Required behavior: Provide operational dashboards for bootstrap failures, route denials, context-switch defects, search latency/errors, stale indexes, abuse signals, support sessions, job failures, and configuration drift.</w:t>
      </w:r>
    </w:p>
    <w:p>
      <w:pPr>
        <w:spacing w:after="80"/>
      </w:pPr>
      <w:r>
        <w:t>Prohibited behavior: Metrics that expose protected content or falsely imply operational readiness.</w:t>
      </w:r>
    </w:p>
    <w:p>
      <w:pPr>
        <w:spacing w:after="80"/>
      </w:pPr>
      <w:r>
        <w:t>Failure behavior: Use privacy-minimized aggregates and mark evidence state accurately.</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SHELL-REQ-075 Operations, administration, and drift</w:t>
      </w:r>
    </w:p>
    <w:p>
      <w:pPr>
        <w:spacing w:after="80"/>
      </w:pPr>
      <w:r>
        <w:t>Required behavior: Provide bounded administrative tools for route/configuration validation, cache invalidation, index repair, support-session termination, and feature disablement.</w:t>
      </w:r>
    </w:p>
    <w:p>
      <w:pPr>
        <w:spacing w:after="80"/>
      </w:pPr>
      <w:r>
        <w:t>Prohibited behavior: Direct database editing or unrestricted production browsing as the standard support path.</w:t>
      </w:r>
    </w:p>
    <w:p>
      <w:pPr>
        <w:spacing w:after="80"/>
      </w:pPr>
      <w:r>
        <w:t>Failure behavior: Disable the unsafe tool and use a controlled procedure.</w:t>
      </w:r>
    </w:p>
    <w:p>
      <w:pPr>
        <w:spacing w:after="80"/>
      </w:pPr>
      <w:r>
        <w:t xml:space="preserve">Sources: SHELL-SRC-001; SHELL-SRC-002  </w:t>
      </w:r>
    </w:p>
    <w:p>
      <w:pPr>
        <w:spacing w:after="80"/>
      </w:pPr>
      <w:r>
        <w:t>Release class / gate: INITIAL_REQUIRED_CORE / IMPLEMENTATION_AUTHORIZATION</w:t>
      </w:r>
    </w:p>
    <w:p>
      <w:pPr>
        <w:pStyle w:val="Heading3"/>
        <w:keepNext/>
        <w:spacing w:before="160" w:after="80"/>
      </w:pPr>
      <w:r>
        <w:t>SHELL-REQ-076 Operations, administration, and drift</w:t>
      </w:r>
    </w:p>
    <w:p>
      <w:pPr>
        <w:spacing w:after="80"/>
      </w:pPr>
      <w:r>
        <w:t>Required behavior: Reconcile the as-built shell to every applicable requirement, source, decision, route, contract, test, evidence item, and incorporated visual-system hash before verification.</w:t>
      </w:r>
    </w:p>
    <w:p>
      <w:pPr>
        <w:spacing w:after="80"/>
      </w:pPr>
      <w:r>
        <w:t>Prohibited behavior: Claiming conformance from screenshots, demos, or unexecuted tests.</w:t>
      </w:r>
    </w:p>
    <w:p>
      <w:pPr>
        <w:spacing w:after="80"/>
      </w:pPr>
      <w:r>
        <w:t>Failure behavior: Classify drift and block verification until resolved or formally accepted.</w:t>
      </w:r>
    </w:p>
    <w:p>
      <w:pPr>
        <w:spacing w:after="80"/>
      </w:pPr>
      <w:r>
        <w:t xml:space="preserve">Sources: SHELL-SRC-001; SHELL-SRC-002  </w:t>
      </w:r>
    </w:p>
    <w:p>
      <w:pPr>
        <w:spacing w:after="80"/>
      </w:pPr>
      <w:r>
        <w:t>Release class / gate: INITIAL_REQUIRED_CORE / IMPLEMENTATION_AUTHORIZATION</w:t>
      </w:r>
    </w:p>
    <w:p>
      <w:pPr>
        <w:spacing w:after="80"/>
      </w:pPr>
      <w:r>
        <w:br w:type="page"/>
      </w:r>
    </w:p>
    <w:p>
      <w:pPr>
        <w:pStyle w:val="Heading1"/>
        <w:keepNext/>
        <w:spacing w:before="160" w:after="80"/>
      </w:pPr>
      <w:r>
        <w:t>11. Data Entities, Relationships, and Provenance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entity</w:t>
            </w:r>
          </w:p>
        </w:tc>
        <w:tc>
          <w:tcPr>
            <w:tcW w:type="dxa" w:w="3456"/>
            <w:shd w:fill="17324D"/>
            <w:vAlign w:val="center"/>
          </w:tcPr>
          <w:p>
            <w:pPr>
              <w:spacing w:after="0" w:before="0"/>
            </w:pPr>
            <w:r/>
            <w:r>
              <w:rPr>
                <w:rFonts w:ascii="Liberation Sans" w:hAnsi="Liberation Sans"/>
                <w:b/>
                <w:color w:val="FFFFFF"/>
                <w:sz w:val="14"/>
              </w:rPr>
              <w:t>definition</w:t>
            </w:r>
          </w:p>
        </w:tc>
      </w:tr>
      <w:tr>
        <w:trPr>
          <w:cantSplit/>
        </w:trPr>
        <w:tc>
          <w:tcPr>
            <w:tcW w:type="dxa" w:w="3456"/>
            <w:vAlign w:val="center"/>
          </w:tcPr>
          <w:p>
            <w:pPr>
              <w:spacing w:after="0" w:before="0"/>
            </w:pPr>
            <w:r/>
            <w:r>
              <w:rPr>
                <w:rFonts w:ascii="Liberation Sans" w:hAnsi="Liberation Sans"/>
                <w:b w:val="0"/>
                <w:color w:val="1F2933"/>
                <w:sz w:val="14"/>
              </w:rPr>
              <w:t>SHELL-ENT-001</w:t>
            </w:r>
          </w:p>
        </w:tc>
        <w:tc>
          <w:tcPr>
            <w:tcW w:type="dxa" w:w="3456"/>
            <w:vAlign w:val="center"/>
          </w:tcPr>
          <w:p>
            <w:pPr>
              <w:spacing w:after="0" w:before="0"/>
            </w:pPr>
            <w:r/>
            <w:r>
              <w:rPr>
                <w:rFonts w:ascii="Liberation Sans" w:hAnsi="Liberation Sans"/>
                <w:b w:val="0"/>
                <w:color w:val="1F2933"/>
                <w:sz w:val="14"/>
              </w:rPr>
              <w:t>Shell Projection</w:t>
            </w:r>
          </w:p>
        </w:tc>
        <w:tc>
          <w:tcPr>
            <w:tcW w:type="dxa" w:w="3456"/>
            <w:vAlign w:val="center"/>
          </w:tcPr>
          <w:p>
            <w:pPr>
              <w:spacing w:after="0" w:before="0"/>
            </w:pPr>
            <w:r/>
            <w:r>
              <w:rPr>
                <w:rFonts w:ascii="Liberation Sans" w:hAnsi="Liberation Sans"/>
                <w:b w:val="0"/>
                <w:color w:val="1F2933"/>
                <w:sz w:val="14"/>
              </w:rPr>
              <w:t>Versioned actor/context-scoped routes, capabilities, badges, and safe preferences.</w:t>
            </w:r>
          </w:p>
        </w:tc>
      </w:tr>
      <w:tr>
        <w:trPr>
          <w:cantSplit/>
        </w:trPr>
        <w:tc>
          <w:tcPr>
            <w:tcW w:type="dxa" w:w="3456"/>
            <w:shd w:fill="EAF0F4"/>
            <w:vAlign w:val="center"/>
          </w:tcPr>
          <w:p>
            <w:pPr>
              <w:spacing w:after="0" w:before="0"/>
            </w:pPr>
            <w:r/>
            <w:r>
              <w:rPr>
                <w:rFonts w:ascii="Liberation Sans" w:hAnsi="Liberation Sans"/>
                <w:b w:val="0"/>
                <w:color w:val="1F2933"/>
                <w:sz w:val="14"/>
              </w:rPr>
              <w:t>SHELL-ENT-002</w:t>
            </w:r>
          </w:p>
        </w:tc>
        <w:tc>
          <w:tcPr>
            <w:tcW w:type="dxa" w:w="3456"/>
            <w:shd w:fill="EAF0F4"/>
            <w:vAlign w:val="center"/>
          </w:tcPr>
          <w:p>
            <w:pPr>
              <w:spacing w:after="0" w:before="0"/>
            </w:pPr>
            <w:r/>
            <w:r>
              <w:rPr>
                <w:rFonts w:ascii="Liberation Sans" w:hAnsi="Liberation Sans"/>
                <w:b w:val="0"/>
                <w:color w:val="1F2933"/>
                <w:sz w:val="14"/>
              </w:rPr>
              <w:t>Route Definition</w:t>
            </w:r>
          </w:p>
        </w:tc>
        <w:tc>
          <w:tcPr>
            <w:tcW w:type="dxa" w:w="3456"/>
            <w:shd w:fill="EAF0F4"/>
            <w:vAlign w:val="center"/>
          </w:tcPr>
          <w:p>
            <w:pPr>
              <w:spacing w:after="0" w:before="0"/>
            </w:pPr>
            <w:r/>
            <w:r>
              <w:rPr>
                <w:rFonts w:ascii="Liberation Sans" w:hAnsi="Liberation Sans"/>
                <w:b w:val="0"/>
                <w:color w:val="1F2933"/>
                <w:sz w:val="14"/>
              </w:rPr>
              <w:t>Stable ID, owner, path pattern, capability, context rules, sensitivity, and lifecycle.</w:t>
            </w:r>
          </w:p>
        </w:tc>
      </w:tr>
      <w:tr>
        <w:trPr>
          <w:cantSplit/>
        </w:trPr>
        <w:tc>
          <w:tcPr>
            <w:tcW w:type="dxa" w:w="3456"/>
            <w:vAlign w:val="center"/>
          </w:tcPr>
          <w:p>
            <w:pPr>
              <w:spacing w:after="0" w:before="0"/>
            </w:pPr>
            <w:r/>
            <w:r>
              <w:rPr>
                <w:rFonts w:ascii="Liberation Sans" w:hAnsi="Liberation Sans"/>
                <w:b w:val="0"/>
                <w:color w:val="1F2933"/>
                <w:sz w:val="14"/>
              </w:rPr>
              <w:t>SHELL-ENT-003</w:t>
            </w:r>
          </w:p>
        </w:tc>
        <w:tc>
          <w:tcPr>
            <w:tcW w:type="dxa" w:w="3456"/>
            <w:vAlign w:val="center"/>
          </w:tcPr>
          <w:p>
            <w:pPr>
              <w:spacing w:after="0" w:before="0"/>
            </w:pPr>
            <w:r/>
            <w:r>
              <w:rPr>
                <w:rFonts w:ascii="Liberation Sans" w:hAnsi="Liberation Sans"/>
                <w:b w:val="0"/>
                <w:color w:val="1F2933"/>
                <w:sz w:val="14"/>
              </w:rPr>
              <w:t>Navigation Item</w:t>
            </w:r>
          </w:p>
        </w:tc>
        <w:tc>
          <w:tcPr>
            <w:tcW w:type="dxa" w:w="3456"/>
            <w:vAlign w:val="center"/>
          </w:tcPr>
          <w:p>
            <w:pPr>
              <w:spacing w:after="0" w:before="0"/>
            </w:pPr>
            <w:r/>
            <w:r>
              <w:rPr>
                <w:rFonts w:ascii="Liberation Sans" w:hAnsi="Liberation Sans"/>
                <w:b w:val="0"/>
                <w:color w:val="1F2933"/>
                <w:sz w:val="14"/>
              </w:rPr>
              <w:t>Authorized presentation of a route or group; never a permission grant.</w:t>
            </w:r>
          </w:p>
        </w:tc>
      </w:tr>
      <w:tr>
        <w:trPr>
          <w:cantSplit/>
        </w:trPr>
        <w:tc>
          <w:tcPr>
            <w:tcW w:type="dxa" w:w="3456"/>
            <w:shd w:fill="EAF0F4"/>
            <w:vAlign w:val="center"/>
          </w:tcPr>
          <w:p>
            <w:pPr>
              <w:spacing w:after="0" w:before="0"/>
            </w:pPr>
            <w:r/>
            <w:r>
              <w:rPr>
                <w:rFonts w:ascii="Liberation Sans" w:hAnsi="Liberation Sans"/>
                <w:b w:val="0"/>
                <w:color w:val="1F2933"/>
                <w:sz w:val="14"/>
              </w:rPr>
              <w:t>SHELL-ENT-004</w:t>
            </w:r>
          </w:p>
        </w:tc>
        <w:tc>
          <w:tcPr>
            <w:tcW w:type="dxa" w:w="3456"/>
            <w:shd w:fill="EAF0F4"/>
            <w:vAlign w:val="center"/>
          </w:tcPr>
          <w:p>
            <w:pPr>
              <w:spacing w:after="0" w:before="0"/>
            </w:pPr>
            <w:r/>
            <w:r>
              <w:rPr>
                <w:rFonts w:ascii="Liberation Sans" w:hAnsi="Liberation Sans"/>
                <w:b w:val="0"/>
                <w:color w:val="1F2933"/>
                <w:sz w:val="14"/>
              </w:rPr>
              <w:t>Context Selection</w:t>
            </w:r>
          </w:p>
        </w:tc>
        <w:tc>
          <w:tcPr>
            <w:tcW w:type="dxa" w:w="3456"/>
            <w:shd w:fill="EAF0F4"/>
            <w:vAlign w:val="center"/>
          </w:tcPr>
          <w:p>
            <w:pPr>
              <w:spacing w:after="0" w:before="0"/>
            </w:pPr>
            <w:r/>
            <w:r>
              <w:rPr>
                <w:rFonts w:ascii="Liberation Sans" w:hAnsi="Liberation Sans"/>
                <w:b w:val="0"/>
                <w:color w:val="1F2933"/>
                <w:sz w:val="14"/>
              </w:rPr>
              <w:t>Actor-selected tenant, organization, facility, role context, effective time, and source.</w:t>
            </w:r>
          </w:p>
        </w:tc>
      </w:tr>
      <w:tr>
        <w:trPr>
          <w:cantSplit/>
        </w:trPr>
        <w:tc>
          <w:tcPr>
            <w:tcW w:type="dxa" w:w="3456"/>
            <w:vAlign w:val="center"/>
          </w:tcPr>
          <w:p>
            <w:pPr>
              <w:spacing w:after="0" w:before="0"/>
            </w:pPr>
            <w:r/>
            <w:r>
              <w:rPr>
                <w:rFonts w:ascii="Liberation Sans" w:hAnsi="Liberation Sans"/>
                <w:b w:val="0"/>
                <w:color w:val="1F2933"/>
                <w:sz w:val="14"/>
              </w:rPr>
              <w:t>SHELL-ENT-005</w:t>
            </w:r>
          </w:p>
        </w:tc>
        <w:tc>
          <w:tcPr>
            <w:tcW w:type="dxa" w:w="3456"/>
            <w:vAlign w:val="center"/>
          </w:tcPr>
          <w:p>
            <w:pPr>
              <w:spacing w:after="0" w:before="0"/>
            </w:pPr>
            <w:r/>
            <w:r>
              <w:rPr>
                <w:rFonts w:ascii="Liberation Sans" w:hAnsi="Liberation Sans"/>
                <w:b w:val="0"/>
                <w:color w:val="1F2933"/>
                <w:sz w:val="14"/>
              </w:rPr>
              <w:t>Persona Default</w:t>
            </w:r>
          </w:p>
        </w:tc>
        <w:tc>
          <w:tcPr>
            <w:tcW w:type="dxa" w:w="3456"/>
            <w:vAlign w:val="center"/>
          </w:tcPr>
          <w:p>
            <w:pPr>
              <w:spacing w:after="0" w:before="0"/>
            </w:pPr>
            <w:r/>
            <w:r>
              <w:rPr>
                <w:rFonts w:ascii="Liberation Sans" w:hAnsi="Liberation Sans"/>
                <w:b w:val="0"/>
                <w:color w:val="1F2933"/>
                <w:sz w:val="14"/>
              </w:rPr>
              <w:t>Non-authoritative ordering and landing preference.</w:t>
            </w:r>
          </w:p>
        </w:tc>
      </w:tr>
      <w:tr>
        <w:trPr>
          <w:cantSplit/>
        </w:trPr>
        <w:tc>
          <w:tcPr>
            <w:tcW w:type="dxa" w:w="3456"/>
            <w:shd w:fill="EAF0F4"/>
            <w:vAlign w:val="center"/>
          </w:tcPr>
          <w:p>
            <w:pPr>
              <w:spacing w:after="0" w:before="0"/>
            </w:pPr>
            <w:r/>
            <w:r>
              <w:rPr>
                <w:rFonts w:ascii="Liberation Sans" w:hAnsi="Liberation Sans"/>
                <w:b w:val="0"/>
                <w:color w:val="1F2933"/>
                <w:sz w:val="14"/>
              </w:rPr>
              <w:t>SHELL-ENT-006</w:t>
            </w:r>
          </w:p>
        </w:tc>
        <w:tc>
          <w:tcPr>
            <w:tcW w:type="dxa" w:w="3456"/>
            <w:shd w:fill="EAF0F4"/>
            <w:vAlign w:val="center"/>
          </w:tcPr>
          <w:p>
            <w:pPr>
              <w:spacing w:after="0" w:before="0"/>
            </w:pPr>
            <w:r/>
            <w:r>
              <w:rPr>
                <w:rFonts w:ascii="Liberation Sans" w:hAnsi="Liberation Sans"/>
                <w:b w:val="0"/>
                <w:color w:val="1F2933"/>
                <w:sz w:val="14"/>
              </w:rPr>
              <w:t>Search Query Record</w:t>
            </w:r>
          </w:p>
        </w:tc>
        <w:tc>
          <w:tcPr>
            <w:tcW w:type="dxa" w:w="3456"/>
            <w:shd w:fill="EAF0F4"/>
            <w:vAlign w:val="center"/>
          </w:tcPr>
          <w:p>
            <w:pPr>
              <w:spacing w:after="0" w:before="0"/>
            </w:pPr>
            <w:r/>
            <w:r>
              <w:rPr>
                <w:rFonts w:ascii="Liberation Sans" w:hAnsi="Liberation Sans"/>
                <w:b w:val="0"/>
                <w:color w:val="1F2933"/>
                <w:sz w:val="14"/>
              </w:rPr>
              <w:t>Minimized query metadata, context, timing, and risk class.</w:t>
            </w:r>
          </w:p>
        </w:tc>
      </w:tr>
      <w:tr>
        <w:trPr>
          <w:cantSplit/>
        </w:trPr>
        <w:tc>
          <w:tcPr>
            <w:tcW w:type="dxa" w:w="3456"/>
            <w:vAlign w:val="center"/>
          </w:tcPr>
          <w:p>
            <w:pPr>
              <w:spacing w:after="0" w:before="0"/>
            </w:pPr>
            <w:r/>
            <w:r>
              <w:rPr>
                <w:rFonts w:ascii="Liberation Sans" w:hAnsi="Liberation Sans"/>
                <w:b w:val="0"/>
                <w:color w:val="1F2933"/>
                <w:sz w:val="14"/>
              </w:rPr>
              <w:t>SHELL-ENT-007</w:t>
            </w:r>
          </w:p>
        </w:tc>
        <w:tc>
          <w:tcPr>
            <w:tcW w:type="dxa" w:w="3456"/>
            <w:vAlign w:val="center"/>
          </w:tcPr>
          <w:p>
            <w:pPr>
              <w:spacing w:after="0" w:before="0"/>
            </w:pPr>
            <w:r/>
            <w:r>
              <w:rPr>
                <w:rFonts w:ascii="Liberation Sans" w:hAnsi="Liberation Sans"/>
                <w:b w:val="0"/>
                <w:color w:val="1F2933"/>
                <w:sz w:val="14"/>
              </w:rPr>
              <w:t>Search Result Projection</w:t>
            </w:r>
          </w:p>
        </w:tc>
        <w:tc>
          <w:tcPr>
            <w:tcW w:type="dxa" w:w="3456"/>
            <w:vAlign w:val="center"/>
          </w:tcPr>
          <w:p>
            <w:pPr>
              <w:spacing w:after="0" w:before="0"/>
            </w:pPr>
            <w:r/>
            <w:r>
              <w:rPr>
                <w:rFonts w:ascii="Liberation Sans" w:hAnsi="Liberation Sans"/>
                <w:b w:val="0"/>
                <w:color w:val="1F2933"/>
                <w:sz w:val="14"/>
              </w:rPr>
              <w:t>Permission-filtered pointer, title, safe snippet, type, freshness, source, and route.</w:t>
            </w:r>
          </w:p>
        </w:tc>
      </w:tr>
      <w:tr>
        <w:trPr>
          <w:cantSplit/>
        </w:trPr>
        <w:tc>
          <w:tcPr>
            <w:tcW w:type="dxa" w:w="3456"/>
            <w:shd w:fill="EAF0F4"/>
            <w:vAlign w:val="center"/>
          </w:tcPr>
          <w:p>
            <w:pPr>
              <w:spacing w:after="0" w:before="0"/>
            </w:pPr>
            <w:r/>
            <w:r>
              <w:rPr>
                <w:rFonts w:ascii="Liberation Sans" w:hAnsi="Liberation Sans"/>
                <w:b w:val="0"/>
                <w:color w:val="1F2933"/>
                <w:sz w:val="14"/>
              </w:rPr>
              <w:t>SHELL-ENT-008</w:t>
            </w:r>
          </w:p>
        </w:tc>
        <w:tc>
          <w:tcPr>
            <w:tcW w:type="dxa" w:w="3456"/>
            <w:shd w:fill="EAF0F4"/>
            <w:vAlign w:val="center"/>
          </w:tcPr>
          <w:p>
            <w:pPr>
              <w:spacing w:after="0" w:before="0"/>
            </w:pPr>
            <w:r/>
            <w:r>
              <w:rPr>
                <w:rFonts w:ascii="Liberation Sans" w:hAnsi="Liberation Sans"/>
                <w:b w:val="0"/>
                <w:color w:val="1F2933"/>
                <w:sz w:val="14"/>
              </w:rPr>
              <w:t>Search Index Document</w:t>
            </w:r>
          </w:p>
        </w:tc>
        <w:tc>
          <w:tcPr>
            <w:tcW w:type="dxa" w:w="3456"/>
            <w:shd w:fill="EAF0F4"/>
            <w:vAlign w:val="center"/>
          </w:tcPr>
          <w:p>
            <w:pPr>
              <w:spacing w:after="0" w:before="0"/>
            </w:pPr>
            <w:r/>
            <w:r>
              <w:rPr>
                <w:rFonts w:ascii="Liberation Sans" w:hAnsi="Liberation Sans"/>
                <w:b w:val="0"/>
                <w:color w:val="1F2933"/>
                <w:sz w:val="14"/>
              </w:rPr>
              <w:t>Derived source fields, classification, permission keys, version, and revocation watermark.</w:t>
            </w:r>
          </w:p>
        </w:tc>
      </w:tr>
      <w:tr>
        <w:trPr>
          <w:cantSplit/>
        </w:trPr>
        <w:tc>
          <w:tcPr>
            <w:tcW w:type="dxa" w:w="3456"/>
            <w:vAlign w:val="center"/>
          </w:tcPr>
          <w:p>
            <w:pPr>
              <w:spacing w:after="0" w:before="0"/>
            </w:pPr>
            <w:r/>
            <w:r>
              <w:rPr>
                <w:rFonts w:ascii="Liberation Sans" w:hAnsi="Liberation Sans"/>
                <w:b w:val="0"/>
                <w:color w:val="1F2933"/>
                <w:sz w:val="14"/>
              </w:rPr>
              <w:t>SHELL-ENT-009</w:t>
            </w:r>
          </w:p>
        </w:tc>
        <w:tc>
          <w:tcPr>
            <w:tcW w:type="dxa" w:w="3456"/>
            <w:vAlign w:val="center"/>
          </w:tcPr>
          <w:p>
            <w:pPr>
              <w:spacing w:after="0" w:before="0"/>
            </w:pPr>
            <w:r/>
            <w:r>
              <w:rPr>
                <w:rFonts w:ascii="Liberation Sans" w:hAnsi="Liberation Sans"/>
                <w:b w:val="0"/>
                <w:color w:val="1F2933"/>
                <w:sz w:val="14"/>
              </w:rPr>
              <w:t>Command Definition</w:t>
            </w:r>
          </w:p>
        </w:tc>
        <w:tc>
          <w:tcPr>
            <w:tcW w:type="dxa" w:w="3456"/>
            <w:vAlign w:val="center"/>
          </w:tcPr>
          <w:p>
            <w:pPr>
              <w:spacing w:after="0" w:before="0"/>
            </w:pPr>
            <w:r/>
            <w:r>
              <w:rPr>
                <w:rFonts w:ascii="Liberation Sans" w:hAnsi="Liberation Sans"/>
                <w:b w:val="0"/>
                <w:color w:val="1F2933"/>
                <w:sz w:val="14"/>
              </w:rPr>
              <w:t>Registered navigation/action command with owner and preconditions.</w:t>
            </w:r>
          </w:p>
        </w:tc>
      </w:tr>
      <w:tr>
        <w:trPr>
          <w:cantSplit/>
        </w:trPr>
        <w:tc>
          <w:tcPr>
            <w:tcW w:type="dxa" w:w="3456"/>
            <w:shd w:fill="EAF0F4"/>
            <w:vAlign w:val="center"/>
          </w:tcPr>
          <w:p>
            <w:pPr>
              <w:spacing w:after="0" w:before="0"/>
            </w:pPr>
            <w:r/>
            <w:r>
              <w:rPr>
                <w:rFonts w:ascii="Liberation Sans" w:hAnsi="Liberation Sans"/>
                <w:b w:val="0"/>
                <w:color w:val="1F2933"/>
                <w:sz w:val="14"/>
              </w:rPr>
              <w:t>SHELL-ENT-010</w:t>
            </w:r>
          </w:p>
        </w:tc>
        <w:tc>
          <w:tcPr>
            <w:tcW w:type="dxa" w:w="3456"/>
            <w:shd w:fill="EAF0F4"/>
            <w:vAlign w:val="center"/>
          </w:tcPr>
          <w:p>
            <w:pPr>
              <w:spacing w:after="0" w:before="0"/>
            </w:pPr>
            <w:r/>
            <w:r>
              <w:rPr>
                <w:rFonts w:ascii="Liberation Sans" w:hAnsi="Liberation Sans"/>
                <w:b w:val="0"/>
                <w:color w:val="1F2933"/>
                <w:sz w:val="14"/>
              </w:rPr>
              <w:t>Quick Action Request</w:t>
            </w:r>
          </w:p>
        </w:tc>
        <w:tc>
          <w:tcPr>
            <w:tcW w:type="dxa" w:w="3456"/>
            <w:shd w:fill="EAF0F4"/>
            <w:vAlign w:val="center"/>
          </w:tcPr>
          <w:p>
            <w:pPr>
              <w:spacing w:after="0" w:before="0"/>
            </w:pPr>
            <w:r/>
            <w:r>
              <w:rPr>
                <w:rFonts w:ascii="Liberation Sans" w:hAnsi="Liberation Sans"/>
                <w:b w:val="0"/>
                <w:color w:val="1F2933"/>
                <w:sz w:val="14"/>
              </w:rPr>
              <w:t>Actor, context, action, domain, idempotency key, status, and evidence.</w:t>
            </w:r>
          </w:p>
        </w:tc>
      </w:tr>
      <w:tr>
        <w:trPr>
          <w:cantSplit/>
        </w:trPr>
        <w:tc>
          <w:tcPr>
            <w:tcW w:type="dxa" w:w="3456"/>
            <w:vAlign w:val="center"/>
          </w:tcPr>
          <w:p>
            <w:pPr>
              <w:spacing w:after="0" w:before="0"/>
            </w:pPr>
            <w:r/>
            <w:r>
              <w:rPr>
                <w:rFonts w:ascii="Liberation Sans" w:hAnsi="Liberation Sans"/>
                <w:b w:val="0"/>
                <w:color w:val="1F2933"/>
                <w:sz w:val="14"/>
              </w:rPr>
              <w:t>SHELL-ENT-011</w:t>
            </w:r>
          </w:p>
        </w:tc>
        <w:tc>
          <w:tcPr>
            <w:tcW w:type="dxa" w:w="3456"/>
            <w:vAlign w:val="center"/>
          </w:tcPr>
          <w:p>
            <w:pPr>
              <w:spacing w:after="0" w:before="0"/>
            </w:pPr>
            <w:r/>
            <w:r>
              <w:rPr>
                <w:rFonts w:ascii="Liberation Sans" w:hAnsi="Liberation Sans"/>
                <w:b w:val="0"/>
                <w:color w:val="1F2933"/>
                <w:sz w:val="14"/>
              </w:rPr>
              <w:t>Shell Preference</w:t>
            </w:r>
          </w:p>
        </w:tc>
        <w:tc>
          <w:tcPr>
            <w:tcW w:type="dxa" w:w="3456"/>
            <w:vAlign w:val="center"/>
          </w:tcPr>
          <w:p>
            <w:pPr>
              <w:spacing w:after="0" w:before="0"/>
            </w:pPr>
            <w:r/>
            <w:r>
              <w:rPr>
                <w:rFonts w:ascii="Liberation Sans" w:hAnsi="Liberation Sans"/>
                <w:b w:val="0"/>
                <w:color w:val="1F2933"/>
                <w:sz w:val="14"/>
              </w:rPr>
              <w:t>Private order, density, collapse, theme reference, pins, and saved views.</w:t>
            </w:r>
          </w:p>
        </w:tc>
      </w:tr>
      <w:tr>
        <w:trPr>
          <w:cantSplit/>
        </w:trPr>
        <w:tc>
          <w:tcPr>
            <w:tcW w:type="dxa" w:w="3456"/>
            <w:shd w:fill="EAF0F4"/>
            <w:vAlign w:val="center"/>
          </w:tcPr>
          <w:p>
            <w:pPr>
              <w:spacing w:after="0" w:before="0"/>
            </w:pPr>
            <w:r/>
            <w:r>
              <w:rPr>
                <w:rFonts w:ascii="Liberation Sans" w:hAnsi="Liberation Sans"/>
                <w:b w:val="0"/>
                <w:color w:val="1F2933"/>
                <w:sz w:val="14"/>
              </w:rPr>
              <w:t>SHELL-ENT-012</w:t>
            </w:r>
          </w:p>
        </w:tc>
        <w:tc>
          <w:tcPr>
            <w:tcW w:type="dxa" w:w="3456"/>
            <w:shd w:fill="EAF0F4"/>
            <w:vAlign w:val="center"/>
          </w:tcPr>
          <w:p>
            <w:pPr>
              <w:spacing w:after="0" w:before="0"/>
            </w:pPr>
            <w:r/>
            <w:r>
              <w:rPr>
                <w:rFonts w:ascii="Liberation Sans" w:hAnsi="Liberation Sans"/>
                <w:b w:val="0"/>
                <w:color w:val="1F2933"/>
                <w:sz w:val="14"/>
              </w:rPr>
              <w:t>Recent Item Pointer</w:t>
            </w:r>
          </w:p>
        </w:tc>
        <w:tc>
          <w:tcPr>
            <w:tcW w:type="dxa" w:w="3456"/>
            <w:shd w:fill="EAF0F4"/>
            <w:vAlign w:val="center"/>
          </w:tcPr>
          <w:p>
            <w:pPr>
              <w:spacing w:after="0" w:before="0"/>
            </w:pPr>
            <w:r/>
            <w:r>
              <w:rPr>
                <w:rFonts w:ascii="Liberation Sans" w:hAnsi="Liberation Sans"/>
                <w:b w:val="0"/>
                <w:color w:val="1F2933"/>
                <w:sz w:val="14"/>
              </w:rPr>
              <w:t>Private bounded pointer with display-safe metadata and expiry.</w:t>
            </w:r>
          </w:p>
        </w:tc>
      </w:tr>
      <w:tr>
        <w:trPr>
          <w:cantSplit/>
        </w:trPr>
        <w:tc>
          <w:tcPr>
            <w:tcW w:type="dxa" w:w="3456"/>
            <w:vAlign w:val="center"/>
          </w:tcPr>
          <w:p>
            <w:pPr>
              <w:spacing w:after="0" w:before="0"/>
            </w:pPr>
            <w:r/>
            <w:r>
              <w:rPr>
                <w:rFonts w:ascii="Liberation Sans" w:hAnsi="Liberation Sans"/>
                <w:b w:val="0"/>
                <w:color w:val="1F2933"/>
                <w:sz w:val="14"/>
              </w:rPr>
              <w:t>SHELL-ENT-013</w:t>
            </w:r>
          </w:p>
        </w:tc>
        <w:tc>
          <w:tcPr>
            <w:tcW w:type="dxa" w:w="3456"/>
            <w:vAlign w:val="center"/>
          </w:tcPr>
          <w:p>
            <w:pPr>
              <w:spacing w:after="0" w:before="0"/>
            </w:pPr>
            <w:r/>
            <w:r>
              <w:rPr>
                <w:rFonts w:ascii="Liberation Sans" w:hAnsi="Liberation Sans"/>
                <w:b w:val="0"/>
                <w:color w:val="1F2933"/>
                <w:sz w:val="14"/>
              </w:rPr>
              <w:t>Saved View</w:t>
            </w:r>
          </w:p>
        </w:tc>
        <w:tc>
          <w:tcPr>
            <w:tcW w:type="dxa" w:w="3456"/>
            <w:vAlign w:val="center"/>
          </w:tcPr>
          <w:p>
            <w:pPr>
              <w:spacing w:after="0" w:before="0"/>
            </w:pPr>
            <w:r/>
            <w:r>
              <w:rPr>
                <w:rFonts w:ascii="Liberation Sans" w:hAnsi="Liberation Sans"/>
                <w:b w:val="0"/>
                <w:color w:val="1F2933"/>
                <w:sz w:val="14"/>
              </w:rPr>
              <w:t>Filter/sort/column configuration that stores no result data and expands no access.</w:t>
            </w:r>
          </w:p>
        </w:tc>
      </w:tr>
      <w:tr>
        <w:trPr>
          <w:cantSplit/>
        </w:trPr>
        <w:tc>
          <w:tcPr>
            <w:tcW w:type="dxa" w:w="3456"/>
            <w:shd w:fill="EAF0F4"/>
            <w:vAlign w:val="center"/>
          </w:tcPr>
          <w:p>
            <w:pPr>
              <w:spacing w:after="0" w:before="0"/>
            </w:pPr>
            <w:r/>
            <w:r>
              <w:rPr>
                <w:rFonts w:ascii="Liberation Sans" w:hAnsi="Liberation Sans"/>
                <w:b w:val="0"/>
                <w:color w:val="1F2933"/>
                <w:sz w:val="14"/>
              </w:rPr>
              <w:t>SHELL-ENT-014</w:t>
            </w:r>
          </w:p>
        </w:tc>
        <w:tc>
          <w:tcPr>
            <w:tcW w:type="dxa" w:w="3456"/>
            <w:shd w:fill="EAF0F4"/>
            <w:vAlign w:val="center"/>
          </w:tcPr>
          <w:p>
            <w:pPr>
              <w:spacing w:after="0" w:before="0"/>
            </w:pPr>
            <w:r/>
            <w:r>
              <w:rPr>
                <w:rFonts w:ascii="Liberation Sans" w:hAnsi="Liberation Sans"/>
                <w:b w:val="0"/>
                <w:color w:val="1F2933"/>
                <w:sz w:val="14"/>
              </w:rPr>
              <w:t>Notification Summary</w:t>
            </w:r>
          </w:p>
        </w:tc>
        <w:tc>
          <w:tcPr>
            <w:tcW w:type="dxa" w:w="3456"/>
            <w:shd w:fill="EAF0F4"/>
            <w:vAlign w:val="center"/>
          </w:tcPr>
          <w:p>
            <w:pPr>
              <w:spacing w:after="0" w:before="0"/>
            </w:pPr>
            <w:r/>
            <w:r>
              <w:rPr>
                <w:rFonts w:ascii="Liberation Sans" w:hAnsi="Liberation Sans"/>
                <w:b w:val="0"/>
                <w:color w:val="1F2933"/>
                <w:sz w:val="14"/>
              </w:rPr>
              <w:t>Minimum shell projection of communication-owned state.</w:t>
            </w:r>
          </w:p>
        </w:tc>
      </w:tr>
      <w:tr>
        <w:trPr>
          <w:cantSplit/>
        </w:trPr>
        <w:tc>
          <w:tcPr>
            <w:tcW w:type="dxa" w:w="3456"/>
            <w:vAlign w:val="center"/>
          </w:tcPr>
          <w:p>
            <w:pPr>
              <w:spacing w:after="0" w:before="0"/>
            </w:pPr>
            <w:r/>
            <w:r>
              <w:rPr>
                <w:rFonts w:ascii="Liberation Sans" w:hAnsi="Liberation Sans"/>
                <w:b w:val="0"/>
                <w:color w:val="1F2933"/>
                <w:sz w:val="14"/>
              </w:rPr>
              <w:t>SHELL-ENT-015</w:t>
            </w:r>
          </w:p>
        </w:tc>
        <w:tc>
          <w:tcPr>
            <w:tcW w:type="dxa" w:w="3456"/>
            <w:vAlign w:val="center"/>
          </w:tcPr>
          <w:p>
            <w:pPr>
              <w:spacing w:after="0" w:before="0"/>
            </w:pPr>
            <w:r/>
            <w:r>
              <w:rPr>
                <w:rFonts w:ascii="Liberation Sans" w:hAnsi="Liberation Sans"/>
                <w:b w:val="0"/>
                <w:color w:val="1F2933"/>
                <w:sz w:val="14"/>
              </w:rPr>
              <w:t>Offline Shell Manifest</w:t>
            </w:r>
          </w:p>
        </w:tc>
        <w:tc>
          <w:tcPr>
            <w:tcW w:type="dxa" w:w="3456"/>
            <w:vAlign w:val="center"/>
          </w:tcPr>
          <w:p>
            <w:pPr>
              <w:spacing w:after="0" w:before="0"/>
            </w:pPr>
            <w:r/>
            <w:r>
              <w:rPr>
                <w:rFonts w:ascii="Liberation Sans" w:hAnsi="Liberation Sans"/>
                <w:b w:val="0"/>
                <w:color w:val="1F2933"/>
                <w:sz w:val="14"/>
              </w:rPr>
              <w:t>Approved safe cache classes, version, tenant, expiry, and revocation watermark.</w:t>
            </w:r>
          </w:p>
        </w:tc>
      </w:tr>
      <w:tr>
        <w:trPr>
          <w:cantSplit/>
        </w:trPr>
        <w:tc>
          <w:tcPr>
            <w:tcW w:type="dxa" w:w="3456"/>
            <w:shd w:fill="EAF0F4"/>
            <w:vAlign w:val="center"/>
          </w:tcPr>
          <w:p>
            <w:pPr>
              <w:spacing w:after="0" w:before="0"/>
            </w:pPr>
            <w:r/>
            <w:r>
              <w:rPr>
                <w:rFonts w:ascii="Liberation Sans" w:hAnsi="Liberation Sans"/>
                <w:b w:val="0"/>
                <w:color w:val="1F2933"/>
                <w:sz w:val="14"/>
              </w:rPr>
              <w:t>SHELL-ENT-016</w:t>
            </w:r>
          </w:p>
        </w:tc>
        <w:tc>
          <w:tcPr>
            <w:tcW w:type="dxa" w:w="3456"/>
            <w:shd w:fill="EAF0F4"/>
            <w:vAlign w:val="center"/>
          </w:tcPr>
          <w:p>
            <w:pPr>
              <w:spacing w:after="0" w:before="0"/>
            </w:pPr>
            <w:r/>
            <w:r>
              <w:rPr>
                <w:rFonts w:ascii="Liberation Sans" w:hAnsi="Liberation Sans"/>
                <w:b w:val="0"/>
                <w:color w:val="1F2933"/>
                <w:sz w:val="14"/>
              </w:rPr>
              <w:t>Shell Configuration Version</w:t>
            </w:r>
          </w:p>
        </w:tc>
        <w:tc>
          <w:tcPr>
            <w:tcW w:type="dxa" w:w="3456"/>
            <w:shd w:fill="EAF0F4"/>
            <w:vAlign w:val="center"/>
          </w:tcPr>
          <w:p>
            <w:pPr>
              <w:spacing w:after="0" w:before="0"/>
            </w:pPr>
            <w:r/>
            <w:r>
              <w:rPr>
                <w:rFonts w:ascii="Liberation Sans" w:hAnsi="Liberation Sans"/>
                <w:b w:val="0"/>
                <w:color w:val="1F2933"/>
                <w:sz w:val="14"/>
              </w:rPr>
              <w:t>Environment/tenant configuration, approver, validation, effective time, and rollback.</w:t>
            </w:r>
          </w:p>
        </w:tc>
      </w:tr>
      <w:tr>
        <w:trPr>
          <w:cantSplit/>
        </w:trPr>
        <w:tc>
          <w:tcPr>
            <w:tcW w:type="dxa" w:w="3456"/>
            <w:vAlign w:val="center"/>
          </w:tcPr>
          <w:p>
            <w:pPr>
              <w:spacing w:after="0" w:before="0"/>
            </w:pPr>
            <w:r/>
            <w:r>
              <w:rPr>
                <w:rFonts w:ascii="Liberation Sans" w:hAnsi="Liberation Sans"/>
                <w:b w:val="0"/>
                <w:color w:val="1F2933"/>
                <w:sz w:val="14"/>
              </w:rPr>
              <w:t>SHELL-ENT-017</w:t>
            </w:r>
          </w:p>
        </w:tc>
        <w:tc>
          <w:tcPr>
            <w:tcW w:type="dxa" w:w="3456"/>
            <w:vAlign w:val="center"/>
          </w:tcPr>
          <w:p>
            <w:pPr>
              <w:spacing w:after="0" w:before="0"/>
            </w:pPr>
            <w:r/>
            <w:r>
              <w:rPr>
                <w:rFonts w:ascii="Liberation Sans" w:hAnsi="Liberation Sans"/>
                <w:b w:val="0"/>
                <w:color w:val="1F2933"/>
                <w:sz w:val="14"/>
              </w:rPr>
              <w:t>Feature Flag Evaluation</w:t>
            </w:r>
          </w:p>
        </w:tc>
        <w:tc>
          <w:tcPr>
            <w:tcW w:type="dxa" w:w="3456"/>
            <w:vAlign w:val="center"/>
          </w:tcPr>
          <w:p>
            <w:pPr>
              <w:spacing w:after="0" w:before="0"/>
            </w:pPr>
            <w:r/>
            <w:r>
              <w:rPr>
                <w:rFonts w:ascii="Liberation Sans" w:hAnsi="Liberation Sans"/>
                <w:b w:val="0"/>
                <w:color w:val="1F2933"/>
                <w:sz w:val="14"/>
              </w:rPr>
              <w:t>Flag, scope, inputs, result, source version, and safe reason.</w:t>
            </w:r>
          </w:p>
        </w:tc>
      </w:tr>
      <w:tr>
        <w:trPr>
          <w:cantSplit/>
        </w:trPr>
        <w:tc>
          <w:tcPr>
            <w:tcW w:type="dxa" w:w="3456"/>
            <w:shd w:fill="EAF0F4"/>
            <w:vAlign w:val="center"/>
          </w:tcPr>
          <w:p>
            <w:pPr>
              <w:spacing w:after="0" w:before="0"/>
            </w:pPr>
            <w:r/>
            <w:r>
              <w:rPr>
                <w:rFonts w:ascii="Liberation Sans" w:hAnsi="Liberation Sans"/>
                <w:b w:val="0"/>
                <w:color w:val="1F2933"/>
                <w:sz w:val="14"/>
              </w:rPr>
              <w:t>SHELL-ENT-018</w:t>
            </w:r>
          </w:p>
        </w:tc>
        <w:tc>
          <w:tcPr>
            <w:tcW w:type="dxa" w:w="3456"/>
            <w:shd w:fill="EAF0F4"/>
            <w:vAlign w:val="center"/>
          </w:tcPr>
          <w:p>
            <w:pPr>
              <w:spacing w:after="0" w:before="0"/>
            </w:pPr>
            <w:r/>
            <w:r>
              <w:rPr>
                <w:rFonts w:ascii="Liberation Sans" w:hAnsi="Liberation Sans"/>
                <w:b w:val="0"/>
                <w:color w:val="1F2933"/>
                <w:sz w:val="14"/>
              </w:rPr>
              <w:t>Support Session</w:t>
            </w:r>
          </w:p>
        </w:tc>
        <w:tc>
          <w:tcPr>
            <w:tcW w:type="dxa" w:w="3456"/>
            <w:shd w:fill="EAF0F4"/>
            <w:vAlign w:val="center"/>
          </w:tcPr>
          <w:p>
            <w:pPr>
              <w:spacing w:after="0" w:before="0"/>
            </w:pPr>
            <w:r/>
            <w:r>
              <w:rPr>
                <w:rFonts w:ascii="Liberation Sans" w:hAnsi="Liberation Sans"/>
                <w:b w:val="0"/>
                <w:color w:val="1F2933"/>
                <w:sz w:val="14"/>
              </w:rPr>
              <w:t>Operator, target, purpose, authority, scope, start, expiry, actions, and exit.</w:t>
            </w:r>
          </w:p>
        </w:tc>
      </w:tr>
      <w:tr>
        <w:trPr>
          <w:cantSplit/>
        </w:trPr>
        <w:tc>
          <w:tcPr>
            <w:tcW w:type="dxa" w:w="3456"/>
            <w:vAlign w:val="center"/>
          </w:tcPr>
          <w:p>
            <w:pPr>
              <w:spacing w:after="0" w:before="0"/>
            </w:pPr>
            <w:r/>
            <w:r>
              <w:rPr>
                <w:rFonts w:ascii="Liberation Sans" w:hAnsi="Liberation Sans"/>
                <w:b w:val="0"/>
                <w:color w:val="1F2933"/>
                <w:sz w:val="14"/>
              </w:rPr>
              <w:t>SHELL-ENT-019</w:t>
            </w:r>
          </w:p>
        </w:tc>
        <w:tc>
          <w:tcPr>
            <w:tcW w:type="dxa" w:w="3456"/>
            <w:vAlign w:val="center"/>
          </w:tcPr>
          <w:p>
            <w:pPr>
              <w:spacing w:after="0" w:before="0"/>
            </w:pPr>
            <w:r/>
            <w:r>
              <w:rPr>
                <w:rFonts w:ascii="Liberation Sans" w:hAnsi="Liberation Sans"/>
                <w:b w:val="0"/>
                <w:color w:val="1F2933"/>
                <w:sz w:val="14"/>
              </w:rPr>
              <w:t>Shell Audit Event</w:t>
            </w:r>
          </w:p>
        </w:tc>
        <w:tc>
          <w:tcPr>
            <w:tcW w:type="dxa" w:w="3456"/>
            <w:vAlign w:val="center"/>
          </w:tcPr>
          <w:p>
            <w:pPr>
              <w:spacing w:after="0" w:before="0"/>
            </w:pPr>
            <w:r/>
            <w:r>
              <w:rPr>
                <w:rFonts w:ascii="Liberation Sans" w:hAnsi="Liberation Sans"/>
                <w:b w:val="0"/>
                <w:color w:val="1F2933"/>
                <w:sz w:val="14"/>
              </w:rPr>
              <w:t>Attributable context, route, privileged search, support, config, or high-risk event.</w:t>
            </w:r>
          </w:p>
        </w:tc>
      </w:tr>
      <w:tr>
        <w:trPr>
          <w:cantSplit/>
        </w:trPr>
        <w:tc>
          <w:tcPr>
            <w:tcW w:type="dxa" w:w="3456"/>
            <w:shd w:fill="EAF0F4"/>
            <w:vAlign w:val="center"/>
          </w:tcPr>
          <w:p>
            <w:pPr>
              <w:spacing w:after="0" w:before="0"/>
            </w:pPr>
            <w:r/>
            <w:r>
              <w:rPr>
                <w:rFonts w:ascii="Liberation Sans" w:hAnsi="Liberation Sans"/>
                <w:b w:val="0"/>
                <w:color w:val="1F2933"/>
                <w:sz w:val="14"/>
              </w:rPr>
              <w:t>SHELL-ENT-020</w:t>
            </w:r>
          </w:p>
        </w:tc>
        <w:tc>
          <w:tcPr>
            <w:tcW w:type="dxa" w:w="3456"/>
            <w:shd w:fill="EAF0F4"/>
            <w:vAlign w:val="center"/>
          </w:tcPr>
          <w:p>
            <w:pPr>
              <w:spacing w:after="0" w:before="0"/>
            </w:pPr>
            <w:r/>
            <w:r>
              <w:rPr>
                <w:rFonts w:ascii="Liberation Sans" w:hAnsi="Liberation Sans"/>
                <w:b w:val="0"/>
                <w:color w:val="1F2933"/>
                <w:sz w:val="14"/>
              </w:rPr>
              <w:t>Shell Diagnostic Event</w:t>
            </w:r>
          </w:p>
        </w:tc>
        <w:tc>
          <w:tcPr>
            <w:tcW w:type="dxa" w:w="3456"/>
            <w:shd w:fill="EAF0F4"/>
            <w:vAlign w:val="center"/>
          </w:tcPr>
          <w:p>
            <w:pPr>
              <w:spacing w:after="0" w:before="0"/>
            </w:pPr>
            <w:r/>
            <w:r>
              <w:rPr>
                <w:rFonts w:ascii="Liberation Sans" w:hAnsi="Liberation Sans"/>
                <w:b w:val="0"/>
                <w:color w:val="1F2933"/>
                <w:sz w:val="14"/>
              </w:rPr>
              <w:t>Privacy-minimized failure/performance signal with version and correlation.</w:t>
            </w:r>
          </w:p>
        </w:tc>
      </w:tr>
      <w:tr>
        <w:trPr>
          <w:cantSplit/>
        </w:trPr>
        <w:tc>
          <w:tcPr>
            <w:tcW w:type="dxa" w:w="3456"/>
            <w:vAlign w:val="center"/>
          </w:tcPr>
          <w:p>
            <w:pPr>
              <w:spacing w:after="0" w:before="0"/>
            </w:pPr>
            <w:r/>
            <w:r>
              <w:rPr>
                <w:rFonts w:ascii="Liberation Sans" w:hAnsi="Liberation Sans"/>
                <w:b w:val="0"/>
                <w:color w:val="1F2933"/>
                <w:sz w:val="14"/>
              </w:rPr>
              <w:t>SHELL-ENT-021</w:t>
            </w:r>
          </w:p>
        </w:tc>
        <w:tc>
          <w:tcPr>
            <w:tcW w:type="dxa" w:w="3456"/>
            <w:vAlign w:val="center"/>
          </w:tcPr>
          <w:p>
            <w:pPr>
              <w:spacing w:after="0" w:before="0"/>
            </w:pPr>
            <w:r/>
            <w:r>
              <w:rPr>
                <w:rFonts w:ascii="Liberation Sans" w:hAnsi="Liberation Sans"/>
                <w:b w:val="0"/>
                <w:color w:val="1F2933"/>
                <w:sz w:val="14"/>
              </w:rPr>
              <w:t>Deep-Link Descriptor</w:t>
            </w:r>
          </w:p>
        </w:tc>
        <w:tc>
          <w:tcPr>
            <w:tcW w:type="dxa" w:w="3456"/>
            <w:vAlign w:val="center"/>
          </w:tcPr>
          <w:p>
            <w:pPr>
              <w:spacing w:after="0" w:before="0"/>
            </w:pPr>
            <w:r/>
            <w:r>
              <w:rPr>
                <w:rFonts w:ascii="Liberation Sans" w:hAnsi="Liberation Sans"/>
                <w:b w:val="0"/>
                <w:color w:val="1F2933"/>
                <w:sz w:val="14"/>
              </w:rPr>
              <w:t>Non-authoritative target pointer, context hint, expiry, and integrity control.</w:t>
            </w:r>
          </w:p>
        </w:tc>
      </w:tr>
      <w:tr>
        <w:trPr>
          <w:cantSplit/>
        </w:trPr>
        <w:tc>
          <w:tcPr>
            <w:tcW w:type="dxa" w:w="3456"/>
            <w:shd w:fill="EAF0F4"/>
            <w:vAlign w:val="center"/>
          </w:tcPr>
          <w:p>
            <w:pPr>
              <w:spacing w:after="0" w:before="0"/>
            </w:pPr>
            <w:r/>
            <w:r>
              <w:rPr>
                <w:rFonts w:ascii="Liberation Sans" w:hAnsi="Liberation Sans"/>
                <w:b w:val="0"/>
                <w:color w:val="1F2933"/>
                <w:sz w:val="14"/>
              </w:rPr>
              <w:t>SHELL-ENT-022</w:t>
            </w:r>
          </w:p>
        </w:tc>
        <w:tc>
          <w:tcPr>
            <w:tcW w:type="dxa" w:w="3456"/>
            <w:shd w:fill="EAF0F4"/>
            <w:vAlign w:val="center"/>
          </w:tcPr>
          <w:p>
            <w:pPr>
              <w:spacing w:after="0" w:before="0"/>
            </w:pPr>
            <w:r/>
            <w:r>
              <w:rPr>
                <w:rFonts w:ascii="Liberation Sans" w:hAnsi="Liberation Sans"/>
                <w:b w:val="0"/>
                <w:color w:val="1F2933"/>
                <w:sz w:val="14"/>
              </w:rPr>
              <w:t>Visual-System Component Reference</w:t>
            </w:r>
          </w:p>
        </w:tc>
        <w:tc>
          <w:tcPr>
            <w:tcW w:type="dxa" w:w="3456"/>
            <w:shd w:fill="EAF0F4"/>
            <w:vAlign w:val="center"/>
          </w:tcPr>
          <w:p>
            <w:pPr>
              <w:spacing w:after="0" w:before="0"/>
            </w:pPr>
            <w:r/>
            <w:r>
              <w:rPr>
                <w:rFonts w:ascii="Liberation Sans" w:hAnsi="Liberation Sans"/>
                <w:b w:val="0"/>
                <w:color w:val="1F2933"/>
                <w:sz w:val="14"/>
              </w:rPr>
              <w:t>Immutable filename, SHA-256, approval status, and incorporation state.</w:t>
            </w:r>
          </w:p>
        </w:tc>
      </w:tr>
    </w:tbl>
    <w:p>
      <w:pPr>
        <w:spacing w:after="80"/>
      </w:pPr>
    </w:p>
    <w:p>
      <w:pPr>
        <w:spacing w:after="80"/>
      </w:pPr>
      <w:r>
        <w:t>Every derived entity preserves source, version, context, classification, freshness, and correction/revocation linkage appropriate to its risk.</w:t>
      </w:r>
    </w:p>
    <w:p>
      <w:pPr>
        <w:spacing w:after="80"/>
      </w:pPr>
      <w:r>
        <w:br w:type="page"/>
      </w:r>
    </w:p>
    <w:p>
      <w:pPr>
        <w:pStyle w:val="Heading1"/>
        <w:keepNext/>
        <w:spacing w:before="160" w:after="80"/>
      </w:pPr>
      <w:r>
        <w:t>12. Record Ownership, Stewardship, Correction, and Retention</w:t>
      </w:r>
    </w:p>
    <w:p>
      <w:pPr>
        <w:spacing w:after="80"/>
      </w:pPr>
      <w:r>
        <w:t>The shell is steward of route definitions, shell preferences, context selections, private navigation aids, configuration versions, support sessions, shell events, and diagnostic records. It is not steward of the domain records it displays or links. Corrections to source records must propagate to shell projections. Deletion and retention follow the controlling records/privacy authority, with audit evidence preserved where required.</w:t>
      </w:r>
    </w:p>
    <w:p>
      <w:pPr>
        <w:spacing w:after="80"/>
      </w:pPr>
      <w:r>
        <w:br w:type="page"/>
      </w:r>
    </w:p>
    <w:p>
      <w:pPr>
        <w:pStyle w:val="Heading1"/>
        <w:keepNext/>
        <w:spacing w:before="160" w:after="80"/>
      </w:pPr>
      <w:r>
        <w:t>13. State and Transition Models</w:t>
      </w:r>
    </w:p>
    <w:p>
      <w:pPr>
        <w:pStyle w:val="Heading3"/>
        <w:keepNext/>
        <w:spacing w:before="160" w:after="80"/>
      </w:pPr>
      <w:r>
        <w:t>13.1 Core state models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7324D"/>
            <w:vAlign w:val="center"/>
          </w:tcPr>
          <w:p>
            <w:pPr>
              <w:spacing w:after="0" w:before="0"/>
            </w:pPr>
            <w:r/>
            <w:r>
              <w:rPr>
                <w:rFonts w:ascii="Liberation Sans" w:hAnsi="Liberation Sans"/>
                <w:b/>
                <w:color w:val="FFFFFF"/>
                <w:sz w:val="14"/>
              </w:rPr>
              <w:t>Object</w:t>
            </w:r>
          </w:p>
        </w:tc>
        <w:tc>
          <w:tcPr>
            <w:tcW w:type="dxa" w:w="5184"/>
            <w:shd w:fill="17324D"/>
            <w:vAlign w:val="center"/>
          </w:tcPr>
          <w:p>
            <w:pPr>
              <w:spacing w:after="0" w:before="0"/>
            </w:pPr>
            <w:r/>
            <w:r>
              <w:rPr>
                <w:rFonts w:ascii="Liberation Sans" w:hAnsi="Liberation Sans"/>
                <w:b/>
                <w:color w:val="FFFFFF"/>
                <w:sz w:val="14"/>
              </w:rPr>
              <w:t>States</w:t>
            </w:r>
          </w:p>
        </w:tc>
      </w:tr>
      <w:tr>
        <w:trPr>
          <w:cantSplit/>
        </w:trPr>
        <w:tc>
          <w:tcPr>
            <w:tcW w:type="dxa" w:w="5184"/>
            <w:vAlign w:val="center"/>
          </w:tcPr>
          <w:p>
            <w:pPr>
              <w:spacing w:after="0" w:before="0"/>
            </w:pPr>
            <w:r/>
            <w:r>
              <w:rPr>
                <w:rFonts w:ascii="Liberation Sans" w:hAnsi="Liberation Sans"/>
                <w:b w:val="0"/>
                <w:color w:val="1F2933"/>
                <w:sz w:val="14"/>
              </w:rPr>
              <w:t>Shell bootstrap</w:t>
            </w:r>
          </w:p>
        </w:tc>
        <w:tc>
          <w:tcPr>
            <w:tcW w:type="dxa" w:w="5184"/>
            <w:vAlign w:val="center"/>
          </w:tcPr>
          <w:p>
            <w:pPr>
              <w:spacing w:after="0" w:before="0"/>
            </w:pPr>
            <w:r/>
            <w:r>
              <w:rPr>
                <w:rFonts w:ascii="Liberation Sans" w:hAnsi="Liberation Sans"/>
                <w:b w:val="0"/>
                <w:color w:val="1F2933"/>
                <w:sz w:val="14"/>
              </w:rPr>
              <w:t>UNINITIALIZED → AUTHENTICATING → RESOLVING_CONTEXT → RESOLVING_PROJECTION → READY / CONTEXT_REQUIRED / DENIED / DEGRADED / FAILED</w:t>
            </w:r>
          </w:p>
        </w:tc>
      </w:tr>
      <w:tr>
        <w:trPr>
          <w:cantSplit/>
        </w:trPr>
        <w:tc>
          <w:tcPr>
            <w:tcW w:type="dxa" w:w="5184"/>
            <w:shd w:fill="EAF0F4"/>
            <w:vAlign w:val="center"/>
          </w:tcPr>
          <w:p>
            <w:pPr>
              <w:spacing w:after="0" w:before="0"/>
            </w:pPr>
            <w:r/>
            <w:r>
              <w:rPr>
                <w:rFonts w:ascii="Liberation Sans" w:hAnsi="Liberation Sans"/>
                <w:b w:val="0"/>
                <w:color w:val="1F2933"/>
                <w:sz w:val="14"/>
              </w:rPr>
              <w:t>Context switch</w:t>
            </w:r>
          </w:p>
        </w:tc>
        <w:tc>
          <w:tcPr>
            <w:tcW w:type="dxa" w:w="5184"/>
            <w:shd w:fill="EAF0F4"/>
            <w:vAlign w:val="center"/>
          </w:tcPr>
          <w:p>
            <w:pPr>
              <w:spacing w:after="0" w:before="0"/>
            </w:pPr>
            <w:r/>
            <w:r>
              <w:rPr>
                <w:rFonts w:ascii="Liberation Sans" w:hAnsi="Liberation Sans"/>
                <w:b w:val="0"/>
                <w:color w:val="1F2933"/>
                <w:sz w:val="14"/>
              </w:rPr>
              <w:t>REQUESTED → CONFIRMING → REAUTHORIZING → INVALIDATING → REFRESHING → ACTIVE / CANCELED / DENIED / FAILED</w:t>
            </w:r>
          </w:p>
        </w:tc>
      </w:tr>
      <w:tr>
        <w:trPr>
          <w:cantSplit/>
        </w:trPr>
        <w:tc>
          <w:tcPr>
            <w:tcW w:type="dxa" w:w="5184"/>
            <w:vAlign w:val="center"/>
          </w:tcPr>
          <w:p>
            <w:pPr>
              <w:spacing w:after="0" w:before="0"/>
            </w:pPr>
            <w:r/>
            <w:r>
              <w:rPr>
                <w:rFonts w:ascii="Liberation Sans" w:hAnsi="Liberation Sans"/>
                <w:b w:val="0"/>
                <w:color w:val="1F2933"/>
                <w:sz w:val="14"/>
              </w:rPr>
              <w:t>Route</w:t>
            </w:r>
          </w:p>
        </w:tc>
        <w:tc>
          <w:tcPr>
            <w:tcW w:type="dxa" w:w="5184"/>
            <w:vAlign w:val="center"/>
          </w:tcPr>
          <w:p>
            <w:pPr>
              <w:spacing w:after="0" w:before="0"/>
            </w:pPr>
            <w:r/>
            <w:r>
              <w:rPr>
                <w:rFonts w:ascii="Liberation Sans" w:hAnsi="Liberation Sans"/>
                <w:b w:val="0"/>
                <w:color w:val="1F2933"/>
                <w:sz w:val="14"/>
              </w:rPr>
              <w:t>REGISTERED → ACTIVE → DEPRECATED → QUARANTINED → RETIRED</w:t>
            </w:r>
          </w:p>
        </w:tc>
      </w:tr>
      <w:tr>
        <w:trPr>
          <w:cantSplit/>
        </w:trPr>
        <w:tc>
          <w:tcPr>
            <w:tcW w:type="dxa" w:w="5184"/>
            <w:shd w:fill="EAF0F4"/>
            <w:vAlign w:val="center"/>
          </w:tcPr>
          <w:p>
            <w:pPr>
              <w:spacing w:after="0" w:before="0"/>
            </w:pPr>
            <w:r/>
            <w:r>
              <w:rPr>
                <w:rFonts w:ascii="Liberation Sans" w:hAnsi="Liberation Sans"/>
                <w:b w:val="0"/>
                <w:color w:val="1F2933"/>
                <w:sz w:val="14"/>
              </w:rPr>
              <w:t>Search request</w:t>
            </w:r>
          </w:p>
        </w:tc>
        <w:tc>
          <w:tcPr>
            <w:tcW w:type="dxa" w:w="5184"/>
            <w:shd w:fill="EAF0F4"/>
            <w:vAlign w:val="center"/>
          </w:tcPr>
          <w:p>
            <w:pPr>
              <w:spacing w:after="0" w:before="0"/>
            </w:pPr>
            <w:r/>
            <w:r>
              <w:rPr>
                <w:rFonts w:ascii="Liberation Sans" w:hAnsi="Liberation Sans"/>
                <w:b w:val="0"/>
                <w:color w:val="1F2933"/>
                <w:sz w:val="14"/>
              </w:rPr>
              <w:t>ACCEPTED → PREFILTERED → RETRIEVING → POSTFILTERED → PRESENTED / EMPTY / DENIED / FAILED / CANCELED</w:t>
            </w:r>
          </w:p>
        </w:tc>
      </w:tr>
      <w:tr>
        <w:trPr>
          <w:cantSplit/>
        </w:trPr>
        <w:tc>
          <w:tcPr>
            <w:tcW w:type="dxa" w:w="5184"/>
            <w:vAlign w:val="center"/>
          </w:tcPr>
          <w:p>
            <w:pPr>
              <w:spacing w:after="0" w:before="0"/>
            </w:pPr>
            <w:r/>
            <w:r>
              <w:rPr>
                <w:rFonts w:ascii="Liberation Sans" w:hAnsi="Liberation Sans"/>
                <w:b w:val="0"/>
                <w:color w:val="1F2933"/>
                <w:sz w:val="14"/>
              </w:rPr>
              <w:t>Command</w:t>
            </w:r>
          </w:p>
        </w:tc>
        <w:tc>
          <w:tcPr>
            <w:tcW w:type="dxa" w:w="5184"/>
            <w:vAlign w:val="center"/>
          </w:tcPr>
          <w:p>
            <w:pPr>
              <w:spacing w:after="0" w:before="0"/>
            </w:pPr>
            <w:r/>
            <w:r>
              <w:rPr>
                <w:rFonts w:ascii="Liberation Sans" w:hAnsi="Liberation Sans"/>
                <w:b w:val="0"/>
                <w:color w:val="1F2933"/>
                <w:sz w:val="14"/>
              </w:rPr>
              <w:t>AVAILABLE → REQUESTED → AUTHORIZING → CONFIRMING → EXECUTING → PENDING / COMPLETED / FAILED / CANCELED / RECONCILIATION_REQUIRED</w:t>
            </w:r>
          </w:p>
        </w:tc>
      </w:tr>
      <w:tr>
        <w:trPr>
          <w:cantSplit/>
        </w:trPr>
        <w:tc>
          <w:tcPr>
            <w:tcW w:type="dxa" w:w="5184"/>
            <w:shd w:fill="EAF0F4"/>
            <w:vAlign w:val="center"/>
          </w:tcPr>
          <w:p>
            <w:pPr>
              <w:spacing w:after="0" w:before="0"/>
            </w:pPr>
            <w:r/>
            <w:r>
              <w:rPr>
                <w:rFonts w:ascii="Liberation Sans" w:hAnsi="Liberation Sans"/>
                <w:b w:val="0"/>
                <w:color w:val="1F2933"/>
                <w:sz w:val="14"/>
              </w:rPr>
              <w:t>Support session</w:t>
            </w:r>
          </w:p>
        </w:tc>
        <w:tc>
          <w:tcPr>
            <w:tcW w:type="dxa" w:w="5184"/>
            <w:shd w:fill="EAF0F4"/>
            <w:vAlign w:val="center"/>
          </w:tcPr>
          <w:p>
            <w:pPr>
              <w:spacing w:after="0" w:before="0"/>
            </w:pPr>
            <w:r/>
            <w:r>
              <w:rPr>
                <w:rFonts w:ascii="Liberation Sans" w:hAnsi="Liberation Sans"/>
                <w:b w:val="0"/>
                <w:color w:val="1F2933"/>
                <w:sz w:val="14"/>
              </w:rPr>
              <w:t>REQUESTED → APPROVED → ACTIVE → EXPIRING → ENDED / REVOKED / FAILED</w:t>
            </w:r>
          </w:p>
        </w:tc>
      </w:tr>
      <w:tr>
        <w:trPr>
          <w:cantSplit/>
        </w:trPr>
        <w:tc>
          <w:tcPr>
            <w:tcW w:type="dxa" w:w="5184"/>
            <w:vAlign w:val="center"/>
          </w:tcPr>
          <w:p>
            <w:pPr>
              <w:spacing w:after="0" w:before="0"/>
            </w:pPr>
            <w:r/>
            <w:r>
              <w:rPr>
                <w:rFonts w:ascii="Liberation Sans" w:hAnsi="Liberation Sans"/>
                <w:b w:val="0"/>
                <w:color w:val="1F2933"/>
                <w:sz w:val="14"/>
              </w:rPr>
              <w:t>Configuration</w:t>
            </w:r>
          </w:p>
        </w:tc>
        <w:tc>
          <w:tcPr>
            <w:tcW w:type="dxa" w:w="5184"/>
            <w:vAlign w:val="center"/>
          </w:tcPr>
          <w:p>
            <w:pPr>
              <w:spacing w:after="0" w:before="0"/>
            </w:pPr>
            <w:r/>
            <w:r>
              <w:rPr>
                <w:rFonts w:ascii="Liberation Sans" w:hAnsi="Liberation Sans"/>
                <w:b w:val="0"/>
                <w:color w:val="1F2933"/>
                <w:sz w:val="14"/>
              </w:rPr>
              <w:t>DRAFT → VALIDATING → APPROVED → PUBLISHED → SUPERSEDED / ROLLED_BACK / WITHDRAWN</w:t>
            </w:r>
          </w:p>
        </w:tc>
      </w:tr>
    </w:tbl>
    <w:p>
      <w:pPr>
        <w:spacing w:after="80"/>
      </w:pPr>
    </w:p>
    <w:p>
      <w:pPr>
        <w:spacing w:after="80"/>
      </w:pPr>
      <w:r>
        <w:t>Invalid transitions fail closed, preserve prior valid state, and create evidence where material.</w:t>
      </w:r>
    </w:p>
    <w:p>
      <w:pPr>
        <w:spacing w:after="80"/>
      </w:pPr>
      <w:r>
        <w:br w:type="page"/>
      </w:r>
    </w:p>
    <w:p>
      <w:pPr>
        <w:pStyle w:val="Heading1"/>
        <w:keepNext/>
        <w:spacing w:before="160" w:after="80"/>
      </w:pPr>
      <w:r>
        <w:t>14. Authorization and Permission Matrix</w:t>
      </w:r>
    </w:p>
    <w:p>
      <w:pPr>
        <w:pStyle w:val="Heading3"/>
        <w:keepNext/>
        <w:spacing w:before="160" w:after="80"/>
      </w:pPr>
      <w:r>
        <w:t>14.1 Permission matrix</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1728"/>
            <w:shd w:fill="17324D"/>
            <w:vAlign w:val="center"/>
          </w:tcPr>
          <w:p>
            <w:pPr>
              <w:spacing w:after="0" w:before="0"/>
            </w:pPr>
            <w:r/>
            <w:r>
              <w:rPr>
                <w:rFonts w:ascii="Liberation Sans" w:hAnsi="Liberation Sans"/>
                <w:b/>
                <w:color w:val="FFFFFF"/>
                <w:sz w:val="14"/>
              </w:rPr>
              <w:t>Action</w:t>
            </w:r>
          </w:p>
        </w:tc>
        <w:tc>
          <w:tcPr>
            <w:tcW w:type="dxa" w:w="1728"/>
            <w:shd w:fill="17324D"/>
            <w:vAlign w:val="center"/>
          </w:tcPr>
          <w:p>
            <w:pPr>
              <w:spacing w:after="0" w:before="0"/>
            </w:pPr>
            <w:r/>
            <w:r>
              <w:rPr>
                <w:rFonts w:ascii="Liberation Sans" w:hAnsi="Liberation Sans"/>
                <w:b/>
                <w:color w:val="FFFFFF"/>
                <w:sz w:val="14"/>
              </w:rPr>
              <w:t>Ordinary participant</w:t>
            </w:r>
          </w:p>
        </w:tc>
        <w:tc>
          <w:tcPr>
            <w:tcW w:type="dxa" w:w="1728"/>
            <w:shd w:fill="17324D"/>
            <w:vAlign w:val="center"/>
          </w:tcPr>
          <w:p>
            <w:pPr>
              <w:spacing w:after="0" w:before="0"/>
            </w:pPr>
            <w:r/>
            <w:r>
              <w:rPr>
                <w:rFonts w:ascii="Liberation Sans" w:hAnsi="Liberation Sans"/>
                <w:b/>
                <w:color w:val="FFFFFF"/>
                <w:sz w:val="14"/>
              </w:rPr>
              <w:t>Tenant admin</w:t>
            </w:r>
          </w:p>
        </w:tc>
        <w:tc>
          <w:tcPr>
            <w:tcW w:type="dxa" w:w="1728"/>
            <w:shd w:fill="17324D"/>
            <w:vAlign w:val="center"/>
          </w:tcPr>
          <w:p>
            <w:pPr>
              <w:spacing w:after="0" w:before="0"/>
            </w:pPr>
            <w:r/>
            <w:r>
              <w:rPr>
                <w:rFonts w:ascii="Liberation Sans" w:hAnsi="Liberation Sans"/>
                <w:b/>
                <w:color w:val="FFFFFF"/>
                <w:sz w:val="14"/>
              </w:rPr>
              <w:t>Support operator</w:t>
            </w:r>
          </w:p>
        </w:tc>
        <w:tc>
          <w:tcPr>
            <w:tcW w:type="dxa" w:w="1728"/>
            <w:shd w:fill="17324D"/>
            <w:vAlign w:val="center"/>
          </w:tcPr>
          <w:p>
            <w:pPr>
              <w:spacing w:after="0" w:before="0"/>
            </w:pPr>
            <w:r/>
            <w:r>
              <w:rPr>
                <w:rFonts w:ascii="Liberation Sans" w:hAnsi="Liberation Sans"/>
                <w:b/>
                <w:color w:val="FFFFFF"/>
                <w:sz w:val="14"/>
              </w:rPr>
              <w:t>System actor</w:t>
            </w:r>
          </w:p>
        </w:tc>
        <w:tc>
          <w:tcPr>
            <w:tcW w:type="dxa" w:w="1728"/>
            <w:shd w:fill="17324D"/>
            <w:vAlign w:val="center"/>
          </w:tcPr>
          <w:p>
            <w:pPr>
              <w:spacing w:after="0" w:before="0"/>
            </w:pPr>
            <w:r/>
            <w:r>
              <w:rPr>
                <w:rFonts w:ascii="Liberation Sans" w:hAnsi="Liberation Sans"/>
                <w:b/>
                <w:color w:val="FFFFFF"/>
                <w:sz w:val="14"/>
              </w:rPr>
              <w:t>Required control</w:t>
            </w:r>
          </w:p>
        </w:tc>
      </w:tr>
      <w:tr>
        <w:trPr>
          <w:cantSplit/>
        </w:trPr>
        <w:tc>
          <w:tcPr>
            <w:tcW w:type="dxa" w:w="1728"/>
            <w:vAlign w:val="center"/>
          </w:tcPr>
          <w:p>
            <w:pPr>
              <w:spacing w:after="0" w:before="0"/>
            </w:pPr>
            <w:r/>
            <w:r>
              <w:rPr>
                <w:rFonts w:ascii="Liberation Sans" w:hAnsi="Liberation Sans"/>
                <w:b w:val="0"/>
                <w:color w:val="1F2933"/>
                <w:sz w:val="14"/>
              </w:rPr>
              <w:t>View navigation item</w:t>
            </w:r>
          </w:p>
        </w:tc>
        <w:tc>
          <w:tcPr>
            <w:tcW w:type="dxa" w:w="1728"/>
            <w:vAlign w:val="center"/>
          </w:tcPr>
          <w:p>
            <w:pPr>
              <w:spacing w:after="0" w:before="0"/>
            </w:pPr>
            <w:r/>
            <w:r>
              <w:rPr>
                <w:rFonts w:ascii="Liberation Sans" w:hAnsi="Liberation Sans"/>
                <w:b w:val="0"/>
                <w:color w:val="1F2933"/>
                <w:sz w:val="14"/>
              </w:rPr>
              <w:t>Current route/field projection</w:t>
            </w:r>
          </w:p>
        </w:tc>
        <w:tc>
          <w:tcPr>
            <w:tcW w:type="dxa" w:w="1728"/>
            <w:vAlign w:val="center"/>
          </w:tcPr>
          <w:p>
            <w:pPr>
              <w:spacing w:after="0" w:before="0"/>
            </w:pPr>
            <w:r/>
            <w:r>
              <w:rPr>
                <w:rFonts w:ascii="Liberation Sans" w:hAnsi="Liberation Sans"/>
                <w:b w:val="0"/>
                <w:color w:val="1F2933"/>
                <w:sz w:val="14"/>
              </w:rPr>
              <w:t>Same</w:t>
            </w:r>
          </w:p>
        </w:tc>
        <w:tc>
          <w:tcPr>
            <w:tcW w:type="dxa" w:w="1728"/>
            <w:vAlign w:val="center"/>
          </w:tcPr>
          <w:p>
            <w:pPr>
              <w:spacing w:after="0" w:before="0"/>
            </w:pPr>
            <w:r/>
            <w:r>
              <w:rPr>
                <w:rFonts w:ascii="Liberation Sans" w:hAnsi="Liberation Sans"/>
                <w:b w:val="0"/>
                <w:color w:val="1F2933"/>
                <w:sz w:val="14"/>
              </w:rPr>
              <w:t>Only within support scope</w:t>
            </w:r>
          </w:p>
        </w:tc>
        <w:tc>
          <w:tcPr>
            <w:tcW w:type="dxa" w:w="1728"/>
            <w:vAlign w:val="center"/>
          </w:tcPr>
          <w:p>
            <w:pPr>
              <w:spacing w:after="0" w:before="0"/>
            </w:pPr>
            <w:r/>
            <w:r>
              <w:rPr>
                <w:rFonts w:ascii="Liberation Sans" w:hAnsi="Liberation Sans"/>
                <w:b w:val="0"/>
                <w:color w:val="1F2933"/>
                <w:sz w:val="14"/>
              </w:rPr>
              <w:t>Service scope</w:t>
            </w:r>
          </w:p>
        </w:tc>
        <w:tc>
          <w:tcPr>
            <w:tcW w:type="dxa" w:w="1728"/>
            <w:vAlign w:val="center"/>
          </w:tcPr>
          <w:p>
            <w:pPr>
              <w:spacing w:after="0" w:before="0"/>
            </w:pPr>
            <w:r/>
            <w:r>
              <w:rPr>
                <w:rFonts w:ascii="Liberation Sans" w:hAnsi="Liberation Sans"/>
                <w:b w:val="0"/>
                <w:color w:val="1F2933"/>
                <w:sz w:val="14"/>
              </w:rPr>
              <w:t>Current context permission</w:t>
            </w:r>
          </w:p>
        </w:tc>
      </w:tr>
      <w:tr>
        <w:trPr>
          <w:cantSplit/>
        </w:trPr>
        <w:tc>
          <w:tcPr>
            <w:tcW w:type="dxa" w:w="1728"/>
            <w:shd w:fill="EAF0F4"/>
            <w:vAlign w:val="center"/>
          </w:tcPr>
          <w:p>
            <w:pPr>
              <w:spacing w:after="0" w:before="0"/>
            </w:pPr>
            <w:r/>
            <w:r>
              <w:rPr>
                <w:rFonts w:ascii="Liberation Sans" w:hAnsi="Liberation Sans"/>
                <w:b w:val="0"/>
                <w:color w:val="1F2933"/>
                <w:sz w:val="14"/>
              </w:rPr>
              <w:t>Open route/deep link</w:t>
            </w:r>
          </w:p>
        </w:tc>
        <w:tc>
          <w:tcPr>
            <w:tcW w:type="dxa" w:w="1728"/>
            <w:shd w:fill="EAF0F4"/>
            <w:vAlign w:val="center"/>
          </w:tcPr>
          <w:p>
            <w:pPr>
              <w:spacing w:after="0" w:before="0"/>
            </w:pPr>
            <w:r/>
            <w:r>
              <w:rPr>
                <w:rFonts w:ascii="Liberation Sans" w:hAnsi="Liberation Sans"/>
                <w:b w:val="0"/>
                <w:color w:val="1F2933"/>
                <w:sz w:val="14"/>
              </w:rPr>
              <w:t>Fresh authorization</w:t>
            </w:r>
          </w:p>
        </w:tc>
        <w:tc>
          <w:tcPr>
            <w:tcW w:type="dxa" w:w="1728"/>
            <w:shd w:fill="EAF0F4"/>
            <w:vAlign w:val="center"/>
          </w:tcPr>
          <w:p>
            <w:pPr>
              <w:spacing w:after="0" w:before="0"/>
            </w:pPr>
            <w:r/>
            <w:r>
              <w:rPr>
                <w:rFonts w:ascii="Liberation Sans" w:hAnsi="Liberation Sans"/>
                <w:b w:val="0"/>
                <w:color w:val="1F2933"/>
                <w:sz w:val="14"/>
              </w:rPr>
              <w:t>Fresh authorization</w:t>
            </w:r>
          </w:p>
        </w:tc>
        <w:tc>
          <w:tcPr>
            <w:tcW w:type="dxa" w:w="1728"/>
            <w:shd w:fill="EAF0F4"/>
            <w:vAlign w:val="center"/>
          </w:tcPr>
          <w:p>
            <w:pPr>
              <w:spacing w:after="0" w:before="0"/>
            </w:pPr>
            <w:r/>
            <w:r>
              <w:rPr>
                <w:rFonts w:ascii="Liberation Sans" w:hAnsi="Liberation Sans"/>
                <w:b w:val="0"/>
                <w:color w:val="1F2933"/>
                <w:sz w:val="14"/>
              </w:rPr>
              <w:t>Support authority plus target scope</w:t>
            </w:r>
          </w:p>
        </w:tc>
        <w:tc>
          <w:tcPr>
            <w:tcW w:type="dxa" w:w="1728"/>
            <w:shd w:fill="EAF0F4"/>
            <w:vAlign w:val="center"/>
          </w:tcPr>
          <w:p>
            <w:pPr>
              <w:spacing w:after="0" w:before="0"/>
            </w:pPr>
            <w:r/>
            <w:r>
              <w:rPr>
                <w:rFonts w:ascii="Liberation Sans" w:hAnsi="Liberation Sans"/>
                <w:b w:val="0"/>
                <w:color w:val="1F2933"/>
                <w:sz w:val="14"/>
              </w:rPr>
              <w:t>Service scope</w:t>
            </w:r>
          </w:p>
        </w:tc>
        <w:tc>
          <w:tcPr>
            <w:tcW w:type="dxa" w:w="1728"/>
            <w:shd w:fill="EAF0F4"/>
            <w:vAlign w:val="center"/>
          </w:tcPr>
          <w:p>
            <w:pPr>
              <w:spacing w:after="0" w:before="0"/>
            </w:pPr>
            <w:r/>
            <w:r>
              <w:rPr>
                <w:rFonts w:ascii="Liberation Sans" w:hAnsi="Liberation Sans"/>
                <w:b w:val="0"/>
                <w:color w:val="1F2933"/>
                <w:sz w:val="14"/>
              </w:rPr>
              <w:t>Reauthorization at use</w:t>
            </w:r>
          </w:p>
        </w:tc>
      </w:tr>
      <w:tr>
        <w:trPr>
          <w:cantSplit/>
        </w:trPr>
        <w:tc>
          <w:tcPr>
            <w:tcW w:type="dxa" w:w="1728"/>
            <w:vAlign w:val="center"/>
          </w:tcPr>
          <w:p>
            <w:pPr>
              <w:spacing w:after="0" w:before="0"/>
            </w:pPr>
            <w:r/>
            <w:r>
              <w:rPr>
                <w:rFonts w:ascii="Liberation Sans" w:hAnsi="Liberation Sans"/>
                <w:b w:val="0"/>
                <w:color w:val="1F2933"/>
                <w:sz w:val="14"/>
              </w:rPr>
              <w:t>Search</w:t>
            </w:r>
          </w:p>
        </w:tc>
        <w:tc>
          <w:tcPr>
            <w:tcW w:type="dxa" w:w="1728"/>
            <w:vAlign w:val="center"/>
          </w:tcPr>
          <w:p>
            <w:pPr>
              <w:spacing w:after="0" w:before="0"/>
            </w:pPr>
            <w:r/>
            <w:r>
              <w:rPr>
                <w:rFonts w:ascii="Liberation Sans" w:hAnsi="Liberation Sans"/>
                <w:b w:val="0"/>
                <w:color w:val="1F2933"/>
                <w:sz w:val="14"/>
              </w:rPr>
              <w:t>Current searchable projection</w:t>
            </w:r>
          </w:p>
        </w:tc>
        <w:tc>
          <w:tcPr>
            <w:tcW w:type="dxa" w:w="1728"/>
            <w:vAlign w:val="center"/>
          </w:tcPr>
          <w:p>
            <w:pPr>
              <w:spacing w:after="0" w:before="0"/>
            </w:pPr>
            <w:r/>
            <w:r>
              <w:rPr>
                <w:rFonts w:ascii="Liberation Sans" w:hAnsi="Liberation Sans"/>
                <w:b w:val="0"/>
                <w:color w:val="1F2933"/>
                <w:sz w:val="14"/>
              </w:rPr>
              <w:t>No universal expansion</w:t>
            </w:r>
          </w:p>
        </w:tc>
        <w:tc>
          <w:tcPr>
            <w:tcW w:type="dxa" w:w="1728"/>
            <w:vAlign w:val="center"/>
          </w:tcPr>
          <w:p>
            <w:pPr>
              <w:spacing w:after="0" w:before="0"/>
            </w:pPr>
            <w:r/>
            <w:r>
              <w:rPr>
                <w:rFonts w:ascii="Liberation Sans" w:hAnsi="Liberation Sans"/>
                <w:b w:val="0"/>
                <w:color w:val="1F2933"/>
                <w:sz w:val="14"/>
              </w:rPr>
              <w:t>Privileged purpose-bound search only</w:t>
            </w:r>
          </w:p>
        </w:tc>
        <w:tc>
          <w:tcPr>
            <w:tcW w:type="dxa" w:w="1728"/>
            <w:vAlign w:val="center"/>
          </w:tcPr>
          <w:p>
            <w:pPr>
              <w:spacing w:after="0" w:before="0"/>
            </w:pPr>
            <w:r/>
            <w:r>
              <w:rPr>
                <w:rFonts w:ascii="Liberation Sans" w:hAnsi="Liberation Sans"/>
                <w:b w:val="0"/>
                <w:color w:val="1F2933"/>
                <w:sz w:val="14"/>
              </w:rPr>
              <w:t>Indexed service scope</w:t>
            </w:r>
          </w:p>
        </w:tc>
        <w:tc>
          <w:tcPr>
            <w:tcW w:type="dxa" w:w="1728"/>
            <w:vAlign w:val="center"/>
          </w:tcPr>
          <w:p>
            <w:pPr>
              <w:spacing w:after="0" w:before="0"/>
            </w:pPr>
            <w:r/>
            <w:r>
              <w:rPr>
                <w:rFonts w:ascii="Liberation Sans" w:hAnsi="Liberation Sans"/>
                <w:b w:val="0"/>
                <w:color w:val="1F2933"/>
                <w:sz w:val="14"/>
              </w:rPr>
              <w:t>Pre/post filtering and logging by risk</w:t>
            </w:r>
          </w:p>
        </w:tc>
      </w:tr>
      <w:tr>
        <w:trPr>
          <w:cantSplit/>
        </w:trPr>
        <w:tc>
          <w:tcPr>
            <w:tcW w:type="dxa" w:w="1728"/>
            <w:shd w:fill="EAF0F4"/>
            <w:vAlign w:val="center"/>
          </w:tcPr>
          <w:p>
            <w:pPr>
              <w:spacing w:after="0" w:before="0"/>
            </w:pPr>
            <w:r/>
            <w:r>
              <w:rPr>
                <w:rFonts w:ascii="Liberation Sans" w:hAnsi="Liberation Sans"/>
                <w:b w:val="0"/>
                <w:color w:val="1F2933"/>
                <w:sz w:val="14"/>
              </w:rPr>
              <w:t>Execute command</w:t>
            </w:r>
          </w:p>
        </w:tc>
        <w:tc>
          <w:tcPr>
            <w:tcW w:type="dxa" w:w="1728"/>
            <w:shd w:fill="EAF0F4"/>
            <w:vAlign w:val="center"/>
          </w:tcPr>
          <w:p>
            <w:pPr>
              <w:spacing w:after="0" w:before="0"/>
            </w:pPr>
            <w:r/>
            <w:r>
              <w:rPr>
                <w:rFonts w:ascii="Liberation Sans" w:hAnsi="Liberation Sans"/>
                <w:b w:val="0"/>
                <w:color w:val="1F2933"/>
                <w:sz w:val="14"/>
              </w:rPr>
              <w:t>Action-specific authority</w:t>
            </w:r>
          </w:p>
        </w:tc>
        <w:tc>
          <w:tcPr>
            <w:tcW w:type="dxa" w:w="1728"/>
            <w:shd w:fill="EAF0F4"/>
            <w:vAlign w:val="center"/>
          </w:tcPr>
          <w:p>
            <w:pPr>
              <w:spacing w:after="0" w:before="0"/>
            </w:pPr>
            <w:r/>
            <w:r>
              <w:rPr>
                <w:rFonts w:ascii="Liberation Sans" w:hAnsi="Liberation Sans"/>
                <w:b w:val="0"/>
                <w:color w:val="1F2933"/>
                <w:sz w:val="14"/>
              </w:rPr>
              <w:t>Action-specific authority</w:t>
            </w:r>
          </w:p>
        </w:tc>
        <w:tc>
          <w:tcPr>
            <w:tcW w:type="dxa" w:w="1728"/>
            <w:shd w:fill="EAF0F4"/>
            <w:vAlign w:val="center"/>
          </w:tcPr>
          <w:p>
            <w:pPr>
              <w:spacing w:after="0" w:before="0"/>
            </w:pPr>
            <w:r/>
            <w:r>
              <w:rPr>
                <w:rFonts w:ascii="Liberation Sans" w:hAnsi="Liberation Sans"/>
                <w:b w:val="0"/>
                <w:color w:val="1F2933"/>
                <w:sz w:val="14"/>
              </w:rPr>
              <w:t>Only separately allowed support action</w:t>
            </w:r>
          </w:p>
        </w:tc>
        <w:tc>
          <w:tcPr>
            <w:tcW w:type="dxa" w:w="1728"/>
            <w:shd w:fill="EAF0F4"/>
            <w:vAlign w:val="center"/>
          </w:tcPr>
          <w:p>
            <w:pPr>
              <w:spacing w:after="0" w:before="0"/>
            </w:pPr>
            <w:r/>
            <w:r>
              <w:rPr>
                <w:rFonts w:ascii="Liberation Sans" w:hAnsi="Liberation Sans"/>
                <w:b w:val="0"/>
                <w:color w:val="1F2933"/>
                <w:sz w:val="14"/>
              </w:rPr>
              <w:t>Machine identity</w:t>
            </w:r>
          </w:p>
        </w:tc>
        <w:tc>
          <w:tcPr>
            <w:tcW w:type="dxa" w:w="1728"/>
            <w:shd w:fill="EAF0F4"/>
            <w:vAlign w:val="center"/>
          </w:tcPr>
          <w:p>
            <w:pPr>
              <w:spacing w:after="0" w:before="0"/>
            </w:pPr>
            <w:r/>
            <w:r>
              <w:rPr>
                <w:rFonts w:ascii="Liberation Sans" w:hAnsi="Liberation Sans"/>
                <w:b w:val="0"/>
                <w:color w:val="1F2933"/>
                <w:sz w:val="14"/>
              </w:rPr>
              <w:t>Confirmation/step-up/dual control by risk</w:t>
            </w:r>
          </w:p>
        </w:tc>
      </w:tr>
      <w:tr>
        <w:trPr>
          <w:cantSplit/>
        </w:trPr>
        <w:tc>
          <w:tcPr>
            <w:tcW w:type="dxa" w:w="1728"/>
            <w:vAlign w:val="center"/>
          </w:tcPr>
          <w:p>
            <w:pPr>
              <w:spacing w:after="0" w:before="0"/>
            </w:pPr>
            <w:r/>
            <w:r>
              <w:rPr>
                <w:rFonts w:ascii="Liberation Sans" w:hAnsi="Liberation Sans"/>
                <w:b w:val="0"/>
                <w:color w:val="1F2933"/>
                <w:sz w:val="14"/>
              </w:rPr>
              <w:t>Configure shell</w:t>
            </w:r>
          </w:p>
        </w:tc>
        <w:tc>
          <w:tcPr>
            <w:tcW w:type="dxa" w:w="1728"/>
            <w:vAlign w:val="center"/>
          </w:tcPr>
          <w:p>
            <w:pPr>
              <w:spacing w:after="0" w:before="0"/>
            </w:pPr>
            <w:r/>
            <w:r>
              <w:rPr>
                <w:rFonts w:ascii="Liberation Sans" w:hAnsi="Liberation Sans"/>
                <w:b w:val="0"/>
                <w:color w:val="1F2933"/>
                <w:sz w:val="14"/>
              </w:rPr>
              <w:t>No</w:t>
            </w:r>
          </w:p>
        </w:tc>
        <w:tc>
          <w:tcPr>
            <w:tcW w:type="dxa" w:w="1728"/>
            <w:vAlign w:val="center"/>
          </w:tcPr>
          <w:p>
            <w:pPr>
              <w:spacing w:after="0" w:before="0"/>
            </w:pPr>
            <w:r/>
            <w:r>
              <w:rPr>
                <w:rFonts w:ascii="Liberation Sans" w:hAnsi="Liberation Sans"/>
                <w:b w:val="0"/>
                <w:color w:val="1F2933"/>
                <w:sz w:val="14"/>
              </w:rPr>
              <w:t>Allowlisted presentation only</w:t>
            </w:r>
          </w:p>
        </w:tc>
        <w:tc>
          <w:tcPr>
            <w:tcW w:type="dxa" w:w="1728"/>
            <w:vAlign w:val="center"/>
          </w:tcPr>
          <w:p>
            <w:pPr>
              <w:spacing w:after="0" w:before="0"/>
            </w:pPr>
            <w:r/>
            <w:r>
              <w:rPr>
                <w:rFonts w:ascii="Liberation Sans" w:hAnsi="Liberation Sans"/>
                <w:b w:val="0"/>
                <w:color w:val="1F2933"/>
                <w:sz w:val="14"/>
              </w:rPr>
              <w:t>No</w:t>
            </w:r>
          </w:p>
        </w:tc>
        <w:tc>
          <w:tcPr>
            <w:tcW w:type="dxa" w:w="1728"/>
            <w:vAlign w:val="center"/>
          </w:tcPr>
          <w:p>
            <w:pPr>
              <w:spacing w:after="0" w:before="0"/>
            </w:pPr>
            <w:r/>
            <w:r>
              <w:rPr>
                <w:rFonts w:ascii="Liberation Sans" w:hAnsi="Liberation Sans"/>
                <w:b w:val="0"/>
                <w:color w:val="1F2933"/>
                <w:sz w:val="14"/>
              </w:rPr>
              <w:t>Validation jobs only</w:t>
            </w:r>
          </w:p>
        </w:tc>
        <w:tc>
          <w:tcPr>
            <w:tcW w:type="dxa" w:w="1728"/>
            <w:vAlign w:val="center"/>
          </w:tcPr>
          <w:p>
            <w:pPr>
              <w:spacing w:after="0" w:before="0"/>
            </w:pPr>
            <w:r/>
            <w:r>
              <w:rPr>
                <w:rFonts w:ascii="Liberation Sans" w:hAnsi="Liberation Sans"/>
                <w:b w:val="0"/>
                <w:color w:val="1F2933"/>
                <w:sz w:val="14"/>
              </w:rPr>
              <w:t>Versioned approval and rollback</w:t>
            </w:r>
          </w:p>
        </w:tc>
      </w:tr>
      <w:tr>
        <w:trPr>
          <w:cantSplit/>
        </w:trPr>
        <w:tc>
          <w:tcPr>
            <w:tcW w:type="dxa" w:w="1728"/>
            <w:shd w:fill="EAF0F4"/>
            <w:vAlign w:val="center"/>
          </w:tcPr>
          <w:p>
            <w:pPr>
              <w:spacing w:after="0" w:before="0"/>
            </w:pPr>
            <w:r/>
            <w:r>
              <w:rPr>
                <w:rFonts w:ascii="Liberation Sans" w:hAnsi="Liberation Sans"/>
                <w:b w:val="0"/>
                <w:color w:val="1F2933"/>
                <w:sz w:val="14"/>
              </w:rPr>
              <w:t>Use support mode</w:t>
            </w:r>
          </w:p>
        </w:tc>
        <w:tc>
          <w:tcPr>
            <w:tcW w:type="dxa" w:w="1728"/>
            <w:shd w:fill="EAF0F4"/>
            <w:vAlign w:val="center"/>
          </w:tcPr>
          <w:p>
            <w:pPr>
              <w:spacing w:after="0" w:before="0"/>
            </w:pPr>
            <w:r/>
            <w:r>
              <w:rPr>
                <w:rFonts w:ascii="Liberation Sans" w:hAnsi="Liberation Sans"/>
                <w:b w:val="0"/>
                <w:color w:val="1F2933"/>
                <w:sz w:val="14"/>
              </w:rPr>
              <w:t>No</w:t>
            </w:r>
          </w:p>
        </w:tc>
        <w:tc>
          <w:tcPr>
            <w:tcW w:type="dxa" w:w="1728"/>
            <w:shd w:fill="EAF0F4"/>
            <w:vAlign w:val="center"/>
          </w:tcPr>
          <w:p>
            <w:pPr>
              <w:spacing w:after="0" w:before="0"/>
            </w:pPr>
            <w:r/>
            <w:r>
              <w:rPr>
                <w:rFonts w:ascii="Liberation Sans" w:hAnsi="Liberation Sans"/>
                <w:b w:val="0"/>
                <w:color w:val="1F2933"/>
                <w:sz w:val="14"/>
              </w:rPr>
              <w:t>Request/approve where authorized</w:t>
            </w:r>
          </w:p>
        </w:tc>
        <w:tc>
          <w:tcPr>
            <w:tcW w:type="dxa" w:w="1728"/>
            <w:shd w:fill="EAF0F4"/>
            <w:vAlign w:val="center"/>
          </w:tcPr>
          <w:p>
            <w:pPr>
              <w:spacing w:after="0" w:before="0"/>
            </w:pPr>
            <w:r/>
            <w:r>
              <w:rPr>
                <w:rFonts w:ascii="Liberation Sans" w:hAnsi="Liberation Sans"/>
                <w:b w:val="0"/>
                <w:color w:val="1F2933"/>
                <w:sz w:val="14"/>
              </w:rPr>
              <w:t>Separate operator authority</w:t>
            </w:r>
          </w:p>
        </w:tc>
        <w:tc>
          <w:tcPr>
            <w:tcW w:type="dxa" w:w="1728"/>
            <w:shd w:fill="EAF0F4"/>
            <w:vAlign w:val="center"/>
          </w:tcPr>
          <w:p>
            <w:pPr>
              <w:spacing w:after="0" w:before="0"/>
            </w:pPr>
            <w:r/>
            <w:r>
              <w:rPr>
                <w:rFonts w:ascii="Liberation Sans" w:hAnsi="Liberation Sans"/>
                <w:b w:val="0"/>
                <w:color w:val="1F2933"/>
                <w:sz w:val="14"/>
              </w:rPr>
              <w:t>No</w:t>
            </w:r>
          </w:p>
        </w:tc>
        <w:tc>
          <w:tcPr>
            <w:tcW w:type="dxa" w:w="1728"/>
            <w:shd w:fill="EAF0F4"/>
            <w:vAlign w:val="center"/>
          </w:tcPr>
          <w:p>
            <w:pPr>
              <w:spacing w:after="0" w:before="0"/>
            </w:pPr>
            <w:r/>
            <w:r>
              <w:rPr>
                <w:rFonts w:ascii="Liberation Sans" w:hAnsi="Liberation Sans"/>
                <w:b w:val="0"/>
                <w:color w:val="1F2933"/>
                <w:sz w:val="14"/>
              </w:rPr>
              <w:t>Visible, time-bound, purpose-bound audit</w:t>
            </w:r>
          </w:p>
        </w:tc>
      </w:tr>
    </w:tbl>
    <w:p>
      <w:pPr>
        <w:spacing w:after="80"/>
      </w:pPr>
    </w:p>
    <w:p>
      <w:pPr>
        <w:spacing w:after="80"/>
      </w:pPr>
      <w:r>
        <w:t>The existence of a route, URL, search index, admin console, feature flag, cache, or support tool is not authority.</w:t>
      </w:r>
    </w:p>
    <w:p>
      <w:pPr>
        <w:spacing w:after="80"/>
      </w:pPr>
      <w:r>
        <w:br w:type="page"/>
      </w:r>
    </w:p>
    <w:p>
      <w:pPr>
        <w:pStyle w:val="Heading1"/>
        <w:keepNext/>
        <w:spacing w:before="160" w:after="80"/>
      </w:pPr>
      <w:r>
        <w:t>15. User Interface and Experience Requirements</w:t>
      </w:r>
    </w:p>
    <w:p>
      <w:pPr>
        <w:spacing w:after="80"/>
      </w:pPr>
      <w:r>
        <w:t>The full shell must implement the approved V0.3.1 visual component exactly within its scope while adding complete product behavior. Required surfaces include desktop rail, tablet rail/drawer, mobile bottom navigation and More, top context bar, global search, command palette, Quick Create, notification center, account/help, breadcrumbs, state pages, context picker, support banner, and pre-authentication shell. All surfaces require complete keyboard, screen-reader, zoom/reflow, target-size, reduced-motion, glare, and small-screen behavior. Serious workflows use neutral presentation.</w:t>
      </w:r>
    </w:p>
    <w:p>
      <w:pPr>
        <w:spacing w:after="80"/>
      </w:pPr>
      <w:r>
        <w:br w:type="page"/>
      </w:r>
    </w:p>
    <w:p>
      <w:pPr>
        <w:pStyle w:val="Heading1"/>
        <w:keepNext/>
        <w:spacing w:before="160" w:after="80"/>
      </w:pPr>
      <w:r>
        <w:t>16. API, Event, Job, and Integration Contracts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contract</w:t>
            </w:r>
          </w:p>
        </w:tc>
        <w:tc>
          <w:tcPr>
            <w:tcW w:type="dxa" w:w="3456"/>
            <w:shd w:fill="17324D"/>
            <w:vAlign w:val="center"/>
          </w:tcPr>
          <w:p>
            <w:pPr>
              <w:spacing w:after="0" w:before="0"/>
            </w:pPr>
            <w:r/>
            <w:r>
              <w:rPr>
                <w:rFonts w:ascii="Liberation Sans" w:hAnsi="Liberation Sans"/>
                <w:b/>
                <w:color w:val="FFFFFF"/>
                <w:sz w:val="14"/>
              </w:rPr>
              <w:t>purpose</w:t>
            </w:r>
          </w:p>
        </w:tc>
      </w:tr>
      <w:tr>
        <w:trPr>
          <w:cantSplit/>
        </w:trPr>
        <w:tc>
          <w:tcPr>
            <w:tcW w:type="dxa" w:w="3456"/>
            <w:vAlign w:val="center"/>
          </w:tcPr>
          <w:p>
            <w:pPr>
              <w:spacing w:after="0" w:before="0"/>
            </w:pPr>
            <w:r/>
            <w:r>
              <w:rPr>
                <w:rFonts w:ascii="Liberation Sans" w:hAnsi="Liberation Sans"/>
                <w:b w:val="0"/>
                <w:color w:val="1F2933"/>
                <w:sz w:val="14"/>
              </w:rPr>
              <w:t>SHELL-API-001</w:t>
            </w:r>
          </w:p>
        </w:tc>
        <w:tc>
          <w:tcPr>
            <w:tcW w:type="dxa" w:w="3456"/>
            <w:vAlign w:val="center"/>
          </w:tcPr>
          <w:p>
            <w:pPr>
              <w:spacing w:after="0" w:before="0"/>
            </w:pPr>
            <w:r/>
            <w:r>
              <w:rPr>
                <w:rFonts w:ascii="Liberation Sans" w:hAnsi="Liberation Sans"/>
                <w:b w:val="0"/>
                <w:color w:val="1F2933"/>
                <w:sz w:val="14"/>
              </w:rPr>
              <w:t>GET /shell/bootstrap</w:t>
            </w:r>
          </w:p>
        </w:tc>
        <w:tc>
          <w:tcPr>
            <w:tcW w:type="dxa" w:w="3456"/>
            <w:vAlign w:val="center"/>
          </w:tcPr>
          <w:p>
            <w:pPr>
              <w:spacing w:after="0" w:before="0"/>
            </w:pPr>
            <w:r/>
            <w:r>
              <w:rPr>
                <w:rFonts w:ascii="Liberation Sans" w:hAnsi="Liberation Sans"/>
                <w:b w:val="0"/>
                <w:color w:val="1F2933"/>
                <w:sz w:val="14"/>
              </w:rPr>
              <w:t>Resolve safe shell projection.</w:t>
            </w:r>
          </w:p>
        </w:tc>
      </w:tr>
      <w:tr>
        <w:trPr>
          <w:cantSplit/>
        </w:trPr>
        <w:tc>
          <w:tcPr>
            <w:tcW w:type="dxa" w:w="3456"/>
            <w:shd w:fill="EAF0F4"/>
            <w:vAlign w:val="center"/>
          </w:tcPr>
          <w:p>
            <w:pPr>
              <w:spacing w:after="0" w:before="0"/>
            </w:pPr>
            <w:r/>
            <w:r>
              <w:rPr>
                <w:rFonts w:ascii="Liberation Sans" w:hAnsi="Liberation Sans"/>
                <w:b w:val="0"/>
                <w:color w:val="1F2933"/>
                <w:sz w:val="14"/>
              </w:rPr>
              <w:t>SHELL-API-002</w:t>
            </w:r>
          </w:p>
        </w:tc>
        <w:tc>
          <w:tcPr>
            <w:tcW w:type="dxa" w:w="3456"/>
            <w:shd w:fill="EAF0F4"/>
            <w:vAlign w:val="center"/>
          </w:tcPr>
          <w:p>
            <w:pPr>
              <w:spacing w:after="0" w:before="0"/>
            </w:pPr>
            <w:r/>
            <w:r>
              <w:rPr>
                <w:rFonts w:ascii="Liberation Sans" w:hAnsi="Liberation Sans"/>
                <w:b w:val="0"/>
                <w:color w:val="1F2933"/>
                <w:sz w:val="14"/>
              </w:rPr>
              <w:t>POST /shell/context/switch</w:t>
            </w:r>
          </w:p>
        </w:tc>
        <w:tc>
          <w:tcPr>
            <w:tcW w:type="dxa" w:w="3456"/>
            <w:shd w:fill="EAF0F4"/>
            <w:vAlign w:val="center"/>
          </w:tcPr>
          <w:p>
            <w:pPr>
              <w:spacing w:after="0" w:before="0"/>
            </w:pPr>
            <w:r/>
            <w:r>
              <w:rPr>
                <w:rFonts w:ascii="Liberation Sans" w:hAnsi="Liberation Sans"/>
                <w:b w:val="0"/>
                <w:color w:val="1F2933"/>
                <w:sz w:val="14"/>
              </w:rPr>
              <w:t>Perform controlled context switch.</w:t>
            </w:r>
          </w:p>
        </w:tc>
      </w:tr>
      <w:tr>
        <w:trPr>
          <w:cantSplit/>
        </w:trPr>
        <w:tc>
          <w:tcPr>
            <w:tcW w:type="dxa" w:w="3456"/>
            <w:vAlign w:val="center"/>
          </w:tcPr>
          <w:p>
            <w:pPr>
              <w:spacing w:after="0" w:before="0"/>
            </w:pPr>
            <w:r/>
            <w:r>
              <w:rPr>
                <w:rFonts w:ascii="Liberation Sans" w:hAnsi="Liberation Sans"/>
                <w:b w:val="0"/>
                <w:color w:val="1F2933"/>
                <w:sz w:val="14"/>
              </w:rPr>
              <w:t>SHELL-API-003</w:t>
            </w:r>
          </w:p>
        </w:tc>
        <w:tc>
          <w:tcPr>
            <w:tcW w:type="dxa" w:w="3456"/>
            <w:vAlign w:val="center"/>
          </w:tcPr>
          <w:p>
            <w:pPr>
              <w:spacing w:after="0" w:before="0"/>
            </w:pPr>
            <w:r/>
            <w:r>
              <w:rPr>
                <w:rFonts w:ascii="Liberation Sans" w:hAnsi="Liberation Sans"/>
                <w:b w:val="0"/>
                <w:color w:val="1F2933"/>
                <w:sz w:val="14"/>
              </w:rPr>
              <w:t>GET /shell/routes</w:t>
            </w:r>
          </w:p>
        </w:tc>
        <w:tc>
          <w:tcPr>
            <w:tcW w:type="dxa" w:w="3456"/>
            <w:vAlign w:val="center"/>
          </w:tcPr>
          <w:p>
            <w:pPr>
              <w:spacing w:after="0" w:before="0"/>
            </w:pPr>
            <w:r/>
            <w:r>
              <w:rPr>
                <w:rFonts w:ascii="Liberation Sans" w:hAnsi="Liberation Sans"/>
                <w:b w:val="0"/>
                <w:color w:val="1F2933"/>
                <w:sz w:val="14"/>
              </w:rPr>
              <w:t>Return eligible route projection.</w:t>
            </w:r>
          </w:p>
        </w:tc>
      </w:tr>
      <w:tr>
        <w:trPr>
          <w:cantSplit/>
        </w:trPr>
        <w:tc>
          <w:tcPr>
            <w:tcW w:type="dxa" w:w="3456"/>
            <w:shd w:fill="EAF0F4"/>
            <w:vAlign w:val="center"/>
          </w:tcPr>
          <w:p>
            <w:pPr>
              <w:spacing w:after="0" w:before="0"/>
            </w:pPr>
            <w:r/>
            <w:r>
              <w:rPr>
                <w:rFonts w:ascii="Liberation Sans" w:hAnsi="Liberation Sans"/>
                <w:b w:val="0"/>
                <w:color w:val="1F2933"/>
                <w:sz w:val="14"/>
              </w:rPr>
              <w:t>SHELL-API-004</w:t>
            </w:r>
          </w:p>
        </w:tc>
        <w:tc>
          <w:tcPr>
            <w:tcW w:type="dxa" w:w="3456"/>
            <w:shd w:fill="EAF0F4"/>
            <w:vAlign w:val="center"/>
          </w:tcPr>
          <w:p>
            <w:pPr>
              <w:spacing w:after="0" w:before="0"/>
            </w:pPr>
            <w:r/>
            <w:r>
              <w:rPr>
                <w:rFonts w:ascii="Liberation Sans" w:hAnsi="Liberation Sans"/>
                <w:b w:val="0"/>
                <w:color w:val="1F2933"/>
                <w:sz w:val="14"/>
              </w:rPr>
              <w:t>POST /shell/deep-links/resolve</w:t>
            </w:r>
          </w:p>
        </w:tc>
        <w:tc>
          <w:tcPr>
            <w:tcW w:type="dxa" w:w="3456"/>
            <w:shd w:fill="EAF0F4"/>
            <w:vAlign w:val="center"/>
          </w:tcPr>
          <w:p>
            <w:pPr>
              <w:spacing w:after="0" w:before="0"/>
            </w:pPr>
            <w:r/>
            <w:r>
              <w:rPr>
                <w:rFonts w:ascii="Liberation Sans" w:hAnsi="Liberation Sans"/>
                <w:b w:val="0"/>
                <w:color w:val="1F2933"/>
                <w:sz w:val="14"/>
              </w:rPr>
              <w:t>Resolve non-authoritative target pointer.</w:t>
            </w:r>
          </w:p>
        </w:tc>
      </w:tr>
      <w:tr>
        <w:trPr>
          <w:cantSplit/>
        </w:trPr>
        <w:tc>
          <w:tcPr>
            <w:tcW w:type="dxa" w:w="3456"/>
            <w:vAlign w:val="center"/>
          </w:tcPr>
          <w:p>
            <w:pPr>
              <w:spacing w:after="0" w:before="0"/>
            </w:pPr>
            <w:r/>
            <w:r>
              <w:rPr>
                <w:rFonts w:ascii="Liberation Sans" w:hAnsi="Liberation Sans"/>
                <w:b w:val="0"/>
                <w:color w:val="1F2933"/>
                <w:sz w:val="14"/>
              </w:rPr>
              <w:t>SHELL-API-005</w:t>
            </w:r>
          </w:p>
        </w:tc>
        <w:tc>
          <w:tcPr>
            <w:tcW w:type="dxa" w:w="3456"/>
            <w:vAlign w:val="center"/>
          </w:tcPr>
          <w:p>
            <w:pPr>
              <w:spacing w:after="0" w:before="0"/>
            </w:pPr>
            <w:r/>
            <w:r>
              <w:rPr>
                <w:rFonts w:ascii="Liberation Sans" w:hAnsi="Liberation Sans"/>
                <w:b w:val="0"/>
                <w:color w:val="1F2933"/>
                <w:sz w:val="14"/>
              </w:rPr>
              <w:t>POST /search/query</w:t>
            </w:r>
          </w:p>
        </w:tc>
        <w:tc>
          <w:tcPr>
            <w:tcW w:type="dxa" w:w="3456"/>
            <w:vAlign w:val="center"/>
          </w:tcPr>
          <w:p>
            <w:pPr>
              <w:spacing w:after="0" w:before="0"/>
            </w:pPr>
            <w:r/>
            <w:r>
              <w:rPr>
                <w:rFonts w:ascii="Liberation Sans" w:hAnsi="Liberation Sans"/>
                <w:b w:val="0"/>
                <w:color w:val="1F2933"/>
                <w:sz w:val="14"/>
              </w:rPr>
              <w:t>Execute permission-filtered search.</w:t>
            </w:r>
          </w:p>
        </w:tc>
      </w:tr>
      <w:tr>
        <w:trPr>
          <w:cantSplit/>
        </w:trPr>
        <w:tc>
          <w:tcPr>
            <w:tcW w:type="dxa" w:w="3456"/>
            <w:shd w:fill="EAF0F4"/>
            <w:vAlign w:val="center"/>
          </w:tcPr>
          <w:p>
            <w:pPr>
              <w:spacing w:after="0" w:before="0"/>
            </w:pPr>
            <w:r/>
            <w:r>
              <w:rPr>
                <w:rFonts w:ascii="Liberation Sans" w:hAnsi="Liberation Sans"/>
                <w:b w:val="0"/>
                <w:color w:val="1F2933"/>
                <w:sz w:val="14"/>
              </w:rPr>
              <w:t>SHELL-API-006</w:t>
            </w:r>
          </w:p>
        </w:tc>
        <w:tc>
          <w:tcPr>
            <w:tcW w:type="dxa" w:w="3456"/>
            <w:shd w:fill="EAF0F4"/>
            <w:vAlign w:val="center"/>
          </w:tcPr>
          <w:p>
            <w:pPr>
              <w:spacing w:after="0" w:before="0"/>
            </w:pPr>
            <w:r/>
            <w:r>
              <w:rPr>
                <w:rFonts w:ascii="Liberation Sans" w:hAnsi="Liberation Sans"/>
                <w:b w:val="0"/>
                <w:color w:val="1F2933"/>
                <w:sz w:val="14"/>
              </w:rPr>
              <w:t>GET /search/suggestions</w:t>
            </w:r>
          </w:p>
        </w:tc>
        <w:tc>
          <w:tcPr>
            <w:tcW w:type="dxa" w:w="3456"/>
            <w:shd w:fill="EAF0F4"/>
            <w:vAlign w:val="center"/>
          </w:tcPr>
          <w:p>
            <w:pPr>
              <w:spacing w:after="0" w:before="0"/>
            </w:pPr>
            <w:r/>
            <w:r>
              <w:rPr>
                <w:rFonts w:ascii="Liberation Sans" w:hAnsi="Liberation Sans"/>
                <w:b w:val="0"/>
                <w:color w:val="1F2933"/>
                <w:sz w:val="14"/>
              </w:rPr>
              <w:t>Return bounded authorized suggestions.</w:t>
            </w:r>
          </w:p>
        </w:tc>
      </w:tr>
      <w:tr>
        <w:trPr>
          <w:cantSplit/>
        </w:trPr>
        <w:tc>
          <w:tcPr>
            <w:tcW w:type="dxa" w:w="3456"/>
            <w:vAlign w:val="center"/>
          </w:tcPr>
          <w:p>
            <w:pPr>
              <w:spacing w:after="0" w:before="0"/>
            </w:pPr>
            <w:r/>
            <w:r>
              <w:rPr>
                <w:rFonts w:ascii="Liberation Sans" w:hAnsi="Liberation Sans"/>
                <w:b w:val="0"/>
                <w:color w:val="1F2933"/>
                <w:sz w:val="14"/>
              </w:rPr>
              <w:t>SHELL-API-007</w:t>
            </w:r>
          </w:p>
        </w:tc>
        <w:tc>
          <w:tcPr>
            <w:tcW w:type="dxa" w:w="3456"/>
            <w:vAlign w:val="center"/>
          </w:tcPr>
          <w:p>
            <w:pPr>
              <w:spacing w:after="0" w:before="0"/>
            </w:pPr>
            <w:r/>
            <w:r>
              <w:rPr>
                <w:rFonts w:ascii="Liberation Sans" w:hAnsi="Liberation Sans"/>
                <w:b w:val="0"/>
                <w:color w:val="1F2933"/>
                <w:sz w:val="14"/>
              </w:rPr>
              <w:t>POST /commands/execute</w:t>
            </w:r>
          </w:p>
        </w:tc>
        <w:tc>
          <w:tcPr>
            <w:tcW w:type="dxa" w:w="3456"/>
            <w:vAlign w:val="center"/>
          </w:tcPr>
          <w:p>
            <w:pPr>
              <w:spacing w:after="0" w:before="0"/>
            </w:pPr>
            <w:r/>
            <w:r>
              <w:rPr>
                <w:rFonts w:ascii="Liberation Sans" w:hAnsi="Liberation Sans"/>
                <w:b w:val="0"/>
                <w:color w:val="1F2933"/>
                <w:sz w:val="14"/>
              </w:rPr>
              <w:t>Execute registered command with fresh authorization.</w:t>
            </w:r>
          </w:p>
        </w:tc>
      </w:tr>
      <w:tr>
        <w:trPr>
          <w:cantSplit/>
        </w:trPr>
        <w:tc>
          <w:tcPr>
            <w:tcW w:type="dxa" w:w="3456"/>
            <w:shd w:fill="EAF0F4"/>
            <w:vAlign w:val="center"/>
          </w:tcPr>
          <w:p>
            <w:pPr>
              <w:spacing w:after="0" w:before="0"/>
            </w:pPr>
            <w:r/>
            <w:r>
              <w:rPr>
                <w:rFonts w:ascii="Liberation Sans" w:hAnsi="Liberation Sans"/>
                <w:b w:val="0"/>
                <w:color w:val="1F2933"/>
                <w:sz w:val="14"/>
              </w:rPr>
              <w:t>SHELL-API-008</w:t>
            </w:r>
          </w:p>
        </w:tc>
        <w:tc>
          <w:tcPr>
            <w:tcW w:type="dxa" w:w="3456"/>
            <w:shd w:fill="EAF0F4"/>
            <w:vAlign w:val="center"/>
          </w:tcPr>
          <w:p>
            <w:pPr>
              <w:spacing w:after="0" w:before="0"/>
            </w:pPr>
            <w:r/>
            <w:r>
              <w:rPr>
                <w:rFonts w:ascii="Liberation Sans" w:hAnsi="Liberation Sans"/>
                <w:b w:val="0"/>
                <w:color w:val="1F2933"/>
                <w:sz w:val="14"/>
              </w:rPr>
              <w:t>GET /commands</w:t>
            </w:r>
          </w:p>
        </w:tc>
        <w:tc>
          <w:tcPr>
            <w:tcW w:type="dxa" w:w="3456"/>
            <w:shd w:fill="EAF0F4"/>
            <w:vAlign w:val="center"/>
          </w:tcPr>
          <w:p>
            <w:pPr>
              <w:spacing w:after="0" w:before="0"/>
            </w:pPr>
            <w:r/>
            <w:r>
              <w:rPr>
                <w:rFonts w:ascii="Liberation Sans" w:hAnsi="Liberation Sans"/>
                <w:b w:val="0"/>
                <w:color w:val="1F2933"/>
                <w:sz w:val="14"/>
              </w:rPr>
              <w:t>Return discoverable authorized commands.</w:t>
            </w:r>
          </w:p>
        </w:tc>
      </w:tr>
      <w:tr>
        <w:trPr>
          <w:cantSplit/>
        </w:trPr>
        <w:tc>
          <w:tcPr>
            <w:tcW w:type="dxa" w:w="3456"/>
            <w:vAlign w:val="center"/>
          </w:tcPr>
          <w:p>
            <w:pPr>
              <w:spacing w:after="0" w:before="0"/>
            </w:pPr>
            <w:r/>
            <w:r>
              <w:rPr>
                <w:rFonts w:ascii="Liberation Sans" w:hAnsi="Liberation Sans"/>
                <w:b w:val="0"/>
                <w:color w:val="1F2933"/>
                <w:sz w:val="14"/>
              </w:rPr>
              <w:t>SHELL-API-009</w:t>
            </w:r>
          </w:p>
        </w:tc>
        <w:tc>
          <w:tcPr>
            <w:tcW w:type="dxa" w:w="3456"/>
            <w:vAlign w:val="center"/>
          </w:tcPr>
          <w:p>
            <w:pPr>
              <w:spacing w:after="0" w:before="0"/>
            </w:pPr>
            <w:r/>
            <w:r>
              <w:rPr>
                <w:rFonts w:ascii="Liberation Sans" w:hAnsi="Liberation Sans"/>
                <w:b w:val="0"/>
                <w:color w:val="1F2933"/>
                <w:sz w:val="14"/>
              </w:rPr>
              <w:t>POST /quick-create/resolve</w:t>
            </w:r>
          </w:p>
        </w:tc>
        <w:tc>
          <w:tcPr>
            <w:tcW w:type="dxa" w:w="3456"/>
            <w:vAlign w:val="center"/>
          </w:tcPr>
          <w:p>
            <w:pPr>
              <w:spacing w:after="0" w:before="0"/>
            </w:pPr>
            <w:r/>
            <w:r>
              <w:rPr>
                <w:rFonts w:ascii="Liberation Sans" w:hAnsi="Liberation Sans"/>
                <w:b w:val="0"/>
                <w:color w:val="1F2933"/>
                <w:sz w:val="14"/>
              </w:rPr>
              <w:t>Resolve domain-owned create workflow.</w:t>
            </w:r>
          </w:p>
        </w:tc>
      </w:tr>
      <w:tr>
        <w:trPr>
          <w:cantSplit/>
        </w:trPr>
        <w:tc>
          <w:tcPr>
            <w:tcW w:type="dxa" w:w="3456"/>
            <w:shd w:fill="EAF0F4"/>
            <w:vAlign w:val="center"/>
          </w:tcPr>
          <w:p>
            <w:pPr>
              <w:spacing w:after="0" w:before="0"/>
            </w:pPr>
            <w:r/>
            <w:r>
              <w:rPr>
                <w:rFonts w:ascii="Liberation Sans" w:hAnsi="Liberation Sans"/>
                <w:b w:val="0"/>
                <w:color w:val="1F2933"/>
                <w:sz w:val="14"/>
              </w:rPr>
              <w:t>SHELL-API-010</w:t>
            </w:r>
          </w:p>
        </w:tc>
        <w:tc>
          <w:tcPr>
            <w:tcW w:type="dxa" w:w="3456"/>
            <w:shd w:fill="EAF0F4"/>
            <w:vAlign w:val="center"/>
          </w:tcPr>
          <w:p>
            <w:pPr>
              <w:spacing w:after="0" w:before="0"/>
            </w:pPr>
            <w:r/>
            <w:r>
              <w:rPr>
                <w:rFonts w:ascii="Liberation Sans" w:hAnsi="Liberation Sans"/>
                <w:b w:val="0"/>
                <w:color w:val="1F2933"/>
                <w:sz w:val="14"/>
              </w:rPr>
              <w:t>GET /shell/preferences</w:t>
            </w:r>
          </w:p>
        </w:tc>
        <w:tc>
          <w:tcPr>
            <w:tcW w:type="dxa" w:w="3456"/>
            <w:shd w:fill="EAF0F4"/>
            <w:vAlign w:val="center"/>
          </w:tcPr>
          <w:p>
            <w:pPr>
              <w:spacing w:after="0" w:before="0"/>
            </w:pPr>
            <w:r/>
            <w:r>
              <w:rPr>
                <w:rFonts w:ascii="Liberation Sans" w:hAnsi="Liberation Sans"/>
                <w:b w:val="0"/>
                <w:color w:val="1F2933"/>
                <w:sz w:val="14"/>
              </w:rPr>
              <w:t>Read private preferences.</w:t>
            </w:r>
          </w:p>
        </w:tc>
      </w:tr>
      <w:tr>
        <w:trPr>
          <w:cantSplit/>
        </w:trPr>
        <w:tc>
          <w:tcPr>
            <w:tcW w:type="dxa" w:w="3456"/>
            <w:vAlign w:val="center"/>
          </w:tcPr>
          <w:p>
            <w:pPr>
              <w:spacing w:after="0" w:before="0"/>
            </w:pPr>
            <w:r/>
            <w:r>
              <w:rPr>
                <w:rFonts w:ascii="Liberation Sans" w:hAnsi="Liberation Sans"/>
                <w:b w:val="0"/>
                <w:color w:val="1F2933"/>
                <w:sz w:val="14"/>
              </w:rPr>
              <w:t>SHELL-API-011</w:t>
            </w:r>
          </w:p>
        </w:tc>
        <w:tc>
          <w:tcPr>
            <w:tcW w:type="dxa" w:w="3456"/>
            <w:vAlign w:val="center"/>
          </w:tcPr>
          <w:p>
            <w:pPr>
              <w:spacing w:after="0" w:before="0"/>
            </w:pPr>
            <w:r/>
            <w:r>
              <w:rPr>
                <w:rFonts w:ascii="Liberation Sans" w:hAnsi="Liberation Sans"/>
                <w:b w:val="0"/>
                <w:color w:val="1F2933"/>
                <w:sz w:val="14"/>
              </w:rPr>
              <w:t>PUT /shell/preferences</w:t>
            </w:r>
          </w:p>
        </w:tc>
        <w:tc>
          <w:tcPr>
            <w:tcW w:type="dxa" w:w="3456"/>
            <w:vAlign w:val="center"/>
          </w:tcPr>
          <w:p>
            <w:pPr>
              <w:spacing w:after="0" w:before="0"/>
            </w:pPr>
            <w:r/>
            <w:r>
              <w:rPr>
                <w:rFonts w:ascii="Liberation Sans" w:hAnsi="Liberation Sans"/>
                <w:b w:val="0"/>
                <w:color w:val="1F2933"/>
                <w:sz w:val="14"/>
              </w:rPr>
              <w:t>Update private preferences.</w:t>
            </w:r>
          </w:p>
        </w:tc>
      </w:tr>
      <w:tr>
        <w:trPr>
          <w:cantSplit/>
        </w:trPr>
        <w:tc>
          <w:tcPr>
            <w:tcW w:type="dxa" w:w="3456"/>
            <w:shd w:fill="EAF0F4"/>
            <w:vAlign w:val="center"/>
          </w:tcPr>
          <w:p>
            <w:pPr>
              <w:spacing w:after="0" w:before="0"/>
            </w:pPr>
            <w:r/>
            <w:r>
              <w:rPr>
                <w:rFonts w:ascii="Liberation Sans" w:hAnsi="Liberation Sans"/>
                <w:b w:val="0"/>
                <w:color w:val="1F2933"/>
                <w:sz w:val="14"/>
              </w:rPr>
              <w:t>SHELL-API-012</w:t>
            </w:r>
          </w:p>
        </w:tc>
        <w:tc>
          <w:tcPr>
            <w:tcW w:type="dxa" w:w="3456"/>
            <w:shd w:fill="EAF0F4"/>
            <w:vAlign w:val="center"/>
          </w:tcPr>
          <w:p>
            <w:pPr>
              <w:spacing w:after="0" w:before="0"/>
            </w:pPr>
            <w:r/>
            <w:r>
              <w:rPr>
                <w:rFonts w:ascii="Liberation Sans" w:hAnsi="Liberation Sans"/>
                <w:b w:val="0"/>
                <w:color w:val="1F2933"/>
                <w:sz w:val="14"/>
              </w:rPr>
              <w:t>GET /shell/recents</w:t>
            </w:r>
          </w:p>
        </w:tc>
        <w:tc>
          <w:tcPr>
            <w:tcW w:type="dxa" w:w="3456"/>
            <w:shd w:fill="EAF0F4"/>
            <w:vAlign w:val="center"/>
          </w:tcPr>
          <w:p>
            <w:pPr>
              <w:spacing w:after="0" w:before="0"/>
            </w:pPr>
            <w:r/>
            <w:r>
              <w:rPr>
                <w:rFonts w:ascii="Liberation Sans" w:hAnsi="Liberation Sans"/>
                <w:b w:val="0"/>
                <w:color w:val="1F2933"/>
                <w:sz w:val="14"/>
              </w:rPr>
              <w:t>Read reauthorized recent pointers.</w:t>
            </w:r>
          </w:p>
        </w:tc>
      </w:tr>
      <w:tr>
        <w:trPr>
          <w:cantSplit/>
        </w:trPr>
        <w:tc>
          <w:tcPr>
            <w:tcW w:type="dxa" w:w="3456"/>
            <w:vAlign w:val="center"/>
          </w:tcPr>
          <w:p>
            <w:pPr>
              <w:spacing w:after="0" w:before="0"/>
            </w:pPr>
            <w:r/>
            <w:r>
              <w:rPr>
                <w:rFonts w:ascii="Liberation Sans" w:hAnsi="Liberation Sans"/>
                <w:b w:val="0"/>
                <w:color w:val="1F2933"/>
                <w:sz w:val="14"/>
              </w:rPr>
              <w:t>SHELL-API-013</w:t>
            </w:r>
          </w:p>
        </w:tc>
        <w:tc>
          <w:tcPr>
            <w:tcW w:type="dxa" w:w="3456"/>
            <w:vAlign w:val="center"/>
          </w:tcPr>
          <w:p>
            <w:pPr>
              <w:spacing w:after="0" w:before="0"/>
            </w:pPr>
            <w:r/>
            <w:r>
              <w:rPr>
                <w:rFonts w:ascii="Liberation Sans" w:hAnsi="Liberation Sans"/>
                <w:b w:val="0"/>
                <w:color w:val="1F2933"/>
                <w:sz w:val="14"/>
              </w:rPr>
              <w:t>GET /shell/saved-views</w:t>
            </w:r>
          </w:p>
        </w:tc>
        <w:tc>
          <w:tcPr>
            <w:tcW w:type="dxa" w:w="3456"/>
            <w:vAlign w:val="center"/>
          </w:tcPr>
          <w:p>
            <w:pPr>
              <w:spacing w:after="0" w:before="0"/>
            </w:pPr>
            <w:r/>
            <w:r>
              <w:rPr>
                <w:rFonts w:ascii="Liberation Sans" w:hAnsi="Liberation Sans"/>
                <w:b w:val="0"/>
                <w:color w:val="1F2933"/>
                <w:sz w:val="14"/>
              </w:rPr>
              <w:t>Read saved-view definitions.</w:t>
            </w:r>
          </w:p>
        </w:tc>
      </w:tr>
      <w:tr>
        <w:trPr>
          <w:cantSplit/>
        </w:trPr>
        <w:tc>
          <w:tcPr>
            <w:tcW w:type="dxa" w:w="3456"/>
            <w:shd w:fill="EAF0F4"/>
            <w:vAlign w:val="center"/>
          </w:tcPr>
          <w:p>
            <w:pPr>
              <w:spacing w:after="0" w:before="0"/>
            </w:pPr>
            <w:r/>
            <w:r>
              <w:rPr>
                <w:rFonts w:ascii="Liberation Sans" w:hAnsi="Liberation Sans"/>
                <w:b w:val="0"/>
                <w:color w:val="1F2933"/>
                <w:sz w:val="14"/>
              </w:rPr>
              <w:t>SHELL-API-014</w:t>
            </w:r>
          </w:p>
        </w:tc>
        <w:tc>
          <w:tcPr>
            <w:tcW w:type="dxa" w:w="3456"/>
            <w:shd w:fill="EAF0F4"/>
            <w:vAlign w:val="center"/>
          </w:tcPr>
          <w:p>
            <w:pPr>
              <w:spacing w:after="0" w:before="0"/>
            </w:pPr>
            <w:r/>
            <w:r>
              <w:rPr>
                <w:rFonts w:ascii="Liberation Sans" w:hAnsi="Liberation Sans"/>
                <w:b w:val="0"/>
                <w:color w:val="1F2933"/>
                <w:sz w:val="14"/>
              </w:rPr>
              <w:t>POST /shell/saved-views</w:t>
            </w:r>
          </w:p>
        </w:tc>
        <w:tc>
          <w:tcPr>
            <w:tcW w:type="dxa" w:w="3456"/>
            <w:shd w:fill="EAF0F4"/>
            <w:vAlign w:val="center"/>
          </w:tcPr>
          <w:p>
            <w:pPr>
              <w:spacing w:after="0" w:before="0"/>
            </w:pPr>
            <w:r/>
            <w:r>
              <w:rPr>
                <w:rFonts w:ascii="Liberation Sans" w:hAnsi="Liberation Sans"/>
                <w:b w:val="0"/>
                <w:color w:val="1F2933"/>
                <w:sz w:val="14"/>
              </w:rPr>
              <w:t>Create validated saved view.</w:t>
            </w:r>
          </w:p>
        </w:tc>
      </w:tr>
      <w:tr>
        <w:trPr>
          <w:cantSplit/>
        </w:trPr>
        <w:tc>
          <w:tcPr>
            <w:tcW w:type="dxa" w:w="3456"/>
            <w:vAlign w:val="center"/>
          </w:tcPr>
          <w:p>
            <w:pPr>
              <w:spacing w:after="0" w:before="0"/>
            </w:pPr>
            <w:r/>
            <w:r>
              <w:rPr>
                <w:rFonts w:ascii="Liberation Sans" w:hAnsi="Liberation Sans"/>
                <w:b w:val="0"/>
                <w:color w:val="1F2933"/>
                <w:sz w:val="14"/>
              </w:rPr>
              <w:t>SHELL-API-015</w:t>
            </w:r>
          </w:p>
        </w:tc>
        <w:tc>
          <w:tcPr>
            <w:tcW w:type="dxa" w:w="3456"/>
            <w:vAlign w:val="center"/>
          </w:tcPr>
          <w:p>
            <w:pPr>
              <w:spacing w:after="0" w:before="0"/>
            </w:pPr>
            <w:r/>
            <w:r>
              <w:rPr>
                <w:rFonts w:ascii="Liberation Sans" w:hAnsi="Liberation Sans"/>
                <w:b w:val="0"/>
                <w:color w:val="1F2933"/>
                <w:sz w:val="14"/>
              </w:rPr>
              <w:t>GET /shell/notification-summary</w:t>
            </w:r>
          </w:p>
        </w:tc>
        <w:tc>
          <w:tcPr>
            <w:tcW w:type="dxa" w:w="3456"/>
            <w:vAlign w:val="center"/>
          </w:tcPr>
          <w:p>
            <w:pPr>
              <w:spacing w:after="0" w:before="0"/>
            </w:pPr>
            <w:r/>
            <w:r>
              <w:rPr>
                <w:rFonts w:ascii="Liberation Sans" w:hAnsi="Liberation Sans"/>
                <w:b w:val="0"/>
                <w:color w:val="1F2933"/>
                <w:sz w:val="14"/>
              </w:rPr>
              <w:t>Read minimum notification projection.</w:t>
            </w:r>
          </w:p>
        </w:tc>
      </w:tr>
      <w:tr>
        <w:trPr>
          <w:cantSplit/>
        </w:trPr>
        <w:tc>
          <w:tcPr>
            <w:tcW w:type="dxa" w:w="3456"/>
            <w:shd w:fill="EAF0F4"/>
            <w:vAlign w:val="center"/>
          </w:tcPr>
          <w:p>
            <w:pPr>
              <w:spacing w:after="0" w:before="0"/>
            </w:pPr>
            <w:r/>
            <w:r>
              <w:rPr>
                <w:rFonts w:ascii="Liberation Sans" w:hAnsi="Liberation Sans"/>
                <w:b w:val="0"/>
                <w:color w:val="1F2933"/>
                <w:sz w:val="14"/>
              </w:rPr>
              <w:t>SHELL-API-016</w:t>
            </w:r>
          </w:p>
        </w:tc>
        <w:tc>
          <w:tcPr>
            <w:tcW w:type="dxa" w:w="3456"/>
            <w:shd w:fill="EAF0F4"/>
            <w:vAlign w:val="center"/>
          </w:tcPr>
          <w:p>
            <w:pPr>
              <w:spacing w:after="0" w:before="0"/>
            </w:pPr>
            <w:r/>
            <w:r>
              <w:rPr>
                <w:rFonts w:ascii="Liberation Sans" w:hAnsi="Liberation Sans"/>
                <w:b w:val="0"/>
                <w:color w:val="1F2933"/>
                <w:sz w:val="14"/>
              </w:rPr>
              <w:t>POST /support/sessions</w:t>
            </w:r>
          </w:p>
        </w:tc>
        <w:tc>
          <w:tcPr>
            <w:tcW w:type="dxa" w:w="3456"/>
            <w:shd w:fill="EAF0F4"/>
            <w:vAlign w:val="center"/>
          </w:tcPr>
          <w:p>
            <w:pPr>
              <w:spacing w:after="0" w:before="0"/>
            </w:pPr>
            <w:r/>
            <w:r>
              <w:rPr>
                <w:rFonts w:ascii="Liberation Sans" w:hAnsi="Liberation Sans"/>
                <w:b w:val="0"/>
                <w:color w:val="1F2933"/>
                <w:sz w:val="14"/>
              </w:rPr>
              <w:t>Create bounded support session.</w:t>
            </w:r>
          </w:p>
        </w:tc>
      </w:tr>
      <w:tr>
        <w:trPr>
          <w:cantSplit/>
        </w:trPr>
        <w:tc>
          <w:tcPr>
            <w:tcW w:type="dxa" w:w="3456"/>
            <w:vAlign w:val="center"/>
          </w:tcPr>
          <w:p>
            <w:pPr>
              <w:spacing w:after="0" w:before="0"/>
            </w:pPr>
            <w:r/>
            <w:r>
              <w:rPr>
                <w:rFonts w:ascii="Liberation Sans" w:hAnsi="Liberation Sans"/>
                <w:b w:val="0"/>
                <w:color w:val="1F2933"/>
                <w:sz w:val="14"/>
              </w:rPr>
              <w:t>SHELL-API-017</w:t>
            </w:r>
          </w:p>
        </w:tc>
        <w:tc>
          <w:tcPr>
            <w:tcW w:type="dxa" w:w="3456"/>
            <w:vAlign w:val="center"/>
          </w:tcPr>
          <w:p>
            <w:pPr>
              <w:spacing w:after="0" w:before="0"/>
            </w:pPr>
            <w:r/>
            <w:r>
              <w:rPr>
                <w:rFonts w:ascii="Liberation Sans" w:hAnsi="Liberation Sans"/>
                <w:b w:val="0"/>
                <w:color w:val="1F2933"/>
                <w:sz w:val="14"/>
              </w:rPr>
              <w:t>DELETE /support/sessions/{id}</w:t>
            </w:r>
          </w:p>
        </w:tc>
        <w:tc>
          <w:tcPr>
            <w:tcW w:type="dxa" w:w="3456"/>
            <w:vAlign w:val="center"/>
          </w:tcPr>
          <w:p>
            <w:pPr>
              <w:spacing w:after="0" w:before="0"/>
            </w:pPr>
            <w:r/>
            <w:r>
              <w:rPr>
                <w:rFonts w:ascii="Liberation Sans" w:hAnsi="Liberation Sans"/>
                <w:b w:val="0"/>
                <w:color w:val="1F2933"/>
                <w:sz w:val="14"/>
              </w:rPr>
              <w:t>Terminate support session.</w:t>
            </w:r>
          </w:p>
        </w:tc>
      </w:tr>
      <w:tr>
        <w:trPr>
          <w:cantSplit/>
        </w:trPr>
        <w:tc>
          <w:tcPr>
            <w:tcW w:type="dxa" w:w="3456"/>
            <w:shd w:fill="EAF0F4"/>
            <w:vAlign w:val="center"/>
          </w:tcPr>
          <w:p>
            <w:pPr>
              <w:spacing w:after="0" w:before="0"/>
            </w:pPr>
            <w:r/>
            <w:r>
              <w:rPr>
                <w:rFonts w:ascii="Liberation Sans" w:hAnsi="Liberation Sans"/>
                <w:b w:val="0"/>
                <w:color w:val="1F2933"/>
                <w:sz w:val="14"/>
              </w:rPr>
              <w:t>SHELL-API-018</w:t>
            </w:r>
          </w:p>
        </w:tc>
        <w:tc>
          <w:tcPr>
            <w:tcW w:type="dxa" w:w="3456"/>
            <w:shd w:fill="EAF0F4"/>
            <w:vAlign w:val="center"/>
          </w:tcPr>
          <w:p>
            <w:pPr>
              <w:spacing w:after="0" w:before="0"/>
            </w:pPr>
            <w:r/>
            <w:r>
              <w:rPr>
                <w:rFonts w:ascii="Liberation Sans" w:hAnsi="Liberation Sans"/>
                <w:b w:val="0"/>
                <w:color w:val="1F2933"/>
                <w:sz w:val="14"/>
              </w:rPr>
              <w:t>GET /admin/shell/configuration</w:t>
            </w:r>
          </w:p>
        </w:tc>
        <w:tc>
          <w:tcPr>
            <w:tcW w:type="dxa" w:w="3456"/>
            <w:shd w:fill="EAF0F4"/>
            <w:vAlign w:val="center"/>
          </w:tcPr>
          <w:p>
            <w:pPr>
              <w:spacing w:after="0" w:before="0"/>
            </w:pPr>
            <w:r/>
            <w:r>
              <w:rPr>
                <w:rFonts w:ascii="Liberation Sans" w:hAnsi="Liberation Sans"/>
                <w:b w:val="0"/>
                <w:color w:val="1F2933"/>
                <w:sz w:val="14"/>
              </w:rPr>
              <w:t>Read authorized configuration.</w:t>
            </w:r>
          </w:p>
        </w:tc>
      </w:tr>
      <w:tr>
        <w:trPr>
          <w:cantSplit/>
        </w:trPr>
        <w:tc>
          <w:tcPr>
            <w:tcW w:type="dxa" w:w="3456"/>
            <w:vAlign w:val="center"/>
          </w:tcPr>
          <w:p>
            <w:pPr>
              <w:spacing w:after="0" w:before="0"/>
            </w:pPr>
            <w:r/>
            <w:r>
              <w:rPr>
                <w:rFonts w:ascii="Liberation Sans" w:hAnsi="Liberation Sans"/>
                <w:b w:val="0"/>
                <w:color w:val="1F2933"/>
                <w:sz w:val="14"/>
              </w:rPr>
              <w:t>SHELL-API-019</w:t>
            </w:r>
          </w:p>
        </w:tc>
        <w:tc>
          <w:tcPr>
            <w:tcW w:type="dxa" w:w="3456"/>
            <w:vAlign w:val="center"/>
          </w:tcPr>
          <w:p>
            <w:pPr>
              <w:spacing w:after="0" w:before="0"/>
            </w:pPr>
            <w:r/>
            <w:r>
              <w:rPr>
                <w:rFonts w:ascii="Liberation Sans" w:hAnsi="Liberation Sans"/>
                <w:b w:val="0"/>
                <w:color w:val="1F2933"/>
                <w:sz w:val="14"/>
              </w:rPr>
              <w:t>POST /admin/shell/configuration/publish</w:t>
            </w:r>
          </w:p>
        </w:tc>
        <w:tc>
          <w:tcPr>
            <w:tcW w:type="dxa" w:w="3456"/>
            <w:vAlign w:val="center"/>
          </w:tcPr>
          <w:p>
            <w:pPr>
              <w:spacing w:after="0" w:before="0"/>
            </w:pPr>
            <w:r/>
            <w:r>
              <w:rPr>
                <w:rFonts w:ascii="Liberation Sans" w:hAnsi="Liberation Sans"/>
                <w:b w:val="0"/>
                <w:color w:val="1F2933"/>
                <w:sz w:val="14"/>
              </w:rPr>
              <w:t>Validate and publish configuration version.</w:t>
            </w:r>
          </w:p>
        </w:tc>
      </w:tr>
      <w:tr>
        <w:trPr>
          <w:cantSplit/>
        </w:trPr>
        <w:tc>
          <w:tcPr>
            <w:tcW w:type="dxa" w:w="3456"/>
            <w:shd w:fill="EAF0F4"/>
            <w:vAlign w:val="center"/>
          </w:tcPr>
          <w:p>
            <w:pPr>
              <w:spacing w:after="0" w:before="0"/>
            </w:pPr>
            <w:r/>
            <w:r>
              <w:rPr>
                <w:rFonts w:ascii="Liberation Sans" w:hAnsi="Liberation Sans"/>
                <w:b w:val="0"/>
                <w:color w:val="1F2933"/>
                <w:sz w:val="14"/>
              </w:rPr>
              <w:t>SHELL-API-020</w:t>
            </w:r>
          </w:p>
        </w:tc>
        <w:tc>
          <w:tcPr>
            <w:tcW w:type="dxa" w:w="3456"/>
            <w:shd w:fill="EAF0F4"/>
            <w:vAlign w:val="center"/>
          </w:tcPr>
          <w:p>
            <w:pPr>
              <w:spacing w:after="0" w:before="0"/>
            </w:pPr>
            <w:r/>
            <w:r>
              <w:rPr>
                <w:rFonts w:ascii="Liberation Sans" w:hAnsi="Liberation Sans"/>
                <w:b w:val="0"/>
                <w:color w:val="1F2933"/>
                <w:sz w:val="14"/>
              </w:rPr>
              <w:t>POST /admin/shell/cache/invalidate</w:t>
            </w:r>
          </w:p>
        </w:tc>
        <w:tc>
          <w:tcPr>
            <w:tcW w:type="dxa" w:w="3456"/>
            <w:shd w:fill="EAF0F4"/>
            <w:vAlign w:val="center"/>
          </w:tcPr>
          <w:p>
            <w:pPr>
              <w:spacing w:after="0" w:before="0"/>
            </w:pPr>
            <w:r/>
            <w:r>
              <w:rPr>
                <w:rFonts w:ascii="Liberation Sans" w:hAnsi="Liberation Sans"/>
                <w:b w:val="0"/>
                <w:color w:val="1F2933"/>
                <w:sz w:val="14"/>
              </w:rPr>
              <w:t>Run bounded invalidation action.</w:t>
            </w:r>
          </w:p>
        </w:tc>
      </w:tr>
    </w:tbl>
    <w:p>
      <w:pPr>
        <w:spacing w:after="80"/>
      </w:pPr>
    </w:p>
    <w:p>
      <w:pPr>
        <w:pStyle w:val="Heading3"/>
        <w:keepNext/>
        <w:spacing w:before="160" w:after="80"/>
      </w:pPr>
      <w:r>
        <w:t>Events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7324D"/>
            <w:vAlign w:val="center"/>
          </w:tcPr>
          <w:p>
            <w:pPr>
              <w:spacing w:after="0" w:before="0"/>
            </w:pPr>
            <w:r/>
            <w:r>
              <w:rPr>
                <w:rFonts w:ascii="Liberation Sans" w:hAnsi="Liberation Sans"/>
                <w:b/>
                <w:color w:val="FFFFFF"/>
                <w:sz w:val="14"/>
              </w:rPr>
              <w:t>id</w:t>
            </w:r>
          </w:p>
        </w:tc>
        <w:tc>
          <w:tcPr>
            <w:tcW w:type="dxa" w:w="5184"/>
            <w:shd w:fill="17324D"/>
            <w:vAlign w:val="center"/>
          </w:tcPr>
          <w:p>
            <w:pPr>
              <w:spacing w:after="0" w:before="0"/>
            </w:pPr>
            <w:r/>
            <w:r>
              <w:rPr>
                <w:rFonts w:ascii="Liberation Sans" w:hAnsi="Liberation Sans"/>
                <w:b/>
                <w:color w:val="FFFFFF"/>
                <w:sz w:val="14"/>
              </w:rPr>
              <w:t>event</w:t>
            </w:r>
          </w:p>
        </w:tc>
      </w:tr>
      <w:tr>
        <w:trPr>
          <w:cantSplit/>
        </w:trPr>
        <w:tc>
          <w:tcPr>
            <w:tcW w:type="dxa" w:w="5184"/>
            <w:vAlign w:val="center"/>
          </w:tcPr>
          <w:p>
            <w:pPr>
              <w:spacing w:after="0" w:before="0"/>
            </w:pPr>
            <w:r/>
            <w:r>
              <w:rPr>
                <w:rFonts w:ascii="Liberation Sans" w:hAnsi="Liberation Sans"/>
                <w:b w:val="0"/>
                <w:color w:val="1F2933"/>
                <w:sz w:val="14"/>
              </w:rPr>
              <w:t>SHELL-EVENT-001</w:t>
            </w:r>
          </w:p>
        </w:tc>
        <w:tc>
          <w:tcPr>
            <w:tcW w:type="dxa" w:w="5184"/>
            <w:vAlign w:val="center"/>
          </w:tcPr>
          <w:p>
            <w:pPr>
              <w:spacing w:after="0" w:before="0"/>
            </w:pPr>
            <w:r/>
            <w:r>
              <w:rPr>
                <w:rFonts w:ascii="Liberation Sans" w:hAnsi="Liberation Sans"/>
                <w:b w:val="0"/>
                <w:color w:val="1F2933"/>
                <w:sz w:val="14"/>
              </w:rPr>
              <w:t>shell.bootstrap.completed</w:t>
            </w:r>
          </w:p>
        </w:tc>
      </w:tr>
      <w:tr>
        <w:trPr>
          <w:cantSplit/>
        </w:trPr>
        <w:tc>
          <w:tcPr>
            <w:tcW w:type="dxa" w:w="5184"/>
            <w:shd w:fill="EAF0F4"/>
            <w:vAlign w:val="center"/>
          </w:tcPr>
          <w:p>
            <w:pPr>
              <w:spacing w:after="0" w:before="0"/>
            </w:pPr>
            <w:r/>
            <w:r>
              <w:rPr>
                <w:rFonts w:ascii="Liberation Sans" w:hAnsi="Liberation Sans"/>
                <w:b w:val="0"/>
                <w:color w:val="1F2933"/>
                <w:sz w:val="14"/>
              </w:rPr>
              <w:t>SHELL-EVENT-002</w:t>
            </w:r>
          </w:p>
        </w:tc>
        <w:tc>
          <w:tcPr>
            <w:tcW w:type="dxa" w:w="5184"/>
            <w:shd w:fill="EAF0F4"/>
            <w:vAlign w:val="center"/>
          </w:tcPr>
          <w:p>
            <w:pPr>
              <w:spacing w:after="0" w:before="0"/>
            </w:pPr>
            <w:r/>
            <w:r>
              <w:rPr>
                <w:rFonts w:ascii="Liberation Sans" w:hAnsi="Liberation Sans"/>
                <w:b w:val="0"/>
                <w:color w:val="1F2933"/>
                <w:sz w:val="14"/>
              </w:rPr>
              <w:t>shell.bootstrap.failed</w:t>
            </w:r>
          </w:p>
        </w:tc>
      </w:tr>
      <w:tr>
        <w:trPr>
          <w:cantSplit/>
        </w:trPr>
        <w:tc>
          <w:tcPr>
            <w:tcW w:type="dxa" w:w="5184"/>
            <w:vAlign w:val="center"/>
          </w:tcPr>
          <w:p>
            <w:pPr>
              <w:spacing w:after="0" w:before="0"/>
            </w:pPr>
            <w:r/>
            <w:r>
              <w:rPr>
                <w:rFonts w:ascii="Liberation Sans" w:hAnsi="Liberation Sans"/>
                <w:b w:val="0"/>
                <w:color w:val="1F2933"/>
                <w:sz w:val="14"/>
              </w:rPr>
              <w:t>SHELL-EVENT-003</w:t>
            </w:r>
          </w:p>
        </w:tc>
        <w:tc>
          <w:tcPr>
            <w:tcW w:type="dxa" w:w="5184"/>
            <w:vAlign w:val="center"/>
          </w:tcPr>
          <w:p>
            <w:pPr>
              <w:spacing w:after="0" w:before="0"/>
            </w:pPr>
            <w:r/>
            <w:r>
              <w:rPr>
                <w:rFonts w:ascii="Liberation Sans" w:hAnsi="Liberation Sans"/>
                <w:b w:val="0"/>
                <w:color w:val="1F2933"/>
                <w:sz w:val="14"/>
              </w:rPr>
              <w:t>shell.context.changed</w:t>
            </w:r>
          </w:p>
        </w:tc>
      </w:tr>
      <w:tr>
        <w:trPr>
          <w:cantSplit/>
        </w:trPr>
        <w:tc>
          <w:tcPr>
            <w:tcW w:type="dxa" w:w="5184"/>
            <w:shd w:fill="EAF0F4"/>
            <w:vAlign w:val="center"/>
          </w:tcPr>
          <w:p>
            <w:pPr>
              <w:spacing w:after="0" w:before="0"/>
            </w:pPr>
            <w:r/>
            <w:r>
              <w:rPr>
                <w:rFonts w:ascii="Liberation Sans" w:hAnsi="Liberation Sans"/>
                <w:b w:val="0"/>
                <w:color w:val="1F2933"/>
                <w:sz w:val="14"/>
              </w:rPr>
              <w:t>SHELL-EVENT-004</w:t>
            </w:r>
          </w:p>
        </w:tc>
        <w:tc>
          <w:tcPr>
            <w:tcW w:type="dxa" w:w="5184"/>
            <w:shd w:fill="EAF0F4"/>
            <w:vAlign w:val="center"/>
          </w:tcPr>
          <w:p>
            <w:pPr>
              <w:spacing w:after="0" w:before="0"/>
            </w:pPr>
            <w:r/>
            <w:r>
              <w:rPr>
                <w:rFonts w:ascii="Liberation Sans" w:hAnsi="Liberation Sans"/>
                <w:b w:val="0"/>
                <w:color w:val="1F2933"/>
                <w:sz w:val="14"/>
              </w:rPr>
              <w:t>shell.route.denied</w:t>
            </w:r>
          </w:p>
        </w:tc>
      </w:tr>
      <w:tr>
        <w:trPr>
          <w:cantSplit/>
        </w:trPr>
        <w:tc>
          <w:tcPr>
            <w:tcW w:type="dxa" w:w="5184"/>
            <w:vAlign w:val="center"/>
          </w:tcPr>
          <w:p>
            <w:pPr>
              <w:spacing w:after="0" w:before="0"/>
            </w:pPr>
            <w:r/>
            <w:r>
              <w:rPr>
                <w:rFonts w:ascii="Liberation Sans" w:hAnsi="Liberation Sans"/>
                <w:b w:val="0"/>
                <w:color w:val="1F2933"/>
                <w:sz w:val="14"/>
              </w:rPr>
              <w:t>SHELL-EVENT-005</w:t>
            </w:r>
          </w:p>
        </w:tc>
        <w:tc>
          <w:tcPr>
            <w:tcW w:type="dxa" w:w="5184"/>
            <w:vAlign w:val="center"/>
          </w:tcPr>
          <w:p>
            <w:pPr>
              <w:spacing w:after="0" w:before="0"/>
            </w:pPr>
            <w:r/>
            <w:r>
              <w:rPr>
                <w:rFonts w:ascii="Liberation Sans" w:hAnsi="Liberation Sans"/>
                <w:b w:val="0"/>
                <w:color w:val="1F2933"/>
                <w:sz w:val="14"/>
              </w:rPr>
              <w:t>shell.deep_link.denied</w:t>
            </w:r>
          </w:p>
        </w:tc>
      </w:tr>
      <w:tr>
        <w:trPr>
          <w:cantSplit/>
        </w:trPr>
        <w:tc>
          <w:tcPr>
            <w:tcW w:type="dxa" w:w="5184"/>
            <w:shd w:fill="EAF0F4"/>
            <w:vAlign w:val="center"/>
          </w:tcPr>
          <w:p>
            <w:pPr>
              <w:spacing w:after="0" w:before="0"/>
            </w:pPr>
            <w:r/>
            <w:r>
              <w:rPr>
                <w:rFonts w:ascii="Liberation Sans" w:hAnsi="Liberation Sans"/>
                <w:b w:val="0"/>
                <w:color w:val="1F2933"/>
                <w:sz w:val="14"/>
              </w:rPr>
              <w:t>SHELL-EVENT-006</w:t>
            </w:r>
          </w:p>
        </w:tc>
        <w:tc>
          <w:tcPr>
            <w:tcW w:type="dxa" w:w="5184"/>
            <w:shd w:fill="EAF0F4"/>
            <w:vAlign w:val="center"/>
          </w:tcPr>
          <w:p>
            <w:pPr>
              <w:spacing w:after="0" w:before="0"/>
            </w:pPr>
            <w:r/>
            <w:r>
              <w:rPr>
                <w:rFonts w:ascii="Liberation Sans" w:hAnsi="Liberation Sans"/>
                <w:b w:val="0"/>
                <w:color w:val="1F2933"/>
                <w:sz w:val="14"/>
              </w:rPr>
              <w:t>search.privileged.executed</w:t>
            </w:r>
          </w:p>
        </w:tc>
      </w:tr>
      <w:tr>
        <w:trPr>
          <w:cantSplit/>
        </w:trPr>
        <w:tc>
          <w:tcPr>
            <w:tcW w:type="dxa" w:w="5184"/>
            <w:vAlign w:val="center"/>
          </w:tcPr>
          <w:p>
            <w:pPr>
              <w:spacing w:after="0" w:before="0"/>
            </w:pPr>
            <w:r/>
            <w:r>
              <w:rPr>
                <w:rFonts w:ascii="Liberation Sans" w:hAnsi="Liberation Sans"/>
                <w:b w:val="0"/>
                <w:color w:val="1F2933"/>
                <w:sz w:val="14"/>
              </w:rPr>
              <w:t>SHELL-EVENT-007</w:t>
            </w:r>
          </w:p>
        </w:tc>
        <w:tc>
          <w:tcPr>
            <w:tcW w:type="dxa" w:w="5184"/>
            <w:vAlign w:val="center"/>
          </w:tcPr>
          <w:p>
            <w:pPr>
              <w:spacing w:after="0" w:before="0"/>
            </w:pPr>
            <w:r/>
            <w:r>
              <w:rPr>
                <w:rFonts w:ascii="Liberation Sans" w:hAnsi="Liberation Sans"/>
                <w:b w:val="0"/>
                <w:color w:val="1F2933"/>
                <w:sz w:val="14"/>
              </w:rPr>
              <w:t>search.abuse.detected</w:t>
            </w:r>
          </w:p>
        </w:tc>
      </w:tr>
      <w:tr>
        <w:trPr>
          <w:cantSplit/>
        </w:trPr>
        <w:tc>
          <w:tcPr>
            <w:tcW w:type="dxa" w:w="5184"/>
            <w:shd w:fill="EAF0F4"/>
            <w:vAlign w:val="center"/>
          </w:tcPr>
          <w:p>
            <w:pPr>
              <w:spacing w:after="0" w:before="0"/>
            </w:pPr>
            <w:r/>
            <w:r>
              <w:rPr>
                <w:rFonts w:ascii="Liberation Sans" w:hAnsi="Liberation Sans"/>
                <w:b w:val="0"/>
                <w:color w:val="1F2933"/>
                <w:sz w:val="14"/>
              </w:rPr>
              <w:t>SHELL-EVENT-008</w:t>
            </w:r>
          </w:p>
        </w:tc>
        <w:tc>
          <w:tcPr>
            <w:tcW w:type="dxa" w:w="5184"/>
            <w:shd w:fill="EAF0F4"/>
            <w:vAlign w:val="center"/>
          </w:tcPr>
          <w:p>
            <w:pPr>
              <w:spacing w:after="0" w:before="0"/>
            </w:pPr>
            <w:r/>
            <w:r>
              <w:rPr>
                <w:rFonts w:ascii="Liberation Sans" w:hAnsi="Liberation Sans"/>
                <w:b w:val="0"/>
                <w:color w:val="1F2933"/>
                <w:sz w:val="14"/>
              </w:rPr>
              <w:t>search.index.invalidated</w:t>
            </w:r>
          </w:p>
        </w:tc>
      </w:tr>
      <w:tr>
        <w:trPr>
          <w:cantSplit/>
        </w:trPr>
        <w:tc>
          <w:tcPr>
            <w:tcW w:type="dxa" w:w="5184"/>
            <w:vAlign w:val="center"/>
          </w:tcPr>
          <w:p>
            <w:pPr>
              <w:spacing w:after="0" w:before="0"/>
            </w:pPr>
            <w:r/>
            <w:r>
              <w:rPr>
                <w:rFonts w:ascii="Liberation Sans" w:hAnsi="Liberation Sans"/>
                <w:b w:val="0"/>
                <w:color w:val="1F2933"/>
                <w:sz w:val="14"/>
              </w:rPr>
              <w:t>SHELL-EVENT-009</w:t>
            </w:r>
          </w:p>
        </w:tc>
        <w:tc>
          <w:tcPr>
            <w:tcW w:type="dxa" w:w="5184"/>
            <w:vAlign w:val="center"/>
          </w:tcPr>
          <w:p>
            <w:pPr>
              <w:spacing w:after="0" w:before="0"/>
            </w:pPr>
            <w:r/>
            <w:r>
              <w:rPr>
                <w:rFonts w:ascii="Liberation Sans" w:hAnsi="Liberation Sans"/>
                <w:b w:val="0"/>
                <w:color w:val="1F2933"/>
                <w:sz w:val="14"/>
              </w:rPr>
              <w:t>command.executed</w:t>
            </w:r>
          </w:p>
        </w:tc>
      </w:tr>
      <w:tr>
        <w:trPr>
          <w:cantSplit/>
        </w:trPr>
        <w:tc>
          <w:tcPr>
            <w:tcW w:type="dxa" w:w="5184"/>
            <w:shd w:fill="EAF0F4"/>
            <w:vAlign w:val="center"/>
          </w:tcPr>
          <w:p>
            <w:pPr>
              <w:spacing w:after="0" w:before="0"/>
            </w:pPr>
            <w:r/>
            <w:r>
              <w:rPr>
                <w:rFonts w:ascii="Liberation Sans" w:hAnsi="Liberation Sans"/>
                <w:b w:val="0"/>
                <w:color w:val="1F2933"/>
                <w:sz w:val="14"/>
              </w:rPr>
              <w:t>SHELL-EVENT-010</w:t>
            </w:r>
          </w:p>
        </w:tc>
        <w:tc>
          <w:tcPr>
            <w:tcW w:type="dxa" w:w="5184"/>
            <w:shd w:fill="EAF0F4"/>
            <w:vAlign w:val="center"/>
          </w:tcPr>
          <w:p>
            <w:pPr>
              <w:spacing w:after="0" w:before="0"/>
            </w:pPr>
            <w:r/>
            <w:r>
              <w:rPr>
                <w:rFonts w:ascii="Liberation Sans" w:hAnsi="Liberation Sans"/>
                <w:b w:val="0"/>
                <w:color w:val="1F2933"/>
                <w:sz w:val="14"/>
              </w:rPr>
              <w:t>command.denied</w:t>
            </w:r>
          </w:p>
        </w:tc>
      </w:tr>
      <w:tr>
        <w:trPr>
          <w:cantSplit/>
        </w:trPr>
        <w:tc>
          <w:tcPr>
            <w:tcW w:type="dxa" w:w="5184"/>
            <w:vAlign w:val="center"/>
          </w:tcPr>
          <w:p>
            <w:pPr>
              <w:spacing w:after="0" w:before="0"/>
            </w:pPr>
            <w:r/>
            <w:r>
              <w:rPr>
                <w:rFonts w:ascii="Liberation Sans" w:hAnsi="Liberation Sans"/>
                <w:b w:val="0"/>
                <w:color w:val="1F2933"/>
                <w:sz w:val="14"/>
              </w:rPr>
              <w:t>SHELL-EVENT-011</w:t>
            </w:r>
          </w:p>
        </w:tc>
        <w:tc>
          <w:tcPr>
            <w:tcW w:type="dxa" w:w="5184"/>
            <w:vAlign w:val="center"/>
          </w:tcPr>
          <w:p>
            <w:pPr>
              <w:spacing w:after="0" w:before="0"/>
            </w:pPr>
            <w:r/>
            <w:r>
              <w:rPr>
                <w:rFonts w:ascii="Liberation Sans" w:hAnsi="Liberation Sans"/>
                <w:b w:val="0"/>
                <w:color w:val="1F2933"/>
                <w:sz w:val="14"/>
              </w:rPr>
              <w:t>quick_action.reconciled</w:t>
            </w:r>
          </w:p>
        </w:tc>
      </w:tr>
      <w:tr>
        <w:trPr>
          <w:cantSplit/>
        </w:trPr>
        <w:tc>
          <w:tcPr>
            <w:tcW w:type="dxa" w:w="5184"/>
            <w:shd w:fill="EAF0F4"/>
            <w:vAlign w:val="center"/>
          </w:tcPr>
          <w:p>
            <w:pPr>
              <w:spacing w:after="0" w:before="0"/>
            </w:pPr>
            <w:r/>
            <w:r>
              <w:rPr>
                <w:rFonts w:ascii="Liberation Sans" w:hAnsi="Liberation Sans"/>
                <w:b w:val="0"/>
                <w:color w:val="1F2933"/>
                <w:sz w:val="14"/>
              </w:rPr>
              <w:t>SHELL-EVENT-012</w:t>
            </w:r>
          </w:p>
        </w:tc>
        <w:tc>
          <w:tcPr>
            <w:tcW w:type="dxa" w:w="5184"/>
            <w:shd w:fill="EAF0F4"/>
            <w:vAlign w:val="center"/>
          </w:tcPr>
          <w:p>
            <w:pPr>
              <w:spacing w:after="0" w:before="0"/>
            </w:pPr>
            <w:r/>
            <w:r>
              <w:rPr>
                <w:rFonts w:ascii="Liberation Sans" w:hAnsi="Liberation Sans"/>
                <w:b w:val="0"/>
                <w:color w:val="1F2933"/>
                <w:sz w:val="14"/>
              </w:rPr>
              <w:t>shell.preference.changed</w:t>
            </w:r>
          </w:p>
        </w:tc>
      </w:tr>
      <w:tr>
        <w:trPr>
          <w:cantSplit/>
        </w:trPr>
        <w:tc>
          <w:tcPr>
            <w:tcW w:type="dxa" w:w="5184"/>
            <w:vAlign w:val="center"/>
          </w:tcPr>
          <w:p>
            <w:pPr>
              <w:spacing w:after="0" w:before="0"/>
            </w:pPr>
            <w:r/>
            <w:r>
              <w:rPr>
                <w:rFonts w:ascii="Liberation Sans" w:hAnsi="Liberation Sans"/>
                <w:b w:val="0"/>
                <w:color w:val="1F2933"/>
                <w:sz w:val="14"/>
              </w:rPr>
              <w:t>SHELL-EVENT-013</w:t>
            </w:r>
          </w:p>
        </w:tc>
        <w:tc>
          <w:tcPr>
            <w:tcW w:type="dxa" w:w="5184"/>
            <w:vAlign w:val="center"/>
          </w:tcPr>
          <w:p>
            <w:pPr>
              <w:spacing w:after="0" w:before="0"/>
            </w:pPr>
            <w:r/>
            <w:r>
              <w:rPr>
                <w:rFonts w:ascii="Liberation Sans" w:hAnsi="Liberation Sans"/>
                <w:b w:val="0"/>
                <w:color w:val="1F2933"/>
                <w:sz w:val="14"/>
              </w:rPr>
              <w:t>shell.recent.suppressed</w:t>
            </w:r>
          </w:p>
        </w:tc>
      </w:tr>
      <w:tr>
        <w:trPr>
          <w:cantSplit/>
        </w:trPr>
        <w:tc>
          <w:tcPr>
            <w:tcW w:type="dxa" w:w="5184"/>
            <w:shd w:fill="EAF0F4"/>
            <w:vAlign w:val="center"/>
          </w:tcPr>
          <w:p>
            <w:pPr>
              <w:spacing w:after="0" w:before="0"/>
            </w:pPr>
            <w:r/>
            <w:r>
              <w:rPr>
                <w:rFonts w:ascii="Liberation Sans" w:hAnsi="Liberation Sans"/>
                <w:b w:val="0"/>
                <w:color w:val="1F2933"/>
                <w:sz w:val="14"/>
              </w:rPr>
              <w:t>SHELL-EVENT-014</w:t>
            </w:r>
          </w:p>
        </w:tc>
        <w:tc>
          <w:tcPr>
            <w:tcW w:type="dxa" w:w="5184"/>
            <w:shd w:fill="EAF0F4"/>
            <w:vAlign w:val="center"/>
          </w:tcPr>
          <w:p>
            <w:pPr>
              <w:spacing w:after="0" w:before="0"/>
            </w:pPr>
            <w:r/>
            <w:r>
              <w:rPr>
                <w:rFonts w:ascii="Liberation Sans" w:hAnsi="Liberation Sans"/>
                <w:b w:val="0"/>
                <w:color w:val="1F2933"/>
                <w:sz w:val="14"/>
              </w:rPr>
              <w:t>shell.offline.entered</w:t>
            </w:r>
          </w:p>
        </w:tc>
      </w:tr>
      <w:tr>
        <w:trPr>
          <w:cantSplit/>
        </w:trPr>
        <w:tc>
          <w:tcPr>
            <w:tcW w:type="dxa" w:w="5184"/>
            <w:vAlign w:val="center"/>
          </w:tcPr>
          <w:p>
            <w:pPr>
              <w:spacing w:after="0" w:before="0"/>
            </w:pPr>
            <w:r/>
            <w:r>
              <w:rPr>
                <w:rFonts w:ascii="Liberation Sans" w:hAnsi="Liberation Sans"/>
                <w:b w:val="0"/>
                <w:color w:val="1F2933"/>
                <w:sz w:val="14"/>
              </w:rPr>
              <w:t>SHELL-EVENT-015</w:t>
            </w:r>
          </w:p>
        </w:tc>
        <w:tc>
          <w:tcPr>
            <w:tcW w:type="dxa" w:w="5184"/>
            <w:vAlign w:val="center"/>
          </w:tcPr>
          <w:p>
            <w:pPr>
              <w:spacing w:after="0" w:before="0"/>
            </w:pPr>
            <w:r/>
            <w:r>
              <w:rPr>
                <w:rFonts w:ascii="Liberation Sans" w:hAnsi="Liberation Sans"/>
                <w:b w:val="0"/>
                <w:color w:val="1F2933"/>
                <w:sz w:val="14"/>
              </w:rPr>
              <w:t>shell.offline.reconciled</w:t>
            </w:r>
          </w:p>
        </w:tc>
      </w:tr>
      <w:tr>
        <w:trPr>
          <w:cantSplit/>
        </w:trPr>
        <w:tc>
          <w:tcPr>
            <w:tcW w:type="dxa" w:w="5184"/>
            <w:shd w:fill="EAF0F4"/>
            <w:vAlign w:val="center"/>
          </w:tcPr>
          <w:p>
            <w:pPr>
              <w:spacing w:after="0" w:before="0"/>
            </w:pPr>
            <w:r/>
            <w:r>
              <w:rPr>
                <w:rFonts w:ascii="Liberation Sans" w:hAnsi="Liberation Sans"/>
                <w:b w:val="0"/>
                <w:color w:val="1F2933"/>
                <w:sz w:val="14"/>
              </w:rPr>
              <w:t>SHELL-EVENT-016</w:t>
            </w:r>
          </w:p>
        </w:tc>
        <w:tc>
          <w:tcPr>
            <w:tcW w:type="dxa" w:w="5184"/>
            <w:shd w:fill="EAF0F4"/>
            <w:vAlign w:val="center"/>
          </w:tcPr>
          <w:p>
            <w:pPr>
              <w:spacing w:after="0" w:before="0"/>
            </w:pPr>
            <w:r/>
            <w:r>
              <w:rPr>
                <w:rFonts w:ascii="Liberation Sans" w:hAnsi="Liberation Sans"/>
                <w:b w:val="0"/>
                <w:color w:val="1F2933"/>
                <w:sz w:val="14"/>
              </w:rPr>
              <w:t>support.session.started</w:t>
            </w:r>
          </w:p>
        </w:tc>
      </w:tr>
      <w:tr>
        <w:trPr>
          <w:cantSplit/>
        </w:trPr>
        <w:tc>
          <w:tcPr>
            <w:tcW w:type="dxa" w:w="5184"/>
            <w:vAlign w:val="center"/>
          </w:tcPr>
          <w:p>
            <w:pPr>
              <w:spacing w:after="0" w:before="0"/>
            </w:pPr>
            <w:r/>
            <w:r>
              <w:rPr>
                <w:rFonts w:ascii="Liberation Sans" w:hAnsi="Liberation Sans"/>
                <w:b w:val="0"/>
                <w:color w:val="1F2933"/>
                <w:sz w:val="14"/>
              </w:rPr>
              <w:t>SHELL-EVENT-017</w:t>
            </w:r>
          </w:p>
        </w:tc>
        <w:tc>
          <w:tcPr>
            <w:tcW w:type="dxa" w:w="5184"/>
            <w:vAlign w:val="center"/>
          </w:tcPr>
          <w:p>
            <w:pPr>
              <w:spacing w:after="0" w:before="0"/>
            </w:pPr>
            <w:r/>
            <w:r>
              <w:rPr>
                <w:rFonts w:ascii="Liberation Sans" w:hAnsi="Liberation Sans"/>
                <w:b w:val="0"/>
                <w:color w:val="1F2933"/>
                <w:sz w:val="14"/>
              </w:rPr>
              <w:t>support.session.ended</w:t>
            </w:r>
          </w:p>
        </w:tc>
      </w:tr>
      <w:tr>
        <w:trPr>
          <w:cantSplit/>
        </w:trPr>
        <w:tc>
          <w:tcPr>
            <w:tcW w:type="dxa" w:w="5184"/>
            <w:shd w:fill="EAF0F4"/>
            <w:vAlign w:val="center"/>
          </w:tcPr>
          <w:p>
            <w:pPr>
              <w:spacing w:after="0" w:before="0"/>
            </w:pPr>
            <w:r/>
            <w:r>
              <w:rPr>
                <w:rFonts w:ascii="Liberation Sans" w:hAnsi="Liberation Sans"/>
                <w:b w:val="0"/>
                <w:color w:val="1F2933"/>
                <w:sz w:val="14"/>
              </w:rPr>
              <w:t>SHELL-EVENT-018</w:t>
            </w:r>
          </w:p>
        </w:tc>
        <w:tc>
          <w:tcPr>
            <w:tcW w:type="dxa" w:w="5184"/>
            <w:shd w:fill="EAF0F4"/>
            <w:vAlign w:val="center"/>
          </w:tcPr>
          <w:p>
            <w:pPr>
              <w:spacing w:after="0" w:before="0"/>
            </w:pPr>
            <w:r/>
            <w:r>
              <w:rPr>
                <w:rFonts w:ascii="Liberation Sans" w:hAnsi="Liberation Sans"/>
                <w:b w:val="0"/>
                <w:color w:val="1F2933"/>
                <w:sz w:val="14"/>
              </w:rPr>
              <w:t>shell.configuration.published</w:t>
            </w:r>
          </w:p>
        </w:tc>
      </w:tr>
      <w:tr>
        <w:trPr>
          <w:cantSplit/>
        </w:trPr>
        <w:tc>
          <w:tcPr>
            <w:tcW w:type="dxa" w:w="5184"/>
            <w:vAlign w:val="center"/>
          </w:tcPr>
          <w:p>
            <w:pPr>
              <w:spacing w:after="0" w:before="0"/>
            </w:pPr>
            <w:r/>
            <w:r>
              <w:rPr>
                <w:rFonts w:ascii="Liberation Sans" w:hAnsi="Liberation Sans"/>
                <w:b w:val="0"/>
                <w:color w:val="1F2933"/>
                <w:sz w:val="14"/>
              </w:rPr>
              <w:t>SHELL-EVENT-019</w:t>
            </w:r>
          </w:p>
        </w:tc>
        <w:tc>
          <w:tcPr>
            <w:tcW w:type="dxa" w:w="5184"/>
            <w:vAlign w:val="center"/>
          </w:tcPr>
          <w:p>
            <w:pPr>
              <w:spacing w:after="0" w:before="0"/>
            </w:pPr>
            <w:r/>
            <w:r>
              <w:rPr>
                <w:rFonts w:ascii="Liberation Sans" w:hAnsi="Liberation Sans"/>
                <w:b w:val="0"/>
                <w:color w:val="1F2933"/>
                <w:sz w:val="14"/>
              </w:rPr>
              <w:t>shell.rollout.stopped</w:t>
            </w:r>
          </w:p>
        </w:tc>
      </w:tr>
      <w:tr>
        <w:trPr>
          <w:cantSplit/>
        </w:trPr>
        <w:tc>
          <w:tcPr>
            <w:tcW w:type="dxa" w:w="5184"/>
            <w:shd w:fill="EAF0F4"/>
            <w:vAlign w:val="center"/>
          </w:tcPr>
          <w:p>
            <w:pPr>
              <w:spacing w:after="0" w:before="0"/>
            </w:pPr>
            <w:r/>
            <w:r>
              <w:rPr>
                <w:rFonts w:ascii="Liberation Sans" w:hAnsi="Liberation Sans"/>
                <w:b w:val="0"/>
                <w:color w:val="1F2933"/>
                <w:sz w:val="14"/>
              </w:rPr>
              <w:t>SHELL-EVENT-020</w:t>
            </w:r>
          </w:p>
        </w:tc>
        <w:tc>
          <w:tcPr>
            <w:tcW w:type="dxa" w:w="5184"/>
            <w:shd w:fill="EAF0F4"/>
            <w:vAlign w:val="center"/>
          </w:tcPr>
          <w:p>
            <w:pPr>
              <w:spacing w:after="0" w:before="0"/>
            </w:pPr>
            <w:r/>
            <w:r>
              <w:rPr>
                <w:rFonts w:ascii="Liberation Sans" w:hAnsi="Liberation Sans"/>
                <w:b w:val="0"/>
                <w:color w:val="1F2933"/>
                <w:sz w:val="14"/>
              </w:rPr>
              <w:t>shell.route.decommissioned</w:t>
            </w:r>
          </w:p>
        </w:tc>
      </w:tr>
    </w:tbl>
    <w:p>
      <w:pPr>
        <w:spacing w:after="80"/>
      </w:pPr>
    </w:p>
    <w:p>
      <w:pPr>
        <w:pStyle w:val="Heading3"/>
        <w:keepNext/>
        <w:spacing w:before="160" w:after="80"/>
      </w:pPr>
      <w:r>
        <w:t>Jobs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7324D"/>
            <w:vAlign w:val="center"/>
          </w:tcPr>
          <w:p>
            <w:pPr>
              <w:spacing w:after="0" w:before="0"/>
            </w:pPr>
            <w:r/>
            <w:r>
              <w:rPr>
                <w:rFonts w:ascii="Liberation Sans" w:hAnsi="Liberation Sans"/>
                <w:b/>
                <w:color w:val="FFFFFF"/>
                <w:sz w:val="14"/>
              </w:rPr>
              <w:t>id</w:t>
            </w:r>
          </w:p>
        </w:tc>
        <w:tc>
          <w:tcPr>
            <w:tcW w:type="dxa" w:w="5184"/>
            <w:shd w:fill="17324D"/>
            <w:vAlign w:val="center"/>
          </w:tcPr>
          <w:p>
            <w:pPr>
              <w:spacing w:after="0" w:before="0"/>
            </w:pPr>
            <w:r/>
            <w:r>
              <w:rPr>
                <w:rFonts w:ascii="Liberation Sans" w:hAnsi="Liberation Sans"/>
                <w:b/>
                <w:color w:val="FFFFFF"/>
                <w:sz w:val="14"/>
              </w:rPr>
              <w:t>job</w:t>
            </w:r>
          </w:p>
        </w:tc>
      </w:tr>
      <w:tr>
        <w:trPr>
          <w:cantSplit/>
        </w:trPr>
        <w:tc>
          <w:tcPr>
            <w:tcW w:type="dxa" w:w="5184"/>
            <w:vAlign w:val="center"/>
          </w:tcPr>
          <w:p>
            <w:pPr>
              <w:spacing w:after="0" w:before="0"/>
            </w:pPr>
            <w:r/>
            <w:r>
              <w:rPr>
                <w:rFonts w:ascii="Liberation Sans" w:hAnsi="Liberation Sans"/>
                <w:b w:val="0"/>
                <w:color w:val="1F2933"/>
                <w:sz w:val="14"/>
              </w:rPr>
              <w:t>SHELL-JOB-001</w:t>
            </w:r>
          </w:p>
        </w:tc>
        <w:tc>
          <w:tcPr>
            <w:tcW w:type="dxa" w:w="5184"/>
            <w:vAlign w:val="center"/>
          </w:tcPr>
          <w:p>
            <w:pPr>
              <w:spacing w:after="0" w:before="0"/>
            </w:pPr>
            <w:r/>
            <w:r>
              <w:rPr>
                <w:rFonts w:ascii="Liberation Sans" w:hAnsi="Liberation Sans"/>
                <w:b w:val="0"/>
                <w:color w:val="1F2933"/>
                <w:sz w:val="14"/>
              </w:rPr>
              <w:t>search-index-repair</w:t>
            </w:r>
          </w:p>
        </w:tc>
      </w:tr>
      <w:tr>
        <w:trPr>
          <w:cantSplit/>
        </w:trPr>
        <w:tc>
          <w:tcPr>
            <w:tcW w:type="dxa" w:w="5184"/>
            <w:shd w:fill="EAF0F4"/>
            <w:vAlign w:val="center"/>
          </w:tcPr>
          <w:p>
            <w:pPr>
              <w:spacing w:after="0" w:before="0"/>
            </w:pPr>
            <w:r/>
            <w:r>
              <w:rPr>
                <w:rFonts w:ascii="Liberation Sans" w:hAnsi="Liberation Sans"/>
                <w:b w:val="0"/>
                <w:color w:val="1F2933"/>
                <w:sz w:val="14"/>
              </w:rPr>
              <w:t>SHELL-JOB-002</w:t>
            </w:r>
          </w:p>
        </w:tc>
        <w:tc>
          <w:tcPr>
            <w:tcW w:type="dxa" w:w="5184"/>
            <w:shd w:fill="EAF0F4"/>
            <w:vAlign w:val="center"/>
          </w:tcPr>
          <w:p>
            <w:pPr>
              <w:spacing w:after="0" w:before="0"/>
            </w:pPr>
            <w:r/>
            <w:r>
              <w:rPr>
                <w:rFonts w:ascii="Liberation Sans" w:hAnsi="Liberation Sans"/>
                <w:b w:val="0"/>
                <w:color w:val="1F2933"/>
                <w:sz w:val="14"/>
              </w:rPr>
              <w:t>revocation-propagation</w:t>
            </w:r>
          </w:p>
        </w:tc>
      </w:tr>
      <w:tr>
        <w:trPr>
          <w:cantSplit/>
        </w:trPr>
        <w:tc>
          <w:tcPr>
            <w:tcW w:type="dxa" w:w="5184"/>
            <w:vAlign w:val="center"/>
          </w:tcPr>
          <w:p>
            <w:pPr>
              <w:spacing w:after="0" w:before="0"/>
            </w:pPr>
            <w:r/>
            <w:r>
              <w:rPr>
                <w:rFonts w:ascii="Liberation Sans" w:hAnsi="Liberation Sans"/>
                <w:b w:val="0"/>
                <w:color w:val="1F2933"/>
                <w:sz w:val="14"/>
              </w:rPr>
              <w:t>SHELL-JOB-003</w:t>
            </w:r>
          </w:p>
        </w:tc>
        <w:tc>
          <w:tcPr>
            <w:tcW w:type="dxa" w:w="5184"/>
            <w:vAlign w:val="center"/>
          </w:tcPr>
          <w:p>
            <w:pPr>
              <w:spacing w:after="0" w:before="0"/>
            </w:pPr>
            <w:r/>
            <w:r>
              <w:rPr>
                <w:rFonts w:ascii="Liberation Sans" w:hAnsi="Liberation Sans"/>
                <w:b w:val="0"/>
                <w:color w:val="1F2933"/>
                <w:sz w:val="14"/>
              </w:rPr>
              <w:t>recent-pointer-expiry</w:t>
            </w:r>
          </w:p>
        </w:tc>
      </w:tr>
      <w:tr>
        <w:trPr>
          <w:cantSplit/>
        </w:trPr>
        <w:tc>
          <w:tcPr>
            <w:tcW w:type="dxa" w:w="5184"/>
            <w:shd w:fill="EAF0F4"/>
            <w:vAlign w:val="center"/>
          </w:tcPr>
          <w:p>
            <w:pPr>
              <w:spacing w:after="0" w:before="0"/>
            </w:pPr>
            <w:r/>
            <w:r>
              <w:rPr>
                <w:rFonts w:ascii="Liberation Sans" w:hAnsi="Liberation Sans"/>
                <w:b w:val="0"/>
                <w:color w:val="1F2933"/>
                <w:sz w:val="14"/>
              </w:rPr>
              <w:t>SHELL-JOB-004</w:t>
            </w:r>
          </w:p>
        </w:tc>
        <w:tc>
          <w:tcPr>
            <w:tcW w:type="dxa" w:w="5184"/>
            <w:shd w:fill="EAF0F4"/>
            <w:vAlign w:val="center"/>
          </w:tcPr>
          <w:p>
            <w:pPr>
              <w:spacing w:after="0" w:before="0"/>
            </w:pPr>
            <w:r/>
            <w:r>
              <w:rPr>
                <w:rFonts w:ascii="Liberation Sans" w:hAnsi="Liberation Sans"/>
                <w:b w:val="0"/>
                <w:color w:val="1F2933"/>
                <w:sz w:val="14"/>
              </w:rPr>
              <w:t>saved-view-validation</w:t>
            </w:r>
          </w:p>
        </w:tc>
      </w:tr>
      <w:tr>
        <w:trPr>
          <w:cantSplit/>
        </w:trPr>
        <w:tc>
          <w:tcPr>
            <w:tcW w:type="dxa" w:w="5184"/>
            <w:vAlign w:val="center"/>
          </w:tcPr>
          <w:p>
            <w:pPr>
              <w:spacing w:after="0" w:before="0"/>
            </w:pPr>
            <w:r/>
            <w:r>
              <w:rPr>
                <w:rFonts w:ascii="Liberation Sans" w:hAnsi="Liberation Sans"/>
                <w:b w:val="0"/>
                <w:color w:val="1F2933"/>
                <w:sz w:val="14"/>
              </w:rPr>
              <w:t>SHELL-JOB-005</w:t>
            </w:r>
          </w:p>
        </w:tc>
        <w:tc>
          <w:tcPr>
            <w:tcW w:type="dxa" w:w="5184"/>
            <w:vAlign w:val="center"/>
          </w:tcPr>
          <w:p>
            <w:pPr>
              <w:spacing w:after="0" w:before="0"/>
            </w:pPr>
            <w:r/>
            <w:r>
              <w:rPr>
                <w:rFonts w:ascii="Liberation Sans" w:hAnsi="Liberation Sans"/>
                <w:b w:val="0"/>
                <w:color w:val="1F2933"/>
                <w:sz w:val="14"/>
              </w:rPr>
              <w:t>badge-refresh</w:t>
            </w:r>
          </w:p>
        </w:tc>
      </w:tr>
      <w:tr>
        <w:trPr>
          <w:cantSplit/>
        </w:trPr>
        <w:tc>
          <w:tcPr>
            <w:tcW w:type="dxa" w:w="5184"/>
            <w:shd w:fill="EAF0F4"/>
            <w:vAlign w:val="center"/>
          </w:tcPr>
          <w:p>
            <w:pPr>
              <w:spacing w:after="0" w:before="0"/>
            </w:pPr>
            <w:r/>
            <w:r>
              <w:rPr>
                <w:rFonts w:ascii="Liberation Sans" w:hAnsi="Liberation Sans"/>
                <w:b w:val="0"/>
                <w:color w:val="1F2933"/>
                <w:sz w:val="14"/>
              </w:rPr>
              <w:t>SHELL-JOB-006</w:t>
            </w:r>
          </w:p>
        </w:tc>
        <w:tc>
          <w:tcPr>
            <w:tcW w:type="dxa" w:w="5184"/>
            <w:shd w:fill="EAF0F4"/>
            <w:vAlign w:val="center"/>
          </w:tcPr>
          <w:p>
            <w:pPr>
              <w:spacing w:after="0" w:before="0"/>
            </w:pPr>
            <w:r/>
            <w:r>
              <w:rPr>
                <w:rFonts w:ascii="Liberation Sans" w:hAnsi="Liberation Sans"/>
                <w:b w:val="0"/>
                <w:color w:val="1F2933"/>
                <w:sz w:val="14"/>
              </w:rPr>
              <w:t>offline-manifest-expiry</w:t>
            </w:r>
          </w:p>
        </w:tc>
      </w:tr>
      <w:tr>
        <w:trPr>
          <w:cantSplit/>
        </w:trPr>
        <w:tc>
          <w:tcPr>
            <w:tcW w:type="dxa" w:w="5184"/>
            <w:vAlign w:val="center"/>
          </w:tcPr>
          <w:p>
            <w:pPr>
              <w:spacing w:after="0" w:before="0"/>
            </w:pPr>
            <w:r/>
            <w:r>
              <w:rPr>
                <w:rFonts w:ascii="Liberation Sans" w:hAnsi="Liberation Sans"/>
                <w:b w:val="0"/>
                <w:color w:val="1F2933"/>
                <w:sz w:val="14"/>
              </w:rPr>
              <w:t>SHELL-JOB-007</w:t>
            </w:r>
          </w:p>
        </w:tc>
        <w:tc>
          <w:tcPr>
            <w:tcW w:type="dxa" w:w="5184"/>
            <w:vAlign w:val="center"/>
          </w:tcPr>
          <w:p>
            <w:pPr>
              <w:spacing w:after="0" w:before="0"/>
            </w:pPr>
            <w:r/>
            <w:r>
              <w:rPr>
                <w:rFonts w:ascii="Liberation Sans" w:hAnsi="Liberation Sans"/>
                <w:b w:val="0"/>
                <w:color w:val="1F2933"/>
                <w:sz w:val="14"/>
              </w:rPr>
              <w:t>configuration-drift-scan</w:t>
            </w:r>
          </w:p>
        </w:tc>
      </w:tr>
      <w:tr>
        <w:trPr>
          <w:cantSplit/>
        </w:trPr>
        <w:tc>
          <w:tcPr>
            <w:tcW w:type="dxa" w:w="5184"/>
            <w:shd w:fill="EAF0F4"/>
            <w:vAlign w:val="center"/>
          </w:tcPr>
          <w:p>
            <w:pPr>
              <w:spacing w:after="0" w:before="0"/>
            </w:pPr>
            <w:r/>
            <w:r>
              <w:rPr>
                <w:rFonts w:ascii="Liberation Sans" w:hAnsi="Liberation Sans"/>
                <w:b w:val="0"/>
                <w:color w:val="1F2933"/>
                <w:sz w:val="14"/>
              </w:rPr>
              <w:t>SHELL-JOB-008</w:t>
            </w:r>
          </w:p>
        </w:tc>
        <w:tc>
          <w:tcPr>
            <w:tcW w:type="dxa" w:w="5184"/>
            <w:shd w:fill="EAF0F4"/>
            <w:vAlign w:val="center"/>
          </w:tcPr>
          <w:p>
            <w:pPr>
              <w:spacing w:after="0" w:before="0"/>
            </w:pPr>
            <w:r/>
            <w:r>
              <w:rPr>
                <w:rFonts w:ascii="Liberation Sans" w:hAnsi="Liberation Sans"/>
                <w:b w:val="0"/>
                <w:color w:val="1F2933"/>
                <w:sz w:val="14"/>
              </w:rPr>
              <w:t>route-decommission-cleanup</w:t>
            </w:r>
          </w:p>
        </w:tc>
      </w:tr>
    </w:tbl>
    <w:p>
      <w:pPr>
        <w:spacing w:after="80"/>
      </w:pPr>
    </w:p>
    <w:p>
      <w:pPr>
        <w:spacing w:after="80"/>
      </w:pPr>
      <w:r>
        <w:t>All contracts are versioned, least-privilege, context-bound, schema-validated, observable, and safe against duplicate effects.</w:t>
      </w:r>
    </w:p>
    <w:p>
      <w:pPr>
        <w:spacing w:after="80"/>
      </w:pPr>
      <w:r>
        <w:br w:type="page"/>
      </w:r>
    </w:p>
    <w:p>
      <w:pPr>
        <w:pStyle w:val="Heading1"/>
        <w:keepNext/>
        <w:spacing w:before="160" w:after="80"/>
      </w:pPr>
      <w:r>
        <w:t>17. Notifications and Communications</w:t>
      </w:r>
    </w:p>
    <w:p>
      <w:pPr>
        <w:spacing w:after="80"/>
      </w:pPr>
      <w:r>
        <w:t>The shell may show minimum-necessary notification summaries and badges supplied by the communications domain. Mark-read state does not establish acknowledgment, consent, completion, or authority. Every linked action is freshly authorized. Protected details are excluded from lock screens, badges, navigation labels, and generic summaries unless separately authorized and necessary.</w:t>
      </w:r>
    </w:p>
    <w:p>
      <w:pPr>
        <w:spacing w:after="80"/>
      </w:pPr>
      <w:r>
        <w:br w:type="page"/>
      </w:r>
    </w:p>
    <w:p>
      <w:pPr>
        <w:pStyle w:val="Heading1"/>
        <w:keepNext/>
        <w:spacing w:before="160" w:after="80"/>
      </w:pPr>
      <w:r>
        <w:t>18. Files, Media, and Document Handling</w:t>
      </w:r>
    </w:p>
    <w:p>
      <w:pPr>
        <w:spacing w:after="80"/>
      </w:pPr>
      <w:r>
        <w:t>The shell may reference registered icons, logos, favicons, help media, and domain files. Files remain governed by media/records authority. The approved visual component is referenced by exact filename and SHA. No font binary, secret, signing key, production asset, or private store token is included in this documentary package. Upload, preview, download, and export remain domain- and permission-controlled.</w:t>
      </w:r>
    </w:p>
    <w:p>
      <w:pPr>
        <w:spacing w:after="80"/>
      </w:pPr>
      <w:r>
        <w:br w:type="page"/>
      </w:r>
    </w:p>
    <w:p>
      <w:pPr>
        <w:pStyle w:val="Heading1"/>
        <w:keepNext/>
        <w:spacing w:before="160" w:after="80"/>
      </w:pPr>
      <w:r>
        <w:t>19. Search, Reporting, and Analytics</w:t>
      </w:r>
    </w:p>
    <w:p>
      <w:pPr>
        <w:spacing w:after="80"/>
      </w:pPr>
      <w:r>
        <w:t>Search is an authorized view, not authority. General search is current-context and permission bound, cross-tenant identifiable discovery is prohibited by default, and protected information is excluded. Ranking is neutral and explainable. Query history is minimized. Reporting from the shell is limited to privacy-safe operational metrics and does not replace the Reporting PIA. Semantic or AI retrieval remains a separately gated later enhancement, default OFF.</w:t>
      </w:r>
    </w:p>
    <w:p>
      <w:pPr>
        <w:spacing w:after="80"/>
      </w:pPr>
      <w:r>
        <w:br w:type="page"/>
      </w:r>
    </w:p>
    <w:p>
      <w:pPr>
        <w:pStyle w:val="Heading1"/>
        <w:keepNext/>
        <w:spacing w:before="160" w:after="80"/>
      </w:pPr>
      <w:r>
        <w:t>20. Offline, Device, and Synchronization Behavior</w:t>
      </w:r>
    </w:p>
    <w:p>
      <w:pPr>
        <w:spacing w:after="80"/>
      </w:pPr>
      <w:r>
        <w:t>Offline mode may preserve only approved safe shell metadata and pointers. It must show persistent offline/stale status, bind queued actions to actor/device/context/version/idempotency, and revalidate identity, session, permission, context, configuration, and revocation watermarks before privileged replay. Cached visibility never becomes continuing authority. Remote purge limitations must be disclosed honestly.</w:t>
      </w:r>
    </w:p>
    <w:p>
      <w:pPr>
        <w:spacing w:after="80"/>
      </w:pPr>
      <w:r>
        <w:br w:type="page"/>
      </w:r>
    </w:p>
    <w:p>
      <w:pPr>
        <w:pStyle w:val="Heading1"/>
        <w:keepNext/>
        <w:spacing w:before="160" w:after="80"/>
      </w:pPr>
      <w:r>
        <w:t>21. Security, Privacy, Consent, Safeguarding, and Abuse Controls</w:t>
      </w:r>
    </w:p>
    <w:p>
      <w:pPr>
        <w:spacing w:after="80"/>
      </w:pPr>
      <w:r>
        <w:t>Security, privacy, consent, safeguarding, and abuse controls apply to bootstrap, routes, search, suggestions, badges, recents, support, logs, caches, exports, and errors. The shell uses least privilege, field projection, minimization, encryption, secure sessions, rate limits, anti-enumeration, abuse detection, support-mode controls, protected-participant narrowing, and disclosure-safe errors. It must not infer consent or authority from engagement.</w:t>
      </w:r>
    </w:p>
    <w:p>
      <w:pPr>
        <w:spacing w:after="80"/>
      </w:pPr>
      <w:r>
        <w:br w:type="page"/>
      </w:r>
    </w:p>
    <w:p>
      <w:pPr>
        <w:pStyle w:val="Heading1"/>
        <w:keepNext/>
        <w:spacing w:before="160" w:after="80"/>
      </w:pPr>
      <w:r>
        <w:t>22. AI and Automation Controls</w:t>
      </w:r>
    </w:p>
    <w:p>
      <w:pPr>
        <w:spacing w:after="80"/>
      </w:pPr>
      <w:r>
        <w:t>No AI is required for the initial shell. AI may assist noncanonical design analysis under human review, but it may not publish routes, permissions, rankings, commands, or serious-workflow copy. Semantic search or AI retrieval requires separate Founder authority, permission filtering, source attribution, uncertainty, tenant isolation, privacy controls, evaluation, monitoring, correction, and immediate disablement. Customer data may not train a general or shared model without separate authority.</w:t>
      </w:r>
    </w:p>
    <w:p>
      <w:pPr>
        <w:spacing w:after="80"/>
      </w:pPr>
      <w:r>
        <w:br w:type="page"/>
      </w:r>
    </w:p>
    <w:p>
      <w:pPr>
        <w:pStyle w:val="Heading1"/>
        <w:keepNext/>
        <w:spacing w:before="160" w:after="80"/>
      </w:pPr>
      <w:r>
        <w:t>23. Failure Modes, Recovery, Correction, and Reconciliation</w:t>
      </w:r>
    </w:p>
    <w:p>
      <w:pPr>
        <w:pStyle w:val="Heading3"/>
        <w:keepNext/>
        <w:spacing w:before="160" w:after="80"/>
      </w:pPr>
      <w:r>
        <w:t>23.1 Failure principles</w:t>
      </w:r>
    </w:p>
    <w:p>
      <w:pPr>
        <w:pStyle w:val="ListBullet"/>
        <w:spacing w:after="80"/>
      </w:pPr>
      <w:r>
        <w:t>Fail closed on unknown identity, context, permission, route, support, or serious-workflow classification.</w:t>
      </w:r>
    </w:p>
    <w:p>
      <w:pPr>
        <w:pStyle w:val="ListBullet"/>
        <w:spacing w:after="80"/>
      </w:pPr>
      <w:r>
        <w:t>Distinguish denied, unavailable, not found, stale, conflict, and failed internally while minimizing disclosure externally.</w:t>
      </w:r>
    </w:p>
    <w:p>
      <w:pPr>
        <w:pStyle w:val="ListBullet"/>
        <w:spacing w:after="80"/>
      </w:pPr>
      <w:r>
        <w:t>Never show misleading success for queued, stale, partial, or failed work.</w:t>
      </w:r>
    </w:p>
    <w:p>
      <w:pPr>
        <w:pStyle w:val="ListBullet"/>
        <w:spacing w:after="80"/>
      </w:pPr>
      <w:r>
        <w:t>Make retries bounded and idempotent.</w:t>
      </w:r>
    </w:p>
    <w:p>
      <w:pPr>
        <w:pStyle w:val="ListBullet"/>
        <w:spacing w:after="80"/>
      </w:pPr>
      <w:r>
        <w:t>Preserve prior valid configuration and support rollback.</w:t>
      </w:r>
    </w:p>
    <w:p>
      <w:pPr>
        <w:pStyle w:val="ListBullet"/>
        <w:spacing w:after="80"/>
      </w:pPr>
      <w:r>
        <w:t>Propagate correction and revocation to derived shell state.</w:t>
      </w:r>
    </w:p>
    <w:p>
      <w:pPr>
        <w:pStyle w:val="ListBullet"/>
        <w:spacing w:after="80"/>
      </w:pPr>
      <w:r>
        <w:t>Escalate suspected cross-tenant, safeguarding, credential, support-abuse, or protected-search exposure.</w:t>
      </w:r>
    </w:p>
    <w:p>
      <w:pPr>
        <w:spacing w:after="80"/>
      </w:pPr>
      <w:r>
        <w:br w:type="page"/>
      </w:r>
    </w:p>
    <w:p>
      <w:pPr>
        <w:pStyle w:val="Heading1"/>
        <w:keepNext/>
        <w:spacing w:before="160" w:after="80"/>
      </w:pPr>
      <w:r>
        <w:t>24. Observability, Administration, Support, and Incident Operations</w:t>
      </w:r>
    </w:p>
    <w:p>
      <w:pPr>
        <w:spacing w:after="80"/>
      </w:pPr>
      <w:r>
        <w:t>Metrics must cover bootstrap success/latency, context failures, route denials, protected-content flash, search latency/errors/staleness, index propagation, abuse signals, command outcomes, offline reconciliation, support sessions, configuration drift, jobs, and rollout stop conditions. Logs are privacy-minimized. Administrative tools are bounded and audited. Incident procedures, support ownership, on-call expectations, backup, restore, rollback, and maintenance remain design requirements only until implemented and exercised.</w:t>
      </w:r>
    </w:p>
    <w:p>
      <w:pPr>
        <w:spacing w:after="80"/>
      </w:pPr>
      <w:r>
        <w:br w:type="page"/>
      </w:r>
    </w:p>
    <w:p>
      <w:pPr>
        <w:pStyle w:val="Heading1"/>
        <w:keepNext/>
        <w:spacing w:before="160" w:after="80"/>
      </w:pPr>
      <w:r>
        <w:t>25. Nonfunctional and Quality Attribute Requirements</w:t>
      </w:r>
    </w:p>
    <w:p>
      <w:pPr>
        <w:pStyle w:val="Heading3"/>
        <w:keepNext/>
        <w:spacing w:before="160" w:after="80"/>
      </w:pPr>
      <w:r>
        <w:t>25.1 Quality attributes</w:t>
      </w:r>
    </w:p>
    <w:p>
      <w:pPr>
        <w:pStyle w:val="ListBullet"/>
        <w:spacing w:after="80"/>
      </w:pPr>
      <w:r>
        <w:t>Security: deny by default, no cross-tenant leakage, no protected flash.</w:t>
      </w:r>
    </w:p>
    <w:p>
      <w:pPr>
        <w:pStyle w:val="ListBullet"/>
        <w:spacing w:after="80"/>
      </w:pPr>
      <w:r>
        <w:t>Privacy: minimum necessary, bounded history, disclosure-safe errors.</w:t>
      </w:r>
    </w:p>
    <w:p>
      <w:pPr>
        <w:pStyle w:val="ListBullet"/>
        <w:spacing w:after="80"/>
      </w:pPr>
      <w:r>
        <w:t>Accessibility: WCAG 2.2 AA web and equivalent native behavior.</w:t>
      </w:r>
    </w:p>
    <w:p>
      <w:pPr>
        <w:pStyle w:val="ListBullet"/>
        <w:spacing w:after="80"/>
      </w:pPr>
      <w:r>
        <w:t>Performance: responsive shell and search targets must be set and verified for target environments.</w:t>
      </w:r>
    </w:p>
    <w:p>
      <w:pPr>
        <w:pStyle w:val="ListBullet"/>
        <w:spacing w:after="80"/>
      </w:pPr>
      <w:r>
        <w:t>Reliability: deterministic state, idempotent effects, recoverable configuration.</w:t>
      </w:r>
    </w:p>
    <w:p>
      <w:pPr>
        <w:pStyle w:val="ListBullet"/>
        <w:spacing w:after="80"/>
      </w:pPr>
      <w:r>
        <w:t>Offline resilience: clear freshness and safe replay.</w:t>
      </w:r>
    </w:p>
    <w:p>
      <w:pPr>
        <w:pStyle w:val="ListBullet"/>
        <w:spacing w:after="80"/>
      </w:pPr>
      <w:r>
        <w:t>Maintainability: registered routes/contracts and versioned configuration.</w:t>
      </w:r>
    </w:p>
    <w:p>
      <w:pPr>
        <w:pStyle w:val="ListBullet"/>
        <w:spacing w:after="80"/>
      </w:pPr>
      <w:r>
        <w:t>Auditability: consequential events reconstructable without excessive content.</w:t>
      </w:r>
    </w:p>
    <w:p>
      <w:pPr>
        <w:pStyle w:val="ListBullet"/>
        <w:spacing w:after="80"/>
      </w:pPr>
      <w:r>
        <w:t>Portability: common semantics with platform-appropriate presentation.</w:t>
      </w:r>
    </w:p>
    <w:p>
      <w:pPr>
        <w:spacing w:after="80"/>
      </w:pPr>
      <w:r>
        <w:br w:type="page"/>
      </w:r>
    </w:p>
    <w:p>
      <w:pPr>
        <w:pStyle w:val="Heading1"/>
        <w:keepNext/>
        <w:spacing w:before="160" w:after="80"/>
      </w:pPr>
      <w:r>
        <w:t>26. Environment, Configuration, Feature Flags, and Secrets Boundaries</w:t>
      </w:r>
    </w:p>
    <w:p>
      <w:pPr>
        <w:spacing w:after="80"/>
      </w:pPr>
      <w:r>
        <w:t>Environment and tenant configuration is versioned and allowlisted. Feature flags are scoped, owner-assigned, expiring, observable, and default safe. Flags may change presentation or activate separately authorized capability, but never grant underlying authority. Secrets remain in approved secret management and do not appear in client bundles, PIA files, screenshots, logs, or configuration payloads. Emergency disablement must preserve records and evidence.</w:t>
      </w:r>
    </w:p>
    <w:p>
      <w:pPr>
        <w:spacing w:after="80"/>
      </w:pPr>
      <w:r>
        <w:br w:type="page"/>
      </w:r>
    </w:p>
    <w:p>
      <w:pPr>
        <w:pStyle w:val="Heading1"/>
        <w:keepNext/>
        <w:spacing w:before="160" w:after="80"/>
      </w:pPr>
      <w:r>
        <w:t>27. Migration, Seed Data, and Data Reconciliation</w:t>
      </w:r>
    </w:p>
    <w:p>
      <w:pPr>
        <w:spacing w:after="80"/>
      </w:pPr>
      <w:r>
        <w:t>Migration requires an inventory of current routes, menus, labels, role shortcuts, deep links, search fields, preferences, recents, caches, icons, and shell assets. Each item is classified as retained, mapped, corrected, quarantined, retired, or historical. Synthetic seed data covers personas, contexts, permissions, offline states, serious workflows, and failures. Migration must be reversible where technically possible, preserve provenance, prevent cross-tenant carryover, and prove stale active references are removed.</w:t>
      </w:r>
    </w:p>
    <w:p>
      <w:pPr>
        <w:spacing w:after="80"/>
      </w:pPr>
      <w:r>
        <w:br w:type="page"/>
      </w:r>
    </w:p>
    <w:p>
      <w:pPr>
        <w:pStyle w:val="Heading1"/>
        <w:keepNext/>
        <w:spacing w:before="160" w:after="80"/>
      </w:pPr>
      <w:r>
        <w:t>28. Engineering Work Packages and Implementation Sequence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objective</w:t>
            </w:r>
          </w:p>
        </w:tc>
        <w:tc>
          <w:tcPr>
            <w:tcW w:type="dxa" w:w="3456"/>
            <w:shd w:fill="17324D"/>
            <w:vAlign w:val="center"/>
          </w:tcPr>
          <w:p>
            <w:pPr>
              <w:spacing w:after="0" w:before="0"/>
            </w:pPr>
            <w:r/>
            <w:r>
              <w:rPr>
                <w:rFonts w:ascii="Liberation Sans" w:hAnsi="Liberation Sans"/>
                <w:b/>
                <w:color w:val="FFFFFF"/>
                <w:sz w:val="14"/>
              </w:rPr>
              <w:t>blocking_inputs</w:t>
            </w:r>
          </w:p>
        </w:tc>
      </w:tr>
      <w:tr>
        <w:trPr>
          <w:cantSplit/>
        </w:trPr>
        <w:tc>
          <w:tcPr>
            <w:tcW w:type="dxa" w:w="3456"/>
            <w:vAlign w:val="center"/>
          </w:tcPr>
          <w:p>
            <w:pPr>
              <w:spacing w:after="0" w:before="0"/>
            </w:pPr>
            <w:r/>
            <w:r>
              <w:rPr>
                <w:rFonts w:ascii="Liberation Sans" w:hAnsi="Liberation Sans"/>
                <w:b w:val="0"/>
                <w:color w:val="1F2933"/>
                <w:sz w:val="14"/>
              </w:rPr>
              <w:t>SHELL-WP-001</w:t>
            </w:r>
          </w:p>
        </w:tc>
        <w:tc>
          <w:tcPr>
            <w:tcW w:type="dxa" w:w="3456"/>
            <w:vAlign w:val="center"/>
          </w:tcPr>
          <w:p>
            <w:pPr>
              <w:spacing w:after="0" w:before="0"/>
            </w:pPr>
            <w:r/>
            <w:r>
              <w:rPr>
                <w:rFonts w:ascii="Liberation Sans" w:hAnsi="Liberation Sans"/>
                <w:b w:val="0"/>
                <w:color w:val="1F2933"/>
                <w:sz w:val="14"/>
              </w:rPr>
              <w:t>Freeze sources, candidate decisions, approved visual component, and documentary baseline</w:t>
            </w:r>
          </w:p>
        </w:tc>
        <w:tc>
          <w:tcPr>
            <w:tcW w:type="dxa" w:w="3456"/>
            <w:vAlign w:val="center"/>
          </w:tcPr>
          <w:p>
            <w:pPr>
              <w:spacing w:after="0" w:before="0"/>
            </w:pPr>
            <w:r/>
            <w:r>
              <w:rPr>
                <w:rFonts w:ascii="Liberation Sans" w:hAnsi="Liberation Sans"/>
                <w:b w:val="0"/>
                <w:color w:val="1F2933"/>
                <w:sz w:val="14"/>
              </w:rPr>
              <w:t>Exact bytes, statuses, hashes, and Founder dispositions</w:t>
            </w:r>
          </w:p>
        </w:tc>
      </w:tr>
      <w:tr>
        <w:trPr>
          <w:cantSplit/>
        </w:trPr>
        <w:tc>
          <w:tcPr>
            <w:tcW w:type="dxa" w:w="3456"/>
            <w:shd w:fill="EAF0F4"/>
            <w:vAlign w:val="center"/>
          </w:tcPr>
          <w:p>
            <w:pPr>
              <w:spacing w:after="0" w:before="0"/>
            </w:pPr>
            <w:r/>
            <w:r>
              <w:rPr>
                <w:rFonts w:ascii="Liberation Sans" w:hAnsi="Liberation Sans"/>
                <w:b w:val="0"/>
                <w:color w:val="1F2933"/>
                <w:sz w:val="14"/>
              </w:rPr>
              <w:t>SHELL-WP-002</w:t>
            </w:r>
          </w:p>
        </w:tc>
        <w:tc>
          <w:tcPr>
            <w:tcW w:type="dxa" w:w="3456"/>
            <w:shd w:fill="EAF0F4"/>
            <w:vAlign w:val="center"/>
          </w:tcPr>
          <w:p>
            <w:pPr>
              <w:spacing w:after="0" w:before="0"/>
            </w:pPr>
            <w:r/>
            <w:r>
              <w:rPr>
                <w:rFonts w:ascii="Liberation Sans" w:hAnsi="Liberation Sans"/>
                <w:b w:val="0"/>
                <w:color w:val="1F2933"/>
                <w:sz w:val="14"/>
              </w:rPr>
              <w:t>Define route registry, ownership, context, and lifecycle contracts</w:t>
            </w:r>
          </w:p>
        </w:tc>
        <w:tc>
          <w:tcPr>
            <w:tcW w:type="dxa" w:w="3456"/>
            <w:shd w:fill="EAF0F4"/>
            <w:vAlign w:val="center"/>
          </w:tcPr>
          <w:p>
            <w:pPr>
              <w:spacing w:after="0" w:before="0"/>
            </w:pPr>
            <w:r/>
            <w:r>
              <w:rPr>
                <w:rFonts w:ascii="Liberation Sans" w:hAnsi="Liberation Sans"/>
                <w:b w:val="0"/>
                <w:color w:val="1F2933"/>
                <w:sz w:val="14"/>
              </w:rPr>
              <w:t>WP-001</w:t>
            </w:r>
          </w:p>
        </w:tc>
      </w:tr>
      <w:tr>
        <w:trPr>
          <w:cantSplit/>
        </w:trPr>
        <w:tc>
          <w:tcPr>
            <w:tcW w:type="dxa" w:w="3456"/>
            <w:vAlign w:val="center"/>
          </w:tcPr>
          <w:p>
            <w:pPr>
              <w:spacing w:after="0" w:before="0"/>
            </w:pPr>
            <w:r/>
            <w:r>
              <w:rPr>
                <w:rFonts w:ascii="Liberation Sans" w:hAnsi="Liberation Sans"/>
                <w:b w:val="0"/>
                <w:color w:val="1F2933"/>
                <w:sz w:val="14"/>
              </w:rPr>
              <w:t>SHELL-WP-003</w:t>
            </w:r>
          </w:p>
        </w:tc>
        <w:tc>
          <w:tcPr>
            <w:tcW w:type="dxa" w:w="3456"/>
            <w:vAlign w:val="center"/>
          </w:tcPr>
          <w:p>
            <w:pPr>
              <w:spacing w:after="0" w:before="0"/>
            </w:pPr>
            <w:r/>
            <w:r>
              <w:rPr>
                <w:rFonts w:ascii="Liberation Sans" w:hAnsi="Liberation Sans"/>
                <w:b w:val="0"/>
                <w:color w:val="1F2933"/>
                <w:sz w:val="14"/>
              </w:rPr>
              <w:t>Define shell bootstrap, context selection, and permission projection contracts</w:t>
            </w:r>
          </w:p>
        </w:tc>
        <w:tc>
          <w:tcPr>
            <w:tcW w:type="dxa" w:w="3456"/>
            <w:vAlign w:val="center"/>
          </w:tcPr>
          <w:p>
            <w:pPr>
              <w:spacing w:after="0" w:before="0"/>
            </w:pPr>
            <w:r/>
            <w:r>
              <w:rPr>
                <w:rFonts w:ascii="Liberation Sans" w:hAnsi="Liberation Sans"/>
                <w:b w:val="0"/>
                <w:color w:val="1F2933"/>
                <w:sz w:val="14"/>
              </w:rPr>
              <w:t>WP-001; WP-002</w:t>
            </w:r>
          </w:p>
        </w:tc>
      </w:tr>
      <w:tr>
        <w:trPr>
          <w:cantSplit/>
        </w:trPr>
        <w:tc>
          <w:tcPr>
            <w:tcW w:type="dxa" w:w="3456"/>
            <w:shd w:fill="EAF0F4"/>
            <w:vAlign w:val="center"/>
          </w:tcPr>
          <w:p>
            <w:pPr>
              <w:spacing w:after="0" w:before="0"/>
            </w:pPr>
            <w:r/>
            <w:r>
              <w:rPr>
                <w:rFonts w:ascii="Liberation Sans" w:hAnsi="Liberation Sans"/>
                <w:b w:val="0"/>
                <w:color w:val="1F2933"/>
                <w:sz w:val="14"/>
              </w:rPr>
              <w:t>SHELL-WP-004</w:t>
            </w:r>
          </w:p>
        </w:tc>
        <w:tc>
          <w:tcPr>
            <w:tcW w:type="dxa" w:w="3456"/>
            <w:shd w:fill="EAF0F4"/>
            <w:vAlign w:val="center"/>
          </w:tcPr>
          <w:p>
            <w:pPr>
              <w:spacing w:after="0" w:before="0"/>
            </w:pPr>
            <w:r/>
            <w:r>
              <w:rPr>
                <w:rFonts w:ascii="Liberation Sans" w:hAnsi="Liberation Sans"/>
                <w:b w:val="0"/>
                <w:color w:val="1F2933"/>
                <w:sz w:val="14"/>
              </w:rPr>
              <w:t>Implement responsive navigation, breadcrumbs, Back, deep links, account/help, and state system</w:t>
            </w:r>
          </w:p>
        </w:tc>
        <w:tc>
          <w:tcPr>
            <w:tcW w:type="dxa" w:w="3456"/>
            <w:shd w:fill="EAF0F4"/>
            <w:vAlign w:val="center"/>
          </w:tcPr>
          <w:p>
            <w:pPr>
              <w:spacing w:after="0" w:before="0"/>
            </w:pPr>
            <w:r/>
            <w:r>
              <w:rPr>
                <w:rFonts w:ascii="Liberation Sans" w:hAnsi="Liberation Sans"/>
                <w:b w:val="0"/>
                <w:color w:val="1F2933"/>
                <w:sz w:val="14"/>
              </w:rPr>
              <w:t>WP-002; WP-003</w:t>
            </w:r>
          </w:p>
        </w:tc>
      </w:tr>
      <w:tr>
        <w:trPr>
          <w:cantSplit/>
        </w:trPr>
        <w:tc>
          <w:tcPr>
            <w:tcW w:type="dxa" w:w="3456"/>
            <w:vAlign w:val="center"/>
          </w:tcPr>
          <w:p>
            <w:pPr>
              <w:spacing w:after="0" w:before="0"/>
            </w:pPr>
            <w:r/>
            <w:r>
              <w:rPr>
                <w:rFonts w:ascii="Liberation Sans" w:hAnsi="Liberation Sans"/>
                <w:b w:val="0"/>
                <w:color w:val="1F2933"/>
                <w:sz w:val="14"/>
              </w:rPr>
              <w:t>SHELL-WP-005</w:t>
            </w:r>
          </w:p>
        </w:tc>
        <w:tc>
          <w:tcPr>
            <w:tcW w:type="dxa" w:w="3456"/>
            <w:vAlign w:val="center"/>
          </w:tcPr>
          <w:p>
            <w:pPr>
              <w:spacing w:after="0" w:before="0"/>
            </w:pPr>
            <w:r/>
            <w:r>
              <w:rPr>
                <w:rFonts w:ascii="Liberation Sans" w:hAnsi="Liberation Sans"/>
                <w:b w:val="0"/>
                <w:color w:val="1F2933"/>
                <w:sz w:val="14"/>
              </w:rPr>
              <w:t>Implement search authorization, indexes, exclusions, suggestions, ranking, and correction propagation</w:t>
            </w:r>
          </w:p>
        </w:tc>
        <w:tc>
          <w:tcPr>
            <w:tcW w:type="dxa" w:w="3456"/>
            <w:vAlign w:val="center"/>
          </w:tcPr>
          <w:p>
            <w:pPr>
              <w:spacing w:after="0" w:before="0"/>
            </w:pPr>
            <w:r/>
            <w:r>
              <w:rPr>
                <w:rFonts w:ascii="Liberation Sans" w:hAnsi="Liberation Sans"/>
                <w:b w:val="0"/>
                <w:color w:val="1F2933"/>
                <w:sz w:val="14"/>
              </w:rPr>
              <w:t>WP-001; adopted search authority or approved state-qualified design</w:t>
            </w:r>
          </w:p>
        </w:tc>
      </w:tr>
      <w:tr>
        <w:trPr>
          <w:cantSplit/>
        </w:trPr>
        <w:tc>
          <w:tcPr>
            <w:tcW w:type="dxa" w:w="3456"/>
            <w:shd w:fill="EAF0F4"/>
            <w:vAlign w:val="center"/>
          </w:tcPr>
          <w:p>
            <w:pPr>
              <w:spacing w:after="0" w:before="0"/>
            </w:pPr>
            <w:r/>
            <w:r>
              <w:rPr>
                <w:rFonts w:ascii="Liberation Sans" w:hAnsi="Liberation Sans"/>
                <w:b w:val="0"/>
                <w:color w:val="1F2933"/>
                <w:sz w:val="14"/>
              </w:rPr>
              <w:t>SHELL-WP-006</w:t>
            </w:r>
          </w:p>
        </w:tc>
        <w:tc>
          <w:tcPr>
            <w:tcW w:type="dxa" w:w="3456"/>
            <w:shd w:fill="EAF0F4"/>
            <w:vAlign w:val="center"/>
          </w:tcPr>
          <w:p>
            <w:pPr>
              <w:spacing w:after="0" w:before="0"/>
            </w:pPr>
            <w:r/>
            <w:r>
              <w:rPr>
                <w:rFonts w:ascii="Liberation Sans" w:hAnsi="Liberation Sans"/>
                <w:b w:val="0"/>
                <w:color w:val="1F2933"/>
                <w:sz w:val="14"/>
              </w:rPr>
              <w:t>Implement command palette and Quick Create registries with domain execution contracts</w:t>
            </w:r>
          </w:p>
        </w:tc>
        <w:tc>
          <w:tcPr>
            <w:tcW w:type="dxa" w:w="3456"/>
            <w:shd w:fill="EAF0F4"/>
            <w:vAlign w:val="center"/>
          </w:tcPr>
          <w:p>
            <w:pPr>
              <w:spacing w:after="0" w:before="0"/>
            </w:pPr>
            <w:r/>
            <w:r>
              <w:rPr>
                <w:rFonts w:ascii="Liberation Sans" w:hAnsi="Liberation Sans"/>
                <w:b w:val="0"/>
                <w:color w:val="1F2933"/>
                <w:sz w:val="14"/>
              </w:rPr>
              <w:t>WP-002; WP-003</w:t>
            </w:r>
          </w:p>
        </w:tc>
      </w:tr>
      <w:tr>
        <w:trPr>
          <w:cantSplit/>
        </w:trPr>
        <w:tc>
          <w:tcPr>
            <w:tcW w:type="dxa" w:w="3456"/>
            <w:vAlign w:val="center"/>
          </w:tcPr>
          <w:p>
            <w:pPr>
              <w:spacing w:after="0" w:before="0"/>
            </w:pPr>
            <w:r/>
            <w:r>
              <w:rPr>
                <w:rFonts w:ascii="Liberation Sans" w:hAnsi="Liberation Sans"/>
                <w:b w:val="0"/>
                <w:color w:val="1F2933"/>
                <w:sz w:val="14"/>
              </w:rPr>
              <w:t>SHELL-WP-007</w:t>
            </w:r>
          </w:p>
        </w:tc>
        <w:tc>
          <w:tcPr>
            <w:tcW w:type="dxa" w:w="3456"/>
            <w:vAlign w:val="center"/>
          </w:tcPr>
          <w:p>
            <w:pPr>
              <w:spacing w:after="0" w:before="0"/>
            </w:pPr>
            <w:r/>
            <w:r>
              <w:rPr>
                <w:rFonts w:ascii="Liberation Sans" w:hAnsi="Liberation Sans"/>
                <w:b w:val="0"/>
                <w:color w:val="1F2933"/>
                <w:sz w:val="14"/>
              </w:rPr>
              <w:t>Implement private recents, pins, favorites, saved views, and badges</w:t>
            </w:r>
          </w:p>
        </w:tc>
        <w:tc>
          <w:tcPr>
            <w:tcW w:type="dxa" w:w="3456"/>
            <w:vAlign w:val="center"/>
          </w:tcPr>
          <w:p>
            <w:pPr>
              <w:spacing w:after="0" w:before="0"/>
            </w:pPr>
            <w:r/>
            <w:r>
              <w:rPr>
                <w:rFonts w:ascii="Liberation Sans" w:hAnsi="Liberation Sans"/>
                <w:b w:val="0"/>
                <w:color w:val="1F2933"/>
                <w:sz w:val="14"/>
              </w:rPr>
              <w:t>WP-003</w:t>
            </w:r>
          </w:p>
        </w:tc>
      </w:tr>
      <w:tr>
        <w:trPr>
          <w:cantSplit/>
        </w:trPr>
        <w:tc>
          <w:tcPr>
            <w:tcW w:type="dxa" w:w="3456"/>
            <w:shd w:fill="EAF0F4"/>
            <w:vAlign w:val="center"/>
          </w:tcPr>
          <w:p>
            <w:pPr>
              <w:spacing w:after="0" w:before="0"/>
            </w:pPr>
            <w:r/>
            <w:r>
              <w:rPr>
                <w:rFonts w:ascii="Liberation Sans" w:hAnsi="Liberation Sans"/>
                <w:b w:val="0"/>
                <w:color w:val="1F2933"/>
                <w:sz w:val="14"/>
              </w:rPr>
              <w:t>SHELL-WP-008</w:t>
            </w:r>
          </w:p>
        </w:tc>
        <w:tc>
          <w:tcPr>
            <w:tcW w:type="dxa" w:w="3456"/>
            <w:shd w:fill="EAF0F4"/>
            <w:vAlign w:val="center"/>
          </w:tcPr>
          <w:p>
            <w:pPr>
              <w:spacing w:after="0" w:before="0"/>
            </w:pPr>
            <w:r/>
            <w:r>
              <w:rPr>
                <w:rFonts w:ascii="Liberation Sans" w:hAnsi="Liberation Sans"/>
                <w:b w:val="0"/>
                <w:color w:val="1F2933"/>
                <w:sz w:val="14"/>
              </w:rPr>
              <w:t>Implement offline manifest, cache controls, queues, freshness, and reconnect reconciliation</w:t>
            </w:r>
          </w:p>
        </w:tc>
        <w:tc>
          <w:tcPr>
            <w:tcW w:type="dxa" w:w="3456"/>
            <w:shd w:fill="EAF0F4"/>
            <w:vAlign w:val="center"/>
          </w:tcPr>
          <w:p>
            <w:pPr>
              <w:spacing w:after="0" w:before="0"/>
            </w:pPr>
            <w:r/>
            <w:r>
              <w:rPr>
                <w:rFonts w:ascii="Liberation Sans" w:hAnsi="Liberation Sans"/>
                <w:b w:val="0"/>
                <w:color w:val="1F2933"/>
                <w:sz w:val="14"/>
              </w:rPr>
              <w:t>WP-003</w:t>
            </w:r>
          </w:p>
        </w:tc>
      </w:tr>
      <w:tr>
        <w:trPr>
          <w:cantSplit/>
        </w:trPr>
        <w:tc>
          <w:tcPr>
            <w:tcW w:type="dxa" w:w="3456"/>
            <w:vAlign w:val="center"/>
          </w:tcPr>
          <w:p>
            <w:pPr>
              <w:spacing w:after="0" w:before="0"/>
            </w:pPr>
            <w:r/>
            <w:r>
              <w:rPr>
                <w:rFonts w:ascii="Liberation Sans" w:hAnsi="Liberation Sans"/>
                <w:b w:val="0"/>
                <w:color w:val="1F2933"/>
                <w:sz w:val="14"/>
              </w:rPr>
              <w:t>SHELL-WP-009</w:t>
            </w:r>
          </w:p>
        </w:tc>
        <w:tc>
          <w:tcPr>
            <w:tcW w:type="dxa" w:w="3456"/>
            <w:vAlign w:val="center"/>
          </w:tcPr>
          <w:p>
            <w:pPr>
              <w:spacing w:after="0" w:before="0"/>
            </w:pPr>
            <w:r/>
            <w:r>
              <w:rPr>
                <w:rFonts w:ascii="Liberation Sans" w:hAnsi="Liberation Sans"/>
                <w:b w:val="0"/>
                <w:color w:val="1F2933"/>
                <w:sz w:val="14"/>
              </w:rPr>
              <w:t>Implement accessibility, serious-workflow suppression, and exact visual-component integration</w:t>
            </w:r>
          </w:p>
        </w:tc>
        <w:tc>
          <w:tcPr>
            <w:tcW w:type="dxa" w:w="3456"/>
            <w:vAlign w:val="center"/>
          </w:tcPr>
          <w:p>
            <w:pPr>
              <w:spacing w:after="0" w:before="0"/>
            </w:pPr>
            <w:r/>
            <w:r>
              <w:rPr>
                <w:rFonts w:ascii="Liberation Sans" w:hAnsi="Liberation Sans"/>
                <w:b w:val="0"/>
                <w:color w:val="1F2933"/>
                <w:sz w:val="14"/>
              </w:rPr>
              <w:t>WP-001; approved V0.3.1 exact bytes</w:t>
            </w:r>
          </w:p>
        </w:tc>
      </w:tr>
      <w:tr>
        <w:trPr>
          <w:cantSplit/>
        </w:trPr>
        <w:tc>
          <w:tcPr>
            <w:tcW w:type="dxa" w:w="3456"/>
            <w:shd w:fill="EAF0F4"/>
            <w:vAlign w:val="center"/>
          </w:tcPr>
          <w:p>
            <w:pPr>
              <w:spacing w:after="0" w:before="0"/>
            </w:pPr>
            <w:r/>
            <w:r>
              <w:rPr>
                <w:rFonts w:ascii="Liberation Sans" w:hAnsi="Liberation Sans"/>
                <w:b w:val="0"/>
                <w:color w:val="1F2933"/>
                <w:sz w:val="14"/>
              </w:rPr>
              <w:t>SHELL-WP-010</w:t>
            </w:r>
          </w:p>
        </w:tc>
        <w:tc>
          <w:tcPr>
            <w:tcW w:type="dxa" w:w="3456"/>
            <w:shd w:fill="EAF0F4"/>
            <w:vAlign w:val="center"/>
          </w:tcPr>
          <w:p>
            <w:pPr>
              <w:spacing w:after="0" w:before="0"/>
            </w:pPr>
            <w:r/>
            <w:r>
              <w:rPr>
                <w:rFonts w:ascii="Liberation Sans" w:hAnsi="Liberation Sans"/>
                <w:b w:val="0"/>
                <w:color w:val="1F2933"/>
                <w:sz w:val="14"/>
              </w:rPr>
              <w:t>Implement telemetry, jobs, support tools, admin validation, and emergency disablement</w:t>
            </w:r>
          </w:p>
        </w:tc>
        <w:tc>
          <w:tcPr>
            <w:tcW w:type="dxa" w:w="3456"/>
            <w:shd w:fill="EAF0F4"/>
            <w:vAlign w:val="center"/>
          </w:tcPr>
          <w:p>
            <w:pPr>
              <w:spacing w:after="0" w:before="0"/>
            </w:pPr>
            <w:r/>
            <w:r>
              <w:rPr>
                <w:rFonts w:ascii="Liberation Sans" w:hAnsi="Liberation Sans"/>
                <w:b w:val="0"/>
                <w:color w:val="1F2933"/>
                <w:sz w:val="14"/>
              </w:rPr>
              <w:t>WP-002 through WP-009</w:t>
            </w:r>
          </w:p>
        </w:tc>
      </w:tr>
      <w:tr>
        <w:trPr>
          <w:cantSplit/>
        </w:trPr>
        <w:tc>
          <w:tcPr>
            <w:tcW w:type="dxa" w:w="3456"/>
            <w:vAlign w:val="center"/>
          </w:tcPr>
          <w:p>
            <w:pPr>
              <w:spacing w:after="0" w:before="0"/>
            </w:pPr>
            <w:r/>
            <w:r>
              <w:rPr>
                <w:rFonts w:ascii="Liberation Sans" w:hAnsi="Liberation Sans"/>
                <w:b w:val="0"/>
                <w:color w:val="1F2933"/>
                <w:sz w:val="14"/>
              </w:rPr>
              <w:t>SHELL-WP-011</w:t>
            </w:r>
          </w:p>
        </w:tc>
        <w:tc>
          <w:tcPr>
            <w:tcW w:type="dxa" w:w="3456"/>
            <w:vAlign w:val="center"/>
          </w:tcPr>
          <w:p>
            <w:pPr>
              <w:spacing w:after="0" w:before="0"/>
            </w:pPr>
            <w:r/>
            <w:r>
              <w:rPr>
                <w:rFonts w:ascii="Liberation Sans" w:hAnsi="Liberation Sans"/>
                <w:b w:val="0"/>
                <w:color w:val="1F2933"/>
                <w:sz w:val="14"/>
              </w:rPr>
              <w:t>Migrate legacy routes, labels, preferences, deep links, search fields, and assets</w:t>
            </w:r>
          </w:p>
        </w:tc>
        <w:tc>
          <w:tcPr>
            <w:tcW w:type="dxa" w:w="3456"/>
            <w:vAlign w:val="center"/>
          </w:tcPr>
          <w:p>
            <w:pPr>
              <w:spacing w:after="0" w:before="0"/>
            </w:pPr>
            <w:r/>
            <w:r>
              <w:rPr>
                <w:rFonts w:ascii="Liberation Sans" w:hAnsi="Liberation Sans"/>
                <w:b w:val="0"/>
                <w:color w:val="1F2933"/>
                <w:sz w:val="14"/>
              </w:rPr>
              <w:t>WP-002 through WP-010</w:t>
            </w:r>
          </w:p>
        </w:tc>
      </w:tr>
      <w:tr>
        <w:trPr>
          <w:cantSplit/>
        </w:trPr>
        <w:tc>
          <w:tcPr>
            <w:tcW w:type="dxa" w:w="3456"/>
            <w:shd w:fill="EAF0F4"/>
            <w:vAlign w:val="center"/>
          </w:tcPr>
          <w:p>
            <w:pPr>
              <w:spacing w:after="0" w:before="0"/>
            </w:pPr>
            <w:r/>
            <w:r>
              <w:rPr>
                <w:rFonts w:ascii="Liberation Sans" w:hAnsi="Liberation Sans"/>
                <w:b w:val="0"/>
                <w:color w:val="1F2933"/>
                <w:sz w:val="14"/>
              </w:rPr>
              <w:t>SHELL-WP-012</w:t>
            </w:r>
          </w:p>
        </w:tc>
        <w:tc>
          <w:tcPr>
            <w:tcW w:type="dxa" w:w="3456"/>
            <w:shd w:fill="EAF0F4"/>
            <w:vAlign w:val="center"/>
          </w:tcPr>
          <w:p>
            <w:pPr>
              <w:spacing w:after="0" w:before="0"/>
            </w:pPr>
            <w:r/>
            <w:r>
              <w:rPr>
                <w:rFonts w:ascii="Liberation Sans" w:hAnsi="Liberation Sans"/>
                <w:b w:val="0"/>
                <w:color w:val="1F2933"/>
                <w:sz w:val="14"/>
              </w:rPr>
              <w:t>Execute verification, adversarial review, as-built reconciliation, operational rehearsal, and evidence packaging</w:t>
            </w:r>
          </w:p>
        </w:tc>
        <w:tc>
          <w:tcPr>
            <w:tcW w:type="dxa" w:w="3456"/>
            <w:shd w:fill="EAF0F4"/>
            <w:vAlign w:val="center"/>
          </w:tcPr>
          <w:p>
            <w:pPr>
              <w:spacing w:after="0" w:before="0"/>
            </w:pPr>
            <w:r/>
            <w:r>
              <w:rPr>
                <w:rFonts w:ascii="Liberation Sans" w:hAnsi="Liberation Sans"/>
                <w:b w:val="0"/>
                <w:color w:val="1F2933"/>
                <w:sz w:val="14"/>
              </w:rPr>
              <w:t>WP-001 through WP-011</w:t>
            </w:r>
          </w:p>
        </w:tc>
      </w:tr>
    </w:tbl>
    <w:p>
      <w:pPr>
        <w:spacing w:after="80"/>
      </w:pPr>
    </w:p>
    <w:p>
      <w:pPr>
        <w:spacing w:after="80"/>
      </w:pPr>
      <w:r>
        <w:t>No work package is authorized by this candidate. Sequence is documentary freeze, Founder design decision, implementation authorization, build, verification, operations, release, and enrollment.</w:t>
      </w:r>
    </w:p>
    <w:p>
      <w:pPr>
        <w:spacing w:after="80"/>
      </w:pPr>
      <w:r>
        <w:br w:type="page"/>
      </w:r>
    </w:p>
    <w:p>
      <w:pPr>
        <w:pStyle w:val="Heading1"/>
        <w:keepNext/>
        <w:spacing w:before="160" w:after="80"/>
      </w:pPr>
      <w:r>
        <w:t>29. Acceptance Criteria</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1728"/>
            <w:shd w:fill="17324D"/>
            <w:vAlign w:val="center"/>
          </w:tcPr>
          <w:p>
            <w:pPr>
              <w:spacing w:after="0" w:before="0"/>
            </w:pPr>
            <w:r/>
            <w:r>
              <w:rPr>
                <w:rFonts w:ascii="Liberation Sans" w:hAnsi="Liberation Sans"/>
                <w:b/>
                <w:color w:val="FFFFFF"/>
                <w:sz w:val="14"/>
              </w:rPr>
              <w:t>id</w:t>
            </w:r>
          </w:p>
        </w:tc>
        <w:tc>
          <w:tcPr>
            <w:tcW w:type="dxa" w:w="1728"/>
            <w:shd w:fill="17324D"/>
            <w:vAlign w:val="center"/>
          </w:tcPr>
          <w:p>
            <w:pPr>
              <w:spacing w:after="0" w:before="0"/>
            </w:pPr>
            <w:r/>
            <w:r>
              <w:rPr>
                <w:rFonts w:ascii="Liberation Sans" w:hAnsi="Liberation Sans"/>
                <w:b/>
                <w:color w:val="FFFFFF"/>
                <w:sz w:val="14"/>
              </w:rPr>
              <w:t>requirement_id</w:t>
            </w:r>
          </w:p>
        </w:tc>
        <w:tc>
          <w:tcPr>
            <w:tcW w:type="dxa" w:w="1728"/>
            <w:shd w:fill="17324D"/>
            <w:vAlign w:val="center"/>
          </w:tcPr>
          <w:p>
            <w:pPr>
              <w:spacing w:after="0" w:before="0"/>
            </w:pPr>
            <w:r/>
            <w:r>
              <w:rPr>
                <w:rFonts w:ascii="Liberation Sans" w:hAnsi="Liberation Sans"/>
                <w:b/>
                <w:color w:val="FFFFFF"/>
                <w:sz w:val="14"/>
              </w:rPr>
              <w:t>criterion</w:t>
            </w:r>
          </w:p>
        </w:tc>
        <w:tc>
          <w:tcPr>
            <w:tcW w:type="dxa" w:w="1728"/>
            <w:shd w:fill="17324D"/>
            <w:vAlign w:val="center"/>
          </w:tcPr>
          <w:p>
            <w:pPr>
              <w:spacing w:after="0" w:before="0"/>
            </w:pPr>
            <w:r/>
            <w:r>
              <w:rPr>
                <w:rFonts w:ascii="Liberation Sans" w:hAnsi="Liberation Sans"/>
                <w:b/>
                <w:color w:val="FFFFFF"/>
                <w:sz w:val="14"/>
              </w:rPr>
              <w:t>prohibited_result</w:t>
            </w:r>
          </w:p>
        </w:tc>
        <w:tc>
          <w:tcPr>
            <w:tcW w:type="dxa" w:w="1728"/>
            <w:shd w:fill="17324D"/>
            <w:vAlign w:val="center"/>
          </w:tcPr>
          <w:p>
            <w:pPr>
              <w:spacing w:after="0" w:before="0"/>
            </w:pPr>
            <w:r/>
            <w:r>
              <w:rPr>
                <w:rFonts w:ascii="Liberation Sans" w:hAnsi="Liberation Sans"/>
                <w:b/>
                <w:color w:val="FFFFFF"/>
                <w:sz w:val="14"/>
              </w:rPr>
              <w:t>evidence_id</w:t>
            </w:r>
          </w:p>
        </w:tc>
        <w:tc>
          <w:tcPr>
            <w:tcW w:type="dxa" w:w="1728"/>
            <w:shd w:fill="17324D"/>
            <w:vAlign w:val="center"/>
          </w:tcPr>
          <w:p>
            <w:pPr>
              <w:spacing w:after="0" w:before="0"/>
            </w:pPr>
            <w:r/>
            <w:r>
              <w:rPr>
                <w:rFonts w:ascii="Liberation Sans" w:hAnsi="Liberation Sans"/>
                <w:b/>
                <w:color w:val="FFFFFF"/>
                <w:sz w:val="14"/>
              </w:rPr>
              <w:t>gate</w:t>
            </w:r>
          </w:p>
        </w:tc>
      </w:tr>
      <w:tr>
        <w:trPr>
          <w:cantSplit/>
        </w:trPr>
        <w:tc>
          <w:tcPr>
            <w:tcW w:type="dxa" w:w="1728"/>
            <w:vAlign w:val="center"/>
          </w:tcPr>
          <w:p>
            <w:pPr>
              <w:spacing w:after="0" w:before="0"/>
            </w:pPr>
            <w:r/>
            <w:r>
              <w:rPr>
                <w:rFonts w:ascii="Liberation Sans" w:hAnsi="Liberation Sans"/>
                <w:b w:val="0"/>
                <w:color w:val="1F2933"/>
                <w:sz w:val="14"/>
              </w:rPr>
              <w:t>SHELL-AC-001</w:t>
            </w:r>
          </w:p>
        </w:tc>
        <w:tc>
          <w:tcPr>
            <w:tcW w:type="dxa" w:w="1728"/>
            <w:vAlign w:val="center"/>
          </w:tcPr>
          <w:p>
            <w:pPr>
              <w:spacing w:after="0" w:before="0"/>
            </w:pPr>
            <w:r/>
            <w:r>
              <w:rPr>
                <w:rFonts w:ascii="Liberation Sans" w:hAnsi="Liberation Sans"/>
                <w:b w:val="0"/>
                <w:color w:val="1F2933"/>
                <w:sz w:val="14"/>
              </w:rPr>
              <w:t>SHELL-REQ-001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resolve authenticated identity, session validity, current memberships, candidate contexts, permission projection, configuration version, and shell version before protected content renders.</w:t>
            </w:r>
          </w:p>
        </w:tc>
        <w:tc>
          <w:tcPr>
            <w:tcW w:type="dxa" w:w="1728"/>
            <w:vAlign w:val="center"/>
          </w:tcPr>
          <w:p>
            <w:pPr>
              <w:spacing w:after="0" w:before="0"/>
            </w:pPr>
            <w:r/>
            <w:r>
              <w:rPr>
                <w:rFonts w:ascii="Liberation Sans" w:hAnsi="Liberation Sans"/>
                <w:b w:val="0"/>
                <w:color w:val="1F2933"/>
                <w:sz w:val="14"/>
              </w:rPr>
              <w:t>Protected content, route names, counts, or tenant structure appearing before authorization completes.</w:t>
            </w:r>
          </w:p>
        </w:tc>
        <w:tc>
          <w:tcPr>
            <w:tcW w:type="dxa" w:w="1728"/>
            <w:vAlign w:val="center"/>
          </w:tcPr>
          <w:p>
            <w:pPr>
              <w:spacing w:after="0" w:before="0"/>
            </w:pPr>
            <w:r/>
            <w:r>
              <w:rPr>
                <w:rFonts w:ascii="Liberation Sans" w:hAnsi="Liberation Sans"/>
                <w:b w:val="0"/>
                <w:color w:val="1F2933"/>
                <w:sz w:val="14"/>
              </w:rPr>
              <w:t>SHELL-EVID-001</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SHELL-AC-002</w:t>
            </w:r>
          </w:p>
        </w:tc>
        <w:tc>
          <w:tcPr>
            <w:tcW w:type="dxa" w:w="1728"/>
            <w:shd w:fill="EAF0F4"/>
            <w:vAlign w:val="center"/>
          </w:tcPr>
          <w:p>
            <w:pPr>
              <w:spacing w:after="0" w:before="0"/>
            </w:pPr>
            <w:r/>
            <w:r>
              <w:rPr>
                <w:rFonts w:ascii="Liberation Sans" w:hAnsi="Liberation Sans"/>
                <w:b w:val="0"/>
                <w:color w:val="1F2933"/>
                <w:sz w:val="14"/>
              </w:rPr>
              <w:t>SHELL-REQ-002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the selected tenant, organization, and facility visibly identified on every private shell surface.</w:t>
            </w:r>
          </w:p>
        </w:tc>
        <w:tc>
          <w:tcPr>
            <w:tcW w:type="dxa" w:w="1728"/>
            <w:shd w:fill="EAF0F4"/>
            <w:vAlign w:val="center"/>
          </w:tcPr>
          <w:p>
            <w:pPr>
              <w:spacing w:after="0" w:before="0"/>
            </w:pPr>
            <w:r/>
            <w:r>
              <w:rPr>
                <w:rFonts w:ascii="Liberation Sans" w:hAnsi="Liberation Sans"/>
                <w:b w:val="0"/>
                <w:color w:val="1F2933"/>
                <w:sz w:val="14"/>
              </w:rPr>
              <w:t>Silent context changes or an unlabeled active context.</w:t>
            </w:r>
          </w:p>
        </w:tc>
        <w:tc>
          <w:tcPr>
            <w:tcW w:type="dxa" w:w="1728"/>
            <w:shd w:fill="EAF0F4"/>
            <w:vAlign w:val="center"/>
          </w:tcPr>
          <w:p>
            <w:pPr>
              <w:spacing w:after="0" w:before="0"/>
            </w:pPr>
            <w:r/>
            <w:r>
              <w:rPr>
                <w:rFonts w:ascii="Liberation Sans" w:hAnsi="Liberation Sans"/>
                <w:b w:val="0"/>
                <w:color w:val="1F2933"/>
                <w:sz w:val="14"/>
              </w:rPr>
              <w:t>SHELL-EVID-002</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SHELL-AC-003</w:t>
            </w:r>
          </w:p>
        </w:tc>
        <w:tc>
          <w:tcPr>
            <w:tcW w:type="dxa" w:w="1728"/>
            <w:vAlign w:val="center"/>
          </w:tcPr>
          <w:p>
            <w:pPr>
              <w:spacing w:after="0" w:before="0"/>
            </w:pPr>
            <w:r/>
            <w:r>
              <w:rPr>
                <w:rFonts w:ascii="Liberation Sans" w:hAnsi="Liberation Sans"/>
                <w:b w:val="0"/>
                <w:color w:val="1F2933"/>
                <w:sz w:val="14"/>
              </w:rPr>
              <w:t>SHELL-REQ-003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require explicit confirmation before a user changes to a materially different tenant or facility context.</w:t>
            </w:r>
          </w:p>
        </w:tc>
        <w:tc>
          <w:tcPr>
            <w:tcW w:type="dxa" w:w="1728"/>
            <w:vAlign w:val="center"/>
          </w:tcPr>
          <w:p>
            <w:pPr>
              <w:spacing w:after="0" w:before="0"/>
            </w:pPr>
            <w:r/>
            <w:r>
              <w:rPr>
                <w:rFonts w:ascii="Liberation Sans" w:hAnsi="Liberation Sans"/>
                <w:b w:val="0"/>
                <w:color w:val="1F2933"/>
                <w:sz w:val="14"/>
              </w:rPr>
              <w:t>Inferring context from the last clicked record, search result, or stale cache.</w:t>
            </w:r>
          </w:p>
        </w:tc>
        <w:tc>
          <w:tcPr>
            <w:tcW w:type="dxa" w:w="1728"/>
            <w:vAlign w:val="center"/>
          </w:tcPr>
          <w:p>
            <w:pPr>
              <w:spacing w:after="0" w:before="0"/>
            </w:pPr>
            <w:r/>
            <w:r>
              <w:rPr>
                <w:rFonts w:ascii="Liberation Sans" w:hAnsi="Liberation Sans"/>
                <w:b w:val="0"/>
                <w:color w:val="1F2933"/>
                <w:sz w:val="14"/>
              </w:rPr>
              <w:t>SHELL-EVID-003</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SHELL-AC-004</w:t>
            </w:r>
          </w:p>
        </w:tc>
        <w:tc>
          <w:tcPr>
            <w:tcW w:type="dxa" w:w="1728"/>
            <w:shd w:fill="EAF0F4"/>
            <w:vAlign w:val="center"/>
          </w:tcPr>
          <w:p>
            <w:pPr>
              <w:spacing w:after="0" w:before="0"/>
            </w:pPr>
            <w:r/>
            <w:r>
              <w:rPr>
                <w:rFonts w:ascii="Liberation Sans" w:hAnsi="Liberation Sans"/>
                <w:b w:val="0"/>
                <w:color w:val="1F2933"/>
                <w:sz w:val="14"/>
              </w:rPr>
              <w:t>SHELL-REQ-004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on context switch, re-evaluate permissions and invalidate routes, search, recents, pins, badges, drafts, and caches that do not belong to the new context.</w:t>
            </w:r>
          </w:p>
        </w:tc>
        <w:tc>
          <w:tcPr>
            <w:tcW w:type="dxa" w:w="1728"/>
            <w:shd w:fill="EAF0F4"/>
            <w:vAlign w:val="center"/>
          </w:tcPr>
          <w:p>
            <w:pPr>
              <w:spacing w:after="0" w:before="0"/>
            </w:pPr>
            <w:r/>
            <w:r>
              <w:rPr>
                <w:rFonts w:ascii="Liberation Sans" w:hAnsi="Liberation Sans"/>
                <w:b w:val="0"/>
                <w:color w:val="1F2933"/>
                <w:sz w:val="14"/>
              </w:rPr>
              <w:t>Carrying protected state across contexts.</w:t>
            </w:r>
          </w:p>
        </w:tc>
        <w:tc>
          <w:tcPr>
            <w:tcW w:type="dxa" w:w="1728"/>
            <w:shd w:fill="EAF0F4"/>
            <w:vAlign w:val="center"/>
          </w:tcPr>
          <w:p>
            <w:pPr>
              <w:spacing w:after="0" w:before="0"/>
            </w:pPr>
            <w:r/>
            <w:r>
              <w:rPr>
                <w:rFonts w:ascii="Liberation Sans" w:hAnsi="Liberation Sans"/>
                <w:b w:val="0"/>
                <w:color w:val="1F2933"/>
                <w:sz w:val="14"/>
              </w:rPr>
              <w:t>SHELL-EVID-004</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SHELL-AC-005</w:t>
            </w:r>
          </w:p>
        </w:tc>
        <w:tc>
          <w:tcPr>
            <w:tcW w:type="dxa" w:w="1728"/>
            <w:vAlign w:val="center"/>
          </w:tcPr>
          <w:p>
            <w:pPr>
              <w:spacing w:after="0" w:before="0"/>
            </w:pPr>
            <w:r/>
            <w:r>
              <w:rPr>
                <w:rFonts w:ascii="Liberation Sans" w:hAnsi="Liberation Sans"/>
                <w:b w:val="0"/>
                <w:color w:val="1F2933"/>
                <w:sz w:val="14"/>
              </w:rPr>
              <w:t>SHELL-REQ-005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persona defaults only to select ordering, emphasis, and initial landing after authorization filtering.</w:t>
            </w:r>
          </w:p>
        </w:tc>
        <w:tc>
          <w:tcPr>
            <w:tcW w:type="dxa" w:w="1728"/>
            <w:vAlign w:val="center"/>
          </w:tcPr>
          <w:p>
            <w:pPr>
              <w:spacing w:after="0" w:before="0"/>
            </w:pPr>
            <w:r/>
            <w:r>
              <w:rPr>
                <w:rFonts w:ascii="Liberation Sans" w:hAnsi="Liberation Sans"/>
                <w:b w:val="0"/>
                <w:color w:val="1F2933"/>
                <w:sz w:val="14"/>
              </w:rPr>
              <w:t>Treating a persona label as a permission or source of truth.</w:t>
            </w:r>
          </w:p>
        </w:tc>
        <w:tc>
          <w:tcPr>
            <w:tcW w:type="dxa" w:w="1728"/>
            <w:vAlign w:val="center"/>
          </w:tcPr>
          <w:p>
            <w:pPr>
              <w:spacing w:after="0" w:before="0"/>
            </w:pPr>
            <w:r/>
            <w:r>
              <w:rPr>
                <w:rFonts w:ascii="Liberation Sans" w:hAnsi="Liberation Sans"/>
                <w:b w:val="0"/>
                <w:color w:val="1F2933"/>
                <w:sz w:val="14"/>
              </w:rPr>
              <w:t>SHELL-EVID-005</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SHELL-AC-006</w:t>
            </w:r>
          </w:p>
        </w:tc>
        <w:tc>
          <w:tcPr>
            <w:tcW w:type="dxa" w:w="1728"/>
            <w:shd w:fill="EAF0F4"/>
            <w:vAlign w:val="center"/>
          </w:tcPr>
          <w:p>
            <w:pPr>
              <w:spacing w:after="0" w:before="0"/>
            </w:pPr>
            <w:r/>
            <w:r>
              <w:rPr>
                <w:rFonts w:ascii="Liberation Sans" w:hAnsi="Liberation Sans"/>
                <w:b w:val="0"/>
                <w:color w:val="1F2933"/>
                <w:sz w:val="14"/>
              </w:rPr>
              <w:t>SHELL-REQ-006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when a user has multiple valid contexts and no safe default, require context selection before private domain content appears.</w:t>
            </w:r>
          </w:p>
        </w:tc>
        <w:tc>
          <w:tcPr>
            <w:tcW w:type="dxa" w:w="1728"/>
            <w:shd w:fill="EAF0F4"/>
            <w:vAlign w:val="center"/>
          </w:tcPr>
          <w:p>
            <w:pPr>
              <w:spacing w:after="0" w:before="0"/>
            </w:pPr>
            <w:r/>
            <w:r>
              <w:rPr>
                <w:rFonts w:ascii="Liberation Sans" w:hAnsi="Liberation Sans"/>
                <w:b w:val="0"/>
                <w:color w:val="1F2933"/>
                <w:sz w:val="14"/>
              </w:rPr>
              <w:t>Selecting a context using guesswork or a hidden ranking.</w:t>
            </w:r>
          </w:p>
        </w:tc>
        <w:tc>
          <w:tcPr>
            <w:tcW w:type="dxa" w:w="1728"/>
            <w:shd w:fill="EAF0F4"/>
            <w:vAlign w:val="center"/>
          </w:tcPr>
          <w:p>
            <w:pPr>
              <w:spacing w:after="0" w:before="0"/>
            </w:pPr>
            <w:r/>
            <w:r>
              <w:rPr>
                <w:rFonts w:ascii="Liberation Sans" w:hAnsi="Liberation Sans"/>
                <w:b w:val="0"/>
                <w:color w:val="1F2933"/>
                <w:sz w:val="14"/>
              </w:rPr>
              <w:t>SHELL-EVID-006</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SHELL-AC-007</w:t>
            </w:r>
          </w:p>
        </w:tc>
        <w:tc>
          <w:tcPr>
            <w:tcW w:type="dxa" w:w="1728"/>
            <w:vAlign w:val="center"/>
          </w:tcPr>
          <w:p>
            <w:pPr>
              <w:spacing w:after="0" w:before="0"/>
            </w:pPr>
            <w:r/>
            <w:r>
              <w:rPr>
                <w:rFonts w:ascii="Liberation Sans" w:hAnsi="Liberation Sans"/>
                <w:b w:val="0"/>
                <w:color w:val="1F2933"/>
                <w:sz w:val="14"/>
              </w:rPr>
              <w:t>SHELL-REQ-007</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separate public, invitation, recovery, and authentication surfaces from the private application shell.</w:t>
            </w:r>
          </w:p>
        </w:tc>
        <w:tc>
          <w:tcPr>
            <w:tcW w:type="dxa" w:w="1728"/>
            <w:vAlign w:val="center"/>
          </w:tcPr>
          <w:p>
            <w:pPr>
              <w:spacing w:after="0" w:before="0"/>
            </w:pPr>
            <w:r/>
            <w:r>
              <w:rPr>
                <w:rFonts w:ascii="Liberation Sans" w:hAnsi="Liberation Sans"/>
                <w:b w:val="0"/>
                <w:color w:val="1F2933"/>
                <w:sz w:val="14"/>
              </w:rPr>
              <w:t>Leaking private taxonomy, names, counts, or recent activity on pre-authentication surfaces.</w:t>
            </w:r>
          </w:p>
        </w:tc>
        <w:tc>
          <w:tcPr>
            <w:tcW w:type="dxa" w:w="1728"/>
            <w:vAlign w:val="center"/>
          </w:tcPr>
          <w:p>
            <w:pPr>
              <w:spacing w:after="0" w:before="0"/>
            </w:pPr>
            <w:r/>
            <w:r>
              <w:rPr>
                <w:rFonts w:ascii="Liberation Sans" w:hAnsi="Liberation Sans"/>
                <w:b w:val="0"/>
                <w:color w:val="1F2933"/>
                <w:sz w:val="14"/>
              </w:rPr>
              <w:t>SHELL-EVID-007</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SHELL-AC-008</w:t>
            </w:r>
          </w:p>
        </w:tc>
        <w:tc>
          <w:tcPr>
            <w:tcW w:type="dxa" w:w="1728"/>
            <w:shd w:fill="EAF0F4"/>
            <w:vAlign w:val="center"/>
          </w:tcPr>
          <w:p>
            <w:pPr>
              <w:spacing w:after="0" w:before="0"/>
            </w:pPr>
            <w:r/>
            <w:r>
              <w:rPr>
                <w:rFonts w:ascii="Liberation Sans" w:hAnsi="Liberation Sans"/>
                <w:b w:val="0"/>
                <w:color w:val="1F2933"/>
                <w:sz w:val="14"/>
              </w:rPr>
              <w:t>SHELL-REQ-008</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preserve one stable correlation identifier across shell bootstrap, context selection, route resolution, and downstream diagnostic events without storing secrets.</w:t>
            </w:r>
          </w:p>
        </w:tc>
        <w:tc>
          <w:tcPr>
            <w:tcW w:type="dxa" w:w="1728"/>
            <w:shd w:fill="EAF0F4"/>
            <w:vAlign w:val="center"/>
          </w:tcPr>
          <w:p>
            <w:pPr>
              <w:spacing w:after="0" w:before="0"/>
            </w:pPr>
            <w:r/>
            <w:r>
              <w:rPr>
                <w:rFonts w:ascii="Liberation Sans" w:hAnsi="Liberation Sans"/>
                <w:b w:val="0"/>
                <w:color w:val="1F2933"/>
                <w:sz w:val="14"/>
              </w:rPr>
              <w:t>Logging tokens, credentials, private message bodies, or unrestricted search text.</w:t>
            </w:r>
          </w:p>
        </w:tc>
        <w:tc>
          <w:tcPr>
            <w:tcW w:type="dxa" w:w="1728"/>
            <w:shd w:fill="EAF0F4"/>
            <w:vAlign w:val="center"/>
          </w:tcPr>
          <w:p>
            <w:pPr>
              <w:spacing w:after="0" w:before="0"/>
            </w:pPr>
            <w:r/>
            <w:r>
              <w:rPr>
                <w:rFonts w:ascii="Liberation Sans" w:hAnsi="Liberation Sans"/>
                <w:b w:val="0"/>
                <w:color w:val="1F2933"/>
                <w:sz w:val="14"/>
              </w:rPr>
              <w:t>SHELL-EVID-008</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SHELL-AC-009</w:t>
            </w:r>
          </w:p>
        </w:tc>
        <w:tc>
          <w:tcPr>
            <w:tcW w:type="dxa" w:w="1728"/>
            <w:vAlign w:val="center"/>
          </w:tcPr>
          <w:p>
            <w:pPr>
              <w:spacing w:after="0" w:before="0"/>
            </w:pPr>
            <w:r/>
            <w:r>
              <w:rPr>
                <w:rFonts w:ascii="Liberation Sans" w:hAnsi="Liberation Sans"/>
                <w:b w:val="0"/>
                <w:color w:val="1F2933"/>
                <w:sz w:val="14"/>
              </w:rPr>
              <w:t>SHELL-REQ-009</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maintain a versioned route registry with stable route ID, owner, path pattern, capability, sensitivity, context requirements, lifecycle status, and deep-link policy.</w:t>
            </w:r>
          </w:p>
        </w:tc>
        <w:tc>
          <w:tcPr>
            <w:tcW w:type="dxa" w:w="1728"/>
            <w:vAlign w:val="center"/>
          </w:tcPr>
          <w:p>
            <w:pPr>
              <w:spacing w:after="0" w:before="0"/>
            </w:pPr>
            <w:r/>
            <w:r>
              <w:rPr>
                <w:rFonts w:ascii="Liberation Sans" w:hAnsi="Liberation Sans"/>
                <w:b w:val="0"/>
                <w:color w:val="1F2933"/>
                <w:sz w:val="14"/>
              </w:rPr>
              <w:t>Unregistered routes or duplicate route ownership.</w:t>
            </w:r>
          </w:p>
        </w:tc>
        <w:tc>
          <w:tcPr>
            <w:tcW w:type="dxa" w:w="1728"/>
            <w:vAlign w:val="center"/>
          </w:tcPr>
          <w:p>
            <w:pPr>
              <w:spacing w:after="0" w:before="0"/>
            </w:pPr>
            <w:r/>
            <w:r>
              <w:rPr>
                <w:rFonts w:ascii="Liberation Sans" w:hAnsi="Liberation Sans"/>
                <w:b w:val="0"/>
                <w:color w:val="1F2933"/>
                <w:sz w:val="14"/>
              </w:rPr>
              <w:t>SHELL-EVID-009</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SHELL-AC-010</w:t>
            </w:r>
          </w:p>
        </w:tc>
        <w:tc>
          <w:tcPr>
            <w:tcW w:type="dxa" w:w="1728"/>
            <w:shd w:fill="EAF0F4"/>
            <w:vAlign w:val="center"/>
          </w:tcPr>
          <w:p>
            <w:pPr>
              <w:spacing w:after="0" w:before="0"/>
            </w:pPr>
            <w:r/>
            <w:r>
              <w:rPr>
                <w:rFonts w:ascii="Liberation Sans" w:hAnsi="Liberation Sans"/>
                <w:b w:val="0"/>
                <w:color w:val="1F2933"/>
                <w:sz w:val="14"/>
              </w:rPr>
              <w:t>SHELL-REQ-010</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build visible navigation from current route eligibility and permission projection rather than a static role-name menu.</w:t>
            </w:r>
          </w:p>
        </w:tc>
        <w:tc>
          <w:tcPr>
            <w:tcW w:type="dxa" w:w="1728"/>
            <w:shd w:fill="EAF0F4"/>
            <w:vAlign w:val="center"/>
          </w:tcPr>
          <w:p>
            <w:pPr>
              <w:spacing w:after="0" w:before="0"/>
            </w:pPr>
            <w:r/>
            <w:r>
              <w:rPr>
                <w:rFonts w:ascii="Liberation Sans" w:hAnsi="Liberation Sans"/>
                <w:b w:val="0"/>
                <w:color w:val="1F2933"/>
                <w:sz w:val="14"/>
              </w:rPr>
              <w:t>Showing a menu item as proof that access is granted.</w:t>
            </w:r>
          </w:p>
        </w:tc>
        <w:tc>
          <w:tcPr>
            <w:tcW w:type="dxa" w:w="1728"/>
            <w:shd w:fill="EAF0F4"/>
            <w:vAlign w:val="center"/>
          </w:tcPr>
          <w:p>
            <w:pPr>
              <w:spacing w:after="0" w:before="0"/>
            </w:pPr>
            <w:r/>
            <w:r>
              <w:rPr>
                <w:rFonts w:ascii="Liberation Sans" w:hAnsi="Liberation Sans"/>
                <w:b w:val="0"/>
                <w:color w:val="1F2933"/>
                <w:sz w:val="14"/>
              </w:rPr>
              <w:t>SHELL-EVID-010</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SHELL-AC-011</w:t>
            </w:r>
          </w:p>
        </w:tc>
        <w:tc>
          <w:tcPr>
            <w:tcW w:type="dxa" w:w="1728"/>
            <w:vAlign w:val="center"/>
          </w:tcPr>
          <w:p>
            <w:pPr>
              <w:spacing w:after="0" w:before="0"/>
            </w:pPr>
            <w:r/>
            <w:r>
              <w:rPr>
                <w:rFonts w:ascii="Liberation Sans" w:hAnsi="Liberation Sans"/>
                <w:b w:val="0"/>
                <w:color w:val="1F2933"/>
                <w:sz w:val="14"/>
              </w:rPr>
              <w:t>SHELL-REQ-011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reauthorize every route load, refresh, Back/Forward navigation, bookmark, and deep-link open.</w:t>
            </w:r>
          </w:p>
        </w:tc>
        <w:tc>
          <w:tcPr>
            <w:tcW w:type="dxa" w:w="1728"/>
            <w:vAlign w:val="center"/>
          </w:tcPr>
          <w:p>
            <w:pPr>
              <w:spacing w:after="0" w:before="0"/>
            </w:pPr>
            <w:r/>
            <w:r>
              <w:rPr>
                <w:rFonts w:ascii="Liberation Sans" w:hAnsi="Liberation Sans"/>
                <w:b w:val="0"/>
                <w:color w:val="1F2933"/>
                <w:sz w:val="14"/>
              </w:rPr>
              <w:t>Relying solely on prior menu visibility or client-side route guards.</w:t>
            </w:r>
          </w:p>
        </w:tc>
        <w:tc>
          <w:tcPr>
            <w:tcW w:type="dxa" w:w="1728"/>
            <w:vAlign w:val="center"/>
          </w:tcPr>
          <w:p>
            <w:pPr>
              <w:spacing w:after="0" w:before="0"/>
            </w:pPr>
            <w:r/>
            <w:r>
              <w:rPr>
                <w:rFonts w:ascii="Liberation Sans" w:hAnsi="Liberation Sans"/>
                <w:b w:val="0"/>
                <w:color w:val="1F2933"/>
                <w:sz w:val="14"/>
              </w:rPr>
              <w:t>SHELL-EVID-011</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SHELL-AC-012</w:t>
            </w:r>
          </w:p>
        </w:tc>
        <w:tc>
          <w:tcPr>
            <w:tcW w:type="dxa" w:w="1728"/>
            <w:shd w:fill="EAF0F4"/>
            <w:vAlign w:val="center"/>
          </w:tcPr>
          <w:p>
            <w:pPr>
              <w:spacing w:after="0" w:before="0"/>
            </w:pPr>
            <w:r/>
            <w:r>
              <w:rPr>
                <w:rFonts w:ascii="Liberation Sans" w:hAnsi="Liberation Sans"/>
                <w:b w:val="0"/>
                <w:color w:val="1F2933"/>
                <w:sz w:val="14"/>
              </w:rPr>
              <w:t>SHELL-REQ-012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a persistent or collapsible rail on suitable desktop and tablet widths, with keyboard-operable groups and deterministic collapse behavior.</w:t>
            </w:r>
          </w:p>
        </w:tc>
        <w:tc>
          <w:tcPr>
            <w:tcW w:type="dxa" w:w="1728"/>
            <w:shd w:fill="EAF0F4"/>
            <w:vAlign w:val="center"/>
          </w:tcPr>
          <w:p>
            <w:pPr>
              <w:spacing w:after="0" w:before="0"/>
            </w:pPr>
            <w:r/>
            <w:r>
              <w:rPr>
                <w:rFonts w:ascii="Liberation Sans" w:hAnsi="Liberation Sans"/>
                <w:b w:val="0"/>
                <w:color w:val="1F2933"/>
                <w:sz w:val="14"/>
              </w:rPr>
              <w:t>Hover-only access, unreachable collapsed controls, or loss of current-location indication.</w:t>
            </w:r>
          </w:p>
        </w:tc>
        <w:tc>
          <w:tcPr>
            <w:tcW w:type="dxa" w:w="1728"/>
            <w:shd w:fill="EAF0F4"/>
            <w:vAlign w:val="center"/>
          </w:tcPr>
          <w:p>
            <w:pPr>
              <w:spacing w:after="0" w:before="0"/>
            </w:pPr>
            <w:r/>
            <w:r>
              <w:rPr>
                <w:rFonts w:ascii="Liberation Sans" w:hAnsi="Liberation Sans"/>
                <w:b w:val="0"/>
                <w:color w:val="1F2933"/>
                <w:sz w:val="14"/>
              </w:rPr>
              <w:t>SHELL-EVID-012</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SHELL-AC-013</w:t>
            </w:r>
          </w:p>
        </w:tc>
        <w:tc>
          <w:tcPr>
            <w:tcW w:type="dxa" w:w="1728"/>
            <w:vAlign w:val="center"/>
          </w:tcPr>
          <w:p>
            <w:pPr>
              <w:spacing w:after="0" w:before="0"/>
            </w:pPr>
            <w:r/>
            <w:r>
              <w:rPr>
                <w:rFonts w:ascii="Liberation Sans" w:hAnsi="Liberation Sans"/>
                <w:b w:val="0"/>
                <w:color w:val="1F2933"/>
                <w:sz w:val="14"/>
              </w:rPr>
              <w:t>SHELL-REQ-013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a bounded mobile bottom navigation for highest-frequency authorized destinations and an accessible More destination for the remainder.</w:t>
            </w:r>
          </w:p>
        </w:tc>
        <w:tc>
          <w:tcPr>
            <w:tcW w:type="dxa" w:w="1728"/>
            <w:vAlign w:val="center"/>
          </w:tcPr>
          <w:p>
            <w:pPr>
              <w:spacing w:after="0" w:before="0"/>
            </w:pPr>
            <w:r/>
            <w:r>
              <w:rPr>
                <w:rFonts w:ascii="Liberation Sans" w:hAnsi="Liberation Sans"/>
                <w:b w:val="0"/>
                <w:color w:val="1F2933"/>
                <w:sz w:val="14"/>
              </w:rPr>
              <w:t>Overcrowded, horizontally scrolling, or permission-leaking mobile navigation.</w:t>
            </w:r>
          </w:p>
        </w:tc>
        <w:tc>
          <w:tcPr>
            <w:tcW w:type="dxa" w:w="1728"/>
            <w:vAlign w:val="center"/>
          </w:tcPr>
          <w:p>
            <w:pPr>
              <w:spacing w:after="0" w:before="0"/>
            </w:pPr>
            <w:r/>
            <w:r>
              <w:rPr>
                <w:rFonts w:ascii="Liberation Sans" w:hAnsi="Liberation Sans"/>
                <w:b w:val="0"/>
                <w:color w:val="1F2933"/>
                <w:sz w:val="14"/>
              </w:rPr>
              <w:t>SHELL-EVID-013</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SHELL-AC-014</w:t>
            </w:r>
          </w:p>
        </w:tc>
        <w:tc>
          <w:tcPr>
            <w:tcW w:type="dxa" w:w="1728"/>
            <w:shd w:fill="EAF0F4"/>
            <w:vAlign w:val="center"/>
          </w:tcPr>
          <w:p>
            <w:pPr>
              <w:spacing w:after="0" w:before="0"/>
            </w:pPr>
            <w:r/>
            <w:r>
              <w:rPr>
                <w:rFonts w:ascii="Liberation Sans" w:hAnsi="Liberation Sans"/>
                <w:b w:val="0"/>
                <w:color w:val="1F2933"/>
                <w:sz w:val="14"/>
              </w:rPr>
              <w:t>SHELL-REQ-014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the current destination, parent group, active context, and unsaved-work state perceivable without relying on color alone.</w:t>
            </w:r>
          </w:p>
        </w:tc>
        <w:tc>
          <w:tcPr>
            <w:tcW w:type="dxa" w:w="1728"/>
            <w:shd w:fill="EAF0F4"/>
            <w:vAlign w:val="center"/>
          </w:tcPr>
          <w:p>
            <w:pPr>
              <w:spacing w:after="0" w:before="0"/>
            </w:pPr>
            <w:r/>
            <w:r>
              <w:rPr>
                <w:rFonts w:ascii="Liberation Sans" w:hAnsi="Liberation Sans"/>
                <w:b w:val="0"/>
                <w:color w:val="1F2933"/>
                <w:sz w:val="14"/>
              </w:rPr>
              <w:t>Ambiguous location or color-only active indicators.</w:t>
            </w:r>
          </w:p>
        </w:tc>
        <w:tc>
          <w:tcPr>
            <w:tcW w:type="dxa" w:w="1728"/>
            <w:shd w:fill="EAF0F4"/>
            <w:vAlign w:val="center"/>
          </w:tcPr>
          <w:p>
            <w:pPr>
              <w:spacing w:after="0" w:before="0"/>
            </w:pPr>
            <w:r/>
            <w:r>
              <w:rPr>
                <w:rFonts w:ascii="Liberation Sans" w:hAnsi="Liberation Sans"/>
                <w:b w:val="0"/>
                <w:color w:val="1F2933"/>
                <w:sz w:val="14"/>
              </w:rPr>
              <w:t>SHELL-EVID-014</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SHELL-AC-015</w:t>
            </w:r>
          </w:p>
        </w:tc>
        <w:tc>
          <w:tcPr>
            <w:tcW w:type="dxa" w:w="1728"/>
            <w:vAlign w:val="center"/>
          </w:tcPr>
          <w:p>
            <w:pPr>
              <w:spacing w:after="0" w:before="0"/>
            </w:pPr>
            <w:r/>
            <w:r>
              <w:rPr>
                <w:rFonts w:ascii="Liberation Sans" w:hAnsi="Liberation Sans"/>
                <w:b w:val="0"/>
                <w:color w:val="1F2933"/>
                <w:sz w:val="14"/>
              </w:rPr>
              <w:t>SHELL-REQ-015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generate breadcrumbs from registered route relationships and domain-owned labels, not from raw URLs.</w:t>
            </w:r>
          </w:p>
        </w:tc>
        <w:tc>
          <w:tcPr>
            <w:tcW w:type="dxa" w:w="1728"/>
            <w:vAlign w:val="center"/>
          </w:tcPr>
          <w:p>
            <w:pPr>
              <w:spacing w:after="0" w:before="0"/>
            </w:pPr>
            <w:r/>
            <w:r>
              <w:rPr>
                <w:rFonts w:ascii="Liberation Sans" w:hAnsi="Liberation Sans"/>
                <w:b w:val="0"/>
                <w:color w:val="1F2933"/>
                <w:sz w:val="14"/>
              </w:rPr>
              <w:t>Exposing identifiers, inaccessible ancestors, or stale names in breadcrumbs.</w:t>
            </w:r>
          </w:p>
        </w:tc>
        <w:tc>
          <w:tcPr>
            <w:tcW w:type="dxa" w:w="1728"/>
            <w:vAlign w:val="center"/>
          </w:tcPr>
          <w:p>
            <w:pPr>
              <w:spacing w:after="0" w:before="0"/>
            </w:pPr>
            <w:r/>
            <w:r>
              <w:rPr>
                <w:rFonts w:ascii="Liberation Sans" w:hAnsi="Liberation Sans"/>
                <w:b w:val="0"/>
                <w:color w:val="1F2933"/>
                <w:sz w:val="14"/>
              </w:rPr>
              <w:t>SHELL-EVID-015</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SHELL-AC-016</w:t>
            </w:r>
          </w:p>
        </w:tc>
        <w:tc>
          <w:tcPr>
            <w:tcW w:type="dxa" w:w="1728"/>
            <w:shd w:fill="EAF0F4"/>
            <w:vAlign w:val="center"/>
          </w:tcPr>
          <w:p>
            <w:pPr>
              <w:spacing w:after="0" w:before="0"/>
            </w:pPr>
            <w:r/>
            <w:r>
              <w:rPr>
                <w:rFonts w:ascii="Liberation Sans" w:hAnsi="Liberation Sans"/>
                <w:b w:val="0"/>
                <w:color w:val="1F2933"/>
                <w:sz w:val="14"/>
              </w:rPr>
              <w:t>SHELL-REQ-016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provide predictable Back behavior that respects browser history, modal origin, and context boundaries.</w:t>
            </w:r>
          </w:p>
        </w:tc>
        <w:tc>
          <w:tcPr>
            <w:tcW w:type="dxa" w:w="1728"/>
            <w:shd w:fill="EAF0F4"/>
            <w:vAlign w:val="center"/>
          </w:tcPr>
          <w:p>
            <w:pPr>
              <w:spacing w:after="0" w:before="0"/>
            </w:pPr>
            <w:r/>
            <w:r>
              <w:rPr>
                <w:rFonts w:ascii="Liberation Sans" w:hAnsi="Liberation Sans"/>
                <w:b w:val="0"/>
                <w:color w:val="1F2933"/>
                <w:sz w:val="14"/>
              </w:rPr>
              <w:t>A Back action that silently changes tenant context or loses unsaved work.</w:t>
            </w:r>
          </w:p>
        </w:tc>
        <w:tc>
          <w:tcPr>
            <w:tcW w:type="dxa" w:w="1728"/>
            <w:shd w:fill="EAF0F4"/>
            <w:vAlign w:val="center"/>
          </w:tcPr>
          <w:p>
            <w:pPr>
              <w:spacing w:after="0" w:before="0"/>
            </w:pPr>
            <w:r/>
            <w:r>
              <w:rPr>
                <w:rFonts w:ascii="Liberation Sans" w:hAnsi="Liberation Sans"/>
                <w:b w:val="0"/>
                <w:color w:val="1F2933"/>
                <w:sz w:val="14"/>
              </w:rPr>
              <w:t>SHELL-EVID-016</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SHELL-AC-017</w:t>
            </w:r>
          </w:p>
        </w:tc>
        <w:tc>
          <w:tcPr>
            <w:tcW w:type="dxa" w:w="1728"/>
            <w:vAlign w:val="center"/>
          </w:tcPr>
          <w:p>
            <w:pPr>
              <w:spacing w:after="0" w:before="0"/>
            </w:pPr>
            <w:r/>
            <w:r>
              <w:rPr>
                <w:rFonts w:ascii="Liberation Sans" w:hAnsi="Liberation Sans"/>
                <w:b w:val="0"/>
                <w:color w:val="1F2933"/>
                <w:sz w:val="14"/>
              </w:rPr>
              <w:t>SHELL-REQ-017</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treat deep-link descriptors as non-authoritative pointers that may carry only bounded target and context hints.</w:t>
            </w:r>
          </w:p>
        </w:tc>
        <w:tc>
          <w:tcPr>
            <w:tcW w:type="dxa" w:w="1728"/>
            <w:vAlign w:val="center"/>
          </w:tcPr>
          <w:p>
            <w:pPr>
              <w:spacing w:after="0" w:before="0"/>
            </w:pPr>
            <w:r/>
            <w:r>
              <w:rPr>
                <w:rFonts w:ascii="Liberation Sans" w:hAnsi="Liberation Sans"/>
                <w:b w:val="0"/>
                <w:color w:val="1F2933"/>
                <w:sz w:val="14"/>
              </w:rPr>
              <w:t>Embedding permission, secrets, protected names, or permanent authority in a link.</w:t>
            </w:r>
          </w:p>
        </w:tc>
        <w:tc>
          <w:tcPr>
            <w:tcW w:type="dxa" w:w="1728"/>
            <w:vAlign w:val="center"/>
          </w:tcPr>
          <w:p>
            <w:pPr>
              <w:spacing w:after="0" w:before="0"/>
            </w:pPr>
            <w:r/>
            <w:r>
              <w:rPr>
                <w:rFonts w:ascii="Liberation Sans" w:hAnsi="Liberation Sans"/>
                <w:b w:val="0"/>
                <w:color w:val="1F2933"/>
                <w:sz w:val="14"/>
              </w:rPr>
              <w:t>SHELL-EVID-017</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SHELL-AC-018</w:t>
            </w:r>
          </w:p>
        </w:tc>
        <w:tc>
          <w:tcPr>
            <w:tcW w:type="dxa" w:w="1728"/>
            <w:shd w:fill="EAF0F4"/>
            <w:vAlign w:val="center"/>
          </w:tcPr>
          <w:p>
            <w:pPr>
              <w:spacing w:after="0" w:before="0"/>
            </w:pPr>
            <w:r/>
            <w:r>
              <w:rPr>
                <w:rFonts w:ascii="Liberation Sans" w:hAnsi="Liberation Sans"/>
                <w:b w:val="0"/>
                <w:color w:val="1F2933"/>
                <w:sz w:val="14"/>
              </w:rPr>
              <w:t>SHELL-REQ-018</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distinct not-found, denied, unavailable, and failed states internally while minimizing disclosure externally.</w:t>
            </w:r>
          </w:p>
        </w:tc>
        <w:tc>
          <w:tcPr>
            <w:tcW w:type="dxa" w:w="1728"/>
            <w:shd w:fill="EAF0F4"/>
            <w:vAlign w:val="center"/>
          </w:tcPr>
          <w:p>
            <w:pPr>
              <w:spacing w:after="0" w:before="0"/>
            </w:pPr>
            <w:r/>
            <w:r>
              <w:rPr>
                <w:rFonts w:ascii="Liberation Sans" w:hAnsi="Liberation Sans"/>
                <w:b w:val="0"/>
                <w:color w:val="1F2933"/>
                <w:sz w:val="14"/>
              </w:rPr>
              <w:t>Confirming the existence of a protected resource through error wording or timing.</w:t>
            </w:r>
          </w:p>
        </w:tc>
        <w:tc>
          <w:tcPr>
            <w:tcW w:type="dxa" w:w="1728"/>
            <w:shd w:fill="EAF0F4"/>
            <w:vAlign w:val="center"/>
          </w:tcPr>
          <w:p>
            <w:pPr>
              <w:spacing w:after="0" w:before="0"/>
            </w:pPr>
            <w:r/>
            <w:r>
              <w:rPr>
                <w:rFonts w:ascii="Liberation Sans" w:hAnsi="Liberation Sans"/>
                <w:b w:val="0"/>
                <w:color w:val="1F2933"/>
                <w:sz w:val="14"/>
              </w:rPr>
              <w:t>SHELL-EVID-018</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SHELL-AC-019</w:t>
            </w:r>
          </w:p>
        </w:tc>
        <w:tc>
          <w:tcPr>
            <w:tcW w:type="dxa" w:w="1728"/>
            <w:vAlign w:val="center"/>
          </w:tcPr>
          <w:p>
            <w:pPr>
              <w:spacing w:after="0" w:before="0"/>
            </w:pPr>
            <w:r/>
            <w:r>
              <w:rPr>
                <w:rFonts w:ascii="Liberation Sans" w:hAnsi="Liberation Sans"/>
                <w:b w:val="0"/>
                <w:color w:val="1F2933"/>
                <w:sz w:val="14"/>
              </w:rPr>
              <w:t>SHELL-REQ-019</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store shell preferences as private actor-scoped configuration and never as a source of access.</w:t>
            </w:r>
          </w:p>
        </w:tc>
        <w:tc>
          <w:tcPr>
            <w:tcW w:type="dxa" w:w="1728"/>
            <w:vAlign w:val="center"/>
          </w:tcPr>
          <w:p>
            <w:pPr>
              <w:spacing w:after="0" w:before="0"/>
            </w:pPr>
            <w:r/>
            <w:r>
              <w:rPr>
                <w:rFonts w:ascii="Liberation Sans" w:hAnsi="Liberation Sans"/>
                <w:b w:val="0"/>
                <w:color w:val="1F2933"/>
                <w:sz w:val="14"/>
              </w:rPr>
              <w:t>Shared preferences that expose another user’s activity or override policy.</w:t>
            </w:r>
          </w:p>
        </w:tc>
        <w:tc>
          <w:tcPr>
            <w:tcW w:type="dxa" w:w="1728"/>
            <w:vAlign w:val="center"/>
          </w:tcPr>
          <w:p>
            <w:pPr>
              <w:spacing w:after="0" w:before="0"/>
            </w:pPr>
            <w:r/>
            <w:r>
              <w:rPr>
                <w:rFonts w:ascii="Liberation Sans" w:hAnsi="Liberation Sans"/>
                <w:b w:val="0"/>
                <w:color w:val="1F2933"/>
                <w:sz w:val="14"/>
              </w:rPr>
              <w:t>SHELL-EVID-019</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SHELL-AC-020</w:t>
            </w:r>
          </w:p>
        </w:tc>
        <w:tc>
          <w:tcPr>
            <w:tcW w:type="dxa" w:w="1728"/>
            <w:shd w:fill="EAF0F4"/>
            <w:vAlign w:val="center"/>
          </w:tcPr>
          <w:p>
            <w:pPr>
              <w:spacing w:after="0" w:before="0"/>
            </w:pPr>
            <w:r/>
            <w:r>
              <w:rPr>
                <w:rFonts w:ascii="Liberation Sans" w:hAnsi="Liberation Sans"/>
                <w:b w:val="0"/>
                <w:color w:val="1F2933"/>
                <w:sz w:val="14"/>
              </w:rPr>
              <w:t>SHELL-REQ-020</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reauthorize recents, pins, favorites, and saved views every time they are read or opened.</w:t>
            </w:r>
          </w:p>
        </w:tc>
        <w:tc>
          <w:tcPr>
            <w:tcW w:type="dxa" w:w="1728"/>
            <w:shd w:fill="EAF0F4"/>
            <w:vAlign w:val="center"/>
          </w:tcPr>
          <w:p>
            <w:pPr>
              <w:spacing w:after="0" w:before="0"/>
            </w:pPr>
            <w:r/>
            <w:r>
              <w:rPr>
                <w:rFonts w:ascii="Liberation Sans" w:hAnsi="Liberation Sans"/>
                <w:b w:val="0"/>
                <w:color w:val="1F2933"/>
                <w:sz w:val="14"/>
              </w:rPr>
              <w:t>Continuing visibility after relationship, role, context, or permission loss.</w:t>
            </w:r>
          </w:p>
        </w:tc>
        <w:tc>
          <w:tcPr>
            <w:tcW w:type="dxa" w:w="1728"/>
            <w:shd w:fill="EAF0F4"/>
            <w:vAlign w:val="center"/>
          </w:tcPr>
          <w:p>
            <w:pPr>
              <w:spacing w:after="0" w:before="0"/>
            </w:pPr>
            <w:r/>
            <w:r>
              <w:rPr>
                <w:rFonts w:ascii="Liberation Sans" w:hAnsi="Liberation Sans"/>
                <w:b w:val="0"/>
                <w:color w:val="1F2933"/>
                <w:sz w:val="14"/>
              </w:rPr>
              <w:t>SHELL-EVID-020</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SHELL-AC-021</w:t>
            </w:r>
          </w:p>
        </w:tc>
        <w:tc>
          <w:tcPr>
            <w:tcW w:type="dxa" w:w="1728"/>
            <w:vAlign w:val="center"/>
          </w:tcPr>
          <w:p>
            <w:pPr>
              <w:spacing w:after="0" w:before="0"/>
            </w:pPr>
            <w:r/>
            <w:r>
              <w:rPr>
                <w:rFonts w:ascii="Liberation Sans" w:hAnsi="Liberation Sans"/>
                <w:b w:val="0"/>
                <w:color w:val="1F2933"/>
                <w:sz w:val="14"/>
              </w:rPr>
              <w:t>SHELL-REQ-021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store saved views as filter, sort, column, and presentation definitions without storing protected result rows.</w:t>
            </w:r>
          </w:p>
        </w:tc>
        <w:tc>
          <w:tcPr>
            <w:tcW w:type="dxa" w:w="1728"/>
            <w:vAlign w:val="center"/>
          </w:tcPr>
          <w:p>
            <w:pPr>
              <w:spacing w:after="0" w:before="0"/>
            </w:pPr>
            <w:r/>
            <w:r>
              <w:rPr>
                <w:rFonts w:ascii="Liberation Sans" w:hAnsi="Liberation Sans"/>
                <w:b w:val="0"/>
                <w:color w:val="1F2933"/>
                <w:sz w:val="14"/>
              </w:rPr>
              <w:t>Persisting a private dataset inside a view configuration.</w:t>
            </w:r>
          </w:p>
        </w:tc>
        <w:tc>
          <w:tcPr>
            <w:tcW w:type="dxa" w:w="1728"/>
            <w:vAlign w:val="center"/>
          </w:tcPr>
          <w:p>
            <w:pPr>
              <w:spacing w:after="0" w:before="0"/>
            </w:pPr>
            <w:r/>
            <w:r>
              <w:rPr>
                <w:rFonts w:ascii="Liberation Sans" w:hAnsi="Liberation Sans"/>
                <w:b w:val="0"/>
                <w:color w:val="1F2933"/>
                <w:sz w:val="14"/>
              </w:rPr>
              <w:t>SHELL-EVID-021</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SHELL-AC-022</w:t>
            </w:r>
          </w:p>
        </w:tc>
        <w:tc>
          <w:tcPr>
            <w:tcW w:type="dxa" w:w="1728"/>
            <w:shd w:fill="EAF0F4"/>
            <w:vAlign w:val="center"/>
          </w:tcPr>
          <w:p>
            <w:pPr>
              <w:spacing w:after="0" w:before="0"/>
            </w:pPr>
            <w:r/>
            <w:r>
              <w:rPr>
                <w:rFonts w:ascii="Liberation Sans" w:hAnsi="Liberation Sans"/>
                <w:b w:val="0"/>
                <w:color w:val="1F2933"/>
                <w:sz w:val="14"/>
              </w:rPr>
              <w:t>SHELL-REQ-022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allow tenant administrators to configure only an approved allowlist of labels, ordering, group visibility, and defaults.</w:t>
            </w:r>
          </w:p>
        </w:tc>
        <w:tc>
          <w:tcPr>
            <w:tcW w:type="dxa" w:w="1728"/>
            <w:shd w:fill="EAF0F4"/>
            <w:vAlign w:val="center"/>
          </w:tcPr>
          <w:p>
            <w:pPr>
              <w:spacing w:after="0" w:before="0"/>
            </w:pPr>
            <w:r/>
            <w:r>
              <w:rPr>
                <w:rFonts w:ascii="Liberation Sans" w:hAnsi="Liberation Sans"/>
                <w:b w:val="0"/>
                <w:color w:val="1F2933"/>
                <w:sz w:val="14"/>
              </w:rPr>
              <w:t>Renaming authoritative domain concepts, hiding mandatory safety routes, or granting access through configuration.</w:t>
            </w:r>
          </w:p>
        </w:tc>
        <w:tc>
          <w:tcPr>
            <w:tcW w:type="dxa" w:w="1728"/>
            <w:shd w:fill="EAF0F4"/>
            <w:vAlign w:val="center"/>
          </w:tcPr>
          <w:p>
            <w:pPr>
              <w:spacing w:after="0" w:before="0"/>
            </w:pPr>
            <w:r/>
            <w:r>
              <w:rPr>
                <w:rFonts w:ascii="Liberation Sans" w:hAnsi="Liberation Sans"/>
                <w:b w:val="0"/>
                <w:color w:val="1F2933"/>
                <w:sz w:val="14"/>
              </w:rPr>
              <w:t>SHELL-EVID-022</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SHELL-AC-023</w:t>
            </w:r>
          </w:p>
        </w:tc>
        <w:tc>
          <w:tcPr>
            <w:tcW w:type="dxa" w:w="1728"/>
            <w:vAlign w:val="center"/>
          </w:tcPr>
          <w:p>
            <w:pPr>
              <w:spacing w:after="0" w:before="0"/>
            </w:pPr>
            <w:r/>
            <w:r>
              <w:rPr>
                <w:rFonts w:ascii="Liberation Sans" w:hAnsi="Liberation Sans"/>
                <w:b w:val="0"/>
                <w:color w:val="1F2933"/>
                <w:sz w:val="14"/>
              </w:rPr>
              <w:t>SHELL-REQ-023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provide a reset-to-default action for user shell preferences without deleting domain records.</w:t>
            </w:r>
          </w:p>
        </w:tc>
        <w:tc>
          <w:tcPr>
            <w:tcW w:type="dxa" w:w="1728"/>
            <w:vAlign w:val="center"/>
          </w:tcPr>
          <w:p>
            <w:pPr>
              <w:spacing w:after="0" w:before="0"/>
            </w:pPr>
            <w:r/>
            <w:r>
              <w:rPr>
                <w:rFonts w:ascii="Liberation Sans" w:hAnsi="Liberation Sans"/>
                <w:b w:val="0"/>
                <w:color w:val="1F2933"/>
                <w:sz w:val="14"/>
              </w:rPr>
              <w:t>A preference reset that alters tasks, horse records, billing, or communication state.</w:t>
            </w:r>
          </w:p>
        </w:tc>
        <w:tc>
          <w:tcPr>
            <w:tcW w:type="dxa" w:w="1728"/>
            <w:vAlign w:val="center"/>
          </w:tcPr>
          <w:p>
            <w:pPr>
              <w:spacing w:after="0" w:before="0"/>
            </w:pPr>
            <w:r/>
            <w:r>
              <w:rPr>
                <w:rFonts w:ascii="Liberation Sans" w:hAnsi="Liberation Sans"/>
                <w:b w:val="0"/>
                <w:color w:val="1F2933"/>
                <w:sz w:val="14"/>
              </w:rPr>
              <w:t>SHELL-EVID-023</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SHELL-AC-024</w:t>
            </w:r>
          </w:p>
        </w:tc>
        <w:tc>
          <w:tcPr>
            <w:tcW w:type="dxa" w:w="1728"/>
            <w:shd w:fill="EAF0F4"/>
            <w:vAlign w:val="center"/>
          </w:tcPr>
          <w:p>
            <w:pPr>
              <w:spacing w:after="0" w:before="0"/>
            </w:pPr>
            <w:r/>
            <w:r>
              <w:rPr>
                <w:rFonts w:ascii="Liberation Sans" w:hAnsi="Liberation Sans"/>
                <w:b w:val="0"/>
                <w:color w:val="1F2933"/>
                <w:sz w:val="14"/>
              </w:rPr>
              <w:t>SHELL-REQ-024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expire or trim private recents according to classification, age, and user controls.</w:t>
            </w:r>
          </w:p>
        </w:tc>
        <w:tc>
          <w:tcPr>
            <w:tcW w:type="dxa" w:w="1728"/>
            <w:shd w:fill="EAF0F4"/>
            <w:vAlign w:val="center"/>
          </w:tcPr>
          <w:p>
            <w:pPr>
              <w:spacing w:after="0" w:before="0"/>
            </w:pPr>
            <w:r/>
            <w:r>
              <w:rPr>
                <w:rFonts w:ascii="Liberation Sans" w:hAnsi="Liberation Sans"/>
                <w:b w:val="0"/>
                <w:color w:val="1F2933"/>
                <w:sz w:val="14"/>
              </w:rPr>
              <w:t>Indefinite retention of sensitive browsing history by default.</w:t>
            </w:r>
          </w:p>
        </w:tc>
        <w:tc>
          <w:tcPr>
            <w:tcW w:type="dxa" w:w="1728"/>
            <w:shd w:fill="EAF0F4"/>
            <w:vAlign w:val="center"/>
          </w:tcPr>
          <w:p>
            <w:pPr>
              <w:spacing w:after="0" w:before="0"/>
            </w:pPr>
            <w:r/>
            <w:r>
              <w:rPr>
                <w:rFonts w:ascii="Liberation Sans" w:hAnsi="Liberation Sans"/>
                <w:b w:val="0"/>
                <w:color w:val="1F2933"/>
                <w:sz w:val="14"/>
              </w:rPr>
              <w:t>SHELL-EVID-024</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SHELL-AC-025</w:t>
            </w:r>
          </w:p>
        </w:tc>
        <w:tc>
          <w:tcPr>
            <w:tcW w:type="dxa" w:w="1728"/>
            <w:vAlign w:val="center"/>
          </w:tcPr>
          <w:p>
            <w:pPr>
              <w:spacing w:after="0" w:before="0"/>
            </w:pPr>
            <w:r/>
            <w:r>
              <w:rPr>
                <w:rFonts w:ascii="Liberation Sans" w:hAnsi="Liberation Sans"/>
                <w:b w:val="0"/>
                <w:color w:val="1F2933"/>
                <w:sz w:val="14"/>
              </w:rPr>
              <w:t>SHELL-REQ-025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badge counts and summaries minimum-necessary and independently revalidated.</w:t>
            </w:r>
          </w:p>
        </w:tc>
        <w:tc>
          <w:tcPr>
            <w:tcW w:type="dxa" w:w="1728"/>
            <w:vAlign w:val="center"/>
          </w:tcPr>
          <w:p>
            <w:pPr>
              <w:spacing w:after="0" w:before="0"/>
            </w:pPr>
            <w:r/>
            <w:r>
              <w:rPr>
                <w:rFonts w:ascii="Liberation Sans" w:hAnsi="Liberation Sans"/>
                <w:b w:val="0"/>
                <w:color w:val="1F2933"/>
                <w:sz w:val="14"/>
              </w:rPr>
              <w:t>Showing protected names, health details, financial amounts, safeguarding facts, or stale counts in the shell.</w:t>
            </w:r>
          </w:p>
        </w:tc>
        <w:tc>
          <w:tcPr>
            <w:tcW w:type="dxa" w:w="1728"/>
            <w:vAlign w:val="center"/>
          </w:tcPr>
          <w:p>
            <w:pPr>
              <w:spacing w:after="0" w:before="0"/>
            </w:pPr>
            <w:r/>
            <w:r>
              <w:rPr>
                <w:rFonts w:ascii="Liberation Sans" w:hAnsi="Liberation Sans"/>
                <w:b w:val="0"/>
                <w:color w:val="1F2933"/>
                <w:sz w:val="14"/>
              </w:rPr>
              <w:t>SHELL-EVID-025</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SHELL-AC-026</w:t>
            </w:r>
          </w:p>
        </w:tc>
        <w:tc>
          <w:tcPr>
            <w:tcW w:type="dxa" w:w="1728"/>
            <w:shd w:fill="EAF0F4"/>
            <w:vAlign w:val="center"/>
          </w:tcPr>
          <w:p>
            <w:pPr>
              <w:spacing w:after="0" w:before="0"/>
            </w:pPr>
            <w:r/>
            <w:r>
              <w:rPr>
                <w:rFonts w:ascii="Liberation Sans" w:hAnsi="Liberation Sans"/>
                <w:b w:val="0"/>
                <w:color w:val="1F2933"/>
                <w:sz w:val="14"/>
              </w:rPr>
              <w:t>SHELL-REQ-026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do not use behavioral advertising, unrelated profiling, or manipulative engagement ranking in shell personalization.</w:t>
            </w:r>
          </w:p>
        </w:tc>
        <w:tc>
          <w:tcPr>
            <w:tcW w:type="dxa" w:w="1728"/>
            <w:shd w:fill="EAF0F4"/>
            <w:vAlign w:val="center"/>
          </w:tcPr>
          <w:p>
            <w:pPr>
              <w:spacing w:after="0" w:before="0"/>
            </w:pPr>
            <w:r/>
            <w:r>
              <w:rPr>
                <w:rFonts w:ascii="Liberation Sans" w:hAnsi="Liberation Sans"/>
                <w:b w:val="0"/>
                <w:color w:val="1F2933"/>
                <w:sz w:val="14"/>
              </w:rPr>
              <w:t>Cross-context tracking, dark patterns, or personalization aimed at minors.</w:t>
            </w:r>
          </w:p>
        </w:tc>
        <w:tc>
          <w:tcPr>
            <w:tcW w:type="dxa" w:w="1728"/>
            <w:shd w:fill="EAF0F4"/>
            <w:vAlign w:val="center"/>
          </w:tcPr>
          <w:p>
            <w:pPr>
              <w:spacing w:after="0" w:before="0"/>
            </w:pPr>
            <w:r/>
            <w:r>
              <w:rPr>
                <w:rFonts w:ascii="Liberation Sans" w:hAnsi="Liberation Sans"/>
                <w:b w:val="0"/>
                <w:color w:val="1F2933"/>
                <w:sz w:val="14"/>
              </w:rPr>
              <w:t>SHELL-EVID-026</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SHELL-AC-027</w:t>
            </w:r>
          </w:p>
        </w:tc>
        <w:tc>
          <w:tcPr>
            <w:tcW w:type="dxa" w:w="1728"/>
            <w:vAlign w:val="center"/>
          </w:tcPr>
          <w:p>
            <w:pPr>
              <w:spacing w:after="0" w:before="0"/>
            </w:pPr>
            <w:r/>
            <w:r>
              <w:rPr>
                <w:rFonts w:ascii="Liberation Sans" w:hAnsi="Liberation Sans"/>
                <w:b w:val="0"/>
                <w:color w:val="1F2933"/>
                <w:sz w:val="14"/>
              </w:rPr>
              <w:t>SHELL-REQ-027</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treat search as an authorized view of existing source truth and never as a source of ownership, custody, consent, relationship, professional authority, financial responsibility, or permission.</w:t>
            </w:r>
          </w:p>
        </w:tc>
        <w:tc>
          <w:tcPr>
            <w:tcW w:type="dxa" w:w="1728"/>
            <w:vAlign w:val="center"/>
          </w:tcPr>
          <w:p>
            <w:pPr>
              <w:spacing w:after="0" w:before="0"/>
            </w:pPr>
            <w:r/>
            <w:r>
              <w:rPr>
                <w:rFonts w:ascii="Liberation Sans" w:hAnsi="Liberation Sans"/>
                <w:b w:val="0"/>
                <w:color w:val="1F2933"/>
                <w:sz w:val="14"/>
              </w:rPr>
              <w:t>Creating authority or factual truth from a result, rank, suggestion, or index entry.</w:t>
            </w:r>
          </w:p>
        </w:tc>
        <w:tc>
          <w:tcPr>
            <w:tcW w:type="dxa" w:w="1728"/>
            <w:vAlign w:val="center"/>
          </w:tcPr>
          <w:p>
            <w:pPr>
              <w:spacing w:after="0" w:before="0"/>
            </w:pPr>
            <w:r/>
            <w:r>
              <w:rPr>
                <w:rFonts w:ascii="Liberation Sans" w:hAnsi="Liberation Sans"/>
                <w:b w:val="0"/>
                <w:color w:val="1F2933"/>
                <w:sz w:val="14"/>
              </w:rPr>
              <w:t>SHELL-EVID-027</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SHELL-AC-028</w:t>
            </w:r>
          </w:p>
        </w:tc>
        <w:tc>
          <w:tcPr>
            <w:tcW w:type="dxa" w:w="1728"/>
            <w:shd w:fill="EAF0F4"/>
            <w:vAlign w:val="center"/>
          </w:tcPr>
          <w:p>
            <w:pPr>
              <w:spacing w:after="0" w:before="0"/>
            </w:pPr>
            <w:r/>
            <w:r>
              <w:rPr>
                <w:rFonts w:ascii="Liberation Sans" w:hAnsi="Liberation Sans"/>
                <w:b w:val="0"/>
                <w:color w:val="1F2933"/>
                <w:sz w:val="14"/>
              </w:rPr>
              <w:t>SHELL-REQ-028</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scope global search to the current actor and active context unless a separately approved discovery mode explicitly narrows and explains another scope.</w:t>
            </w:r>
          </w:p>
        </w:tc>
        <w:tc>
          <w:tcPr>
            <w:tcW w:type="dxa" w:w="1728"/>
            <w:shd w:fill="EAF0F4"/>
            <w:vAlign w:val="center"/>
          </w:tcPr>
          <w:p>
            <w:pPr>
              <w:spacing w:after="0" w:before="0"/>
            </w:pPr>
            <w:r/>
            <w:r>
              <w:rPr>
                <w:rFonts w:ascii="Liberation Sans" w:hAnsi="Liberation Sans"/>
                <w:b w:val="0"/>
                <w:color w:val="1F2933"/>
                <w:sz w:val="14"/>
              </w:rPr>
              <w:t>Identifiable cross-tenant search by default.</w:t>
            </w:r>
          </w:p>
        </w:tc>
        <w:tc>
          <w:tcPr>
            <w:tcW w:type="dxa" w:w="1728"/>
            <w:shd w:fill="EAF0F4"/>
            <w:vAlign w:val="center"/>
          </w:tcPr>
          <w:p>
            <w:pPr>
              <w:spacing w:after="0" w:before="0"/>
            </w:pPr>
            <w:r/>
            <w:r>
              <w:rPr>
                <w:rFonts w:ascii="Liberation Sans" w:hAnsi="Liberation Sans"/>
                <w:b w:val="0"/>
                <w:color w:val="1F2933"/>
                <w:sz w:val="14"/>
              </w:rPr>
              <w:t>SHELL-EVID-028</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SHELL-AC-029</w:t>
            </w:r>
          </w:p>
        </w:tc>
        <w:tc>
          <w:tcPr>
            <w:tcW w:type="dxa" w:w="1728"/>
            <w:vAlign w:val="center"/>
          </w:tcPr>
          <w:p>
            <w:pPr>
              <w:spacing w:after="0" w:before="0"/>
            </w:pPr>
            <w:r/>
            <w:r>
              <w:rPr>
                <w:rFonts w:ascii="Liberation Sans" w:hAnsi="Liberation Sans"/>
                <w:b w:val="0"/>
                <w:color w:val="1F2933"/>
                <w:sz w:val="14"/>
              </w:rPr>
              <w:t>SHELL-REQ-029</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apply permission and classification filtering before retrieval where technically possible and again before presentation and open.</w:t>
            </w:r>
          </w:p>
        </w:tc>
        <w:tc>
          <w:tcPr>
            <w:tcW w:type="dxa" w:w="1728"/>
            <w:vAlign w:val="center"/>
          </w:tcPr>
          <w:p>
            <w:pPr>
              <w:spacing w:after="0" w:before="0"/>
            </w:pPr>
            <w:r/>
            <w:r>
              <w:rPr>
                <w:rFonts w:ascii="Liberation Sans" w:hAnsi="Liberation Sans"/>
                <w:b w:val="0"/>
                <w:color w:val="1F2933"/>
                <w:sz w:val="14"/>
              </w:rPr>
              <w:t>Relying on post-render masking or client-only filtering.</w:t>
            </w:r>
          </w:p>
        </w:tc>
        <w:tc>
          <w:tcPr>
            <w:tcW w:type="dxa" w:w="1728"/>
            <w:vAlign w:val="center"/>
          </w:tcPr>
          <w:p>
            <w:pPr>
              <w:spacing w:after="0" w:before="0"/>
            </w:pPr>
            <w:r/>
            <w:r>
              <w:rPr>
                <w:rFonts w:ascii="Liberation Sans" w:hAnsi="Liberation Sans"/>
                <w:b w:val="0"/>
                <w:color w:val="1F2933"/>
                <w:sz w:val="14"/>
              </w:rPr>
              <w:t>SHELL-EVID-029</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SHELL-AC-030</w:t>
            </w:r>
          </w:p>
        </w:tc>
        <w:tc>
          <w:tcPr>
            <w:tcW w:type="dxa" w:w="1728"/>
            <w:shd w:fill="EAF0F4"/>
            <w:vAlign w:val="center"/>
          </w:tcPr>
          <w:p>
            <w:pPr>
              <w:spacing w:after="0" w:before="0"/>
            </w:pPr>
            <w:r/>
            <w:r>
              <w:rPr>
                <w:rFonts w:ascii="Liberation Sans" w:hAnsi="Liberation Sans"/>
                <w:b w:val="0"/>
                <w:color w:val="1F2933"/>
                <w:sz w:val="14"/>
              </w:rPr>
              <w:t>SHELL-REQ-030</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exclude safeguarding records, precise location, private communications, credentials, secrets, raw financial identifiers, and other protected fields from general search.</w:t>
            </w:r>
          </w:p>
        </w:tc>
        <w:tc>
          <w:tcPr>
            <w:tcW w:type="dxa" w:w="1728"/>
            <w:shd w:fill="EAF0F4"/>
            <w:vAlign w:val="center"/>
          </w:tcPr>
          <w:p>
            <w:pPr>
              <w:spacing w:after="0" w:before="0"/>
            </w:pPr>
            <w:r/>
            <w:r>
              <w:rPr>
                <w:rFonts w:ascii="Liberation Sans" w:hAnsi="Liberation Sans"/>
                <w:b w:val="0"/>
                <w:color w:val="1F2933"/>
                <w:sz w:val="14"/>
              </w:rPr>
              <w:t>Indexing protected content into ordinary global search.</w:t>
            </w:r>
          </w:p>
        </w:tc>
        <w:tc>
          <w:tcPr>
            <w:tcW w:type="dxa" w:w="1728"/>
            <w:shd w:fill="EAF0F4"/>
            <w:vAlign w:val="center"/>
          </w:tcPr>
          <w:p>
            <w:pPr>
              <w:spacing w:after="0" w:before="0"/>
            </w:pPr>
            <w:r/>
            <w:r>
              <w:rPr>
                <w:rFonts w:ascii="Liberation Sans" w:hAnsi="Liberation Sans"/>
                <w:b w:val="0"/>
                <w:color w:val="1F2933"/>
                <w:sz w:val="14"/>
              </w:rPr>
              <w:t>SHELL-EVID-001</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SHELL-AC-031</w:t>
            </w:r>
          </w:p>
        </w:tc>
        <w:tc>
          <w:tcPr>
            <w:tcW w:type="dxa" w:w="1728"/>
            <w:vAlign w:val="center"/>
          </w:tcPr>
          <w:p>
            <w:pPr>
              <w:spacing w:after="0" w:before="0"/>
            </w:pPr>
            <w:r/>
            <w:r>
              <w:rPr>
                <w:rFonts w:ascii="Liberation Sans" w:hAnsi="Liberation Sans"/>
                <w:b w:val="0"/>
                <w:color w:val="1F2933"/>
                <w:sz w:val="14"/>
              </w:rPr>
              <w:t>SHELL-REQ-031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apply heightened protections to minors, guardianship, location, contact, and recommendation results.</w:t>
            </w:r>
          </w:p>
        </w:tc>
        <w:tc>
          <w:tcPr>
            <w:tcW w:type="dxa" w:w="1728"/>
            <w:vAlign w:val="center"/>
          </w:tcPr>
          <w:p>
            <w:pPr>
              <w:spacing w:after="0" w:before="0"/>
            </w:pPr>
            <w:r/>
            <w:r>
              <w:rPr>
                <w:rFonts w:ascii="Liberation Sans" w:hAnsi="Liberation Sans"/>
                <w:b w:val="0"/>
                <w:color w:val="1F2933"/>
                <w:sz w:val="14"/>
              </w:rPr>
              <w:t>Open-ended minor directories, contact discovery, or behavioral recommendation.</w:t>
            </w:r>
          </w:p>
        </w:tc>
        <w:tc>
          <w:tcPr>
            <w:tcW w:type="dxa" w:w="1728"/>
            <w:vAlign w:val="center"/>
          </w:tcPr>
          <w:p>
            <w:pPr>
              <w:spacing w:after="0" w:before="0"/>
            </w:pPr>
            <w:r/>
            <w:r>
              <w:rPr>
                <w:rFonts w:ascii="Liberation Sans" w:hAnsi="Liberation Sans"/>
                <w:b w:val="0"/>
                <w:color w:val="1F2933"/>
                <w:sz w:val="14"/>
              </w:rPr>
              <w:t>SHELL-EVID-002</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SHELL-AC-032</w:t>
            </w:r>
          </w:p>
        </w:tc>
        <w:tc>
          <w:tcPr>
            <w:tcW w:type="dxa" w:w="1728"/>
            <w:shd w:fill="EAF0F4"/>
            <w:vAlign w:val="center"/>
          </w:tcPr>
          <w:p>
            <w:pPr>
              <w:spacing w:after="0" w:before="0"/>
            </w:pPr>
            <w:r/>
            <w:r>
              <w:rPr>
                <w:rFonts w:ascii="Liberation Sans" w:hAnsi="Liberation Sans"/>
                <w:b w:val="0"/>
                <w:color w:val="1F2933"/>
                <w:sz w:val="14"/>
              </w:rPr>
              <w:t>SHELL-REQ-032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autocomplete and suggestions permission-bound, minimum-necessary, context-aware, and resistant to enumeration.</w:t>
            </w:r>
          </w:p>
        </w:tc>
        <w:tc>
          <w:tcPr>
            <w:tcW w:type="dxa" w:w="1728"/>
            <w:shd w:fill="EAF0F4"/>
            <w:vAlign w:val="center"/>
          </w:tcPr>
          <w:p>
            <w:pPr>
              <w:spacing w:after="0" w:before="0"/>
            </w:pPr>
            <w:r/>
            <w:r>
              <w:rPr>
                <w:rFonts w:ascii="Liberation Sans" w:hAnsi="Liberation Sans"/>
                <w:b w:val="0"/>
                <w:color w:val="1F2933"/>
                <w:sz w:val="14"/>
              </w:rPr>
              <w:t>Revealing inaccessible names or record existence through prefix probing.</w:t>
            </w:r>
          </w:p>
        </w:tc>
        <w:tc>
          <w:tcPr>
            <w:tcW w:type="dxa" w:w="1728"/>
            <w:shd w:fill="EAF0F4"/>
            <w:vAlign w:val="center"/>
          </w:tcPr>
          <w:p>
            <w:pPr>
              <w:spacing w:after="0" w:before="0"/>
            </w:pPr>
            <w:r/>
            <w:r>
              <w:rPr>
                <w:rFonts w:ascii="Liberation Sans" w:hAnsi="Liberation Sans"/>
                <w:b w:val="0"/>
                <w:color w:val="1F2933"/>
                <w:sz w:val="14"/>
              </w:rPr>
              <w:t>SHELL-EVID-003</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SHELL-AC-033</w:t>
            </w:r>
          </w:p>
        </w:tc>
        <w:tc>
          <w:tcPr>
            <w:tcW w:type="dxa" w:w="1728"/>
            <w:vAlign w:val="center"/>
          </w:tcPr>
          <w:p>
            <w:pPr>
              <w:spacing w:after="0" w:before="0"/>
            </w:pPr>
            <w:r/>
            <w:r>
              <w:rPr>
                <w:rFonts w:ascii="Liberation Sans" w:hAnsi="Liberation Sans"/>
                <w:b w:val="0"/>
                <w:color w:val="1F2933"/>
                <w:sz w:val="14"/>
              </w:rPr>
              <w:t>SHELL-REQ-033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label result type, authoritative source, current context, freshness, and meaningful limitation where needed for safe interpretation.</w:t>
            </w:r>
          </w:p>
        </w:tc>
        <w:tc>
          <w:tcPr>
            <w:tcW w:type="dxa" w:w="1728"/>
            <w:vAlign w:val="center"/>
          </w:tcPr>
          <w:p>
            <w:pPr>
              <w:spacing w:after="0" w:before="0"/>
            </w:pPr>
            <w:r/>
            <w:r>
              <w:rPr>
                <w:rFonts w:ascii="Liberation Sans" w:hAnsi="Liberation Sans"/>
                <w:b w:val="0"/>
                <w:color w:val="1F2933"/>
                <w:sz w:val="14"/>
              </w:rPr>
              <w:t>Presenting stale or derived data as current authoritative truth.</w:t>
            </w:r>
          </w:p>
        </w:tc>
        <w:tc>
          <w:tcPr>
            <w:tcW w:type="dxa" w:w="1728"/>
            <w:vAlign w:val="center"/>
          </w:tcPr>
          <w:p>
            <w:pPr>
              <w:spacing w:after="0" w:before="0"/>
            </w:pPr>
            <w:r/>
            <w:r>
              <w:rPr>
                <w:rFonts w:ascii="Liberation Sans" w:hAnsi="Liberation Sans"/>
                <w:b w:val="0"/>
                <w:color w:val="1F2933"/>
                <w:sz w:val="14"/>
              </w:rPr>
              <w:t>SHELL-EVID-004</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SHELL-AC-034</w:t>
            </w:r>
          </w:p>
        </w:tc>
        <w:tc>
          <w:tcPr>
            <w:tcW w:type="dxa" w:w="1728"/>
            <w:shd w:fill="EAF0F4"/>
            <w:vAlign w:val="center"/>
          </w:tcPr>
          <w:p>
            <w:pPr>
              <w:spacing w:after="0" w:before="0"/>
            </w:pPr>
            <w:r/>
            <w:r>
              <w:rPr>
                <w:rFonts w:ascii="Liberation Sans" w:hAnsi="Liberation Sans"/>
                <w:b w:val="0"/>
                <w:color w:val="1F2933"/>
                <w:sz w:val="14"/>
              </w:rPr>
              <w:t>SHELL-REQ-034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neutral, explainable ranking based on relevance, recency, domain priority, and user-selected filters.</w:t>
            </w:r>
          </w:p>
        </w:tc>
        <w:tc>
          <w:tcPr>
            <w:tcW w:type="dxa" w:w="1728"/>
            <w:shd w:fill="EAF0F4"/>
            <w:vAlign w:val="center"/>
          </w:tcPr>
          <w:p>
            <w:pPr>
              <w:spacing w:after="0" w:before="0"/>
            </w:pPr>
            <w:r/>
            <w:r>
              <w:rPr>
                <w:rFonts w:ascii="Liberation Sans" w:hAnsi="Liberation Sans"/>
                <w:b w:val="0"/>
                <w:color w:val="1F2933"/>
                <w:sz w:val="14"/>
              </w:rPr>
              <w:t>Paid placement, secret favoritism, or ranking that changes authority.</w:t>
            </w:r>
          </w:p>
        </w:tc>
        <w:tc>
          <w:tcPr>
            <w:tcW w:type="dxa" w:w="1728"/>
            <w:shd w:fill="EAF0F4"/>
            <w:vAlign w:val="center"/>
          </w:tcPr>
          <w:p>
            <w:pPr>
              <w:spacing w:after="0" w:before="0"/>
            </w:pPr>
            <w:r/>
            <w:r>
              <w:rPr>
                <w:rFonts w:ascii="Liberation Sans" w:hAnsi="Liberation Sans"/>
                <w:b w:val="0"/>
                <w:color w:val="1F2933"/>
                <w:sz w:val="14"/>
              </w:rPr>
              <w:t>SHELL-EVID-005</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SHELL-AC-035</w:t>
            </w:r>
          </w:p>
        </w:tc>
        <w:tc>
          <w:tcPr>
            <w:tcW w:type="dxa" w:w="1728"/>
            <w:vAlign w:val="center"/>
          </w:tcPr>
          <w:p>
            <w:pPr>
              <w:spacing w:after="0" w:before="0"/>
            </w:pPr>
            <w:r/>
            <w:r>
              <w:rPr>
                <w:rFonts w:ascii="Liberation Sans" w:hAnsi="Liberation Sans"/>
                <w:b w:val="0"/>
                <w:color w:val="1F2933"/>
                <w:sz w:val="14"/>
              </w:rPr>
              <w:t>SHELL-REQ-035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propagate correction, revocation, restriction, deletion, and relationship changes into indexes, suggestions, caches, and result snippets within defined service bounds.</w:t>
            </w:r>
          </w:p>
        </w:tc>
        <w:tc>
          <w:tcPr>
            <w:tcW w:type="dxa" w:w="1728"/>
            <w:vAlign w:val="center"/>
          </w:tcPr>
          <w:p>
            <w:pPr>
              <w:spacing w:after="0" w:before="0"/>
            </w:pPr>
            <w:r/>
            <w:r>
              <w:rPr>
                <w:rFonts w:ascii="Liberation Sans" w:hAnsi="Liberation Sans"/>
                <w:b w:val="0"/>
                <w:color w:val="1F2933"/>
                <w:sz w:val="14"/>
              </w:rPr>
              <w:t>Continuing to surface withdrawn or unauthorized information.</w:t>
            </w:r>
          </w:p>
        </w:tc>
        <w:tc>
          <w:tcPr>
            <w:tcW w:type="dxa" w:w="1728"/>
            <w:vAlign w:val="center"/>
          </w:tcPr>
          <w:p>
            <w:pPr>
              <w:spacing w:after="0" w:before="0"/>
            </w:pPr>
            <w:r/>
            <w:r>
              <w:rPr>
                <w:rFonts w:ascii="Liberation Sans" w:hAnsi="Liberation Sans"/>
                <w:b w:val="0"/>
                <w:color w:val="1F2933"/>
                <w:sz w:val="14"/>
              </w:rPr>
              <w:t>SHELL-EVID-006</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SHELL-AC-036</w:t>
            </w:r>
          </w:p>
        </w:tc>
        <w:tc>
          <w:tcPr>
            <w:tcW w:type="dxa" w:w="1728"/>
            <w:shd w:fill="EAF0F4"/>
            <w:vAlign w:val="center"/>
          </w:tcPr>
          <w:p>
            <w:pPr>
              <w:spacing w:after="0" w:before="0"/>
            </w:pPr>
            <w:r/>
            <w:r>
              <w:rPr>
                <w:rFonts w:ascii="Liberation Sans" w:hAnsi="Liberation Sans"/>
                <w:b w:val="0"/>
                <w:color w:val="1F2933"/>
                <w:sz w:val="14"/>
              </w:rPr>
              <w:t>SHELL-REQ-036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minimize ordinary query history and provide proportionate user controls; apply heightened logging only to defined high-risk or privileged searches.</w:t>
            </w:r>
          </w:p>
        </w:tc>
        <w:tc>
          <w:tcPr>
            <w:tcW w:type="dxa" w:w="1728"/>
            <w:shd w:fill="EAF0F4"/>
            <w:vAlign w:val="center"/>
          </w:tcPr>
          <w:p>
            <w:pPr>
              <w:spacing w:after="0" w:before="0"/>
            </w:pPr>
            <w:r/>
            <w:r>
              <w:rPr>
                <w:rFonts w:ascii="Liberation Sans" w:hAnsi="Liberation Sans"/>
                <w:b w:val="0"/>
                <w:color w:val="1F2933"/>
                <w:sz w:val="14"/>
              </w:rPr>
              <w:t>Indefinite full-text query retention or hidden privileged browsing.</w:t>
            </w:r>
          </w:p>
        </w:tc>
        <w:tc>
          <w:tcPr>
            <w:tcW w:type="dxa" w:w="1728"/>
            <w:shd w:fill="EAF0F4"/>
            <w:vAlign w:val="center"/>
          </w:tcPr>
          <w:p>
            <w:pPr>
              <w:spacing w:after="0" w:before="0"/>
            </w:pPr>
            <w:r/>
            <w:r>
              <w:rPr>
                <w:rFonts w:ascii="Liberation Sans" w:hAnsi="Liberation Sans"/>
                <w:b w:val="0"/>
                <w:color w:val="1F2933"/>
                <w:sz w:val="14"/>
              </w:rPr>
              <w:t>SHELL-EVID-007</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SHELL-AC-037</w:t>
            </w:r>
          </w:p>
        </w:tc>
        <w:tc>
          <w:tcPr>
            <w:tcW w:type="dxa" w:w="1728"/>
            <w:vAlign w:val="center"/>
          </w:tcPr>
          <w:p>
            <w:pPr>
              <w:spacing w:after="0" w:before="0"/>
            </w:pPr>
            <w:r/>
            <w:r>
              <w:rPr>
                <w:rFonts w:ascii="Liberation Sans" w:hAnsi="Liberation Sans"/>
                <w:b w:val="0"/>
                <w:color w:val="1F2933"/>
                <w:sz w:val="14"/>
              </w:rPr>
              <w:t>SHELL-REQ-037</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detect and respond to scraping, harvesting, stalking, enumeration, bulk export patterns, and location probing.</w:t>
            </w:r>
          </w:p>
        </w:tc>
        <w:tc>
          <w:tcPr>
            <w:tcW w:type="dxa" w:w="1728"/>
            <w:vAlign w:val="center"/>
          </w:tcPr>
          <w:p>
            <w:pPr>
              <w:spacing w:after="0" w:before="0"/>
            </w:pPr>
            <w:r/>
            <w:r>
              <w:rPr>
                <w:rFonts w:ascii="Liberation Sans" w:hAnsi="Liberation Sans"/>
                <w:b w:val="0"/>
                <w:color w:val="1F2933"/>
                <w:sz w:val="14"/>
              </w:rPr>
              <w:t>Unbounded automated discovery or silent bulk extraction.</w:t>
            </w:r>
          </w:p>
        </w:tc>
        <w:tc>
          <w:tcPr>
            <w:tcW w:type="dxa" w:w="1728"/>
            <w:vAlign w:val="center"/>
          </w:tcPr>
          <w:p>
            <w:pPr>
              <w:spacing w:after="0" w:before="0"/>
            </w:pPr>
            <w:r/>
            <w:r>
              <w:rPr>
                <w:rFonts w:ascii="Liberation Sans" w:hAnsi="Liberation Sans"/>
                <w:b w:val="0"/>
                <w:color w:val="1F2933"/>
                <w:sz w:val="14"/>
              </w:rPr>
              <w:t>SHELL-EVID-008</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SHELL-AC-038</w:t>
            </w:r>
          </w:p>
        </w:tc>
        <w:tc>
          <w:tcPr>
            <w:tcW w:type="dxa" w:w="1728"/>
            <w:shd w:fill="EAF0F4"/>
            <w:vAlign w:val="center"/>
          </w:tcPr>
          <w:p>
            <w:pPr>
              <w:spacing w:after="0" w:before="0"/>
            </w:pPr>
            <w:r/>
            <w:r>
              <w:rPr>
                <w:rFonts w:ascii="Liberation Sans" w:hAnsi="Liberation Sans"/>
                <w:b w:val="0"/>
                <w:color w:val="1F2933"/>
                <w:sz w:val="14"/>
              </w:rPr>
              <w:t>SHELL-REQ-038</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semantic or AI-assisted retrieval default OFF until separately authorized with source attribution, tenant isolation, permission filtering, evaluation, disablement, and provider controls.</w:t>
            </w:r>
          </w:p>
        </w:tc>
        <w:tc>
          <w:tcPr>
            <w:tcW w:type="dxa" w:w="1728"/>
            <w:shd w:fill="EAF0F4"/>
            <w:vAlign w:val="center"/>
          </w:tcPr>
          <w:p>
            <w:pPr>
              <w:spacing w:after="0" w:before="0"/>
            </w:pPr>
            <w:r/>
            <w:r>
              <w:rPr>
                <w:rFonts w:ascii="Liberation Sans" w:hAnsi="Liberation Sans"/>
                <w:b w:val="0"/>
                <w:color w:val="1F2933"/>
                <w:sz w:val="14"/>
              </w:rPr>
              <w:t>Connecting customer data to an unapproved model or shared training corpus.</w:t>
            </w:r>
          </w:p>
        </w:tc>
        <w:tc>
          <w:tcPr>
            <w:tcW w:type="dxa" w:w="1728"/>
            <w:shd w:fill="EAF0F4"/>
            <w:vAlign w:val="center"/>
          </w:tcPr>
          <w:p>
            <w:pPr>
              <w:spacing w:after="0" w:before="0"/>
            </w:pPr>
            <w:r/>
            <w:r>
              <w:rPr>
                <w:rFonts w:ascii="Liberation Sans" w:hAnsi="Liberation Sans"/>
                <w:b w:val="0"/>
                <w:color w:val="1F2933"/>
                <w:sz w:val="14"/>
              </w:rPr>
              <w:t>SHELL-EVID-009</w:t>
            </w:r>
          </w:p>
        </w:tc>
        <w:tc>
          <w:tcPr>
            <w:tcW w:type="dxa" w:w="1728"/>
            <w:shd w:fill="EAF0F4"/>
            <w:vAlign w:val="center"/>
          </w:tcPr>
          <w:p>
            <w:pPr>
              <w:spacing w:after="0" w:before="0"/>
            </w:pPr>
            <w:r/>
            <w:r>
              <w:rPr>
                <w:rFonts w:ascii="Liberation Sans" w:hAnsi="Liberation Sans"/>
                <w:b w:val="0"/>
                <w:color w:val="1F2933"/>
                <w:sz w:val="14"/>
              </w:rPr>
              <w:t>SEPARATE_AI_ACTIVATION</w:t>
            </w:r>
          </w:p>
        </w:tc>
      </w:tr>
      <w:tr>
        <w:trPr>
          <w:cantSplit/>
        </w:trPr>
        <w:tc>
          <w:tcPr>
            <w:tcW w:type="dxa" w:w="1728"/>
            <w:vAlign w:val="center"/>
          </w:tcPr>
          <w:p>
            <w:pPr>
              <w:spacing w:after="0" w:before="0"/>
            </w:pPr>
            <w:r/>
            <w:r>
              <w:rPr>
                <w:rFonts w:ascii="Liberation Sans" w:hAnsi="Liberation Sans"/>
                <w:b w:val="0"/>
                <w:color w:val="1F2933"/>
                <w:sz w:val="14"/>
              </w:rPr>
              <w:t>SHELL-AC-039</w:t>
            </w:r>
          </w:p>
        </w:tc>
        <w:tc>
          <w:tcPr>
            <w:tcW w:type="dxa" w:w="1728"/>
            <w:vAlign w:val="center"/>
          </w:tcPr>
          <w:p>
            <w:pPr>
              <w:spacing w:after="0" w:before="0"/>
            </w:pPr>
            <w:r/>
            <w:r>
              <w:rPr>
                <w:rFonts w:ascii="Liberation Sans" w:hAnsi="Liberation Sans"/>
                <w:b w:val="0"/>
                <w:color w:val="1F2933"/>
                <w:sz w:val="14"/>
              </w:rPr>
              <w:t>SHELL-REQ-039</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register every command with stable ID, owner, display rule, input schema, execution endpoint, risk level, authorization rule, and evidence rule.</w:t>
            </w:r>
          </w:p>
        </w:tc>
        <w:tc>
          <w:tcPr>
            <w:tcW w:type="dxa" w:w="1728"/>
            <w:vAlign w:val="center"/>
          </w:tcPr>
          <w:p>
            <w:pPr>
              <w:spacing w:after="0" w:before="0"/>
            </w:pPr>
            <w:r/>
            <w:r>
              <w:rPr>
                <w:rFonts w:ascii="Liberation Sans" w:hAnsi="Liberation Sans"/>
                <w:b w:val="0"/>
                <w:color w:val="1F2933"/>
                <w:sz w:val="14"/>
              </w:rPr>
              <w:t>Free-form executable commands or commands without a domain owner.</w:t>
            </w:r>
          </w:p>
        </w:tc>
        <w:tc>
          <w:tcPr>
            <w:tcW w:type="dxa" w:w="1728"/>
            <w:vAlign w:val="center"/>
          </w:tcPr>
          <w:p>
            <w:pPr>
              <w:spacing w:after="0" w:before="0"/>
            </w:pPr>
            <w:r/>
            <w:r>
              <w:rPr>
                <w:rFonts w:ascii="Liberation Sans" w:hAnsi="Liberation Sans"/>
                <w:b w:val="0"/>
                <w:color w:val="1F2933"/>
                <w:sz w:val="14"/>
              </w:rPr>
              <w:t>SHELL-EVID-010</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SHELL-AC-040</w:t>
            </w:r>
          </w:p>
        </w:tc>
        <w:tc>
          <w:tcPr>
            <w:tcW w:type="dxa" w:w="1728"/>
            <w:shd w:fill="EAF0F4"/>
            <w:vAlign w:val="center"/>
          </w:tcPr>
          <w:p>
            <w:pPr>
              <w:spacing w:after="0" w:before="0"/>
            </w:pPr>
            <w:r/>
            <w:r>
              <w:rPr>
                <w:rFonts w:ascii="Liberation Sans" w:hAnsi="Liberation Sans"/>
                <w:b w:val="0"/>
                <w:color w:val="1F2933"/>
                <w:sz w:val="14"/>
              </w:rPr>
              <w:t>SHELL-REQ-040</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separate command discovery authorization from execution-time authorization and re-evaluate immediately before execution.</w:t>
            </w:r>
          </w:p>
        </w:tc>
        <w:tc>
          <w:tcPr>
            <w:tcW w:type="dxa" w:w="1728"/>
            <w:shd w:fill="EAF0F4"/>
            <w:vAlign w:val="center"/>
          </w:tcPr>
          <w:p>
            <w:pPr>
              <w:spacing w:after="0" w:before="0"/>
            </w:pPr>
            <w:r/>
            <w:r>
              <w:rPr>
                <w:rFonts w:ascii="Liberation Sans" w:hAnsi="Liberation Sans"/>
                <w:b w:val="0"/>
                <w:color w:val="1F2933"/>
                <w:sz w:val="14"/>
              </w:rPr>
              <w:t>Executing because the command was visible earlier.</w:t>
            </w:r>
          </w:p>
        </w:tc>
        <w:tc>
          <w:tcPr>
            <w:tcW w:type="dxa" w:w="1728"/>
            <w:shd w:fill="EAF0F4"/>
            <w:vAlign w:val="center"/>
          </w:tcPr>
          <w:p>
            <w:pPr>
              <w:spacing w:after="0" w:before="0"/>
            </w:pPr>
            <w:r/>
            <w:r>
              <w:rPr>
                <w:rFonts w:ascii="Liberation Sans" w:hAnsi="Liberation Sans"/>
                <w:b w:val="0"/>
                <w:color w:val="1F2933"/>
                <w:sz w:val="14"/>
              </w:rPr>
              <w:t>SHELL-EVID-011</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SHELL-AC-041</w:t>
            </w:r>
          </w:p>
        </w:tc>
        <w:tc>
          <w:tcPr>
            <w:tcW w:type="dxa" w:w="1728"/>
            <w:vAlign w:val="center"/>
          </w:tcPr>
          <w:p>
            <w:pPr>
              <w:spacing w:after="0" w:before="0"/>
            </w:pPr>
            <w:r/>
            <w:r>
              <w:rPr>
                <w:rFonts w:ascii="Liberation Sans" w:hAnsi="Liberation Sans"/>
                <w:b w:val="0"/>
                <w:color w:val="1F2933"/>
                <w:sz w:val="14"/>
              </w:rPr>
              <w:t>SHELL-REQ-041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require confirmation, recent authentication, step-up, or dual control for commands classified as consequential.</w:t>
            </w:r>
          </w:p>
        </w:tc>
        <w:tc>
          <w:tcPr>
            <w:tcW w:type="dxa" w:w="1728"/>
            <w:vAlign w:val="center"/>
          </w:tcPr>
          <w:p>
            <w:pPr>
              <w:spacing w:after="0" w:before="0"/>
            </w:pPr>
            <w:r/>
            <w:r>
              <w:rPr>
                <w:rFonts w:ascii="Liberation Sans" w:hAnsi="Liberation Sans"/>
                <w:b w:val="0"/>
                <w:color w:val="1F2933"/>
                <w:sz w:val="14"/>
              </w:rPr>
              <w:t>One-click execution of high-risk financial, safeguarding, access, or deletion actions.</w:t>
            </w:r>
          </w:p>
        </w:tc>
        <w:tc>
          <w:tcPr>
            <w:tcW w:type="dxa" w:w="1728"/>
            <w:vAlign w:val="center"/>
          </w:tcPr>
          <w:p>
            <w:pPr>
              <w:spacing w:after="0" w:before="0"/>
            </w:pPr>
            <w:r/>
            <w:r>
              <w:rPr>
                <w:rFonts w:ascii="Liberation Sans" w:hAnsi="Liberation Sans"/>
                <w:b w:val="0"/>
                <w:color w:val="1F2933"/>
                <w:sz w:val="14"/>
              </w:rPr>
              <w:t>SHELL-EVID-012</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SHELL-AC-042</w:t>
            </w:r>
          </w:p>
        </w:tc>
        <w:tc>
          <w:tcPr>
            <w:tcW w:type="dxa" w:w="1728"/>
            <w:shd w:fill="EAF0F4"/>
            <w:vAlign w:val="center"/>
          </w:tcPr>
          <w:p>
            <w:pPr>
              <w:spacing w:after="0" w:before="0"/>
            </w:pPr>
            <w:r/>
            <w:r>
              <w:rPr>
                <w:rFonts w:ascii="Liberation Sans" w:hAnsi="Liberation Sans"/>
                <w:b w:val="0"/>
                <w:color w:val="1F2933"/>
                <w:sz w:val="14"/>
              </w:rPr>
              <w:t>SHELL-REQ-042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idempotency keys and explicit pending, completed, failed, canceled, and reconciled states for effectful quick actions.</w:t>
            </w:r>
          </w:p>
        </w:tc>
        <w:tc>
          <w:tcPr>
            <w:tcW w:type="dxa" w:w="1728"/>
            <w:shd w:fill="EAF0F4"/>
            <w:vAlign w:val="center"/>
          </w:tcPr>
          <w:p>
            <w:pPr>
              <w:spacing w:after="0" w:before="0"/>
            </w:pPr>
            <w:r/>
            <w:r>
              <w:rPr>
                <w:rFonts w:ascii="Liberation Sans" w:hAnsi="Liberation Sans"/>
                <w:b w:val="0"/>
                <w:color w:val="1F2933"/>
                <w:sz w:val="14"/>
              </w:rPr>
              <w:t>Duplicate effects caused by retry, refresh, or double activation.</w:t>
            </w:r>
          </w:p>
        </w:tc>
        <w:tc>
          <w:tcPr>
            <w:tcW w:type="dxa" w:w="1728"/>
            <w:shd w:fill="EAF0F4"/>
            <w:vAlign w:val="center"/>
          </w:tcPr>
          <w:p>
            <w:pPr>
              <w:spacing w:after="0" w:before="0"/>
            </w:pPr>
            <w:r/>
            <w:r>
              <w:rPr>
                <w:rFonts w:ascii="Liberation Sans" w:hAnsi="Liberation Sans"/>
                <w:b w:val="0"/>
                <w:color w:val="1F2933"/>
                <w:sz w:val="14"/>
              </w:rPr>
              <w:t>SHELL-EVID-013</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SHELL-AC-043</w:t>
            </w:r>
          </w:p>
        </w:tc>
        <w:tc>
          <w:tcPr>
            <w:tcW w:type="dxa" w:w="1728"/>
            <w:vAlign w:val="center"/>
          </w:tcPr>
          <w:p>
            <w:pPr>
              <w:spacing w:after="0" w:before="0"/>
            </w:pPr>
            <w:r/>
            <w:r>
              <w:rPr>
                <w:rFonts w:ascii="Liberation Sans" w:hAnsi="Liberation Sans"/>
                <w:b w:val="0"/>
                <w:color w:val="1F2933"/>
                <w:sz w:val="14"/>
              </w:rPr>
              <w:t>SHELL-REQ-043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limit Quick Create to registered domain-owned forms and current create authority in the active context.</w:t>
            </w:r>
          </w:p>
        </w:tc>
        <w:tc>
          <w:tcPr>
            <w:tcW w:type="dxa" w:w="1728"/>
            <w:vAlign w:val="center"/>
          </w:tcPr>
          <w:p>
            <w:pPr>
              <w:spacing w:after="0" w:before="0"/>
            </w:pPr>
            <w:r/>
            <w:r>
              <w:rPr>
                <w:rFonts w:ascii="Liberation Sans" w:hAnsi="Liberation Sans"/>
                <w:b w:val="0"/>
                <w:color w:val="1F2933"/>
                <w:sz w:val="14"/>
              </w:rPr>
              <w:t>A generic shell form that invents domain rules or creates in the wrong tenant.</w:t>
            </w:r>
          </w:p>
        </w:tc>
        <w:tc>
          <w:tcPr>
            <w:tcW w:type="dxa" w:w="1728"/>
            <w:vAlign w:val="center"/>
          </w:tcPr>
          <w:p>
            <w:pPr>
              <w:spacing w:after="0" w:before="0"/>
            </w:pPr>
            <w:r/>
            <w:r>
              <w:rPr>
                <w:rFonts w:ascii="Liberation Sans" w:hAnsi="Liberation Sans"/>
                <w:b w:val="0"/>
                <w:color w:val="1F2933"/>
                <w:sz w:val="14"/>
              </w:rPr>
              <w:t>SHELL-EVID-014</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SHELL-AC-044</w:t>
            </w:r>
          </w:p>
        </w:tc>
        <w:tc>
          <w:tcPr>
            <w:tcW w:type="dxa" w:w="1728"/>
            <w:shd w:fill="EAF0F4"/>
            <w:vAlign w:val="center"/>
          </w:tcPr>
          <w:p>
            <w:pPr>
              <w:spacing w:after="0" w:before="0"/>
            </w:pPr>
            <w:r/>
            <w:r>
              <w:rPr>
                <w:rFonts w:ascii="Liberation Sans" w:hAnsi="Liberation Sans"/>
                <w:b w:val="0"/>
                <w:color w:val="1F2933"/>
                <w:sz w:val="14"/>
              </w:rPr>
              <w:t>SHELL-REQ-044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preserve unsaved quick-action input only within authorized context and classification limits.</w:t>
            </w:r>
          </w:p>
        </w:tc>
        <w:tc>
          <w:tcPr>
            <w:tcW w:type="dxa" w:w="1728"/>
            <w:shd w:fill="EAF0F4"/>
            <w:vAlign w:val="center"/>
          </w:tcPr>
          <w:p>
            <w:pPr>
              <w:spacing w:after="0" w:before="0"/>
            </w:pPr>
            <w:r/>
            <w:r>
              <w:rPr>
                <w:rFonts w:ascii="Liberation Sans" w:hAnsi="Liberation Sans"/>
                <w:b w:val="0"/>
                <w:color w:val="1F2933"/>
                <w:sz w:val="14"/>
              </w:rPr>
              <w:t>Carrying a protected draft across users, contexts, or expired sessions.</w:t>
            </w:r>
          </w:p>
        </w:tc>
        <w:tc>
          <w:tcPr>
            <w:tcW w:type="dxa" w:w="1728"/>
            <w:shd w:fill="EAF0F4"/>
            <w:vAlign w:val="center"/>
          </w:tcPr>
          <w:p>
            <w:pPr>
              <w:spacing w:after="0" w:before="0"/>
            </w:pPr>
            <w:r/>
            <w:r>
              <w:rPr>
                <w:rFonts w:ascii="Liberation Sans" w:hAnsi="Liberation Sans"/>
                <w:b w:val="0"/>
                <w:color w:val="1F2933"/>
                <w:sz w:val="14"/>
              </w:rPr>
              <w:t>SHELL-EVID-015</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SHELL-AC-045</w:t>
            </w:r>
          </w:p>
        </w:tc>
        <w:tc>
          <w:tcPr>
            <w:tcW w:type="dxa" w:w="1728"/>
            <w:vAlign w:val="center"/>
          </w:tcPr>
          <w:p>
            <w:pPr>
              <w:spacing w:after="0" w:before="0"/>
            </w:pPr>
            <w:r/>
            <w:r>
              <w:rPr>
                <w:rFonts w:ascii="Liberation Sans" w:hAnsi="Liberation Sans"/>
                <w:b w:val="0"/>
                <w:color w:val="1F2933"/>
                <w:sz w:val="14"/>
              </w:rPr>
              <w:t>SHELL-REQ-045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shell commands keyboard accessible, searchable without disclosure, and operable without pointer-only interaction.</w:t>
            </w:r>
          </w:p>
        </w:tc>
        <w:tc>
          <w:tcPr>
            <w:tcW w:type="dxa" w:w="1728"/>
            <w:vAlign w:val="center"/>
          </w:tcPr>
          <w:p>
            <w:pPr>
              <w:spacing w:after="0" w:before="0"/>
            </w:pPr>
            <w:r/>
            <w:r>
              <w:rPr>
                <w:rFonts w:ascii="Liberation Sans" w:hAnsi="Liberation Sans"/>
                <w:b w:val="0"/>
                <w:color w:val="1F2933"/>
                <w:sz w:val="14"/>
              </w:rPr>
              <w:t>Mouse-only, hover-only, or unannounced command behavior.</w:t>
            </w:r>
          </w:p>
        </w:tc>
        <w:tc>
          <w:tcPr>
            <w:tcW w:type="dxa" w:w="1728"/>
            <w:vAlign w:val="center"/>
          </w:tcPr>
          <w:p>
            <w:pPr>
              <w:spacing w:after="0" w:before="0"/>
            </w:pPr>
            <w:r/>
            <w:r>
              <w:rPr>
                <w:rFonts w:ascii="Liberation Sans" w:hAnsi="Liberation Sans"/>
                <w:b w:val="0"/>
                <w:color w:val="1F2933"/>
                <w:sz w:val="14"/>
              </w:rPr>
              <w:t>SHELL-EVID-016</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SHELL-AC-046</w:t>
            </w:r>
          </w:p>
        </w:tc>
        <w:tc>
          <w:tcPr>
            <w:tcW w:type="dxa" w:w="1728"/>
            <w:shd w:fill="EAF0F4"/>
            <w:vAlign w:val="center"/>
          </w:tcPr>
          <w:p>
            <w:pPr>
              <w:spacing w:after="0" w:before="0"/>
            </w:pPr>
            <w:r/>
            <w:r>
              <w:rPr>
                <w:rFonts w:ascii="Liberation Sans" w:hAnsi="Liberation Sans"/>
                <w:b w:val="0"/>
                <w:color w:val="1F2933"/>
                <w:sz w:val="14"/>
              </w:rPr>
              <w:t>SHELL-REQ-046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never let a shell command bypass the domain workflow, validation, audit, consent, or approval requirements owned by another PIA.</w:t>
            </w:r>
          </w:p>
        </w:tc>
        <w:tc>
          <w:tcPr>
            <w:tcW w:type="dxa" w:w="1728"/>
            <w:shd w:fill="EAF0F4"/>
            <w:vAlign w:val="center"/>
          </w:tcPr>
          <w:p>
            <w:pPr>
              <w:spacing w:after="0" w:before="0"/>
            </w:pPr>
            <w:r/>
            <w:r>
              <w:rPr>
                <w:rFonts w:ascii="Liberation Sans" w:hAnsi="Liberation Sans"/>
                <w:b w:val="0"/>
                <w:color w:val="1F2933"/>
                <w:sz w:val="14"/>
              </w:rPr>
              <w:t>Treating shell convenience as substantive authority.</w:t>
            </w:r>
          </w:p>
        </w:tc>
        <w:tc>
          <w:tcPr>
            <w:tcW w:type="dxa" w:w="1728"/>
            <w:shd w:fill="EAF0F4"/>
            <w:vAlign w:val="center"/>
          </w:tcPr>
          <w:p>
            <w:pPr>
              <w:spacing w:after="0" w:before="0"/>
            </w:pPr>
            <w:r/>
            <w:r>
              <w:rPr>
                <w:rFonts w:ascii="Liberation Sans" w:hAnsi="Liberation Sans"/>
                <w:b w:val="0"/>
                <w:color w:val="1F2933"/>
                <w:sz w:val="14"/>
              </w:rPr>
              <w:t>SHELL-EVID-017</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SHELL-AC-047</w:t>
            </w:r>
          </w:p>
        </w:tc>
        <w:tc>
          <w:tcPr>
            <w:tcW w:type="dxa" w:w="1728"/>
            <w:vAlign w:val="center"/>
          </w:tcPr>
          <w:p>
            <w:pPr>
              <w:spacing w:after="0" w:before="0"/>
            </w:pPr>
            <w:r/>
            <w:r>
              <w:rPr>
                <w:rFonts w:ascii="Liberation Sans" w:hAnsi="Liberation Sans"/>
                <w:b w:val="0"/>
                <w:color w:val="1F2933"/>
                <w:sz w:val="14"/>
              </w:rPr>
              <w:t>SHELL-REQ-047</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provide deterministic loading, ready, empty, denied, unavailable, degraded, stale, conflict, and error states for every shell surface.</w:t>
            </w:r>
          </w:p>
        </w:tc>
        <w:tc>
          <w:tcPr>
            <w:tcW w:type="dxa" w:w="1728"/>
            <w:vAlign w:val="center"/>
          </w:tcPr>
          <w:p>
            <w:pPr>
              <w:spacing w:after="0" w:before="0"/>
            </w:pPr>
            <w:r/>
            <w:r>
              <w:rPr>
                <w:rFonts w:ascii="Liberation Sans" w:hAnsi="Liberation Sans"/>
                <w:b w:val="0"/>
                <w:color w:val="1F2933"/>
                <w:sz w:val="14"/>
              </w:rPr>
              <w:t>Blank screens, misleading success, or one generic state for materially different conditions.</w:t>
            </w:r>
          </w:p>
        </w:tc>
        <w:tc>
          <w:tcPr>
            <w:tcW w:type="dxa" w:w="1728"/>
            <w:vAlign w:val="center"/>
          </w:tcPr>
          <w:p>
            <w:pPr>
              <w:spacing w:after="0" w:before="0"/>
            </w:pPr>
            <w:r/>
            <w:r>
              <w:rPr>
                <w:rFonts w:ascii="Liberation Sans" w:hAnsi="Liberation Sans"/>
                <w:b w:val="0"/>
                <w:color w:val="1F2933"/>
                <w:sz w:val="14"/>
              </w:rPr>
              <w:t>SHELL-EVID-018</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SHELL-AC-048</w:t>
            </w:r>
          </w:p>
        </w:tc>
        <w:tc>
          <w:tcPr>
            <w:tcW w:type="dxa" w:w="1728"/>
            <w:shd w:fill="EAF0F4"/>
            <w:vAlign w:val="center"/>
          </w:tcPr>
          <w:p>
            <w:pPr>
              <w:spacing w:after="0" w:before="0"/>
            </w:pPr>
            <w:r/>
            <w:r>
              <w:rPr>
                <w:rFonts w:ascii="Liberation Sans" w:hAnsi="Liberation Sans"/>
                <w:b w:val="0"/>
                <w:color w:val="1F2933"/>
                <w:sz w:val="14"/>
              </w:rPr>
              <w:t>SHELL-REQ-048</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prevent protected-content flash during bootstrap, context change, session expiry, route transition, and cache restore.</w:t>
            </w:r>
          </w:p>
        </w:tc>
        <w:tc>
          <w:tcPr>
            <w:tcW w:type="dxa" w:w="1728"/>
            <w:shd w:fill="EAF0F4"/>
            <w:vAlign w:val="center"/>
          </w:tcPr>
          <w:p>
            <w:pPr>
              <w:spacing w:after="0" w:before="0"/>
            </w:pPr>
            <w:r/>
            <w:r>
              <w:rPr>
                <w:rFonts w:ascii="Liberation Sans" w:hAnsi="Liberation Sans"/>
                <w:b w:val="0"/>
                <w:color w:val="1F2933"/>
                <w:sz w:val="14"/>
              </w:rPr>
              <w:t>Showing prior authorized content before current authorization resolves.</w:t>
            </w:r>
          </w:p>
        </w:tc>
        <w:tc>
          <w:tcPr>
            <w:tcW w:type="dxa" w:w="1728"/>
            <w:shd w:fill="EAF0F4"/>
            <w:vAlign w:val="center"/>
          </w:tcPr>
          <w:p>
            <w:pPr>
              <w:spacing w:after="0" w:before="0"/>
            </w:pPr>
            <w:r/>
            <w:r>
              <w:rPr>
                <w:rFonts w:ascii="Liberation Sans" w:hAnsi="Liberation Sans"/>
                <w:b w:val="0"/>
                <w:color w:val="1F2933"/>
                <w:sz w:val="14"/>
              </w:rPr>
              <w:t>SHELL-EVID-019</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SHELL-AC-049</w:t>
            </w:r>
          </w:p>
        </w:tc>
        <w:tc>
          <w:tcPr>
            <w:tcW w:type="dxa" w:w="1728"/>
            <w:vAlign w:val="center"/>
          </w:tcPr>
          <w:p>
            <w:pPr>
              <w:spacing w:after="0" w:before="0"/>
            </w:pPr>
            <w:r/>
            <w:r>
              <w:rPr>
                <w:rFonts w:ascii="Liberation Sans" w:hAnsi="Liberation Sans"/>
                <w:b w:val="0"/>
                <w:color w:val="1F2933"/>
                <w:sz w:val="14"/>
              </w:rPr>
              <w:t>SHELL-REQ-049</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meet WCAG 2.2 AA for web and equivalent native-platform accessibility expectations, including keyboard, focus, names, roles, reflow, zoom, text scaling, and reduced motion.</w:t>
            </w:r>
          </w:p>
        </w:tc>
        <w:tc>
          <w:tcPr>
            <w:tcW w:type="dxa" w:w="1728"/>
            <w:vAlign w:val="center"/>
          </w:tcPr>
          <w:p>
            <w:pPr>
              <w:spacing w:after="0" w:before="0"/>
            </w:pPr>
            <w:r/>
            <w:r>
              <w:rPr>
                <w:rFonts w:ascii="Liberation Sans" w:hAnsi="Liberation Sans"/>
                <w:b w:val="0"/>
                <w:color w:val="1F2933"/>
                <w:sz w:val="14"/>
              </w:rPr>
              <w:t>Color-only meaning, hidden focus, inaccessible modal traps, or essential image-only text.</w:t>
            </w:r>
          </w:p>
        </w:tc>
        <w:tc>
          <w:tcPr>
            <w:tcW w:type="dxa" w:w="1728"/>
            <w:vAlign w:val="center"/>
          </w:tcPr>
          <w:p>
            <w:pPr>
              <w:spacing w:after="0" w:before="0"/>
            </w:pPr>
            <w:r/>
            <w:r>
              <w:rPr>
                <w:rFonts w:ascii="Liberation Sans" w:hAnsi="Liberation Sans"/>
                <w:b w:val="0"/>
                <w:color w:val="1F2933"/>
                <w:sz w:val="14"/>
              </w:rPr>
              <w:t>SHELL-EVID-020</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SHELL-AC-050</w:t>
            </w:r>
          </w:p>
        </w:tc>
        <w:tc>
          <w:tcPr>
            <w:tcW w:type="dxa" w:w="1728"/>
            <w:shd w:fill="EAF0F4"/>
            <w:vAlign w:val="center"/>
          </w:tcPr>
          <w:p>
            <w:pPr>
              <w:spacing w:after="0" w:before="0"/>
            </w:pPr>
            <w:r/>
            <w:r>
              <w:rPr>
                <w:rFonts w:ascii="Liberation Sans" w:hAnsi="Liberation Sans"/>
                <w:b w:val="0"/>
                <w:color w:val="1F2933"/>
                <w:sz w:val="14"/>
              </w:rPr>
              <w:t>SHELL-REQ-050</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at least 44 by 44 CSS pixel or point targets for primary field actions unless an equivalent accessible pattern is documented and tested.</w:t>
            </w:r>
          </w:p>
        </w:tc>
        <w:tc>
          <w:tcPr>
            <w:tcW w:type="dxa" w:w="1728"/>
            <w:shd w:fill="EAF0F4"/>
            <w:vAlign w:val="center"/>
          </w:tcPr>
          <w:p>
            <w:pPr>
              <w:spacing w:after="0" w:before="0"/>
            </w:pPr>
            <w:r/>
            <w:r>
              <w:rPr>
                <w:rFonts w:ascii="Liberation Sans" w:hAnsi="Liberation Sans"/>
                <w:b w:val="0"/>
                <w:color w:val="1F2933"/>
                <w:sz w:val="14"/>
              </w:rPr>
              <w:t>Tiny high-frequency controls unsuitable for barn conditions.</w:t>
            </w:r>
          </w:p>
        </w:tc>
        <w:tc>
          <w:tcPr>
            <w:tcW w:type="dxa" w:w="1728"/>
            <w:shd w:fill="EAF0F4"/>
            <w:vAlign w:val="center"/>
          </w:tcPr>
          <w:p>
            <w:pPr>
              <w:spacing w:after="0" w:before="0"/>
            </w:pPr>
            <w:r/>
            <w:r>
              <w:rPr>
                <w:rFonts w:ascii="Liberation Sans" w:hAnsi="Liberation Sans"/>
                <w:b w:val="0"/>
                <w:color w:val="1F2933"/>
                <w:sz w:val="14"/>
              </w:rPr>
              <w:t>SHELL-EVID-021</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SHELL-AC-051</w:t>
            </w:r>
          </w:p>
        </w:tc>
        <w:tc>
          <w:tcPr>
            <w:tcW w:type="dxa" w:w="1728"/>
            <w:vAlign w:val="center"/>
          </w:tcPr>
          <w:p>
            <w:pPr>
              <w:spacing w:after="0" w:before="0"/>
            </w:pPr>
            <w:r/>
            <w:r>
              <w:rPr>
                <w:rFonts w:ascii="Liberation Sans" w:hAnsi="Liberation Sans"/>
                <w:b w:val="0"/>
                <w:color w:val="1F2933"/>
                <w:sz w:val="14"/>
              </w:rPr>
              <w:t>SHELL-REQ-051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preserve critical actions in glare, gloves, one-handed use, intermittent connectivity, and small-screen conditions.</w:t>
            </w:r>
          </w:p>
        </w:tc>
        <w:tc>
          <w:tcPr>
            <w:tcW w:type="dxa" w:w="1728"/>
            <w:vAlign w:val="center"/>
          </w:tcPr>
          <w:p>
            <w:pPr>
              <w:spacing w:after="0" w:before="0"/>
            </w:pPr>
            <w:r/>
            <w:r>
              <w:rPr>
                <w:rFonts w:ascii="Liberation Sans" w:hAnsi="Liberation Sans"/>
                <w:b w:val="0"/>
                <w:color w:val="1F2933"/>
                <w:sz w:val="14"/>
              </w:rPr>
              <w:t>Precision-only gestures or low-contrast operational controls.</w:t>
            </w:r>
          </w:p>
        </w:tc>
        <w:tc>
          <w:tcPr>
            <w:tcW w:type="dxa" w:w="1728"/>
            <w:vAlign w:val="center"/>
          </w:tcPr>
          <w:p>
            <w:pPr>
              <w:spacing w:after="0" w:before="0"/>
            </w:pPr>
            <w:r/>
            <w:r>
              <w:rPr>
                <w:rFonts w:ascii="Liberation Sans" w:hAnsi="Liberation Sans"/>
                <w:b w:val="0"/>
                <w:color w:val="1F2933"/>
                <w:sz w:val="14"/>
              </w:rPr>
              <w:t>SHELL-EVID-022</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SHELL-AC-052</w:t>
            </w:r>
          </w:p>
        </w:tc>
        <w:tc>
          <w:tcPr>
            <w:tcW w:type="dxa" w:w="1728"/>
            <w:shd w:fill="EAF0F4"/>
            <w:vAlign w:val="center"/>
          </w:tcPr>
          <w:p>
            <w:pPr>
              <w:spacing w:after="0" w:before="0"/>
            </w:pPr>
            <w:r/>
            <w:r>
              <w:rPr>
                <w:rFonts w:ascii="Liberation Sans" w:hAnsi="Liberation Sans"/>
                <w:b w:val="0"/>
                <w:color w:val="1F2933"/>
                <w:sz w:val="14"/>
              </w:rPr>
              <w:t>SHELL-REQ-052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serious workflows free from celebratory animation, playful copy, mascot treatment, or decorative typography that could trivialize risk.</w:t>
            </w:r>
          </w:p>
        </w:tc>
        <w:tc>
          <w:tcPr>
            <w:tcW w:type="dxa" w:w="1728"/>
            <w:shd w:fill="EAF0F4"/>
            <w:vAlign w:val="center"/>
          </w:tcPr>
          <w:p>
            <w:pPr>
              <w:spacing w:after="0" w:before="0"/>
            </w:pPr>
            <w:r/>
            <w:r>
              <w:rPr>
                <w:rFonts w:ascii="Liberation Sans" w:hAnsi="Liberation Sans"/>
                <w:b w:val="0"/>
                <w:color w:val="1F2933"/>
                <w:sz w:val="14"/>
              </w:rPr>
              <w:t>Stead or decorative celebration during injury, medication, safeguarding, payment approval, security, legal, or outage workflows.</w:t>
            </w:r>
          </w:p>
        </w:tc>
        <w:tc>
          <w:tcPr>
            <w:tcW w:type="dxa" w:w="1728"/>
            <w:shd w:fill="EAF0F4"/>
            <w:vAlign w:val="center"/>
          </w:tcPr>
          <w:p>
            <w:pPr>
              <w:spacing w:after="0" w:before="0"/>
            </w:pPr>
            <w:r/>
            <w:r>
              <w:rPr>
                <w:rFonts w:ascii="Liberation Sans" w:hAnsi="Liberation Sans"/>
                <w:b w:val="0"/>
                <w:color w:val="1F2933"/>
                <w:sz w:val="14"/>
              </w:rPr>
              <w:t>SHELL-EVID-023</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SHELL-AC-053</w:t>
            </w:r>
          </w:p>
        </w:tc>
        <w:tc>
          <w:tcPr>
            <w:tcW w:type="dxa" w:w="1728"/>
            <w:vAlign w:val="center"/>
          </w:tcPr>
          <w:p>
            <w:pPr>
              <w:spacing w:after="0" w:before="0"/>
            </w:pPr>
            <w:r/>
            <w:r>
              <w:rPr>
                <w:rFonts w:ascii="Liberation Sans" w:hAnsi="Liberation Sans"/>
                <w:b w:val="0"/>
                <w:color w:val="1F2933"/>
                <w:sz w:val="14"/>
              </w:rPr>
              <w:t>SHELL-REQ-053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incorporate the approved visual-system V0.3.1 by exact source bytes and SHA-256 without editing its approved content.</w:t>
            </w:r>
          </w:p>
        </w:tc>
        <w:tc>
          <w:tcPr>
            <w:tcW w:type="dxa" w:w="1728"/>
            <w:vAlign w:val="center"/>
          </w:tcPr>
          <w:p>
            <w:pPr>
              <w:spacing w:after="0" w:before="0"/>
            </w:pPr>
            <w:r/>
            <w:r>
              <w:rPr>
                <w:rFonts w:ascii="Liberation Sans" w:hAnsi="Liberation Sans"/>
                <w:b w:val="0"/>
                <w:color w:val="1F2933"/>
                <w:sz w:val="14"/>
              </w:rPr>
              <w:t>Recreating, rewriting, or silently superseding the approved component inside this candidate.</w:t>
            </w:r>
          </w:p>
        </w:tc>
        <w:tc>
          <w:tcPr>
            <w:tcW w:type="dxa" w:w="1728"/>
            <w:vAlign w:val="center"/>
          </w:tcPr>
          <w:p>
            <w:pPr>
              <w:spacing w:after="0" w:before="0"/>
            </w:pPr>
            <w:r/>
            <w:r>
              <w:rPr>
                <w:rFonts w:ascii="Liberation Sans" w:hAnsi="Liberation Sans"/>
                <w:b w:val="0"/>
                <w:color w:val="1F2933"/>
                <w:sz w:val="14"/>
              </w:rPr>
              <w:t>SHELL-EVID-024</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SHELL-AC-054</w:t>
            </w:r>
          </w:p>
        </w:tc>
        <w:tc>
          <w:tcPr>
            <w:tcW w:type="dxa" w:w="1728"/>
            <w:shd w:fill="EAF0F4"/>
            <w:vAlign w:val="center"/>
          </w:tcPr>
          <w:p>
            <w:pPr>
              <w:spacing w:after="0" w:before="0"/>
            </w:pPr>
            <w:r/>
            <w:r>
              <w:rPr>
                <w:rFonts w:ascii="Liberation Sans" w:hAnsi="Liberation Sans"/>
                <w:b w:val="0"/>
                <w:color w:val="1F2933"/>
                <w:sz w:val="14"/>
              </w:rPr>
              <w:t>SHELL-REQ-054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apply the approved visual hierarchy, typography roles, color separation, icon system, and Stead restrictions only within the scope and conditions recorded by V0.3.1.</w:t>
            </w:r>
          </w:p>
        </w:tc>
        <w:tc>
          <w:tcPr>
            <w:tcW w:type="dxa" w:w="1728"/>
            <w:shd w:fill="EAF0F4"/>
            <w:vAlign w:val="center"/>
          </w:tcPr>
          <w:p>
            <w:pPr>
              <w:spacing w:after="0" w:before="0"/>
            </w:pPr>
            <w:r/>
            <w:r>
              <w:rPr>
                <w:rFonts w:ascii="Liberation Sans" w:hAnsi="Liberation Sans"/>
                <w:b w:val="0"/>
                <w:color w:val="1F2933"/>
                <w:sz w:val="14"/>
              </w:rPr>
              <w:t>Extending visual approval into product behavior or activating Stead without separate authority.</w:t>
            </w:r>
          </w:p>
        </w:tc>
        <w:tc>
          <w:tcPr>
            <w:tcW w:type="dxa" w:w="1728"/>
            <w:shd w:fill="EAF0F4"/>
            <w:vAlign w:val="center"/>
          </w:tcPr>
          <w:p>
            <w:pPr>
              <w:spacing w:after="0" w:before="0"/>
            </w:pPr>
            <w:r/>
            <w:r>
              <w:rPr>
                <w:rFonts w:ascii="Liberation Sans" w:hAnsi="Liberation Sans"/>
                <w:b w:val="0"/>
                <w:color w:val="1F2933"/>
                <w:sz w:val="14"/>
              </w:rPr>
              <w:t>SHELL-EVID-025</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SHELL-AC-055</w:t>
            </w:r>
          </w:p>
        </w:tc>
        <w:tc>
          <w:tcPr>
            <w:tcW w:type="dxa" w:w="1728"/>
            <w:vAlign w:val="center"/>
          </w:tcPr>
          <w:p>
            <w:pPr>
              <w:spacing w:after="0" w:before="0"/>
            </w:pPr>
            <w:r/>
            <w:r>
              <w:rPr>
                <w:rFonts w:ascii="Liberation Sans" w:hAnsi="Liberation Sans"/>
                <w:b w:val="0"/>
                <w:color w:val="1F2933"/>
                <w:sz w:val="14"/>
              </w:rPr>
              <w:t>SHELL-REQ-055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cache only explicitly approved shell metadata and authorized minimum-necessary pointers with tenant, actor, version, expiry, classification, and revocation watermark.</w:t>
            </w:r>
          </w:p>
        </w:tc>
        <w:tc>
          <w:tcPr>
            <w:tcW w:type="dxa" w:w="1728"/>
            <w:vAlign w:val="center"/>
          </w:tcPr>
          <w:p>
            <w:pPr>
              <w:spacing w:after="0" w:before="0"/>
            </w:pPr>
            <w:r/>
            <w:r>
              <w:rPr>
                <w:rFonts w:ascii="Liberation Sans" w:hAnsi="Liberation Sans"/>
                <w:b w:val="0"/>
                <w:color w:val="1F2933"/>
                <w:sz w:val="14"/>
              </w:rPr>
              <w:t>Caching unrestricted search results, protected snippets, secrets, or cross-tenant state.</w:t>
            </w:r>
          </w:p>
        </w:tc>
        <w:tc>
          <w:tcPr>
            <w:tcW w:type="dxa" w:w="1728"/>
            <w:vAlign w:val="center"/>
          </w:tcPr>
          <w:p>
            <w:pPr>
              <w:spacing w:after="0" w:before="0"/>
            </w:pPr>
            <w:r/>
            <w:r>
              <w:rPr>
                <w:rFonts w:ascii="Liberation Sans" w:hAnsi="Liberation Sans"/>
                <w:b w:val="0"/>
                <w:color w:val="1F2933"/>
                <w:sz w:val="14"/>
              </w:rPr>
              <w:t>SHELL-EVID-026</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SHELL-AC-056</w:t>
            </w:r>
          </w:p>
        </w:tc>
        <w:tc>
          <w:tcPr>
            <w:tcW w:type="dxa" w:w="1728"/>
            <w:shd w:fill="EAF0F4"/>
            <w:vAlign w:val="center"/>
          </w:tcPr>
          <w:p>
            <w:pPr>
              <w:spacing w:after="0" w:before="0"/>
            </w:pPr>
            <w:r/>
            <w:r>
              <w:rPr>
                <w:rFonts w:ascii="Liberation Sans" w:hAnsi="Liberation Sans"/>
                <w:b w:val="0"/>
                <w:color w:val="1F2933"/>
                <w:sz w:val="14"/>
              </w:rPr>
              <w:t>SHELL-REQ-056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display persistent offline, stale, queued, failed, and synchronization-conflict status without implying server confirmation.</w:t>
            </w:r>
          </w:p>
        </w:tc>
        <w:tc>
          <w:tcPr>
            <w:tcW w:type="dxa" w:w="1728"/>
            <w:shd w:fill="EAF0F4"/>
            <w:vAlign w:val="center"/>
          </w:tcPr>
          <w:p>
            <w:pPr>
              <w:spacing w:after="0" w:before="0"/>
            </w:pPr>
            <w:r/>
            <w:r>
              <w:rPr>
                <w:rFonts w:ascii="Liberation Sans" w:hAnsi="Liberation Sans"/>
                <w:b w:val="0"/>
                <w:color w:val="1F2933"/>
                <w:sz w:val="14"/>
              </w:rPr>
              <w:t>Silent local success or hiding stale authority.</w:t>
            </w:r>
          </w:p>
        </w:tc>
        <w:tc>
          <w:tcPr>
            <w:tcW w:type="dxa" w:w="1728"/>
            <w:shd w:fill="EAF0F4"/>
            <w:vAlign w:val="center"/>
          </w:tcPr>
          <w:p>
            <w:pPr>
              <w:spacing w:after="0" w:before="0"/>
            </w:pPr>
            <w:r/>
            <w:r>
              <w:rPr>
                <w:rFonts w:ascii="Liberation Sans" w:hAnsi="Liberation Sans"/>
                <w:b w:val="0"/>
                <w:color w:val="1F2933"/>
                <w:sz w:val="14"/>
              </w:rPr>
              <w:t>SHELL-EVID-027</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SHELL-AC-057</w:t>
            </w:r>
          </w:p>
        </w:tc>
        <w:tc>
          <w:tcPr>
            <w:tcW w:type="dxa" w:w="1728"/>
            <w:vAlign w:val="center"/>
          </w:tcPr>
          <w:p>
            <w:pPr>
              <w:spacing w:after="0" w:before="0"/>
            </w:pPr>
            <w:r/>
            <w:r>
              <w:rPr>
                <w:rFonts w:ascii="Liberation Sans" w:hAnsi="Liberation Sans"/>
                <w:b w:val="0"/>
                <w:color w:val="1F2933"/>
                <w:sz w:val="14"/>
              </w:rPr>
              <w:t>SHELL-REQ-057</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do not treat cached route visibility, prior search results, badges, or context as continuing authority.</w:t>
            </w:r>
          </w:p>
        </w:tc>
        <w:tc>
          <w:tcPr>
            <w:tcW w:type="dxa" w:w="1728"/>
            <w:vAlign w:val="center"/>
          </w:tcPr>
          <w:p>
            <w:pPr>
              <w:spacing w:after="0" w:before="0"/>
            </w:pPr>
            <w:r/>
            <w:r>
              <w:rPr>
                <w:rFonts w:ascii="Liberation Sans" w:hAnsi="Liberation Sans"/>
                <w:b w:val="0"/>
                <w:color w:val="1F2933"/>
                <w:sz w:val="14"/>
              </w:rPr>
              <w:t>Opening protected content solely because it was previously cached.</w:t>
            </w:r>
          </w:p>
        </w:tc>
        <w:tc>
          <w:tcPr>
            <w:tcW w:type="dxa" w:w="1728"/>
            <w:vAlign w:val="center"/>
          </w:tcPr>
          <w:p>
            <w:pPr>
              <w:spacing w:after="0" w:before="0"/>
            </w:pPr>
            <w:r/>
            <w:r>
              <w:rPr>
                <w:rFonts w:ascii="Liberation Sans" w:hAnsi="Liberation Sans"/>
                <w:b w:val="0"/>
                <w:color w:val="1F2933"/>
                <w:sz w:val="14"/>
              </w:rPr>
              <w:t>SHELL-EVID-028</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SHELL-AC-058</w:t>
            </w:r>
          </w:p>
        </w:tc>
        <w:tc>
          <w:tcPr>
            <w:tcW w:type="dxa" w:w="1728"/>
            <w:shd w:fill="EAF0F4"/>
            <w:vAlign w:val="center"/>
          </w:tcPr>
          <w:p>
            <w:pPr>
              <w:spacing w:after="0" w:before="0"/>
            </w:pPr>
            <w:r/>
            <w:r>
              <w:rPr>
                <w:rFonts w:ascii="Liberation Sans" w:hAnsi="Liberation Sans"/>
                <w:b w:val="0"/>
                <w:color w:val="1F2933"/>
                <w:sz w:val="14"/>
              </w:rPr>
              <w:t>SHELL-REQ-058</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on reconnect, refresh identity, session, context, permissions, route registry, configuration, revocation watermark, and affected cached pointers before privileged actions.</w:t>
            </w:r>
          </w:p>
        </w:tc>
        <w:tc>
          <w:tcPr>
            <w:tcW w:type="dxa" w:w="1728"/>
            <w:shd w:fill="EAF0F4"/>
            <w:vAlign w:val="center"/>
          </w:tcPr>
          <w:p>
            <w:pPr>
              <w:spacing w:after="0" w:before="0"/>
            </w:pPr>
            <w:r/>
            <w:r>
              <w:rPr>
                <w:rFonts w:ascii="Liberation Sans" w:hAnsi="Liberation Sans"/>
                <w:b w:val="0"/>
                <w:color w:val="1F2933"/>
                <w:sz w:val="14"/>
              </w:rPr>
              <w:t>Replaying stale actions before authority refresh.</w:t>
            </w:r>
          </w:p>
        </w:tc>
        <w:tc>
          <w:tcPr>
            <w:tcW w:type="dxa" w:w="1728"/>
            <w:shd w:fill="EAF0F4"/>
            <w:vAlign w:val="center"/>
          </w:tcPr>
          <w:p>
            <w:pPr>
              <w:spacing w:after="0" w:before="0"/>
            </w:pPr>
            <w:r/>
            <w:r>
              <w:rPr>
                <w:rFonts w:ascii="Liberation Sans" w:hAnsi="Liberation Sans"/>
                <w:b w:val="0"/>
                <w:color w:val="1F2933"/>
                <w:sz w:val="14"/>
              </w:rPr>
              <w:t>SHELL-EVID-029</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SHELL-AC-059</w:t>
            </w:r>
          </w:p>
        </w:tc>
        <w:tc>
          <w:tcPr>
            <w:tcW w:type="dxa" w:w="1728"/>
            <w:vAlign w:val="center"/>
          </w:tcPr>
          <w:p>
            <w:pPr>
              <w:spacing w:after="0" w:before="0"/>
            </w:pPr>
            <w:r/>
            <w:r>
              <w:rPr>
                <w:rFonts w:ascii="Liberation Sans" w:hAnsi="Liberation Sans"/>
                <w:b w:val="0"/>
                <w:color w:val="1F2933"/>
                <w:sz w:val="14"/>
              </w:rPr>
              <w:t>SHELL-REQ-059</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bind queued shell actions to actor, device, tenant, facility, command version, idempotency key, and creation time.</w:t>
            </w:r>
          </w:p>
        </w:tc>
        <w:tc>
          <w:tcPr>
            <w:tcW w:type="dxa" w:w="1728"/>
            <w:vAlign w:val="center"/>
          </w:tcPr>
          <w:p>
            <w:pPr>
              <w:spacing w:after="0" w:before="0"/>
            </w:pPr>
            <w:r/>
            <w:r>
              <w:rPr>
                <w:rFonts w:ascii="Liberation Sans" w:hAnsi="Liberation Sans"/>
                <w:b w:val="0"/>
                <w:color w:val="1F2933"/>
                <w:sz w:val="14"/>
              </w:rPr>
              <w:t>Replaying an action in a different context or under a different user.</w:t>
            </w:r>
          </w:p>
        </w:tc>
        <w:tc>
          <w:tcPr>
            <w:tcW w:type="dxa" w:w="1728"/>
            <w:vAlign w:val="center"/>
          </w:tcPr>
          <w:p>
            <w:pPr>
              <w:spacing w:after="0" w:before="0"/>
            </w:pPr>
            <w:r/>
            <w:r>
              <w:rPr>
                <w:rFonts w:ascii="Liberation Sans" w:hAnsi="Liberation Sans"/>
                <w:b w:val="0"/>
                <w:color w:val="1F2933"/>
                <w:sz w:val="14"/>
              </w:rPr>
              <w:t>SHELL-EVID-001</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SHELL-AC-060</w:t>
            </w:r>
          </w:p>
        </w:tc>
        <w:tc>
          <w:tcPr>
            <w:tcW w:type="dxa" w:w="1728"/>
            <w:shd w:fill="EAF0F4"/>
            <w:vAlign w:val="center"/>
          </w:tcPr>
          <w:p>
            <w:pPr>
              <w:spacing w:after="0" w:before="0"/>
            </w:pPr>
            <w:r/>
            <w:r>
              <w:rPr>
                <w:rFonts w:ascii="Liberation Sans" w:hAnsi="Liberation Sans"/>
                <w:b w:val="0"/>
                <w:color w:val="1F2933"/>
                <w:sz w:val="14"/>
              </w:rPr>
              <w:t>SHELL-REQ-060</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support secure device sign-out, session revocation, and cache purge with a documented limitation when the device remains unreachable.</w:t>
            </w:r>
          </w:p>
        </w:tc>
        <w:tc>
          <w:tcPr>
            <w:tcW w:type="dxa" w:w="1728"/>
            <w:shd w:fill="EAF0F4"/>
            <w:vAlign w:val="center"/>
          </w:tcPr>
          <w:p>
            <w:pPr>
              <w:spacing w:after="0" w:before="0"/>
            </w:pPr>
            <w:r/>
            <w:r>
              <w:rPr>
                <w:rFonts w:ascii="Liberation Sans" w:hAnsi="Liberation Sans"/>
                <w:b w:val="0"/>
                <w:color w:val="1F2933"/>
                <w:sz w:val="14"/>
              </w:rPr>
              <w:t>Claiming immediate remote deletion when it cannot be proven.</w:t>
            </w:r>
          </w:p>
        </w:tc>
        <w:tc>
          <w:tcPr>
            <w:tcW w:type="dxa" w:w="1728"/>
            <w:shd w:fill="EAF0F4"/>
            <w:vAlign w:val="center"/>
          </w:tcPr>
          <w:p>
            <w:pPr>
              <w:spacing w:after="0" w:before="0"/>
            </w:pPr>
            <w:r/>
            <w:r>
              <w:rPr>
                <w:rFonts w:ascii="Liberation Sans" w:hAnsi="Liberation Sans"/>
                <w:b w:val="0"/>
                <w:color w:val="1F2933"/>
                <w:sz w:val="14"/>
              </w:rPr>
              <w:t>SHELL-EVID-002</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SHELL-AC-061</w:t>
            </w:r>
          </w:p>
        </w:tc>
        <w:tc>
          <w:tcPr>
            <w:tcW w:type="dxa" w:w="1728"/>
            <w:vAlign w:val="center"/>
          </w:tcPr>
          <w:p>
            <w:pPr>
              <w:spacing w:after="0" w:before="0"/>
            </w:pPr>
            <w:r/>
            <w:r>
              <w:rPr>
                <w:rFonts w:ascii="Liberation Sans" w:hAnsi="Liberation Sans"/>
                <w:b w:val="0"/>
                <w:color w:val="1F2933"/>
                <w:sz w:val="14"/>
              </w:rPr>
              <w:t>SHELL-REQ-061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least privilege and field-level projection for shell bootstrap, navigation, search, badges, recents, support, and diagnostics.</w:t>
            </w:r>
          </w:p>
        </w:tc>
        <w:tc>
          <w:tcPr>
            <w:tcW w:type="dxa" w:w="1728"/>
            <w:vAlign w:val="center"/>
          </w:tcPr>
          <w:p>
            <w:pPr>
              <w:spacing w:after="0" w:before="0"/>
            </w:pPr>
            <w:r/>
            <w:r>
              <w:rPr>
                <w:rFonts w:ascii="Liberation Sans" w:hAnsi="Liberation Sans"/>
                <w:b w:val="0"/>
                <w:color w:val="1F2933"/>
                <w:sz w:val="14"/>
              </w:rPr>
              <w:t>A broad administrator label granting universal shell visibility.</w:t>
            </w:r>
          </w:p>
        </w:tc>
        <w:tc>
          <w:tcPr>
            <w:tcW w:type="dxa" w:w="1728"/>
            <w:vAlign w:val="center"/>
          </w:tcPr>
          <w:p>
            <w:pPr>
              <w:spacing w:after="0" w:before="0"/>
            </w:pPr>
            <w:r/>
            <w:r>
              <w:rPr>
                <w:rFonts w:ascii="Liberation Sans" w:hAnsi="Liberation Sans"/>
                <w:b w:val="0"/>
                <w:color w:val="1F2933"/>
                <w:sz w:val="14"/>
              </w:rPr>
              <w:t>SHELL-EVID-003</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SHELL-AC-062</w:t>
            </w:r>
          </w:p>
        </w:tc>
        <w:tc>
          <w:tcPr>
            <w:tcW w:type="dxa" w:w="1728"/>
            <w:shd w:fill="EAF0F4"/>
            <w:vAlign w:val="center"/>
          </w:tcPr>
          <w:p>
            <w:pPr>
              <w:spacing w:after="0" w:before="0"/>
            </w:pPr>
            <w:r/>
            <w:r>
              <w:rPr>
                <w:rFonts w:ascii="Liberation Sans" w:hAnsi="Liberation Sans"/>
                <w:b w:val="0"/>
                <w:color w:val="1F2933"/>
                <w:sz w:val="14"/>
              </w:rPr>
              <w:t>SHELL-REQ-062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require support mode to be separately authorized, purpose-bound, time-limited, visibly indicated, attributable, and fully auditable.</w:t>
            </w:r>
          </w:p>
        </w:tc>
        <w:tc>
          <w:tcPr>
            <w:tcW w:type="dxa" w:w="1728"/>
            <w:shd w:fill="EAF0F4"/>
            <w:vAlign w:val="center"/>
          </w:tcPr>
          <w:p>
            <w:pPr>
              <w:spacing w:after="0" w:before="0"/>
            </w:pPr>
            <w:r/>
            <w:r>
              <w:rPr>
                <w:rFonts w:ascii="Liberation Sans" w:hAnsi="Liberation Sans"/>
                <w:b w:val="0"/>
                <w:color w:val="1F2933"/>
                <w:sz w:val="14"/>
              </w:rPr>
              <w:t>Hidden impersonation, unrestricted browsing, or support access without a valid target and purpose.</w:t>
            </w:r>
          </w:p>
        </w:tc>
        <w:tc>
          <w:tcPr>
            <w:tcW w:type="dxa" w:w="1728"/>
            <w:shd w:fill="EAF0F4"/>
            <w:vAlign w:val="center"/>
          </w:tcPr>
          <w:p>
            <w:pPr>
              <w:spacing w:after="0" w:before="0"/>
            </w:pPr>
            <w:r/>
            <w:r>
              <w:rPr>
                <w:rFonts w:ascii="Liberation Sans" w:hAnsi="Liberation Sans"/>
                <w:b w:val="0"/>
                <w:color w:val="1F2933"/>
                <w:sz w:val="14"/>
              </w:rPr>
              <w:t>SHELL-EVID-004</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SHELL-AC-063</w:t>
            </w:r>
          </w:p>
        </w:tc>
        <w:tc>
          <w:tcPr>
            <w:tcW w:type="dxa" w:w="1728"/>
            <w:vAlign w:val="center"/>
          </w:tcPr>
          <w:p>
            <w:pPr>
              <w:spacing w:after="0" w:before="0"/>
            </w:pPr>
            <w:r/>
            <w:r>
              <w:rPr>
                <w:rFonts w:ascii="Liberation Sans" w:hAnsi="Liberation Sans"/>
                <w:b w:val="0"/>
                <w:color w:val="1F2933"/>
                <w:sz w:val="14"/>
              </w:rPr>
              <w:t>SHELL-REQ-063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minimize telemetry and diagnostics and prohibit secrets, credentials, unrestricted queries, message bodies, sensitive health detail, and safeguarding content in ordinary logs.</w:t>
            </w:r>
          </w:p>
        </w:tc>
        <w:tc>
          <w:tcPr>
            <w:tcW w:type="dxa" w:w="1728"/>
            <w:vAlign w:val="center"/>
          </w:tcPr>
          <w:p>
            <w:pPr>
              <w:spacing w:after="0" w:before="0"/>
            </w:pPr>
            <w:r/>
            <w:r>
              <w:rPr>
                <w:rFonts w:ascii="Liberation Sans" w:hAnsi="Liberation Sans"/>
                <w:b w:val="0"/>
                <w:color w:val="1F2933"/>
                <w:sz w:val="14"/>
              </w:rPr>
              <w:t>Using observability as a shadow data store.</w:t>
            </w:r>
          </w:p>
        </w:tc>
        <w:tc>
          <w:tcPr>
            <w:tcW w:type="dxa" w:w="1728"/>
            <w:vAlign w:val="center"/>
          </w:tcPr>
          <w:p>
            <w:pPr>
              <w:spacing w:after="0" w:before="0"/>
            </w:pPr>
            <w:r/>
            <w:r>
              <w:rPr>
                <w:rFonts w:ascii="Liberation Sans" w:hAnsi="Liberation Sans"/>
                <w:b w:val="0"/>
                <w:color w:val="1F2933"/>
                <w:sz w:val="14"/>
              </w:rPr>
              <w:t>SHELL-EVID-005</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SHELL-AC-064</w:t>
            </w:r>
          </w:p>
        </w:tc>
        <w:tc>
          <w:tcPr>
            <w:tcW w:type="dxa" w:w="1728"/>
            <w:shd w:fill="EAF0F4"/>
            <w:vAlign w:val="center"/>
          </w:tcPr>
          <w:p>
            <w:pPr>
              <w:spacing w:after="0" w:before="0"/>
            </w:pPr>
            <w:r/>
            <w:r>
              <w:rPr>
                <w:rFonts w:ascii="Liberation Sans" w:hAnsi="Liberation Sans"/>
                <w:b w:val="0"/>
                <w:color w:val="1F2933"/>
                <w:sz w:val="14"/>
              </w:rPr>
              <w:t>SHELL-REQ-064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apply safeguarding restrictions across route visibility, search, suggestions, notifications, badges, recents, exports, support, and caches.</w:t>
            </w:r>
          </w:p>
        </w:tc>
        <w:tc>
          <w:tcPr>
            <w:tcW w:type="dxa" w:w="1728"/>
            <w:shd w:fill="EAF0F4"/>
            <w:vAlign w:val="center"/>
          </w:tcPr>
          <w:p>
            <w:pPr>
              <w:spacing w:after="0" w:before="0"/>
            </w:pPr>
            <w:r/>
            <w:r>
              <w:rPr>
                <w:rFonts w:ascii="Liberation Sans" w:hAnsi="Liberation Sans"/>
                <w:b w:val="0"/>
                <w:color w:val="1F2933"/>
                <w:sz w:val="14"/>
              </w:rPr>
              <w:t>A general shell feature bypassing a protective restriction.</w:t>
            </w:r>
          </w:p>
        </w:tc>
        <w:tc>
          <w:tcPr>
            <w:tcW w:type="dxa" w:w="1728"/>
            <w:shd w:fill="EAF0F4"/>
            <w:vAlign w:val="center"/>
          </w:tcPr>
          <w:p>
            <w:pPr>
              <w:spacing w:after="0" w:before="0"/>
            </w:pPr>
            <w:r/>
            <w:r>
              <w:rPr>
                <w:rFonts w:ascii="Liberation Sans" w:hAnsi="Liberation Sans"/>
                <w:b w:val="0"/>
                <w:color w:val="1F2933"/>
                <w:sz w:val="14"/>
              </w:rPr>
              <w:t>SHELL-EVID-006</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SHELL-AC-065</w:t>
            </w:r>
          </w:p>
        </w:tc>
        <w:tc>
          <w:tcPr>
            <w:tcW w:type="dxa" w:w="1728"/>
            <w:vAlign w:val="center"/>
          </w:tcPr>
          <w:p>
            <w:pPr>
              <w:spacing w:after="0" w:before="0"/>
            </w:pPr>
            <w:r/>
            <w:r>
              <w:rPr>
                <w:rFonts w:ascii="Liberation Sans" w:hAnsi="Liberation Sans"/>
                <w:b w:val="0"/>
                <w:color w:val="1F2933"/>
                <w:sz w:val="14"/>
              </w:rPr>
              <w:t>SHELL-REQ-065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expose a versioned shell-bootstrap contract with explicit context candidates, authorized capabilities, route version, configuration version, freshness, and safe failure codes.</w:t>
            </w:r>
          </w:p>
        </w:tc>
        <w:tc>
          <w:tcPr>
            <w:tcW w:type="dxa" w:w="1728"/>
            <w:vAlign w:val="center"/>
          </w:tcPr>
          <w:p>
            <w:pPr>
              <w:spacing w:after="0" w:before="0"/>
            </w:pPr>
            <w:r/>
            <w:r>
              <w:rPr>
                <w:rFonts w:ascii="Liberation Sans" w:hAnsi="Liberation Sans"/>
                <w:b w:val="0"/>
                <w:color w:val="1F2933"/>
                <w:sz w:val="14"/>
              </w:rPr>
              <w:t>Returning full domain datasets or ambiguous authorization state in bootstrap.</w:t>
            </w:r>
          </w:p>
        </w:tc>
        <w:tc>
          <w:tcPr>
            <w:tcW w:type="dxa" w:w="1728"/>
            <w:vAlign w:val="center"/>
          </w:tcPr>
          <w:p>
            <w:pPr>
              <w:spacing w:after="0" w:before="0"/>
            </w:pPr>
            <w:r/>
            <w:r>
              <w:rPr>
                <w:rFonts w:ascii="Liberation Sans" w:hAnsi="Liberation Sans"/>
                <w:b w:val="0"/>
                <w:color w:val="1F2933"/>
                <w:sz w:val="14"/>
              </w:rPr>
              <w:t>SHELL-EVID-007</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SHELL-AC-066</w:t>
            </w:r>
          </w:p>
        </w:tc>
        <w:tc>
          <w:tcPr>
            <w:tcW w:type="dxa" w:w="1728"/>
            <w:shd w:fill="EAF0F4"/>
            <w:vAlign w:val="center"/>
          </w:tcPr>
          <w:p>
            <w:pPr>
              <w:spacing w:after="0" w:before="0"/>
            </w:pPr>
            <w:r/>
            <w:r>
              <w:rPr>
                <w:rFonts w:ascii="Liberation Sans" w:hAnsi="Liberation Sans"/>
                <w:b w:val="0"/>
                <w:color w:val="1F2933"/>
                <w:sz w:val="14"/>
              </w:rPr>
              <w:t>SHELL-REQ-066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use versioned search, command, preference, recents, notification-summary, support-session, and configuration contracts with schema validation and backwards-compatibility rules.</w:t>
            </w:r>
          </w:p>
        </w:tc>
        <w:tc>
          <w:tcPr>
            <w:tcW w:type="dxa" w:w="1728"/>
            <w:shd w:fill="EAF0F4"/>
            <w:vAlign w:val="center"/>
          </w:tcPr>
          <w:p>
            <w:pPr>
              <w:spacing w:after="0" w:before="0"/>
            </w:pPr>
            <w:r/>
            <w:r>
              <w:rPr>
                <w:rFonts w:ascii="Liberation Sans" w:hAnsi="Liberation Sans"/>
                <w:b w:val="0"/>
                <w:color w:val="1F2933"/>
                <w:sz w:val="14"/>
              </w:rPr>
              <w:t>Ad hoc unversioned payloads or silent field reinterpretation.</w:t>
            </w:r>
          </w:p>
        </w:tc>
        <w:tc>
          <w:tcPr>
            <w:tcW w:type="dxa" w:w="1728"/>
            <w:shd w:fill="EAF0F4"/>
            <w:vAlign w:val="center"/>
          </w:tcPr>
          <w:p>
            <w:pPr>
              <w:spacing w:after="0" w:before="0"/>
            </w:pPr>
            <w:r/>
            <w:r>
              <w:rPr>
                <w:rFonts w:ascii="Liberation Sans" w:hAnsi="Liberation Sans"/>
                <w:b w:val="0"/>
                <w:color w:val="1F2933"/>
                <w:sz w:val="14"/>
              </w:rPr>
              <w:t>SHELL-EVID-008</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SHELL-AC-067</w:t>
            </w:r>
          </w:p>
        </w:tc>
        <w:tc>
          <w:tcPr>
            <w:tcW w:type="dxa" w:w="1728"/>
            <w:vAlign w:val="center"/>
          </w:tcPr>
          <w:p>
            <w:pPr>
              <w:spacing w:after="0" w:before="0"/>
            </w:pPr>
            <w:r/>
            <w:r>
              <w:rPr>
                <w:rFonts w:ascii="Liberation Sans" w:hAnsi="Liberation Sans"/>
                <w:b w:val="0"/>
                <w:color w:val="1F2933"/>
                <w:sz w:val="14"/>
              </w:rPr>
              <w:t>SHELL-REQ-067</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publish attributable events for context changes, privileged searches, consequential commands, support sessions, configuration publication, and route lifecycle changes.</w:t>
            </w:r>
          </w:p>
        </w:tc>
        <w:tc>
          <w:tcPr>
            <w:tcW w:type="dxa" w:w="1728"/>
            <w:vAlign w:val="center"/>
          </w:tcPr>
          <w:p>
            <w:pPr>
              <w:spacing w:after="0" w:before="0"/>
            </w:pPr>
            <w:r/>
            <w:r>
              <w:rPr>
                <w:rFonts w:ascii="Liberation Sans" w:hAnsi="Liberation Sans"/>
                <w:b w:val="0"/>
                <w:color w:val="1F2933"/>
                <w:sz w:val="14"/>
              </w:rPr>
              <w:t>Relying solely on client analytics for consequential evidence.</w:t>
            </w:r>
          </w:p>
        </w:tc>
        <w:tc>
          <w:tcPr>
            <w:tcW w:type="dxa" w:w="1728"/>
            <w:vAlign w:val="center"/>
          </w:tcPr>
          <w:p>
            <w:pPr>
              <w:spacing w:after="0" w:before="0"/>
            </w:pPr>
            <w:r/>
            <w:r>
              <w:rPr>
                <w:rFonts w:ascii="Liberation Sans" w:hAnsi="Liberation Sans"/>
                <w:b w:val="0"/>
                <w:color w:val="1F2933"/>
                <w:sz w:val="14"/>
              </w:rPr>
              <w:t>SHELL-EVID-009</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SHELL-AC-068</w:t>
            </w:r>
          </w:p>
        </w:tc>
        <w:tc>
          <w:tcPr>
            <w:tcW w:type="dxa" w:w="1728"/>
            <w:shd w:fill="EAF0F4"/>
            <w:vAlign w:val="center"/>
          </w:tcPr>
          <w:p>
            <w:pPr>
              <w:spacing w:after="0" w:before="0"/>
            </w:pPr>
            <w:r/>
            <w:r>
              <w:rPr>
                <w:rFonts w:ascii="Liberation Sans" w:hAnsi="Liberation Sans"/>
                <w:b w:val="0"/>
                <w:color w:val="1F2933"/>
                <w:sz w:val="14"/>
              </w:rPr>
              <w:t>SHELL-REQ-068</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run index repair, revocation propagation, cache expiry, badge refresh, saved-view cleanup, and configuration validation as bounded idempotent jobs with observable outcomes.</w:t>
            </w:r>
          </w:p>
        </w:tc>
        <w:tc>
          <w:tcPr>
            <w:tcW w:type="dxa" w:w="1728"/>
            <w:shd w:fill="EAF0F4"/>
            <w:vAlign w:val="center"/>
          </w:tcPr>
          <w:p>
            <w:pPr>
              <w:spacing w:after="0" w:before="0"/>
            </w:pPr>
            <w:r/>
            <w:r>
              <w:rPr>
                <w:rFonts w:ascii="Liberation Sans" w:hAnsi="Liberation Sans"/>
                <w:b w:val="0"/>
                <w:color w:val="1F2933"/>
                <w:sz w:val="14"/>
              </w:rPr>
              <w:t>Unbounded jobs, duplicate effects, or silent partial completion.</w:t>
            </w:r>
          </w:p>
        </w:tc>
        <w:tc>
          <w:tcPr>
            <w:tcW w:type="dxa" w:w="1728"/>
            <w:shd w:fill="EAF0F4"/>
            <w:vAlign w:val="center"/>
          </w:tcPr>
          <w:p>
            <w:pPr>
              <w:spacing w:after="0" w:before="0"/>
            </w:pPr>
            <w:r/>
            <w:r>
              <w:rPr>
                <w:rFonts w:ascii="Liberation Sans" w:hAnsi="Liberation Sans"/>
                <w:b w:val="0"/>
                <w:color w:val="1F2933"/>
                <w:sz w:val="14"/>
              </w:rPr>
              <w:t>SHELL-EVID-010</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SHELL-AC-069</w:t>
            </w:r>
          </w:p>
        </w:tc>
        <w:tc>
          <w:tcPr>
            <w:tcW w:type="dxa" w:w="1728"/>
            <w:vAlign w:val="center"/>
          </w:tcPr>
          <w:p>
            <w:pPr>
              <w:spacing w:after="0" w:before="0"/>
            </w:pPr>
            <w:r/>
            <w:r>
              <w:rPr>
                <w:rFonts w:ascii="Liberation Sans" w:hAnsi="Liberation Sans"/>
                <w:b w:val="0"/>
                <w:color w:val="1F2933"/>
                <w:sz w:val="14"/>
              </w:rPr>
              <w:t>SHELL-REQ-069</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scope feature flags by environment, tenant, cohort, capability, and version with safe defaults, named owner, expiry, and emergency disablement.</w:t>
            </w:r>
          </w:p>
        </w:tc>
        <w:tc>
          <w:tcPr>
            <w:tcW w:type="dxa" w:w="1728"/>
            <w:vAlign w:val="center"/>
          </w:tcPr>
          <w:p>
            <w:pPr>
              <w:spacing w:after="0" w:before="0"/>
            </w:pPr>
            <w:r/>
            <w:r>
              <w:rPr>
                <w:rFonts w:ascii="Liberation Sans" w:hAnsi="Liberation Sans"/>
                <w:b w:val="0"/>
                <w:color w:val="1F2933"/>
                <w:sz w:val="14"/>
              </w:rPr>
              <w:t>A flag that grants authority, stores secrets, or remains indefinitely without owner.</w:t>
            </w:r>
          </w:p>
        </w:tc>
        <w:tc>
          <w:tcPr>
            <w:tcW w:type="dxa" w:w="1728"/>
            <w:vAlign w:val="center"/>
          </w:tcPr>
          <w:p>
            <w:pPr>
              <w:spacing w:after="0" w:before="0"/>
            </w:pPr>
            <w:r/>
            <w:r>
              <w:rPr>
                <w:rFonts w:ascii="Liberation Sans" w:hAnsi="Liberation Sans"/>
                <w:b w:val="0"/>
                <w:color w:val="1F2933"/>
                <w:sz w:val="14"/>
              </w:rPr>
              <w:t>SHELL-EVID-011</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SHELL-AC-070</w:t>
            </w:r>
          </w:p>
        </w:tc>
        <w:tc>
          <w:tcPr>
            <w:tcW w:type="dxa" w:w="1728"/>
            <w:shd w:fill="EAF0F4"/>
            <w:vAlign w:val="center"/>
          </w:tcPr>
          <w:p>
            <w:pPr>
              <w:spacing w:after="0" w:before="0"/>
            </w:pPr>
            <w:r/>
            <w:r>
              <w:rPr>
                <w:rFonts w:ascii="Liberation Sans" w:hAnsi="Liberation Sans"/>
                <w:b w:val="0"/>
                <w:color w:val="1F2933"/>
                <w:sz w:val="14"/>
              </w:rPr>
              <w:t>SHELL-REQ-070</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keep secrets, signing keys, provider credentials, and private tokens outside source, client bundles, PIA artifacts, screenshots, logs, and configuration payloads.</w:t>
            </w:r>
          </w:p>
        </w:tc>
        <w:tc>
          <w:tcPr>
            <w:tcW w:type="dxa" w:w="1728"/>
            <w:shd w:fill="EAF0F4"/>
            <w:vAlign w:val="center"/>
          </w:tcPr>
          <w:p>
            <w:pPr>
              <w:spacing w:after="0" w:before="0"/>
            </w:pPr>
            <w:r/>
            <w:r>
              <w:rPr>
                <w:rFonts w:ascii="Liberation Sans" w:hAnsi="Liberation Sans"/>
                <w:b w:val="0"/>
                <w:color w:val="1F2933"/>
                <w:sz w:val="14"/>
              </w:rPr>
              <w:t>Embedding or documenting live secrets in the shell package.</w:t>
            </w:r>
          </w:p>
        </w:tc>
        <w:tc>
          <w:tcPr>
            <w:tcW w:type="dxa" w:w="1728"/>
            <w:shd w:fill="EAF0F4"/>
            <w:vAlign w:val="center"/>
          </w:tcPr>
          <w:p>
            <w:pPr>
              <w:spacing w:after="0" w:before="0"/>
            </w:pPr>
            <w:r/>
            <w:r>
              <w:rPr>
                <w:rFonts w:ascii="Liberation Sans" w:hAnsi="Liberation Sans"/>
                <w:b w:val="0"/>
                <w:color w:val="1F2933"/>
                <w:sz w:val="14"/>
              </w:rPr>
              <w:t>SHELL-EVID-012</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SHELL-AC-071</w:t>
            </w:r>
          </w:p>
        </w:tc>
        <w:tc>
          <w:tcPr>
            <w:tcW w:type="dxa" w:w="1728"/>
            <w:vAlign w:val="center"/>
          </w:tcPr>
          <w:p>
            <w:pPr>
              <w:spacing w:after="0" w:before="0"/>
            </w:pPr>
            <w:r/>
            <w:r>
              <w:rPr>
                <w:rFonts w:ascii="Liberation Sans" w:hAnsi="Liberation Sans"/>
                <w:b w:val="0"/>
                <w:color w:val="1F2933"/>
                <w:sz w:val="14"/>
              </w:rPr>
              <w:t>SHELL-REQ-071</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inventory current routes, menus, labels, deep links, role-based shortcuts, search fields, caches, preferences, and legacy shell assets before migration.</w:t>
            </w:r>
          </w:p>
        </w:tc>
        <w:tc>
          <w:tcPr>
            <w:tcW w:type="dxa" w:w="1728"/>
            <w:vAlign w:val="center"/>
          </w:tcPr>
          <w:p>
            <w:pPr>
              <w:spacing w:after="0" w:before="0"/>
            </w:pPr>
            <w:r/>
            <w:r>
              <w:rPr>
                <w:rFonts w:ascii="Liberation Sans" w:hAnsi="Liberation Sans"/>
                <w:b w:val="0"/>
                <w:color w:val="1F2933"/>
                <w:sz w:val="14"/>
              </w:rPr>
              <w:t>Replacing the shell without a reconciliation map or historical evidence.</w:t>
            </w:r>
          </w:p>
        </w:tc>
        <w:tc>
          <w:tcPr>
            <w:tcW w:type="dxa" w:w="1728"/>
            <w:vAlign w:val="center"/>
          </w:tcPr>
          <w:p>
            <w:pPr>
              <w:spacing w:after="0" w:before="0"/>
            </w:pPr>
            <w:r/>
            <w:r>
              <w:rPr>
                <w:rFonts w:ascii="Liberation Sans" w:hAnsi="Liberation Sans"/>
                <w:b w:val="0"/>
                <w:color w:val="1F2933"/>
                <w:sz w:val="14"/>
              </w:rPr>
              <w:t>SHELL-EVID-013</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SHELL-AC-072</w:t>
            </w:r>
          </w:p>
        </w:tc>
        <w:tc>
          <w:tcPr>
            <w:tcW w:type="dxa" w:w="1728"/>
            <w:shd w:fill="EAF0F4"/>
            <w:vAlign w:val="center"/>
          </w:tcPr>
          <w:p>
            <w:pPr>
              <w:spacing w:after="0" w:before="0"/>
            </w:pPr>
            <w:r/>
            <w:r>
              <w:rPr>
                <w:rFonts w:ascii="Liberation Sans" w:hAnsi="Liberation Sans"/>
                <w:b w:val="0"/>
                <w:color w:val="1F2933"/>
                <w:sz w:val="14"/>
              </w:rPr>
              <w:t>SHELL-REQ-072</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roll out shell changes through controlled environments and cohorts with preflight validation, telemetry, stop conditions, rollback, and post-release verification.</w:t>
            </w:r>
          </w:p>
        </w:tc>
        <w:tc>
          <w:tcPr>
            <w:tcW w:type="dxa" w:w="1728"/>
            <w:shd w:fill="EAF0F4"/>
            <w:vAlign w:val="center"/>
          </w:tcPr>
          <w:p>
            <w:pPr>
              <w:spacing w:after="0" w:before="0"/>
            </w:pPr>
            <w:r/>
            <w:r>
              <w:rPr>
                <w:rFonts w:ascii="Liberation Sans" w:hAnsi="Liberation Sans"/>
                <w:b w:val="0"/>
                <w:color w:val="1F2933"/>
                <w:sz w:val="14"/>
              </w:rPr>
              <w:t>All-at-once activation without tested rollback.</w:t>
            </w:r>
          </w:p>
        </w:tc>
        <w:tc>
          <w:tcPr>
            <w:tcW w:type="dxa" w:w="1728"/>
            <w:shd w:fill="EAF0F4"/>
            <w:vAlign w:val="center"/>
          </w:tcPr>
          <w:p>
            <w:pPr>
              <w:spacing w:after="0" w:before="0"/>
            </w:pPr>
            <w:r/>
            <w:r>
              <w:rPr>
                <w:rFonts w:ascii="Liberation Sans" w:hAnsi="Liberation Sans"/>
                <w:b w:val="0"/>
                <w:color w:val="1F2933"/>
                <w:sz w:val="14"/>
              </w:rPr>
              <w:t>SHELL-EVID-014</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SHELL-AC-073</w:t>
            </w:r>
          </w:p>
        </w:tc>
        <w:tc>
          <w:tcPr>
            <w:tcW w:type="dxa" w:w="1728"/>
            <w:vAlign w:val="center"/>
          </w:tcPr>
          <w:p>
            <w:pPr>
              <w:spacing w:after="0" w:before="0"/>
            </w:pPr>
            <w:r/>
            <w:r>
              <w:rPr>
                <w:rFonts w:ascii="Liberation Sans" w:hAnsi="Liberation Sans"/>
                <w:b w:val="0"/>
                <w:color w:val="1F2933"/>
                <w:sz w:val="14"/>
              </w:rPr>
              <w:t>SHELL-REQ-073</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decommission routes, commands, search fields, and assets by removing active exposure, migrating lawful preferences/links, invalidating caches, and preserving history.</w:t>
            </w:r>
          </w:p>
        </w:tc>
        <w:tc>
          <w:tcPr>
            <w:tcW w:type="dxa" w:w="1728"/>
            <w:vAlign w:val="center"/>
          </w:tcPr>
          <w:p>
            <w:pPr>
              <w:spacing w:after="0" w:before="0"/>
            </w:pPr>
            <w:r/>
            <w:r>
              <w:rPr>
                <w:rFonts w:ascii="Liberation Sans" w:hAnsi="Liberation Sans"/>
                <w:b w:val="0"/>
                <w:color w:val="1F2933"/>
                <w:sz w:val="14"/>
              </w:rPr>
              <w:t>Deleting history or leaving a retired entry point active.</w:t>
            </w:r>
          </w:p>
        </w:tc>
        <w:tc>
          <w:tcPr>
            <w:tcW w:type="dxa" w:w="1728"/>
            <w:vAlign w:val="center"/>
          </w:tcPr>
          <w:p>
            <w:pPr>
              <w:spacing w:after="0" w:before="0"/>
            </w:pPr>
            <w:r/>
            <w:r>
              <w:rPr>
                <w:rFonts w:ascii="Liberation Sans" w:hAnsi="Liberation Sans"/>
                <w:b w:val="0"/>
                <w:color w:val="1F2933"/>
                <w:sz w:val="14"/>
              </w:rPr>
              <w:t>SHELL-EVID-015</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SHELL-AC-074</w:t>
            </w:r>
          </w:p>
        </w:tc>
        <w:tc>
          <w:tcPr>
            <w:tcW w:type="dxa" w:w="1728"/>
            <w:shd w:fill="EAF0F4"/>
            <w:vAlign w:val="center"/>
          </w:tcPr>
          <w:p>
            <w:pPr>
              <w:spacing w:after="0" w:before="0"/>
            </w:pPr>
            <w:r/>
            <w:r>
              <w:rPr>
                <w:rFonts w:ascii="Liberation Sans" w:hAnsi="Liberation Sans"/>
                <w:b w:val="0"/>
                <w:color w:val="1F2933"/>
                <w:sz w:val="14"/>
              </w:rPr>
              <w:t>SHELL-REQ-074</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provide operational dashboards for bootstrap failures, route denials, context-switch defects, search latency/errors, stale indexes, abuse signals, support sessions, job failures, and configuration drift.</w:t>
            </w:r>
          </w:p>
        </w:tc>
        <w:tc>
          <w:tcPr>
            <w:tcW w:type="dxa" w:w="1728"/>
            <w:shd w:fill="EAF0F4"/>
            <w:vAlign w:val="center"/>
          </w:tcPr>
          <w:p>
            <w:pPr>
              <w:spacing w:after="0" w:before="0"/>
            </w:pPr>
            <w:r/>
            <w:r>
              <w:rPr>
                <w:rFonts w:ascii="Liberation Sans" w:hAnsi="Liberation Sans"/>
                <w:b w:val="0"/>
                <w:color w:val="1F2933"/>
                <w:sz w:val="14"/>
              </w:rPr>
              <w:t>Metrics that expose protected content or falsely imply operational readiness.</w:t>
            </w:r>
          </w:p>
        </w:tc>
        <w:tc>
          <w:tcPr>
            <w:tcW w:type="dxa" w:w="1728"/>
            <w:shd w:fill="EAF0F4"/>
            <w:vAlign w:val="center"/>
          </w:tcPr>
          <w:p>
            <w:pPr>
              <w:spacing w:after="0" w:before="0"/>
            </w:pPr>
            <w:r/>
            <w:r>
              <w:rPr>
                <w:rFonts w:ascii="Liberation Sans" w:hAnsi="Liberation Sans"/>
                <w:b w:val="0"/>
                <w:color w:val="1F2933"/>
                <w:sz w:val="14"/>
              </w:rPr>
              <w:t>SHELL-EVID-016</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r>
        <w:trPr>
          <w:cantSplit/>
        </w:trPr>
        <w:tc>
          <w:tcPr>
            <w:tcW w:type="dxa" w:w="1728"/>
            <w:vAlign w:val="center"/>
          </w:tcPr>
          <w:p>
            <w:pPr>
              <w:spacing w:after="0" w:before="0"/>
            </w:pPr>
            <w:r/>
            <w:r>
              <w:rPr>
                <w:rFonts w:ascii="Liberation Sans" w:hAnsi="Liberation Sans"/>
                <w:b w:val="0"/>
                <w:color w:val="1F2933"/>
                <w:sz w:val="14"/>
              </w:rPr>
              <w:t>SHELL-AC-075</w:t>
            </w:r>
          </w:p>
        </w:tc>
        <w:tc>
          <w:tcPr>
            <w:tcW w:type="dxa" w:w="1728"/>
            <w:vAlign w:val="center"/>
          </w:tcPr>
          <w:p>
            <w:pPr>
              <w:spacing w:after="0" w:before="0"/>
            </w:pPr>
            <w:r/>
            <w:r>
              <w:rPr>
                <w:rFonts w:ascii="Liberation Sans" w:hAnsi="Liberation Sans"/>
                <w:b w:val="0"/>
                <w:color w:val="1F2933"/>
                <w:sz w:val="14"/>
              </w:rPr>
              <w:t>SHELL-REQ-075</w:t>
            </w:r>
          </w:p>
        </w:tc>
        <w:tc>
          <w:tcPr>
            <w:tcW w:type="dxa" w:w="1728"/>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provide bounded administrative tools for route/configuration validation, cache invalidation, index repair, support-session termination, and feature disablement.</w:t>
            </w:r>
          </w:p>
        </w:tc>
        <w:tc>
          <w:tcPr>
            <w:tcW w:type="dxa" w:w="1728"/>
            <w:vAlign w:val="center"/>
          </w:tcPr>
          <w:p>
            <w:pPr>
              <w:spacing w:after="0" w:before="0"/>
            </w:pPr>
            <w:r/>
            <w:r>
              <w:rPr>
                <w:rFonts w:ascii="Liberation Sans" w:hAnsi="Liberation Sans"/>
                <w:b w:val="0"/>
                <w:color w:val="1F2933"/>
                <w:sz w:val="14"/>
              </w:rPr>
              <w:t>Direct database editing or unrestricted production browsing as the standard support path.</w:t>
            </w:r>
          </w:p>
        </w:tc>
        <w:tc>
          <w:tcPr>
            <w:tcW w:type="dxa" w:w="1728"/>
            <w:vAlign w:val="center"/>
          </w:tcPr>
          <w:p>
            <w:pPr>
              <w:spacing w:after="0" w:before="0"/>
            </w:pPr>
            <w:r/>
            <w:r>
              <w:rPr>
                <w:rFonts w:ascii="Liberation Sans" w:hAnsi="Liberation Sans"/>
                <w:b w:val="0"/>
                <w:color w:val="1F2933"/>
                <w:sz w:val="14"/>
              </w:rPr>
              <w:t>SHELL-EVID-017</w:t>
            </w:r>
          </w:p>
        </w:tc>
        <w:tc>
          <w:tcPr>
            <w:tcW w:type="dxa" w:w="1728"/>
            <w:vAlign w:val="center"/>
          </w:tcPr>
          <w:p>
            <w:pPr>
              <w:spacing w:after="0" w:before="0"/>
            </w:pPr>
            <w:r/>
            <w:r>
              <w:rPr>
                <w:rFonts w:ascii="Liberation Sans" w:hAnsi="Liberation Sans"/>
                <w:b w:val="0"/>
                <w:color w:val="1F2933"/>
                <w:sz w:val="14"/>
              </w:rPr>
              <w:t>IMPLEMENTATION_AUTHORIZATION</w:t>
            </w:r>
          </w:p>
        </w:tc>
      </w:tr>
      <w:tr>
        <w:trPr>
          <w:cantSplit/>
        </w:trPr>
        <w:tc>
          <w:tcPr>
            <w:tcW w:type="dxa" w:w="1728"/>
            <w:shd w:fill="EAF0F4"/>
            <w:vAlign w:val="center"/>
          </w:tcPr>
          <w:p>
            <w:pPr>
              <w:spacing w:after="0" w:before="0"/>
            </w:pPr>
            <w:r/>
            <w:r>
              <w:rPr>
                <w:rFonts w:ascii="Liberation Sans" w:hAnsi="Liberation Sans"/>
                <w:b w:val="0"/>
                <w:color w:val="1F2933"/>
                <w:sz w:val="14"/>
              </w:rPr>
              <w:t>SHELL-AC-076</w:t>
            </w:r>
          </w:p>
        </w:tc>
        <w:tc>
          <w:tcPr>
            <w:tcW w:type="dxa" w:w="1728"/>
            <w:shd w:fill="EAF0F4"/>
            <w:vAlign w:val="center"/>
          </w:tcPr>
          <w:p>
            <w:pPr>
              <w:spacing w:after="0" w:before="0"/>
            </w:pPr>
            <w:r/>
            <w:r>
              <w:rPr>
                <w:rFonts w:ascii="Liberation Sans" w:hAnsi="Liberation Sans"/>
                <w:b w:val="0"/>
                <w:color w:val="1F2933"/>
                <w:sz w:val="14"/>
              </w:rPr>
              <w:t>SHELL-REQ-076</w:t>
            </w:r>
          </w:p>
        </w:tc>
        <w:tc>
          <w:tcPr>
            <w:tcW w:type="dxa" w:w="1728"/>
            <w:shd w:fill="EAF0F4"/>
            <w:vAlign w:val="center"/>
          </w:tcPr>
          <w:p>
            <w:pPr>
              <w:spacing w:after="0" w:before="0"/>
            </w:pPr>
            <w:r/>
            <w:r>
              <w:rPr>
                <w:rFonts w:ascii="Liberation Sans" w:hAnsi="Liberation Sans"/>
                <w:b w:val="0"/>
                <w:color w:val="1F2933"/>
                <w:sz w:val="14"/>
              </w:rPr>
              <w:t>Given a current actor, session, context, configuration, and source state, when the covered shell behavior occurs, then the system shall reconcile the as-built shell to every applicable requirement, source, decision, route, contract, test, evidence item, and incorporated visual-system hash before verification.</w:t>
            </w:r>
          </w:p>
        </w:tc>
        <w:tc>
          <w:tcPr>
            <w:tcW w:type="dxa" w:w="1728"/>
            <w:shd w:fill="EAF0F4"/>
            <w:vAlign w:val="center"/>
          </w:tcPr>
          <w:p>
            <w:pPr>
              <w:spacing w:after="0" w:before="0"/>
            </w:pPr>
            <w:r/>
            <w:r>
              <w:rPr>
                <w:rFonts w:ascii="Liberation Sans" w:hAnsi="Liberation Sans"/>
                <w:b w:val="0"/>
                <w:color w:val="1F2933"/>
                <w:sz w:val="14"/>
              </w:rPr>
              <w:t>Claiming conformance from screenshots, demos, or unexecuted tests.</w:t>
            </w:r>
          </w:p>
        </w:tc>
        <w:tc>
          <w:tcPr>
            <w:tcW w:type="dxa" w:w="1728"/>
            <w:shd w:fill="EAF0F4"/>
            <w:vAlign w:val="center"/>
          </w:tcPr>
          <w:p>
            <w:pPr>
              <w:spacing w:after="0" w:before="0"/>
            </w:pPr>
            <w:r/>
            <w:r>
              <w:rPr>
                <w:rFonts w:ascii="Liberation Sans" w:hAnsi="Liberation Sans"/>
                <w:b w:val="0"/>
                <w:color w:val="1F2933"/>
                <w:sz w:val="14"/>
              </w:rPr>
              <w:t>SHELL-EVID-018</w:t>
            </w:r>
          </w:p>
        </w:tc>
        <w:tc>
          <w:tcPr>
            <w:tcW w:type="dxa" w:w="1728"/>
            <w:shd w:fill="EAF0F4"/>
            <w:vAlign w:val="center"/>
          </w:tcPr>
          <w:p>
            <w:pPr>
              <w:spacing w:after="0" w:before="0"/>
            </w:pPr>
            <w:r/>
            <w:r>
              <w:rPr>
                <w:rFonts w:ascii="Liberation Sans" w:hAnsi="Liberation Sans"/>
                <w:b w:val="0"/>
                <w:color w:val="1F2933"/>
                <w:sz w:val="14"/>
              </w:rPr>
              <w:t>IMPLEMENTATION_AUTHORIZATION</w:t>
            </w:r>
          </w:p>
        </w:tc>
      </w:tr>
    </w:tbl>
    <w:p>
      <w:pPr>
        <w:spacing w:after="80"/>
      </w:pPr>
    </w:p>
    <w:p>
      <w:pPr>
        <w:spacing w:after="80"/>
      </w:pPr>
      <w:r>
        <w:t>All criteria are documentary until exercised against an authorized as-built baseline.</w:t>
      </w:r>
    </w:p>
    <w:p>
      <w:pPr>
        <w:spacing w:after="80"/>
      </w:pPr>
      <w:r>
        <w:br w:type="page"/>
      </w:r>
    </w:p>
    <w:p>
      <w:pPr>
        <w:pStyle w:val="Heading1"/>
        <w:keepNext/>
        <w:spacing w:before="160" w:after="80"/>
      </w:pPr>
      <w:r>
        <w:t>30. Test and Validation Matrix</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cantSplit/>
        </w:trPr>
        <w:tc>
          <w:tcPr>
            <w:tcW w:type="dxa" w:w="1296"/>
            <w:shd w:fill="17324D"/>
            <w:vAlign w:val="center"/>
          </w:tcPr>
          <w:p>
            <w:pPr>
              <w:spacing w:after="0" w:before="0"/>
            </w:pPr>
            <w:r/>
            <w:r>
              <w:rPr>
                <w:rFonts w:ascii="Liberation Sans" w:hAnsi="Liberation Sans"/>
                <w:b/>
                <w:color w:val="FFFFFF"/>
                <w:sz w:val="12"/>
              </w:rPr>
              <w:t>id</w:t>
            </w:r>
          </w:p>
        </w:tc>
        <w:tc>
          <w:tcPr>
            <w:tcW w:type="dxa" w:w="1296"/>
            <w:shd w:fill="17324D"/>
            <w:vAlign w:val="center"/>
          </w:tcPr>
          <w:p>
            <w:pPr>
              <w:spacing w:after="0" w:before="0"/>
            </w:pPr>
            <w:r/>
            <w:r>
              <w:rPr>
                <w:rFonts w:ascii="Liberation Sans" w:hAnsi="Liberation Sans"/>
                <w:b/>
                <w:color w:val="FFFFFF"/>
                <w:sz w:val="12"/>
              </w:rPr>
              <w:t>requirement_id</w:t>
            </w:r>
          </w:p>
        </w:tc>
        <w:tc>
          <w:tcPr>
            <w:tcW w:type="dxa" w:w="1296"/>
            <w:shd w:fill="17324D"/>
            <w:vAlign w:val="center"/>
          </w:tcPr>
          <w:p>
            <w:pPr>
              <w:spacing w:after="0" w:before="0"/>
            </w:pPr>
            <w:r/>
            <w:r>
              <w:rPr>
                <w:rFonts w:ascii="Liberation Sans" w:hAnsi="Liberation Sans"/>
                <w:b/>
                <w:color w:val="FFFFFF"/>
                <w:sz w:val="12"/>
              </w:rPr>
              <w:t>acceptance_id</w:t>
            </w:r>
          </w:p>
        </w:tc>
        <w:tc>
          <w:tcPr>
            <w:tcW w:type="dxa" w:w="1296"/>
            <w:shd w:fill="17324D"/>
            <w:vAlign w:val="center"/>
          </w:tcPr>
          <w:p>
            <w:pPr>
              <w:spacing w:after="0" w:before="0"/>
            </w:pPr>
            <w:r/>
            <w:r>
              <w:rPr>
                <w:rFonts w:ascii="Liberation Sans" w:hAnsi="Liberation Sans"/>
                <w:b/>
                <w:color w:val="FFFFFF"/>
                <w:sz w:val="12"/>
              </w:rPr>
              <w:t>type</w:t>
            </w:r>
          </w:p>
        </w:tc>
        <w:tc>
          <w:tcPr>
            <w:tcW w:type="dxa" w:w="1296"/>
            <w:shd w:fill="17324D"/>
            <w:vAlign w:val="center"/>
          </w:tcPr>
          <w:p>
            <w:pPr>
              <w:spacing w:after="0" w:before="0"/>
            </w:pPr>
            <w:r/>
            <w:r>
              <w:rPr>
                <w:rFonts w:ascii="Liberation Sans" w:hAnsi="Liberation Sans"/>
                <w:b/>
                <w:color w:val="FFFFFF"/>
                <w:sz w:val="12"/>
              </w:rPr>
              <w:t>scenario</w:t>
            </w:r>
          </w:p>
        </w:tc>
        <w:tc>
          <w:tcPr>
            <w:tcW w:type="dxa" w:w="1296"/>
            <w:shd w:fill="17324D"/>
            <w:vAlign w:val="center"/>
          </w:tcPr>
          <w:p>
            <w:pPr>
              <w:spacing w:after="0" w:before="0"/>
            </w:pPr>
            <w:r/>
            <w:r>
              <w:rPr>
                <w:rFonts w:ascii="Liberation Sans" w:hAnsi="Liberation Sans"/>
                <w:b/>
                <w:color w:val="FFFFFF"/>
                <w:sz w:val="12"/>
              </w:rPr>
              <w:t>expected_result</w:t>
            </w:r>
          </w:p>
        </w:tc>
        <w:tc>
          <w:tcPr>
            <w:tcW w:type="dxa" w:w="1296"/>
            <w:shd w:fill="17324D"/>
            <w:vAlign w:val="center"/>
          </w:tcPr>
          <w:p>
            <w:pPr>
              <w:spacing w:after="0" w:before="0"/>
            </w:pPr>
            <w:r/>
            <w:r>
              <w:rPr>
                <w:rFonts w:ascii="Liberation Sans" w:hAnsi="Liberation Sans"/>
                <w:b/>
                <w:color w:val="FFFFFF"/>
                <w:sz w:val="12"/>
              </w:rPr>
              <w:t>status</w:t>
            </w:r>
          </w:p>
        </w:tc>
        <w:tc>
          <w:tcPr>
            <w:tcW w:type="dxa" w:w="1296"/>
            <w:shd w:fill="17324D"/>
            <w:vAlign w:val="center"/>
          </w:tcPr>
          <w:p>
            <w:pPr>
              <w:spacing w:after="0" w:before="0"/>
            </w:pPr>
            <w:r/>
            <w:r>
              <w:rPr>
                <w:rFonts w:ascii="Liberation Sans" w:hAnsi="Liberation Sans"/>
                <w:b/>
                <w:color w:val="FFFFFF"/>
                <w:sz w:val="12"/>
              </w:rPr>
              <w:t>evidence_id</w:t>
            </w:r>
          </w:p>
        </w:tc>
      </w:tr>
      <w:tr>
        <w:trPr>
          <w:cantSplit/>
        </w:trPr>
        <w:tc>
          <w:tcPr>
            <w:tcW w:type="dxa" w:w="1296"/>
            <w:vAlign w:val="center"/>
          </w:tcPr>
          <w:p>
            <w:pPr>
              <w:spacing w:after="0" w:before="0"/>
            </w:pPr>
            <w:r/>
            <w:r>
              <w:rPr>
                <w:rFonts w:ascii="Liberation Sans" w:hAnsi="Liberation Sans"/>
                <w:b w:val="0"/>
                <w:color w:val="1F2933"/>
                <w:sz w:val="12"/>
              </w:rPr>
              <w:t>SHELL-TEST-001</w:t>
            </w:r>
          </w:p>
        </w:tc>
        <w:tc>
          <w:tcPr>
            <w:tcW w:type="dxa" w:w="1296"/>
            <w:vAlign w:val="center"/>
          </w:tcPr>
          <w:p>
            <w:pPr>
              <w:spacing w:after="0" w:before="0"/>
            </w:pPr>
            <w:r/>
            <w:r>
              <w:rPr>
                <w:rFonts w:ascii="Liberation Sans" w:hAnsi="Liberation Sans"/>
                <w:b w:val="0"/>
                <w:color w:val="1F2933"/>
                <w:sz w:val="12"/>
              </w:rPr>
              <w:t>SHELL-REQ-001</w:t>
            </w:r>
          </w:p>
        </w:tc>
        <w:tc>
          <w:tcPr>
            <w:tcW w:type="dxa" w:w="1296"/>
            <w:vAlign w:val="center"/>
          </w:tcPr>
          <w:p>
            <w:pPr>
              <w:spacing w:after="0" w:before="0"/>
            </w:pPr>
            <w:r/>
            <w:r>
              <w:rPr>
                <w:rFonts w:ascii="Liberation Sans" w:hAnsi="Liberation Sans"/>
                <w:b w:val="0"/>
                <w:color w:val="1F2933"/>
                <w:sz w:val="12"/>
              </w:rPr>
              <w:t>SHELL-AC-001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Resolve authenticated identity, session validity, current memberships, candidate contexts, permission projection, configuration version, and shell version before protected content renders.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Render a neutral protected-loading state, then route to sign-in, context selection, denied, or safe recovery.</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SHELL-EVID-001</w:t>
            </w:r>
          </w:p>
        </w:tc>
      </w:tr>
      <w:tr>
        <w:trPr>
          <w:cantSplit/>
        </w:trPr>
        <w:tc>
          <w:tcPr>
            <w:tcW w:type="dxa" w:w="1296"/>
            <w:shd w:fill="EAF0F4"/>
            <w:vAlign w:val="center"/>
          </w:tcPr>
          <w:p>
            <w:pPr>
              <w:spacing w:after="0" w:before="0"/>
            </w:pPr>
            <w:r/>
            <w:r>
              <w:rPr>
                <w:rFonts w:ascii="Liberation Sans" w:hAnsi="Liberation Sans"/>
                <w:b w:val="0"/>
                <w:color w:val="1F2933"/>
                <w:sz w:val="12"/>
              </w:rPr>
              <w:t>SHELL-TEST-002</w:t>
            </w:r>
          </w:p>
        </w:tc>
        <w:tc>
          <w:tcPr>
            <w:tcW w:type="dxa" w:w="1296"/>
            <w:shd w:fill="EAF0F4"/>
            <w:vAlign w:val="center"/>
          </w:tcPr>
          <w:p>
            <w:pPr>
              <w:spacing w:after="0" w:before="0"/>
            </w:pPr>
            <w:r/>
            <w:r>
              <w:rPr>
                <w:rFonts w:ascii="Liberation Sans" w:hAnsi="Liberation Sans"/>
                <w:b w:val="0"/>
                <w:color w:val="1F2933"/>
                <w:sz w:val="12"/>
              </w:rPr>
              <w:t>SHELL-REQ-002</w:t>
            </w:r>
          </w:p>
        </w:tc>
        <w:tc>
          <w:tcPr>
            <w:tcW w:type="dxa" w:w="1296"/>
            <w:shd w:fill="EAF0F4"/>
            <w:vAlign w:val="center"/>
          </w:tcPr>
          <w:p>
            <w:pPr>
              <w:spacing w:after="0" w:before="0"/>
            </w:pPr>
            <w:r/>
            <w:r>
              <w:rPr>
                <w:rFonts w:ascii="Liberation Sans" w:hAnsi="Liberation Sans"/>
                <w:b w:val="0"/>
                <w:color w:val="1F2933"/>
                <w:sz w:val="12"/>
              </w:rPr>
              <w:t>SHELL-AC-002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Keep the selected tenant, organization, and facility visibly identified on every private shell surface.</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Freeze risky actions, show context uncertainty, and require explicit selection.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SHELL-EVID-002</w:t>
            </w:r>
          </w:p>
        </w:tc>
      </w:tr>
      <w:tr>
        <w:trPr>
          <w:cantSplit/>
        </w:trPr>
        <w:tc>
          <w:tcPr>
            <w:tcW w:type="dxa" w:w="1296"/>
            <w:vAlign w:val="center"/>
          </w:tcPr>
          <w:p>
            <w:pPr>
              <w:spacing w:after="0" w:before="0"/>
            </w:pPr>
            <w:r/>
            <w:r>
              <w:rPr>
                <w:rFonts w:ascii="Liberation Sans" w:hAnsi="Liberation Sans"/>
                <w:b w:val="0"/>
                <w:color w:val="1F2933"/>
                <w:sz w:val="12"/>
              </w:rPr>
              <w:t>SHELL-TEST-003</w:t>
            </w:r>
          </w:p>
        </w:tc>
        <w:tc>
          <w:tcPr>
            <w:tcW w:type="dxa" w:w="1296"/>
            <w:vAlign w:val="center"/>
          </w:tcPr>
          <w:p>
            <w:pPr>
              <w:spacing w:after="0" w:before="0"/>
            </w:pPr>
            <w:r/>
            <w:r>
              <w:rPr>
                <w:rFonts w:ascii="Liberation Sans" w:hAnsi="Liberation Sans"/>
                <w:b w:val="0"/>
                <w:color w:val="1F2933"/>
                <w:sz w:val="12"/>
              </w:rPr>
              <w:t>SHELL-REQ-003</w:t>
            </w:r>
          </w:p>
        </w:tc>
        <w:tc>
          <w:tcPr>
            <w:tcW w:type="dxa" w:w="1296"/>
            <w:vAlign w:val="center"/>
          </w:tcPr>
          <w:p>
            <w:pPr>
              <w:spacing w:after="0" w:before="0"/>
            </w:pPr>
            <w:r/>
            <w:r>
              <w:rPr>
                <w:rFonts w:ascii="Liberation Sans" w:hAnsi="Liberation Sans"/>
                <w:b w:val="0"/>
                <w:color w:val="1F2933"/>
                <w:sz w:val="12"/>
              </w:rPr>
              <w:t>SHELL-AC-003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Require explicit confirmation before a user changes to a materially different tenant or facility context.</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Cancel the switch and preserve the current known context.</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SHELL-EVID-003</w:t>
            </w:r>
          </w:p>
        </w:tc>
      </w:tr>
      <w:tr>
        <w:trPr>
          <w:cantSplit/>
        </w:trPr>
        <w:tc>
          <w:tcPr>
            <w:tcW w:type="dxa" w:w="1296"/>
            <w:shd w:fill="EAF0F4"/>
            <w:vAlign w:val="center"/>
          </w:tcPr>
          <w:p>
            <w:pPr>
              <w:spacing w:after="0" w:before="0"/>
            </w:pPr>
            <w:r/>
            <w:r>
              <w:rPr>
                <w:rFonts w:ascii="Liberation Sans" w:hAnsi="Liberation Sans"/>
                <w:b w:val="0"/>
                <w:color w:val="1F2933"/>
                <w:sz w:val="12"/>
              </w:rPr>
              <w:t>SHELL-TEST-004</w:t>
            </w:r>
          </w:p>
        </w:tc>
        <w:tc>
          <w:tcPr>
            <w:tcW w:type="dxa" w:w="1296"/>
            <w:shd w:fill="EAF0F4"/>
            <w:vAlign w:val="center"/>
          </w:tcPr>
          <w:p>
            <w:pPr>
              <w:spacing w:after="0" w:before="0"/>
            </w:pPr>
            <w:r/>
            <w:r>
              <w:rPr>
                <w:rFonts w:ascii="Liberation Sans" w:hAnsi="Liberation Sans"/>
                <w:b w:val="0"/>
                <w:color w:val="1F2933"/>
                <w:sz w:val="12"/>
              </w:rPr>
              <w:t>SHELL-REQ-004</w:t>
            </w:r>
          </w:p>
        </w:tc>
        <w:tc>
          <w:tcPr>
            <w:tcW w:type="dxa" w:w="1296"/>
            <w:shd w:fill="EAF0F4"/>
            <w:vAlign w:val="center"/>
          </w:tcPr>
          <w:p>
            <w:pPr>
              <w:spacing w:after="0" w:before="0"/>
            </w:pPr>
            <w:r/>
            <w:r>
              <w:rPr>
                <w:rFonts w:ascii="Liberation Sans" w:hAnsi="Liberation Sans"/>
                <w:b w:val="0"/>
                <w:color w:val="1F2933"/>
                <w:sz w:val="12"/>
              </w:rPr>
              <w:t>SHELL-AC-004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On context switch, re-evaluate permissions and invalidate routes, search, recents, pins, badges, drafts, and caches that do not belong to the new context.</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Clear incompatible state, refresh projections, and record the failed or completed switch.</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SHELL-EVID-004</w:t>
            </w:r>
          </w:p>
        </w:tc>
      </w:tr>
      <w:tr>
        <w:trPr>
          <w:cantSplit/>
        </w:trPr>
        <w:tc>
          <w:tcPr>
            <w:tcW w:type="dxa" w:w="1296"/>
            <w:vAlign w:val="center"/>
          </w:tcPr>
          <w:p>
            <w:pPr>
              <w:spacing w:after="0" w:before="0"/>
            </w:pPr>
            <w:r/>
            <w:r>
              <w:rPr>
                <w:rFonts w:ascii="Liberation Sans" w:hAnsi="Liberation Sans"/>
                <w:b w:val="0"/>
                <w:color w:val="1F2933"/>
                <w:sz w:val="12"/>
              </w:rPr>
              <w:t>SHELL-TEST-005</w:t>
            </w:r>
          </w:p>
        </w:tc>
        <w:tc>
          <w:tcPr>
            <w:tcW w:type="dxa" w:w="1296"/>
            <w:vAlign w:val="center"/>
          </w:tcPr>
          <w:p>
            <w:pPr>
              <w:spacing w:after="0" w:before="0"/>
            </w:pPr>
            <w:r/>
            <w:r>
              <w:rPr>
                <w:rFonts w:ascii="Liberation Sans" w:hAnsi="Liberation Sans"/>
                <w:b w:val="0"/>
                <w:color w:val="1F2933"/>
                <w:sz w:val="12"/>
              </w:rPr>
              <w:t>SHELL-REQ-005</w:t>
            </w:r>
          </w:p>
        </w:tc>
        <w:tc>
          <w:tcPr>
            <w:tcW w:type="dxa" w:w="1296"/>
            <w:vAlign w:val="center"/>
          </w:tcPr>
          <w:p>
            <w:pPr>
              <w:spacing w:after="0" w:before="0"/>
            </w:pPr>
            <w:r/>
            <w:r>
              <w:rPr>
                <w:rFonts w:ascii="Liberation Sans" w:hAnsi="Liberation Sans"/>
                <w:b w:val="0"/>
                <w:color w:val="1F2933"/>
                <w:sz w:val="12"/>
              </w:rPr>
              <w:t>SHELL-AC-005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Use persona defaults only to select ordering, emphasis, and initial landing after authorization filtering.</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Use a neutral authorized landing and log configuration drift.</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SHELL-EVID-005</w:t>
            </w:r>
          </w:p>
        </w:tc>
      </w:tr>
      <w:tr>
        <w:trPr>
          <w:cantSplit/>
        </w:trPr>
        <w:tc>
          <w:tcPr>
            <w:tcW w:type="dxa" w:w="1296"/>
            <w:shd w:fill="EAF0F4"/>
            <w:vAlign w:val="center"/>
          </w:tcPr>
          <w:p>
            <w:pPr>
              <w:spacing w:after="0" w:before="0"/>
            </w:pPr>
            <w:r/>
            <w:r>
              <w:rPr>
                <w:rFonts w:ascii="Liberation Sans" w:hAnsi="Liberation Sans"/>
                <w:b w:val="0"/>
                <w:color w:val="1F2933"/>
                <w:sz w:val="12"/>
              </w:rPr>
              <w:t>SHELL-TEST-006</w:t>
            </w:r>
          </w:p>
        </w:tc>
        <w:tc>
          <w:tcPr>
            <w:tcW w:type="dxa" w:w="1296"/>
            <w:shd w:fill="EAF0F4"/>
            <w:vAlign w:val="center"/>
          </w:tcPr>
          <w:p>
            <w:pPr>
              <w:spacing w:after="0" w:before="0"/>
            </w:pPr>
            <w:r/>
            <w:r>
              <w:rPr>
                <w:rFonts w:ascii="Liberation Sans" w:hAnsi="Liberation Sans"/>
                <w:b w:val="0"/>
                <w:color w:val="1F2933"/>
                <w:sz w:val="12"/>
              </w:rPr>
              <w:t>SHELL-REQ-006</w:t>
            </w:r>
          </w:p>
        </w:tc>
        <w:tc>
          <w:tcPr>
            <w:tcW w:type="dxa" w:w="1296"/>
            <w:shd w:fill="EAF0F4"/>
            <w:vAlign w:val="center"/>
          </w:tcPr>
          <w:p>
            <w:pPr>
              <w:spacing w:after="0" w:before="0"/>
            </w:pPr>
            <w:r/>
            <w:r>
              <w:rPr>
                <w:rFonts w:ascii="Liberation Sans" w:hAnsi="Liberation Sans"/>
                <w:b w:val="0"/>
                <w:color w:val="1F2933"/>
                <w:sz w:val="12"/>
              </w:rPr>
              <w:t>SHELL-AC-006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When a user has multiple valid contexts and no safe default, require context selection before private domain content appears.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Show a disclosure-minimized context picker.</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SHELL-EVID-006</w:t>
            </w:r>
          </w:p>
        </w:tc>
      </w:tr>
      <w:tr>
        <w:trPr>
          <w:cantSplit/>
        </w:trPr>
        <w:tc>
          <w:tcPr>
            <w:tcW w:type="dxa" w:w="1296"/>
            <w:vAlign w:val="center"/>
          </w:tcPr>
          <w:p>
            <w:pPr>
              <w:spacing w:after="0" w:before="0"/>
            </w:pPr>
            <w:r/>
            <w:r>
              <w:rPr>
                <w:rFonts w:ascii="Liberation Sans" w:hAnsi="Liberation Sans"/>
                <w:b w:val="0"/>
                <w:color w:val="1F2933"/>
                <w:sz w:val="12"/>
              </w:rPr>
              <w:t>SHELL-TEST-007</w:t>
            </w:r>
          </w:p>
        </w:tc>
        <w:tc>
          <w:tcPr>
            <w:tcW w:type="dxa" w:w="1296"/>
            <w:vAlign w:val="center"/>
          </w:tcPr>
          <w:p>
            <w:pPr>
              <w:spacing w:after="0" w:before="0"/>
            </w:pPr>
            <w:r/>
            <w:r>
              <w:rPr>
                <w:rFonts w:ascii="Liberation Sans" w:hAnsi="Liberation Sans"/>
                <w:b w:val="0"/>
                <w:color w:val="1F2933"/>
                <w:sz w:val="12"/>
              </w:rPr>
              <w:t>SHELL-REQ-007</w:t>
            </w:r>
          </w:p>
        </w:tc>
        <w:tc>
          <w:tcPr>
            <w:tcW w:type="dxa" w:w="1296"/>
            <w:vAlign w:val="center"/>
          </w:tcPr>
          <w:p>
            <w:pPr>
              <w:spacing w:after="0" w:before="0"/>
            </w:pPr>
            <w:r/>
            <w:r>
              <w:rPr>
                <w:rFonts w:ascii="Liberation Sans" w:hAnsi="Liberation Sans"/>
                <w:b w:val="0"/>
                <w:color w:val="1F2933"/>
                <w:sz w:val="12"/>
              </w:rPr>
              <w:t>SHELL-AC-007</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Separate public, invitation, recovery, and authentication surfaces from the private application shell.</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Render the minimal pre-authentication shell only.</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SHELL-EVID-007</w:t>
            </w:r>
          </w:p>
        </w:tc>
      </w:tr>
      <w:tr>
        <w:trPr>
          <w:cantSplit/>
        </w:trPr>
        <w:tc>
          <w:tcPr>
            <w:tcW w:type="dxa" w:w="1296"/>
            <w:shd w:fill="EAF0F4"/>
            <w:vAlign w:val="center"/>
          </w:tcPr>
          <w:p>
            <w:pPr>
              <w:spacing w:after="0" w:before="0"/>
            </w:pPr>
            <w:r/>
            <w:r>
              <w:rPr>
                <w:rFonts w:ascii="Liberation Sans" w:hAnsi="Liberation Sans"/>
                <w:b w:val="0"/>
                <w:color w:val="1F2933"/>
                <w:sz w:val="12"/>
              </w:rPr>
              <w:t>SHELL-TEST-008</w:t>
            </w:r>
          </w:p>
        </w:tc>
        <w:tc>
          <w:tcPr>
            <w:tcW w:type="dxa" w:w="1296"/>
            <w:shd w:fill="EAF0F4"/>
            <w:vAlign w:val="center"/>
          </w:tcPr>
          <w:p>
            <w:pPr>
              <w:spacing w:after="0" w:before="0"/>
            </w:pPr>
            <w:r/>
            <w:r>
              <w:rPr>
                <w:rFonts w:ascii="Liberation Sans" w:hAnsi="Liberation Sans"/>
                <w:b w:val="0"/>
                <w:color w:val="1F2933"/>
                <w:sz w:val="12"/>
              </w:rPr>
              <w:t>SHELL-REQ-008</w:t>
            </w:r>
          </w:p>
        </w:tc>
        <w:tc>
          <w:tcPr>
            <w:tcW w:type="dxa" w:w="1296"/>
            <w:shd w:fill="EAF0F4"/>
            <w:vAlign w:val="center"/>
          </w:tcPr>
          <w:p>
            <w:pPr>
              <w:spacing w:after="0" w:before="0"/>
            </w:pPr>
            <w:r/>
            <w:r>
              <w:rPr>
                <w:rFonts w:ascii="Liberation Sans" w:hAnsi="Liberation Sans"/>
                <w:b w:val="0"/>
                <w:color w:val="1F2933"/>
                <w:sz w:val="12"/>
              </w:rPr>
              <w:t>SHELL-AC-008</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Preserve one stable correlation identifier across shell bootstrap, context selection, route resolution, and downstream diagnostic events without storing secrets.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Redact the payload and retain only privacy-minimized diagnostics.</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SHELL-EVID-008</w:t>
            </w:r>
          </w:p>
        </w:tc>
      </w:tr>
      <w:tr>
        <w:trPr>
          <w:cantSplit/>
        </w:trPr>
        <w:tc>
          <w:tcPr>
            <w:tcW w:type="dxa" w:w="1296"/>
            <w:vAlign w:val="center"/>
          </w:tcPr>
          <w:p>
            <w:pPr>
              <w:spacing w:after="0" w:before="0"/>
            </w:pPr>
            <w:r/>
            <w:r>
              <w:rPr>
                <w:rFonts w:ascii="Liberation Sans" w:hAnsi="Liberation Sans"/>
                <w:b w:val="0"/>
                <w:color w:val="1F2933"/>
                <w:sz w:val="12"/>
              </w:rPr>
              <w:t>SHELL-TEST-009</w:t>
            </w:r>
          </w:p>
        </w:tc>
        <w:tc>
          <w:tcPr>
            <w:tcW w:type="dxa" w:w="1296"/>
            <w:vAlign w:val="center"/>
          </w:tcPr>
          <w:p>
            <w:pPr>
              <w:spacing w:after="0" w:before="0"/>
            </w:pPr>
            <w:r/>
            <w:r>
              <w:rPr>
                <w:rFonts w:ascii="Liberation Sans" w:hAnsi="Liberation Sans"/>
                <w:b w:val="0"/>
                <w:color w:val="1F2933"/>
                <w:sz w:val="12"/>
              </w:rPr>
              <w:t>SHELL-REQ-009</w:t>
            </w:r>
          </w:p>
        </w:tc>
        <w:tc>
          <w:tcPr>
            <w:tcW w:type="dxa" w:w="1296"/>
            <w:vAlign w:val="center"/>
          </w:tcPr>
          <w:p>
            <w:pPr>
              <w:spacing w:after="0" w:before="0"/>
            </w:pPr>
            <w:r/>
            <w:r>
              <w:rPr>
                <w:rFonts w:ascii="Liberation Sans" w:hAnsi="Liberation Sans"/>
                <w:b w:val="0"/>
                <w:color w:val="1F2933"/>
                <w:sz w:val="12"/>
              </w:rPr>
              <w:t>SHELL-AC-009</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Maintain a versioned route registry with stable route ID, owner, path pattern, capability, sensitivity, context requirements, lifecycle status, and deep-link policy.</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Block publication and open a configuration finding.</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SHELL-EVID-009</w:t>
            </w:r>
          </w:p>
        </w:tc>
      </w:tr>
      <w:tr>
        <w:trPr>
          <w:cantSplit/>
        </w:trPr>
        <w:tc>
          <w:tcPr>
            <w:tcW w:type="dxa" w:w="1296"/>
            <w:shd w:fill="EAF0F4"/>
            <w:vAlign w:val="center"/>
          </w:tcPr>
          <w:p>
            <w:pPr>
              <w:spacing w:after="0" w:before="0"/>
            </w:pPr>
            <w:r/>
            <w:r>
              <w:rPr>
                <w:rFonts w:ascii="Liberation Sans" w:hAnsi="Liberation Sans"/>
                <w:b w:val="0"/>
                <w:color w:val="1F2933"/>
                <w:sz w:val="12"/>
              </w:rPr>
              <w:t>SHELL-TEST-010</w:t>
            </w:r>
          </w:p>
        </w:tc>
        <w:tc>
          <w:tcPr>
            <w:tcW w:type="dxa" w:w="1296"/>
            <w:shd w:fill="EAF0F4"/>
            <w:vAlign w:val="center"/>
          </w:tcPr>
          <w:p>
            <w:pPr>
              <w:spacing w:after="0" w:before="0"/>
            </w:pPr>
            <w:r/>
            <w:r>
              <w:rPr>
                <w:rFonts w:ascii="Liberation Sans" w:hAnsi="Liberation Sans"/>
                <w:b w:val="0"/>
                <w:color w:val="1F2933"/>
                <w:sz w:val="12"/>
              </w:rPr>
              <w:t>SHELL-REQ-010</w:t>
            </w:r>
          </w:p>
        </w:tc>
        <w:tc>
          <w:tcPr>
            <w:tcW w:type="dxa" w:w="1296"/>
            <w:shd w:fill="EAF0F4"/>
            <w:vAlign w:val="center"/>
          </w:tcPr>
          <w:p>
            <w:pPr>
              <w:spacing w:after="0" w:before="0"/>
            </w:pPr>
            <w:r/>
            <w:r>
              <w:rPr>
                <w:rFonts w:ascii="Liberation Sans" w:hAnsi="Liberation Sans"/>
                <w:b w:val="0"/>
                <w:color w:val="1F2933"/>
                <w:sz w:val="12"/>
              </w:rPr>
              <w:t>SHELL-AC-010</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Build visible navigation from current route eligibility and permission projection rather than a static role-name menu.</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Hide or disable the item and reauthorize at destination.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SHELL-EVID-010</w:t>
            </w:r>
          </w:p>
        </w:tc>
      </w:tr>
      <w:tr>
        <w:trPr>
          <w:cantSplit/>
        </w:trPr>
        <w:tc>
          <w:tcPr>
            <w:tcW w:type="dxa" w:w="1296"/>
            <w:vAlign w:val="center"/>
          </w:tcPr>
          <w:p>
            <w:pPr>
              <w:spacing w:after="0" w:before="0"/>
            </w:pPr>
            <w:r/>
            <w:r>
              <w:rPr>
                <w:rFonts w:ascii="Liberation Sans" w:hAnsi="Liberation Sans"/>
                <w:b w:val="0"/>
                <w:color w:val="1F2933"/>
                <w:sz w:val="12"/>
              </w:rPr>
              <w:t>SHELL-TEST-011</w:t>
            </w:r>
          </w:p>
        </w:tc>
        <w:tc>
          <w:tcPr>
            <w:tcW w:type="dxa" w:w="1296"/>
            <w:vAlign w:val="center"/>
          </w:tcPr>
          <w:p>
            <w:pPr>
              <w:spacing w:after="0" w:before="0"/>
            </w:pPr>
            <w:r/>
            <w:r>
              <w:rPr>
                <w:rFonts w:ascii="Liberation Sans" w:hAnsi="Liberation Sans"/>
                <w:b w:val="0"/>
                <w:color w:val="1F2933"/>
                <w:sz w:val="12"/>
              </w:rPr>
              <w:t>SHELL-REQ-011</w:t>
            </w:r>
          </w:p>
        </w:tc>
        <w:tc>
          <w:tcPr>
            <w:tcW w:type="dxa" w:w="1296"/>
            <w:vAlign w:val="center"/>
          </w:tcPr>
          <w:p>
            <w:pPr>
              <w:spacing w:after="0" w:before="0"/>
            </w:pPr>
            <w:r/>
            <w:r>
              <w:rPr>
                <w:rFonts w:ascii="Liberation Sans" w:hAnsi="Liberation Sans"/>
                <w:b w:val="0"/>
                <w:color w:val="1F2933"/>
                <w:sz w:val="12"/>
              </w:rPr>
              <w:t>SHELL-AC-011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Reauthorize every route load, refresh, Back/Forward navigation, bookmark, and deep-link open.</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Return a disclosure-safe denied or reauthentication state.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SHELL-EVID-011</w:t>
            </w:r>
          </w:p>
        </w:tc>
      </w:tr>
      <w:tr>
        <w:trPr>
          <w:cantSplit/>
        </w:trPr>
        <w:tc>
          <w:tcPr>
            <w:tcW w:type="dxa" w:w="1296"/>
            <w:shd w:fill="EAF0F4"/>
            <w:vAlign w:val="center"/>
          </w:tcPr>
          <w:p>
            <w:pPr>
              <w:spacing w:after="0" w:before="0"/>
            </w:pPr>
            <w:r/>
            <w:r>
              <w:rPr>
                <w:rFonts w:ascii="Liberation Sans" w:hAnsi="Liberation Sans"/>
                <w:b w:val="0"/>
                <w:color w:val="1F2933"/>
                <w:sz w:val="12"/>
              </w:rPr>
              <w:t>SHELL-TEST-012</w:t>
            </w:r>
          </w:p>
        </w:tc>
        <w:tc>
          <w:tcPr>
            <w:tcW w:type="dxa" w:w="1296"/>
            <w:shd w:fill="EAF0F4"/>
            <w:vAlign w:val="center"/>
          </w:tcPr>
          <w:p>
            <w:pPr>
              <w:spacing w:after="0" w:before="0"/>
            </w:pPr>
            <w:r/>
            <w:r>
              <w:rPr>
                <w:rFonts w:ascii="Liberation Sans" w:hAnsi="Liberation Sans"/>
                <w:b w:val="0"/>
                <w:color w:val="1F2933"/>
                <w:sz w:val="12"/>
              </w:rPr>
              <w:t>SHELL-REQ-012</w:t>
            </w:r>
          </w:p>
        </w:tc>
        <w:tc>
          <w:tcPr>
            <w:tcW w:type="dxa" w:w="1296"/>
            <w:shd w:fill="EAF0F4"/>
            <w:vAlign w:val="center"/>
          </w:tcPr>
          <w:p>
            <w:pPr>
              <w:spacing w:after="0" w:before="0"/>
            </w:pPr>
            <w:r/>
            <w:r>
              <w:rPr>
                <w:rFonts w:ascii="Liberation Sans" w:hAnsi="Liberation Sans"/>
                <w:b w:val="0"/>
                <w:color w:val="1F2933"/>
                <w:sz w:val="12"/>
              </w:rPr>
              <w:t>SHELL-AC-012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Use a persistent or collapsible rail on suitable desktop and tablet widths, with keyboard-operable groups and deterministic collapse behavior.</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Expand to an accessible fallback and preserve content access.</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SHELL-EVID-012</w:t>
            </w:r>
          </w:p>
        </w:tc>
      </w:tr>
      <w:tr>
        <w:trPr>
          <w:cantSplit/>
        </w:trPr>
        <w:tc>
          <w:tcPr>
            <w:tcW w:type="dxa" w:w="1296"/>
            <w:vAlign w:val="center"/>
          </w:tcPr>
          <w:p>
            <w:pPr>
              <w:spacing w:after="0" w:before="0"/>
            </w:pPr>
            <w:r/>
            <w:r>
              <w:rPr>
                <w:rFonts w:ascii="Liberation Sans" w:hAnsi="Liberation Sans"/>
                <w:b w:val="0"/>
                <w:color w:val="1F2933"/>
                <w:sz w:val="12"/>
              </w:rPr>
              <w:t>SHELL-TEST-013</w:t>
            </w:r>
          </w:p>
        </w:tc>
        <w:tc>
          <w:tcPr>
            <w:tcW w:type="dxa" w:w="1296"/>
            <w:vAlign w:val="center"/>
          </w:tcPr>
          <w:p>
            <w:pPr>
              <w:spacing w:after="0" w:before="0"/>
            </w:pPr>
            <w:r/>
            <w:r>
              <w:rPr>
                <w:rFonts w:ascii="Liberation Sans" w:hAnsi="Liberation Sans"/>
                <w:b w:val="0"/>
                <w:color w:val="1F2933"/>
                <w:sz w:val="12"/>
              </w:rPr>
              <w:t>SHELL-REQ-013</w:t>
            </w:r>
          </w:p>
        </w:tc>
        <w:tc>
          <w:tcPr>
            <w:tcW w:type="dxa" w:w="1296"/>
            <w:vAlign w:val="center"/>
          </w:tcPr>
          <w:p>
            <w:pPr>
              <w:spacing w:after="0" w:before="0"/>
            </w:pPr>
            <w:r/>
            <w:r>
              <w:rPr>
                <w:rFonts w:ascii="Liberation Sans" w:hAnsi="Liberation Sans"/>
                <w:b w:val="0"/>
                <w:color w:val="1F2933"/>
                <w:sz w:val="12"/>
              </w:rPr>
              <w:t>SHELL-AC-013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Use a bounded mobile bottom navigation for highest-frequency authorized destinations and an accessible More destination for the remainder.</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Reduce to the approved bounded set and expose the remainder through More.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SHELL-EVID-013</w:t>
            </w:r>
          </w:p>
        </w:tc>
      </w:tr>
      <w:tr>
        <w:trPr>
          <w:cantSplit/>
        </w:trPr>
        <w:tc>
          <w:tcPr>
            <w:tcW w:type="dxa" w:w="1296"/>
            <w:shd w:fill="EAF0F4"/>
            <w:vAlign w:val="center"/>
          </w:tcPr>
          <w:p>
            <w:pPr>
              <w:spacing w:after="0" w:before="0"/>
            </w:pPr>
            <w:r/>
            <w:r>
              <w:rPr>
                <w:rFonts w:ascii="Liberation Sans" w:hAnsi="Liberation Sans"/>
                <w:b w:val="0"/>
                <w:color w:val="1F2933"/>
                <w:sz w:val="12"/>
              </w:rPr>
              <w:t>SHELL-TEST-014</w:t>
            </w:r>
          </w:p>
        </w:tc>
        <w:tc>
          <w:tcPr>
            <w:tcW w:type="dxa" w:w="1296"/>
            <w:shd w:fill="EAF0F4"/>
            <w:vAlign w:val="center"/>
          </w:tcPr>
          <w:p>
            <w:pPr>
              <w:spacing w:after="0" w:before="0"/>
            </w:pPr>
            <w:r/>
            <w:r>
              <w:rPr>
                <w:rFonts w:ascii="Liberation Sans" w:hAnsi="Liberation Sans"/>
                <w:b w:val="0"/>
                <w:color w:val="1F2933"/>
                <w:sz w:val="12"/>
              </w:rPr>
              <w:t>SHELL-REQ-014</w:t>
            </w:r>
          </w:p>
        </w:tc>
        <w:tc>
          <w:tcPr>
            <w:tcW w:type="dxa" w:w="1296"/>
            <w:shd w:fill="EAF0F4"/>
            <w:vAlign w:val="center"/>
          </w:tcPr>
          <w:p>
            <w:pPr>
              <w:spacing w:after="0" w:before="0"/>
            </w:pPr>
            <w:r/>
            <w:r>
              <w:rPr>
                <w:rFonts w:ascii="Liberation Sans" w:hAnsi="Liberation Sans"/>
                <w:b w:val="0"/>
                <w:color w:val="1F2933"/>
                <w:sz w:val="12"/>
              </w:rPr>
              <w:t>SHELL-AC-014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Keep the current destination, parent group, active context, and unsaved-work state perceivable without relying on color alone.</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Add text, icon, state, and assistive labels.</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SHELL-EVID-014</w:t>
            </w:r>
          </w:p>
        </w:tc>
      </w:tr>
      <w:tr>
        <w:trPr>
          <w:cantSplit/>
        </w:trPr>
        <w:tc>
          <w:tcPr>
            <w:tcW w:type="dxa" w:w="1296"/>
            <w:vAlign w:val="center"/>
          </w:tcPr>
          <w:p>
            <w:pPr>
              <w:spacing w:after="0" w:before="0"/>
            </w:pPr>
            <w:r/>
            <w:r>
              <w:rPr>
                <w:rFonts w:ascii="Liberation Sans" w:hAnsi="Liberation Sans"/>
                <w:b w:val="0"/>
                <w:color w:val="1F2933"/>
                <w:sz w:val="12"/>
              </w:rPr>
              <w:t>SHELL-TEST-015</w:t>
            </w:r>
          </w:p>
        </w:tc>
        <w:tc>
          <w:tcPr>
            <w:tcW w:type="dxa" w:w="1296"/>
            <w:vAlign w:val="center"/>
          </w:tcPr>
          <w:p>
            <w:pPr>
              <w:spacing w:after="0" w:before="0"/>
            </w:pPr>
            <w:r/>
            <w:r>
              <w:rPr>
                <w:rFonts w:ascii="Liberation Sans" w:hAnsi="Liberation Sans"/>
                <w:b w:val="0"/>
                <w:color w:val="1F2933"/>
                <w:sz w:val="12"/>
              </w:rPr>
              <w:t>SHELL-REQ-015</w:t>
            </w:r>
          </w:p>
        </w:tc>
        <w:tc>
          <w:tcPr>
            <w:tcW w:type="dxa" w:w="1296"/>
            <w:vAlign w:val="center"/>
          </w:tcPr>
          <w:p>
            <w:pPr>
              <w:spacing w:after="0" w:before="0"/>
            </w:pPr>
            <w:r/>
            <w:r>
              <w:rPr>
                <w:rFonts w:ascii="Liberation Sans" w:hAnsi="Liberation Sans"/>
                <w:b w:val="0"/>
                <w:color w:val="1F2933"/>
                <w:sz w:val="12"/>
              </w:rPr>
              <w:t>SHELL-AC-015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Generate breadcrumbs from registered route relationships and domain-owned labels, not from raw URLs.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Suppress unavailable ancestors and retain a safe current-location label.</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SHELL-EVID-015</w:t>
            </w:r>
          </w:p>
        </w:tc>
      </w:tr>
      <w:tr>
        <w:trPr>
          <w:cantSplit/>
        </w:trPr>
        <w:tc>
          <w:tcPr>
            <w:tcW w:type="dxa" w:w="1296"/>
            <w:shd w:fill="EAF0F4"/>
            <w:vAlign w:val="center"/>
          </w:tcPr>
          <w:p>
            <w:pPr>
              <w:spacing w:after="0" w:before="0"/>
            </w:pPr>
            <w:r/>
            <w:r>
              <w:rPr>
                <w:rFonts w:ascii="Liberation Sans" w:hAnsi="Liberation Sans"/>
                <w:b w:val="0"/>
                <w:color w:val="1F2933"/>
                <w:sz w:val="12"/>
              </w:rPr>
              <w:t>SHELL-TEST-016</w:t>
            </w:r>
          </w:p>
        </w:tc>
        <w:tc>
          <w:tcPr>
            <w:tcW w:type="dxa" w:w="1296"/>
            <w:shd w:fill="EAF0F4"/>
            <w:vAlign w:val="center"/>
          </w:tcPr>
          <w:p>
            <w:pPr>
              <w:spacing w:after="0" w:before="0"/>
            </w:pPr>
            <w:r/>
            <w:r>
              <w:rPr>
                <w:rFonts w:ascii="Liberation Sans" w:hAnsi="Liberation Sans"/>
                <w:b w:val="0"/>
                <w:color w:val="1F2933"/>
                <w:sz w:val="12"/>
              </w:rPr>
              <w:t>SHELL-REQ-016</w:t>
            </w:r>
          </w:p>
        </w:tc>
        <w:tc>
          <w:tcPr>
            <w:tcW w:type="dxa" w:w="1296"/>
            <w:shd w:fill="EAF0F4"/>
            <w:vAlign w:val="center"/>
          </w:tcPr>
          <w:p>
            <w:pPr>
              <w:spacing w:after="0" w:before="0"/>
            </w:pPr>
            <w:r/>
            <w:r>
              <w:rPr>
                <w:rFonts w:ascii="Liberation Sans" w:hAnsi="Liberation Sans"/>
                <w:b w:val="0"/>
                <w:color w:val="1F2933"/>
                <w:sz w:val="12"/>
              </w:rPr>
              <w:t>SHELL-AC-016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Provide predictable Back behavior that respects browser history, modal origin, and context boundaries.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Warn, preserve the draft where authorized, or route to a safe parent.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SHELL-EVID-016</w:t>
            </w:r>
          </w:p>
        </w:tc>
      </w:tr>
      <w:tr>
        <w:trPr>
          <w:cantSplit/>
        </w:trPr>
        <w:tc>
          <w:tcPr>
            <w:tcW w:type="dxa" w:w="1296"/>
            <w:vAlign w:val="center"/>
          </w:tcPr>
          <w:p>
            <w:pPr>
              <w:spacing w:after="0" w:before="0"/>
            </w:pPr>
            <w:r/>
            <w:r>
              <w:rPr>
                <w:rFonts w:ascii="Liberation Sans" w:hAnsi="Liberation Sans"/>
                <w:b w:val="0"/>
                <w:color w:val="1F2933"/>
                <w:sz w:val="12"/>
              </w:rPr>
              <w:t>SHELL-TEST-017</w:t>
            </w:r>
          </w:p>
        </w:tc>
        <w:tc>
          <w:tcPr>
            <w:tcW w:type="dxa" w:w="1296"/>
            <w:vAlign w:val="center"/>
          </w:tcPr>
          <w:p>
            <w:pPr>
              <w:spacing w:after="0" w:before="0"/>
            </w:pPr>
            <w:r/>
            <w:r>
              <w:rPr>
                <w:rFonts w:ascii="Liberation Sans" w:hAnsi="Liberation Sans"/>
                <w:b w:val="0"/>
                <w:color w:val="1F2933"/>
                <w:sz w:val="12"/>
              </w:rPr>
              <w:t>SHELL-REQ-017</w:t>
            </w:r>
          </w:p>
        </w:tc>
        <w:tc>
          <w:tcPr>
            <w:tcW w:type="dxa" w:w="1296"/>
            <w:vAlign w:val="center"/>
          </w:tcPr>
          <w:p>
            <w:pPr>
              <w:spacing w:after="0" w:before="0"/>
            </w:pPr>
            <w:r/>
            <w:r>
              <w:rPr>
                <w:rFonts w:ascii="Liberation Sans" w:hAnsi="Liberation Sans"/>
                <w:b w:val="0"/>
                <w:color w:val="1F2933"/>
                <w:sz w:val="12"/>
              </w:rPr>
              <w:t>SHELL-AC-017</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Treat deep-link descriptors as non-authoritative pointers that may carry only bounded target and context hints.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Reject or neutralize the link and require fresh authorization.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SHELL-EVID-017</w:t>
            </w:r>
          </w:p>
        </w:tc>
      </w:tr>
      <w:tr>
        <w:trPr>
          <w:cantSplit/>
        </w:trPr>
        <w:tc>
          <w:tcPr>
            <w:tcW w:type="dxa" w:w="1296"/>
            <w:shd w:fill="EAF0F4"/>
            <w:vAlign w:val="center"/>
          </w:tcPr>
          <w:p>
            <w:pPr>
              <w:spacing w:after="0" w:before="0"/>
            </w:pPr>
            <w:r/>
            <w:r>
              <w:rPr>
                <w:rFonts w:ascii="Liberation Sans" w:hAnsi="Liberation Sans"/>
                <w:b w:val="0"/>
                <w:color w:val="1F2933"/>
                <w:sz w:val="12"/>
              </w:rPr>
              <w:t>SHELL-TEST-018</w:t>
            </w:r>
          </w:p>
        </w:tc>
        <w:tc>
          <w:tcPr>
            <w:tcW w:type="dxa" w:w="1296"/>
            <w:shd w:fill="EAF0F4"/>
            <w:vAlign w:val="center"/>
          </w:tcPr>
          <w:p>
            <w:pPr>
              <w:spacing w:after="0" w:before="0"/>
            </w:pPr>
            <w:r/>
            <w:r>
              <w:rPr>
                <w:rFonts w:ascii="Liberation Sans" w:hAnsi="Liberation Sans"/>
                <w:b w:val="0"/>
                <w:color w:val="1F2933"/>
                <w:sz w:val="12"/>
              </w:rPr>
              <w:t>SHELL-REQ-018</w:t>
            </w:r>
          </w:p>
        </w:tc>
        <w:tc>
          <w:tcPr>
            <w:tcW w:type="dxa" w:w="1296"/>
            <w:shd w:fill="EAF0F4"/>
            <w:vAlign w:val="center"/>
          </w:tcPr>
          <w:p>
            <w:pPr>
              <w:spacing w:after="0" w:before="0"/>
            </w:pPr>
            <w:r/>
            <w:r>
              <w:rPr>
                <w:rFonts w:ascii="Liberation Sans" w:hAnsi="Liberation Sans"/>
                <w:b w:val="0"/>
                <w:color w:val="1F2933"/>
                <w:sz w:val="12"/>
              </w:rPr>
              <w:t>SHELL-AC-018</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Use distinct not-found, denied, unavailable, and failed states internally while minimizing disclosure externally.</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Return the appropriate safe state with a permitted recovery action.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SHELL-EVID-018</w:t>
            </w:r>
          </w:p>
        </w:tc>
      </w:tr>
      <w:tr>
        <w:trPr>
          <w:cantSplit/>
        </w:trPr>
        <w:tc>
          <w:tcPr>
            <w:tcW w:type="dxa" w:w="1296"/>
            <w:vAlign w:val="center"/>
          </w:tcPr>
          <w:p>
            <w:pPr>
              <w:spacing w:after="0" w:before="0"/>
            </w:pPr>
            <w:r/>
            <w:r>
              <w:rPr>
                <w:rFonts w:ascii="Liberation Sans" w:hAnsi="Liberation Sans"/>
                <w:b w:val="0"/>
                <w:color w:val="1F2933"/>
                <w:sz w:val="12"/>
              </w:rPr>
              <w:t>SHELL-TEST-019</w:t>
            </w:r>
          </w:p>
        </w:tc>
        <w:tc>
          <w:tcPr>
            <w:tcW w:type="dxa" w:w="1296"/>
            <w:vAlign w:val="center"/>
          </w:tcPr>
          <w:p>
            <w:pPr>
              <w:spacing w:after="0" w:before="0"/>
            </w:pPr>
            <w:r/>
            <w:r>
              <w:rPr>
                <w:rFonts w:ascii="Liberation Sans" w:hAnsi="Liberation Sans"/>
                <w:b w:val="0"/>
                <w:color w:val="1F2933"/>
                <w:sz w:val="12"/>
              </w:rPr>
              <w:t>SHELL-REQ-019</w:t>
            </w:r>
          </w:p>
        </w:tc>
        <w:tc>
          <w:tcPr>
            <w:tcW w:type="dxa" w:w="1296"/>
            <w:vAlign w:val="center"/>
          </w:tcPr>
          <w:p>
            <w:pPr>
              <w:spacing w:after="0" w:before="0"/>
            </w:pPr>
            <w:r/>
            <w:r>
              <w:rPr>
                <w:rFonts w:ascii="Liberation Sans" w:hAnsi="Liberation Sans"/>
                <w:b w:val="0"/>
                <w:color w:val="1F2933"/>
                <w:sz w:val="12"/>
              </w:rPr>
              <w:t>SHELL-AC-019</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Store shell preferences as private actor-scoped configuration and never as a source of access.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Reset to approved defaults and record a privacy finding.</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SHELL-EVID-019</w:t>
            </w:r>
          </w:p>
        </w:tc>
      </w:tr>
      <w:tr>
        <w:trPr>
          <w:cantSplit/>
        </w:trPr>
        <w:tc>
          <w:tcPr>
            <w:tcW w:type="dxa" w:w="1296"/>
            <w:shd w:fill="EAF0F4"/>
            <w:vAlign w:val="center"/>
          </w:tcPr>
          <w:p>
            <w:pPr>
              <w:spacing w:after="0" w:before="0"/>
            </w:pPr>
            <w:r/>
            <w:r>
              <w:rPr>
                <w:rFonts w:ascii="Liberation Sans" w:hAnsi="Liberation Sans"/>
                <w:b w:val="0"/>
                <w:color w:val="1F2933"/>
                <w:sz w:val="12"/>
              </w:rPr>
              <w:t>SHELL-TEST-020</w:t>
            </w:r>
          </w:p>
        </w:tc>
        <w:tc>
          <w:tcPr>
            <w:tcW w:type="dxa" w:w="1296"/>
            <w:shd w:fill="EAF0F4"/>
            <w:vAlign w:val="center"/>
          </w:tcPr>
          <w:p>
            <w:pPr>
              <w:spacing w:after="0" w:before="0"/>
            </w:pPr>
            <w:r/>
            <w:r>
              <w:rPr>
                <w:rFonts w:ascii="Liberation Sans" w:hAnsi="Liberation Sans"/>
                <w:b w:val="0"/>
                <w:color w:val="1F2933"/>
                <w:sz w:val="12"/>
              </w:rPr>
              <w:t>SHELL-REQ-020</w:t>
            </w:r>
          </w:p>
        </w:tc>
        <w:tc>
          <w:tcPr>
            <w:tcW w:type="dxa" w:w="1296"/>
            <w:shd w:fill="EAF0F4"/>
            <w:vAlign w:val="center"/>
          </w:tcPr>
          <w:p>
            <w:pPr>
              <w:spacing w:after="0" w:before="0"/>
            </w:pPr>
            <w:r/>
            <w:r>
              <w:rPr>
                <w:rFonts w:ascii="Liberation Sans" w:hAnsi="Liberation Sans"/>
                <w:b w:val="0"/>
                <w:color w:val="1F2933"/>
                <w:sz w:val="12"/>
              </w:rPr>
              <w:t>SHELL-AC-020</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Reauthorize recents, pins, favorites, and saved views every time they are read or opened.</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Suppress the item and invalidate its display metadata.</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SHELL-EVID-020</w:t>
            </w:r>
          </w:p>
        </w:tc>
      </w:tr>
      <w:tr>
        <w:trPr>
          <w:cantSplit/>
        </w:trPr>
        <w:tc>
          <w:tcPr>
            <w:tcW w:type="dxa" w:w="1296"/>
            <w:vAlign w:val="center"/>
          </w:tcPr>
          <w:p>
            <w:pPr>
              <w:spacing w:after="0" w:before="0"/>
            </w:pPr>
            <w:r/>
            <w:r>
              <w:rPr>
                <w:rFonts w:ascii="Liberation Sans" w:hAnsi="Liberation Sans"/>
                <w:b w:val="0"/>
                <w:color w:val="1F2933"/>
                <w:sz w:val="12"/>
              </w:rPr>
              <w:t>SHELL-TEST-021</w:t>
            </w:r>
          </w:p>
        </w:tc>
        <w:tc>
          <w:tcPr>
            <w:tcW w:type="dxa" w:w="1296"/>
            <w:vAlign w:val="center"/>
          </w:tcPr>
          <w:p>
            <w:pPr>
              <w:spacing w:after="0" w:before="0"/>
            </w:pPr>
            <w:r/>
            <w:r>
              <w:rPr>
                <w:rFonts w:ascii="Liberation Sans" w:hAnsi="Liberation Sans"/>
                <w:b w:val="0"/>
                <w:color w:val="1F2933"/>
                <w:sz w:val="12"/>
              </w:rPr>
              <w:t>SHELL-REQ-021</w:t>
            </w:r>
          </w:p>
        </w:tc>
        <w:tc>
          <w:tcPr>
            <w:tcW w:type="dxa" w:w="1296"/>
            <w:vAlign w:val="center"/>
          </w:tcPr>
          <w:p>
            <w:pPr>
              <w:spacing w:after="0" w:before="0"/>
            </w:pPr>
            <w:r/>
            <w:r>
              <w:rPr>
                <w:rFonts w:ascii="Liberation Sans" w:hAnsi="Liberation Sans"/>
                <w:b w:val="0"/>
                <w:color w:val="1F2933"/>
                <w:sz w:val="12"/>
              </w:rPr>
              <w:t>SHELL-AC-021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Store saved views as filter, sort, column, and presentation definitions without storing protected result rows.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Strip result data and require regeneration under current authority.</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SHELL-EVID-021</w:t>
            </w:r>
          </w:p>
        </w:tc>
      </w:tr>
      <w:tr>
        <w:trPr>
          <w:cantSplit/>
        </w:trPr>
        <w:tc>
          <w:tcPr>
            <w:tcW w:type="dxa" w:w="1296"/>
            <w:shd w:fill="EAF0F4"/>
            <w:vAlign w:val="center"/>
          </w:tcPr>
          <w:p>
            <w:pPr>
              <w:spacing w:after="0" w:before="0"/>
            </w:pPr>
            <w:r/>
            <w:r>
              <w:rPr>
                <w:rFonts w:ascii="Liberation Sans" w:hAnsi="Liberation Sans"/>
                <w:b w:val="0"/>
                <w:color w:val="1F2933"/>
                <w:sz w:val="12"/>
              </w:rPr>
              <w:t>SHELL-TEST-022</w:t>
            </w:r>
          </w:p>
        </w:tc>
        <w:tc>
          <w:tcPr>
            <w:tcW w:type="dxa" w:w="1296"/>
            <w:shd w:fill="EAF0F4"/>
            <w:vAlign w:val="center"/>
          </w:tcPr>
          <w:p>
            <w:pPr>
              <w:spacing w:after="0" w:before="0"/>
            </w:pPr>
            <w:r/>
            <w:r>
              <w:rPr>
                <w:rFonts w:ascii="Liberation Sans" w:hAnsi="Liberation Sans"/>
                <w:b w:val="0"/>
                <w:color w:val="1F2933"/>
                <w:sz w:val="12"/>
              </w:rPr>
              <w:t>SHELL-REQ-022</w:t>
            </w:r>
          </w:p>
        </w:tc>
        <w:tc>
          <w:tcPr>
            <w:tcW w:type="dxa" w:w="1296"/>
            <w:shd w:fill="EAF0F4"/>
            <w:vAlign w:val="center"/>
          </w:tcPr>
          <w:p>
            <w:pPr>
              <w:spacing w:after="0" w:before="0"/>
            </w:pPr>
            <w:r/>
            <w:r>
              <w:rPr>
                <w:rFonts w:ascii="Liberation Sans" w:hAnsi="Liberation Sans"/>
                <w:b w:val="0"/>
                <w:color w:val="1F2933"/>
                <w:sz w:val="12"/>
              </w:rPr>
              <w:t>SHELL-AC-022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Allow tenant administrators to configure only an approved allowlist of labels, ordering, group visibility, and defaults.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Reject the configuration and keep the last valid version.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SHELL-EVID-022</w:t>
            </w:r>
          </w:p>
        </w:tc>
      </w:tr>
      <w:tr>
        <w:trPr>
          <w:cantSplit/>
        </w:trPr>
        <w:tc>
          <w:tcPr>
            <w:tcW w:type="dxa" w:w="1296"/>
            <w:vAlign w:val="center"/>
          </w:tcPr>
          <w:p>
            <w:pPr>
              <w:spacing w:after="0" w:before="0"/>
            </w:pPr>
            <w:r/>
            <w:r>
              <w:rPr>
                <w:rFonts w:ascii="Liberation Sans" w:hAnsi="Liberation Sans"/>
                <w:b w:val="0"/>
                <w:color w:val="1F2933"/>
                <w:sz w:val="12"/>
              </w:rPr>
              <w:t>SHELL-TEST-023</w:t>
            </w:r>
          </w:p>
        </w:tc>
        <w:tc>
          <w:tcPr>
            <w:tcW w:type="dxa" w:w="1296"/>
            <w:vAlign w:val="center"/>
          </w:tcPr>
          <w:p>
            <w:pPr>
              <w:spacing w:after="0" w:before="0"/>
            </w:pPr>
            <w:r/>
            <w:r>
              <w:rPr>
                <w:rFonts w:ascii="Liberation Sans" w:hAnsi="Liberation Sans"/>
                <w:b w:val="0"/>
                <w:color w:val="1F2933"/>
                <w:sz w:val="12"/>
              </w:rPr>
              <w:t>SHELL-REQ-023</w:t>
            </w:r>
          </w:p>
        </w:tc>
        <w:tc>
          <w:tcPr>
            <w:tcW w:type="dxa" w:w="1296"/>
            <w:vAlign w:val="center"/>
          </w:tcPr>
          <w:p>
            <w:pPr>
              <w:spacing w:after="0" w:before="0"/>
            </w:pPr>
            <w:r/>
            <w:r>
              <w:rPr>
                <w:rFonts w:ascii="Liberation Sans" w:hAnsi="Liberation Sans"/>
                <w:b w:val="0"/>
                <w:color w:val="1F2933"/>
                <w:sz w:val="12"/>
              </w:rPr>
              <w:t>SHELL-AC-023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Provide a reset-to-default action for user shell preferences without deleting domain records.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Abort and isolate the preference operation.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SHELL-EVID-023</w:t>
            </w:r>
          </w:p>
        </w:tc>
      </w:tr>
      <w:tr>
        <w:trPr>
          <w:cantSplit/>
        </w:trPr>
        <w:tc>
          <w:tcPr>
            <w:tcW w:type="dxa" w:w="1296"/>
            <w:shd w:fill="EAF0F4"/>
            <w:vAlign w:val="center"/>
          </w:tcPr>
          <w:p>
            <w:pPr>
              <w:spacing w:after="0" w:before="0"/>
            </w:pPr>
            <w:r/>
            <w:r>
              <w:rPr>
                <w:rFonts w:ascii="Liberation Sans" w:hAnsi="Liberation Sans"/>
                <w:b w:val="0"/>
                <w:color w:val="1F2933"/>
                <w:sz w:val="12"/>
              </w:rPr>
              <w:t>SHELL-TEST-024</w:t>
            </w:r>
          </w:p>
        </w:tc>
        <w:tc>
          <w:tcPr>
            <w:tcW w:type="dxa" w:w="1296"/>
            <w:shd w:fill="EAF0F4"/>
            <w:vAlign w:val="center"/>
          </w:tcPr>
          <w:p>
            <w:pPr>
              <w:spacing w:after="0" w:before="0"/>
            </w:pPr>
            <w:r/>
            <w:r>
              <w:rPr>
                <w:rFonts w:ascii="Liberation Sans" w:hAnsi="Liberation Sans"/>
                <w:b w:val="0"/>
                <w:color w:val="1F2933"/>
                <w:sz w:val="12"/>
              </w:rPr>
              <w:t>SHELL-REQ-024</w:t>
            </w:r>
          </w:p>
        </w:tc>
        <w:tc>
          <w:tcPr>
            <w:tcW w:type="dxa" w:w="1296"/>
            <w:shd w:fill="EAF0F4"/>
            <w:vAlign w:val="center"/>
          </w:tcPr>
          <w:p>
            <w:pPr>
              <w:spacing w:after="0" w:before="0"/>
            </w:pPr>
            <w:r/>
            <w:r>
              <w:rPr>
                <w:rFonts w:ascii="Liberation Sans" w:hAnsi="Liberation Sans"/>
                <w:b w:val="0"/>
                <w:color w:val="1F2933"/>
                <w:sz w:val="12"/>
              </w:rPr>
              <w:t>SHELL-AC-024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Expire or trim private recents according to classification, age, and user controls.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Remove expired pointers and preserve only required audit evidence.</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SHELL-EVID-024</w:t>
            </w:r>
          </w:p>
        </w:tc>
      </w:tr>
      <w:tr>
        <w:trPr>
          <w:cantSplit/>
        </w:trPr>
        <w:tc>
          <w:tcPr>
            <w:tcW w:type="dxa" w:w="1296"/>
            <w:vAlign w:val="center"/>
          </w:tcPr>
          <w:p>
            <w:pPr>
              <w:spacing w:after="0" w:before="0"/>
            </w:pPr>
            <w:r/>
            <w:r>
              <w:rPr>
                <w:rFonts w:ascii="Liberation Sans" w:hAnsi="Liberation Sans"/>
                <w:b w:val="0"/>
                <w:color w:val="1F2933"/>
                <w:sz w:val="12"/>
              </w:rPr>
              <w:t>SHELL-TEST-025</w:t>
            </w:r>
          </w:p>
        </w:tc>
        <w:tc>
          <w:tcPr>
            <w:tcW w:type="dxa" w:w="1296"/>
            <w:vAlign w:val="center"/>
          </w:tcPr>
          <w:p>
            <w:pPr>
              <w:spacing w:after="0" w:before="0"/>
            </w:pPr>
            <w:r/>
            <w:r>
              <w:rPr>
                <w:rFonts w:ascii="Liberation Sans" w:hAnsi="Liberation Sans"/>
                <w:b w:val="0"/>
                <w:color w:val="1F2933"/>
                <w:sz w:val="12"/>
              </w:rPr>
              <w:t>SHELL-REQ-025</w:t>
            </w:r>
          </w:p>
        </w:tc>
        <w:tc>
          <w:tcPr>
            <w:tcW w:type="dxa" w:w="1296"/>
            <w:vAlign w:val="center"/>
          </w:tcPr>
          <w:p>
            <w:pPr>
              <w:spacing w:after="0" w:before="0"/>
            </w:pPr>
            <w:r/>
            <w:r>
              <w:rPr>
                <w:rFonts w:ascii="Liberation Sans" w:hAnsi="Liberation Sans"/>
                <w:b w:val="0"/>
                <w:color w:val="1F2933"/>
                <w:sz w:val="12"/>
              </w:rPr>
              <w:t>SHELL-AC-025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Keep badge counts and summaries minimum-necessary and independently revalidated.</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Replace with a generic authorized indicator or suppress the badge.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SHELL-EVID-025</w:t>
            </w:r>
          </w:p>
        </w:tc>
      </w:tr>
      <w:tr>
        <w:trPr>
          <w:cantSplit/>
        </w:trPr>
        <w:tc>
          <w:tcPr>
            <w:tcW w:type="dxa" w:w="1296"/>
            <w:shd w:fill="EAF0F4"/>
            <w:vAlign w:val="center"/>
          </w:tcPr>
          <w:p>
            <w:pPr>
              <w:spacing w:after="0" w:before="0"/>
            </w:pPr>
            <w:r/>
            <w:r>
              <w:rPr>
                <w:rFonts w:ascii="Liberation Sans" w:hAnsi="Liberation Sans"/>
                <w:b w:val="0"/>
                <w:color w:val="1F2933"/>
                <w:sz w:val="12"/>
              </w:rPr>
              <w:t>SHELL-TEST-026</w:t>
            </w:r>
          </w:p>
        </w:tc>
        <w:tc>
          <w:tcPr>
            <w:tcW w:type="dxa" w:w="1296"/>
            <w:shd w:fill="EAF0F4"/>
            <w:vAlign w:val="center"/>
          </w:tcPr>
          <w:p>
            <w:pPr>
              <w:spacing w:after="0" w:before="0"/>
            </w:pPr>
            <w:r/>
            <w:r>
              <w:rPr>
                <w:rFonts w:ascii="Liberation Sans" w:hAnsi="Liberation Sans"/>
                <w:b w:val="0"/>
                <w:color w:val="1F2933"/>
                <w:sz w:val="12"/>
              </w:rPr>
              <w:t>SHELL-REQ-026</w:t>
            </w:r>
          </w:p>
        </w:tc>
        <w:tc>
          <w:tcPr>
            <w:tcW w:type="dxa" w:w="1296"/>
            <w:shd w:fill="EAF0F4"/>
            <w:vAlign w:val="center"/>
          </w:tcPr>
          <w:p>
            <w:pPr>
              <w:spacing w:after="0" w:before="0"/>
            </w:pPr>
            <w:r/>
            <w:r>
              <w:rPr>
                <w:rFonts w:ascii="Liberation Sans" w:hAnsi="Liberation Sans"/>
                <w:b w:val="0"/>
                <w:color w:val="1F2933"/>
                <w:sz w:val="12"/>
              </w:rPr>
              <w:t>SHELL-AC-026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Do not use behavioral advertising, unrelated profiling, or manipulative engagement ranking in shell personalization.</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Disable the feature, preserve evidence, and open a governance finding.</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SHELL-EVID-026</w:t>
            </w:r>
          </w:p>
        </w:tc>
      </w:tr>
      <w:tr>
        <w:trPr>
          <w:cantSplit/>
        </w:trPr>
        <w:tc>
          <w:tcPr>
            <w:tcW w:type="dxa" w:w="1296"/>
            <w:vAlign w:val="center"/>
          </w:tcPr>
          <w:p>
            <w:pPr>
              <w:spacing w:after="0" w:before="0"/>
            </w:pPr>
            <w:r/>
            <w:r>
              <w:rPr>
                <w:rFonts w:ascii="Liberation Sans" w:hAnsi="Liberation Sans"/>
                <w:b w:val="0"/>
                <w:color w:val="1F2933"/>
                <w:sz w:val="12"/>
              </w:rPr>
              <w:t>SHELL-TEST-027</w:t>
            </w:r>
          </w:p>
        </w:tc>
        <w:tc>
          <w:tcPr>
            <w:tcW w:type="dxa" w:w="1296"/>
            <w:vAlign w:val="center"/>
          </w:tcPr>
          <w:p>
            <w:pPr>
              <w:spacing w:after="0" w:before="0"/>
            </w:pPr>
            <w:r/>
            <w:r>
              <w:rPr>
                <w:rFonts w:ascii="Liberation Sans" w:hAnsi="Liberation Sans"/>
                <w:b w:val="0"/>
                <w:color w:val="1F2933"/>
                <w:sz w:val="12"/>
              </w:rPr>
              <w:t>SHELL-REQ-027</w:t>
            </w:r>
          </w:p>
        </w:tc>
        <w:tc>
          <w:tcPr>
            <w:tcW w:type="dxa" w:w="1296"/>
            <w:vAlign w:val="center"/>
          </w:tcPr>
          <w:p>
            <w:pPr>
              <w:spacing w:after="0" w:before="0"/>
            </w:pPr>
            <w:r/>
            <w:r>
              <w:rPr>
                <w:rFonts w:ascii="Liberation Sans" w:hAnsi="Liberation Sans"/>
                <w:b w:val="0"/>
                <w:color w:val="1F2933"/>
                <w:sz w:val="12"/>
              </w:rPr>
              <w:t>SHELL-AC-027</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Treat search as an authorized view of existing source truth and never as a source of ownership, custody, consent, relationship, professional authority, financial responsibility, or permission.</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Display source context and require the authoritative workflow for consequential action.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SHELL-EVID-027</w:t>
            </w:r>
          </w:p>
        </w:tc>
      </w:tr>
      <w:tr>
        <w:trPr>
          <w:cantSplit/>
        </w:trPr>
        <w:tc>
          <w:tcPr>
            <w:tcW w:type="dxa" w:w="1296"/>
            <w:shd w:fill="EAF0F4"/>
            <w:vAlign w:val="center"/>
          </w:tcPr>
          <w:p>
            <w:pPr>
              <w:spacing w:after="0" w:before="0"/>
            </w:pPr>
            <w:r/>
            <w:r>
              <w:rPr>
                <w:rFonts w:ascii="Liberation Sans" w:hAnsi="Liberation Sans"/>
                <w:b w:val="0"/>
                <w:color w:val="1F2933"/>
                <w:sz w:val="12"/>
              </w:rPr>
              <w:t>SHELL-TEST-028</w:t>
            </w:r>
          </w:p>
        </w:tc>
        <w:tc>
          <w:tcPr>
            <w:tcW w:type="dxa" w:w="1296"/>
            <w:shd w:fill="EAF0F4"/>
            <w:vAlign w:val="center"/>
          </w:tcPr>
          <w:p>
            <w:pPr>
              <w:spacing w:after="0" w:before="0"/>
            </w:pPr>
            <w:r/>
            <w:r>
              <w:rPr>
                <w:rFonts w:ascii="Liberation Sans" w:hAnsi="Liberation Sans"/>
                <w:b w:val="0"/>
                <w:color w:val="1F2933"/>
                <w:sz w:val="12"/>
              </w:rPr>
              <w:t>SHELL-REQ-028</w:t>
            </w:r>
          </w:p>
        </w:tc>
        <w:tc>
          <w:tcPr>
            <w:tcW w:type="dxa" w:w="1296"/>
            <w:shd w:fill="EAF0F4"/>
            <w:vAlign w:val="center"/>
          </w:tcPr>
          <w:p>
            <w:pPr>
              <w:spacing w:after="0" w:before="0"/>
            </w:pPr>
            <w:r/>
            <w:r>
              <w:rPr>
                <w:rFonts w:ascii="Liberation Sans" w:hAnsi="Liberation Sans"/>
                <w:b w:val="0"/>
                <w:color w:val="1F2933"/>
                <w:sz w:val="12"/>
              </w:rPr>
              <w:t>SHELL-AC-028</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Scope global search to the current actor and active context unless a separately approved discovery mode explicitly narrows and explains another scope.</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Return no cross-tenant result and record prohibited enumeration attempts.</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SHELL-EVID-028</w:t>
            </w:r>
          </w:p>
        </w:tc>
      </w:tr>
      <w:tr>
        <w:trPr>
          <w:cantSplit/>
        </w:trPr>
        <w:tc>
          <w:tcPr>
            <w:tcW w:type="dxa" w:w="1296"/>
            <w:vAlign w:val="center"/>
          </w:tcPr>
          <w:p>
            <w:pPr>
              <w:spacing w:after="0" w:before="0"/>
            </w:pPr>
            <w:r/>
            <w:r>
              <w:rPr>
                <w:rFonts w:ascii="Liberation Sans" w:hAnsi="Liberation Sans"/>
                <w:b w:val="0"/>
                <w:color w:val="1F2933"/>
                <w:sz w:val="12"/>
              </w:rPr>
              <w:t>SHELL-TEST-029</w:t>
            </w:r>
          </w:p>
        </w:tc>
        <w:tc>
          <w:tcPr>
            <w:tcW w:type="dxa" w:w="1296"/>
            <w:vAlign w:val="center"/>
          </w:tcPr>
          <w:p>
            <w:pPr>
              <w:spacing w:after="0" w:before="0"/>
            </w:pPr>
            <w:r/>
            <w:r>
              <w:rPr>
                <w:rFonts w:ascii="Liberation Sans" w:hAnsi="Liberation Sans"/>
                <w:b w:val="0"/>
                <w:color w:val="1F2933"/>
                <w:sz w:val="12"/>
              </w:rPr>
              <w:t>SHELL-REQ-029</w:t>
            </w:r>
          </w:p>
        </w:tc>
        <w:tc>
          <w:tcPr>
            <w:tcW w:type="dxa" w:w="1296"/>
            <w:vAlign w:val="center"/>
          </w:tcPr>
          <w:p>
            <w:pPr>
              <w:spacing w:after="0" w:before="0"/>
            </w:pPr>
            <w:r/>
            <w:r>
              <w:rPr>
                <w:rFonts w:ascii="Liberation Sans" w:hAnsi="Liberation Sans"/>
                <w:b w:val="0"/>
                <w:color w:val="1F2933"/>
                <w:sz w:val="12"/>
              </w:rPr>
              <w:t>SHELL-AC-029</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Apply permission and classification filtering before retrieval where technically possible and again before presentation and open.</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Suppress the result and invalidate the affected index projection.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SHELL-EVID-029</w:t>
            </w:r>
          </w:p>
        </w:tc>
      </w:tr>
      <w:tr>
        <w:trPr>
          <w:cantSplit/>
        </w:trPr>
        <w:tc>
          <w:tcPr>
            <w:tcW w:type="dxa" w:w="1296"/>
            <w:shd w:fill="EAF0F4"/>
            <w:vAlign w:val="center"/>
          </w:tcPr>
          <w:p>
            <w:pPr>
              <w:spacing w:after="0" w:before="0"/>
            </w:pPr>
            <w:r/>
            <w:r>
              <w:rPr>
                <w:rFonts w:ascii="Liberation Sans" w:hAnsi="Liberation Sans"/>
                <w:b w:val="0"/>
                <w:color w:val="1F2933"/>
                <w:sz w:val="12"/>
              </w:rPr>
              <w:t>SHELL-TEST-030</w:t>
            </w:r>
          </w:p>
        </w:tc>
        <w:tc>
          <w:tcPr>
            <w:tcW w:type="dxa" w:w="1296"/>
            <w:shd w:fill="EAF0F4"/>
            <w:vAlign w:val="center"/>
          </w:tcPr>
          <w:p>
            <w:pPr>
              <w:spacing w:after="0" w:before="0"/>
            </w:pPr>
            <w:r/>
            <w:r>
              <w:rPr>
                <w:rFonts w:ascii="Liberation Sans" w:hAnsi="Liberation Sans"/>
                <w:b w:val="0"/>
                <w:color w:val="1F2933"/>
                <w:sz w:val="12"/>
              </w:rPr>
              <w:t>SHELL-REQ-030</w:t>
            </w:r>
          </w:p>
        </w:tc>
        <w:tc>
          <w:tcPr>
            <w:tcW w:type="dxa" w:w="1296"/>
            <w:shd w:fill="EAF0F4"/>
            <w:vAlign w:val="center"/>
          </w:tcPr>
          <w:p>
            <w:pPr>
              <w:spacing w:after="0" w:before="0"/>
            </w:pPr>
            <w:r/>
            <w:r>
              <w:rPr>
                <w:rFonts w:ascii="Liberation Sans" w:hAnsi="Liberation Sans"/>
                <w:b w:val="0"/>
                <w:color w:val="1F2933"/>
                <w:sz w:val="12"/>
              </w:rPr>
              <w:t>SHELL-AC-030</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Exclude safeguarding records, precise location, private communications, credentials, secrets, raw financial identifiers, and other protected fields from general search.</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Remove the fields, reindex, assess exposure, and preserve incident evidence.</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SHELL-EVID-001</w:t>
            </w:r>
          </w:p>
        </w:tc>
      </w:tr>
      <w:tr>
        <w:trPr>
          <w:cantSplit/>
        </w:trPr>
        <w:tc>
          <w:tcPr>
            <w:tcW w:type="dxa" w:w="1296"/>
            <w:vAlign w:val="center"/>
          </w:tcPr>
          <w:p>
            <w:pPr>
              <w:spacing w:after="0" w:before="0"/>
            </w:pPr>
            <w:r/>
            <w:r>
              <w:rPr>
                <w:rFonts w:ascii="Liberation Sans" w:hAnsi="Liberation Sans"/>
                <w:b w:val="0"/>
                <w:color w:val="1F2933"/>
                <w:sz w:val="12"/>
              </w:rPr>
              <w:t>SHELL-TEST-031</w:t>
            </w:r>
          </w:p>
        </w:tc>
        <w:tc>
          <w:tcPr>
            <w:tcW w:type="dxa" w:w="1296"/>
            <w:vAlign w:val="center"/>
          </w:tcPr>
          <w:p>
            <w:pPr>
              <w:spacing w:after="0" w:before="0"/>
            </w:pPr>
            <w:r/>
            <w:r>
              <w:rPr>
                <w:rFonts w:ascii="Liberation Sans" w:hAnsi="Liberation Sans"/>
                <w:b w:val="0"/>
                <w:color w:val="1F2933"/>
                <w:sz w:val="12"/>
              </w:rPr>
              <w:t>SHELL-REQ-031</w:t>
            </w:r>
          </w:p>
        </w:tc>
        <w:tc>
          <w:tcPr>
            <w:tcW w:type="dxa" w:w="1296"/>
            <w:vAlign w:val="center"/>
          </w:tcPr>
          <w:p>
            <w:pPr>
              <w:spacing w:after="0" w:before="0"/>
            </w:pPr>
            <w:r/>
            <w:r>
              <w:rPr>
                <w:rFonts w:ascii="Liberation Sans" w:hAnsi="Liberation Sans"/>
                <w:b w:val="0"/>
                <w:color w:val="1F2933"/>
                <w:sz w:val="12"/>
              </w:rPr>
              <w:t>SHELL-AC-031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Apply heightened protections to minors, guardianship, location, contact, and recommendation results.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Suppress, narrow, and route to a specialized authorized workflow.</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SHELL-EVID-002</w:t>
            </w:r>
          </w:p>
        </w:tc>
      </w:tr>
      <w:tr>
        <w:trPr>
          <w:cantSplit/>
        </w:trPr>
        <w:tc>
          <w:tcPr>
            <w:tcW w:type="dxa" w:w="1296"/>
            <w:shd w:fill="EAF0F4"/>
            <w:vAlign w:val="center"/>
          </w:tcPr>
          <w:p>
            <w:pPr>
              <w:spacing w:after="0" w:before="0"/>
            </w:pPr>
            <w:r/>
            <w:r>
              <w:rPr>
                <w:rFonts w:ascii="Liberation Sans" w:hAnsi="Liberation Sans"/>
                <w:b w:val="0"/>
                <w:color w:val="1F2933"/>
                <w:sz w:val="12"/>
              </w:rPr>
              <w:t>SHELL-TEST-032</w:t>
            </w:r>
          </w:p>
        </w:tc>
        <w:tc>
          <w:tcPr>
            <w:tcW w:type="dxa" w:w="1296"/>
            <w:shd w:fill="EAF0F4"/>
            <w:vAlign w:val="center"/>
          </w:tcPr>
          <w:p>
            <w:pPr>
              <w:spacing w:after="0" w:before="0"/>
            </w:pPr>
            <w:r/>
            <w:r>
              <w:rPr>
                <w:rFonts w:ascii="Liberation Sans" w:hAnsi="Liberation Sans"/>
                <w:b w:val="0"/>
                <w:color w:val="1F2933"/>
                <w:sz w:val="12"/>
              </w:rPr>
              <w:t>SHELL-REQ-032</w:t>
            </w:r>
          </w:p>
        </w:tc>
        <w:tc>
          <w:tcPr>
            <w:tcW w:type="dxa" w:w="1296"/>
            <w:shd w:fill="EAF0F4"/>
            <w:vAlign w:val="center"/>
          </w:tcPr>
          <w:p>
            <w:pPr>
              <w:spacing w:after="0" w:before="0"/>
            </w:pPr>
            <w:r/>
            <w:r>
              <w:rPr>
                <w:rFonts w:ascii="Liberation Sans" w:hAnsi="Liberation Sans"/>
                <w:b w:val="0"/>
                <w:color w:val="1F2933"/>
                <w:sz w:val="12"/>
              </w:rPr>
              <w:t>SHELL-AC-032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Keep autocomplete and suggestions permission-bound, minimum-necessary, context-aware, and resistant to enumeration.</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Rate-limit, suppress, and emit an abuse signal.</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SHELL-EVID-003</w:t>
            </w:r>
          </w:p>
        </w:tc>
      </w:tr>
      <w:tr>
        <w:trPr>
          <w:cantSplit/>
        </w:trPr>
        <w:tc>
          <w:tcPr>
            <w:tcW w:type="dxa" w:w="1296"/>
            <w:vAlign w:val="center"/>
          </w:tcPr>
          <w:p>
            <w:pPr>
              <w:spacing w:after="0" w:before="0"/>
            </w:pPr>
            <w:r/>
            <w:r>
              <w:rPr>
                <w:rFonts w:ascii="Liberation Sans" w:hAnsi="Liberation Sans"/>
                <w:b w:val="0"/>
                <w:color w:val="1F2933"/>
                <w:sz w:val="12"/>
              </w:rPr>
              <w:t>SHELL-TEST-033</w:t>
            </w:r>
          </w:p>
        </w:tc>
        <w:tc>
          <w:tcPr>
            <w:tcW w:type="dxa" w:w="1296"/>
            <w:vAlign w:val="center"/>
          </w:tcPr>
          <w:p>
            <w:pPr>
              <w:spacing w:after="0" w:before="0"/>
            </w:pPr>
            <w:r/>
            <w:r>
              <w:rPr>
                <w:rFonts w:ascii="Liberation Sans" w:hAnsi="Liberation Sans"/>
                <w:b w:val="0"/>
                <w:color w:val="1F2933"/>
                <w:sz w:val="12"/>
              </w:rPr>
              <w:t>SHELL-REQ-033</w:t>
            </w:r>
          </w:p>
        </w:tc>
        <w:tc>
          <w:tcPr>
            <w:tcW w:type="dxa" w:w="1296"/>
            <w:vAlign w:val="center"/>
          </w:tcPr>
          <w:p>
            <w:pPr>
              <w:spacing w:after="0" w:before="0"/>
            </w:pPr>
            <w:r/>
            <w:r>
              <w:rPr>
                <w:rFonts w:ascii="Liberation Sans" w:hAnsi="Liberation Sans"/>
                <w:b w:val="0"/>
                <w:color w:val="1F2933"/>
                <w:sz w:val="12"/>
              </w:rPr>
              <w:t>SHELL-AC-033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Label result type, authoritative source, current context, freshness, and meaningful limitation where needed for safe interpretation.</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Mark stale, restrict action, or route to refresh.</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SHELL-EVID-004</w:t>
            </w:r>
          </w:p>
        </w:tc>
      </w:tr>
      <w:tr>
        <w:trPr>
          <w:cantSplit/>
        </w:trPr>
        <w:tc>
          <w:tcPr>
            <w:tcW w:type="dxa" w:w="1296"/>
            <w:shd w:fill="EAF0F4"/>
            <w:vAlign w:val="center"/>
          </w:tcPr>
          <w:p>
            <w:pPr>
              <w:spacing w:after="0" w:before="0"/>
            </w:pPr>
            <w:r/>
            <w:r>
              <w:rPr>
                <w:rFonts w:ascii="Liberation Sans" w:hAnsi="Liberation Sans"/>
                <w:b w:val="0"/>
                <w:color w:val="1F2933"/>
                <w:sz w:val="12"/>
              </w:rPr>
              <w:t>SHELL-TEST-034</w:t>
            </w:r>
          </w:p>
        </w:tc>
        <w:tc>
          <w:tcPr>
            <w:tcW w:type="dxa" w:w="1296"/>
            <w:shd w:fill="EAF0F4"/>
            <w:vAlign w:val="center"/>
          </w:tcPr>
          <w:p>
            <w:pPr>
              <w:spacing w:after="0" w:before="0"/>
            </w:pPr>
            <w:r/>
            <w:r>
              <w:rPr>
                <w:rFonts w:ascii="Liberation Sans" w:hAnsi="Liberation Sans"/>
                <w:b w:val="0"/>
                <w:color w:val="1F2933"/>
                <w:sz w:val="12"/>
              </w:rPr>
              <w:t>SHELL-REQ-034</w:t>
            </w:r>
          </w:p>
        </w:tc>
        <w:tc>
          <w:tcPr>
            <w:tcW w:type="dxa" w:w="1296"/>
            <w:shd w:fill="EAF0F4"/>
            <w:vAlign w:val="center"/>
          </w:tcPr>
          <w:p>
            <w:pPr>
              <w:spacing w:after="0" w:before="0"/>
            </w:pPr>
            <w:r/>
            <w:r>
              <w:rPr>
                <w:rFonts w:ascii="Liberation Sans" w:hAnsi="Liberation Sans"/>
                <w:b w:val="0"/>
                <w:color w:val="1F2933"/>
                <w:sz w:val="12"/>
              </w:rPr>
              <w:t>SHELL-AC-034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Use neutral, explainable ranking based on relevance, recency, domain priority, and user-selected filters.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Fall back to deterministic neutral ordering and record the configuration defect.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SHELL-EVID-005</w:t>
            </w:r>
          </w:p>
        </w:tc>
      </w:tr>
      <w:tr>
        <w:trPr>
          <w:cantSplit/>
        </w:trPr>
        <w:tc>
          <w:tcPr>
            <w:tcW w:type="dxa" w:w="1296"/>
            <w:vAlign w:val="center"/>
          </w:tcPr>
          <w:p>
            <w:pPr>
              <w:spacing w:after="0" w:before="0"/>
            </w:pPr>
            <w:r/>
            <w:r>
              <w:rPr>
                <w:rFonts w:ascii="Liberation Sans" w:hAnsi="Liberation Sans"/>
                <w:b w:val="0"/>
                <w:color w:val="1F2933"/>
                <w:sz w:val="12"/>
              </w:rPr>
              <w:t>SHELL-TEST-035</w:t>
            </w:r>
          </w:p>
        </w:tc>
        <w:tc>
          <w:tcPr>
            <w:tcW w:type="dxa" w:w="1296"/>
            <w:vAlign w:val="center"/>
          </w:tcPr>
          <w:p>
            <w:pPr>
              <w:spacing w:after="0" w:before="0"/>
            </w:pPr>
            <w:r/>
            <w:r>
              <w:rPr>
                <w:rFonts w:ascii="Liberation Sans" w:hAnsi="Liberation Sans"/>
                <w:b w:val="0"/>
                <w:color w:val="1F2933"/>
                <w:sz w:val="12"/>
              </w:rPr>
              <w:t>SHELL-REQ-035</w:t>
            </w:r>
          </w:p>
        </w:tc>
        <w:tc>
          <w:tcPr>
            <w:tcW w:type="dxa" w:w="1296"/>
            <w:vAlign w:val="center"/>
          </w:tcPr>
          <w:p>
            <w:pPr>
              <w:spacing w:after="0" w:before="0"/>
            </w:pPr>
            <w:r/>
            <w:r>
              <w:rPr>
                <w:rFonts w:ascii="Liberation Sans" w:hAnsi="Liberation Sans"/>
                <w:b w:val="0"/>
                <w:color w:val="1F2933"/>
                <w:sz w:val="12"/>
              </w:rPr>
              <w:t>SHELL-AC-035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Propagate correction, revocation, restriction, deletion, and relationship changes into indexes, suggestions, caches, and result snippets within defined service bounds.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Suppress immediately where possible, queue repair, and expose freshness status.</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SHELL-EVID-006</w:t>
            </w:r>
          </w:p>
        </w:tc>
      </w:tr>
      <w:tr>
        <w:trPr>
          <w:cantSplit/>
        </w:trPr>
        <w:tc>
          <w:tcPr>
            <w:tcW w:type="dxa" w:w="1296"/>
            <w:shd w:fill="EAF0F4"/>
            <w:vAlign w:val="center"/>
          </w:tcPr>
          <w:p>
            <w:pPr>
              <w:spacing w:after="0" w:before="0"/>
            </w:pPr>
            <w:r/>
            <w:r>
              <w:rPr>
                <w:rFonts w:ascii="Liberation Sans" w:hAnsi="Liberation Sans"/>
                <w:b w:val="0"/>
                <w:color w:val="1F2933"/>
                <w:sz w:val="12"/>
              </w:rPr>
              <w:t>SHELL-TEST-036</w:t>
            </w:r>
          </w:p>
        </w:tc>
        <w:tc>
          <w:tcPr>
            <w:tcW w:type="dxa" w:w="1296"/>
            <w:shd w:fill="EAF0F4"/>
            <w:vAlign w:val="center"/>
          </w:tcPr>
          <w:p>
            <w:pPr>
              <w:spacing w:after="0" w:before="0"/>
            </w:pPr>
            <w:r/>
            <w:r>
              <w:rPr>
                <w:rFonts w:ascii="Liberation Sans" w:hAnsi="Liberation Sans"/>
                <w:b w:val="0"/>
                <w:color w:val="1F2933"/>
                <w:sz w:val="12"/>
              </w:rPr>
              <w:t>SHELL-REQ-036</w:t>
            </w:r>
          </w:p>
        </w:tc>
        <w:tc>
          <w:tcPr>
            <w:tcW w:type="dxa" w:w="1296"/>
            <w:shd w:fill="EAF0F4"/>
            <w:vAlign w:val="center"/>
          </w:tcPr>
          <w:p>
            <w:pPr>
              <w:spacing w:after="0" w:before="0"/>
            </w:pPr>
            <w:r/>
            <w:r>
              <w:rPr>
                <w:rFonts w:ascii="Liberation Sans" w:hAnsi="Liberation Sans"/>
                <w:b w:val="0"/>
                <w:color w:val="1F2933"/>
                <w:sz w:val="12"/>
              </w:rPr>
              <w:t>SHELL-AC-036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Minimize ordinary query history and provide proportionate user controls; apply heightened logging only to defined high-risk or privileged searches.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Redact, shorten retention, and require privileged-search review.</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SHELL-EVID-007</w:t>
            </w:r>
          </w:p>
        </w:tc>
      </w:tr>
      <w:tr>
        <w:trPr>
          <w:cantSplit/>
        </w:trPr>
        <w:tc>
          <w:tcPr>
            <w:tcW w:type="dxa" w:w="1296"/>
            <w:vAlign w:val="center"/>
          </w:tcPr>
          <w:p>
            <w:pPr>
              <w:spacing w:after="0" w:before="0"/>
            </w:pPr>
            <w:r/>
            <w:r>
              <w:rPr>
                <w:rFonts w:ascii="Liberation Sans" w:hAnsi="Liberation Sans"/>
                <w:b w:val="0"/>
                <w:color w:val="1F2933"/>
                <w:sz w:val="12"/>
              </w:rPr>
              <w:t>SHELL-TEST-037</w:t>
            </w:r>
          </w:p>
        </w:tc>
        <w:tc>
          <w:tcPr>
            <w:tcW w:type="dxa" w:w="1296"/>
            <w:vAlign w:val="center"/>
          </w:tcPr>
          <w:p>
            <w:pPr>
              <w:spacing w:after="0" w:before="0"/>
            </w:pPr>
            <w:r/>
            <w:r>
              <w:rPr>
                <w:rFonts w:ascii="Liberation Sans" w:hAnsi="Liberation Sans"/>
                <w:b w:val="0"/>
                <w:color w:val="1F2933"/>
                <w:sz w:val="12"/>
              </w:rPr>
              <w:t>SHELL-REQ-037</w:t>
            </w:r>
          </w:p>
        </w:tc>
        <w:tc>
          <w:tcPr>
            <w:tcW w:type="dxa" w:w="1296"/>
            <w:vAlign w:val="center"/>
          </w:tcPr>
          <w:p>
            <w:pPr>
              <w:spacing w:after="0" w:before="0"/>
            </w:pPr>
            <w:r/>
            <w:r>
              <w:rPr>
                <w:rFonts w:ascii="Liberation Sans" w:hAnsi="Liberation Sans"/>
                <w:b w:val="0"/>
                <w:color w:val="1F2933"/>
                <w:sz w:val="12"/>
              </w:rPr>
              <w:t>SHELL-AC-037</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Detect and respond to scraping, harvesting, stalking, enumeration, bulk export patterns, and location probing.</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Throttle, block, challenge, alert, and preserve privacy-minimized evidence.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SHELL-EVID-008</w:t>
            </w:r>
          </w:p>
        </w:tc>
      </w:tr>
      <w:tr>
        <w:trPr>
          <w:cantSplit/>
        </w:trPr>
        <w:tc>
          <w:tcPr>
            <w:tcW w:type="dxa" w:w="1296"/>
            <w:shd w:fill="EAF0F4"/>
            <w:vAlign w:val="center"/>
          </w:tcPr>
          <w:p>
            <w:pPr>
              <w:spacing w:after="0" w:before="0"/>
            </w:pPr>
            <w:r/>
            <w:r>
              <w:rPr>
                <w:rFonts w:ascii="Liberation Sans" w:hAnsi="Liberation Sans"/>
                <w:b w:val="0"/>
                <w:color w:val="1F2933"/>
                <w:sz w:val="12"/>
              </w:rPr>
              <w:t>SHELL-TEST-038</w:t>
            </w:r>
          </w:p>
        </w:tc>
        <w:tc>
          <w:tcPr>
            <w:tcW w:type="dxa" w:w="1296"/>
            <w:shd w:fill="EAF0F4"/>
            <w:vAlign w:val="center"/>
          </w:tcPr>
          <w:p>
            <w:pPr>
              <w:spacing w:after="0" w:before="0"/>
            </w:pPr>
            <w:r/>
            <w:r>
              <w:rPr>
                <w:rFonts w:ascii="Liberation Sans" w:hAnsi="Liberation Sans"/>
                <w:b w:val="0"/>
                <w:color w:val="1F2933"/>
                <w:sz w:val="12"/>
              </w:rPr>
              <w:t>SHELL-REQ-038</w:t>
            </w:r>
          </w:p>
        </w:tc>
        <w:tc>
          <w:tcPr>
            <w:tcW w:type="dxa" w:w="1296"/>
            <w:shd w:fill="EAF0F4"/>
            <w:vAlign w:val="center"/>
          </w:tcPr>
          <w:p>
            <w:pPr>
              <w:spacing w:after="0" w:before="0"/>
            </w:pPr>
            <w:r/>
            <w:r>
              <w:rPr>
                <w:rFonts w:ascii="Liberation Sans" w:hAnsi="Liberation Sans"/>
                <w:b w:val="0"/>
                <w:color w:val="1F2933"/>
                <w:sz w:val="12"/>
              </w:rPr>
              <w:t>SHELL-AC-038</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Keep semantic or AI-assisted retrieval default OFF until separately authorized with source attribution, tenant isolation, permission filtering, evaluation, disablement, and provider controls.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Disable the feature and remove generated or indexed derivatives.</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SHELL-EVID-009</w:t>
            </w:r>
          </w:p>
        </w:tc>
      </w:tr>
      <w:tr>
        <w:trPr>
          <w:cantSplit/>
        </w:trPr>
        <w:tc>
          <w:tcPr>
            <w:tcW w:type="dxa" w:w="1296"/>
            <w:vAlign w:val="center"/>
          </w:tcPr>
          <w:p>
            <w:pPr>
              <w:spacing w:after="0" w:before="0"/>
            </w:pPr>
            <w:r/>
            <w:r>
              <w:rPr>
                <w:rFonts w:ascii="Liberation Sans" w:hAnsi="Liberation Sans"/>
                <w:b w:val="0"/>
                <w:color w:val="1F2933"/>
                <w:sz w:val="12"/>
              </w:rPr>
              <w:t>SHELL-TEST-039</w:t>
            </w:r>
          </w:p>
        </w:tc>
        <w:tc>
          <w:tcPr>
            <w:tcW w:type="dxa" w:w="1296"/>
            <w:vAlign w:val="center"/>
          </w:tcPr>
          <w:p>
            <w:pPr>
              <w:spacing w:after="0" w:before="0"/>
            </w:pPr>
            <w:r/>
            <w:r>
              <w:rPr>
                <w:rFonts w:ascii="Liberation Sans" w:hAnsi="Liberation Sans"/>
                <w:b w:val="0"/>
                <w:color w:val="1F2933"/>
                <w:sz w:val="12"/>
              </w:rPr>
              <w:t>SHELL-REQ-039</w:t>
            </w:r>
          </w:p>
        </w:tc>
        <w:tc>
          <w:tcPr>
            <w:tcW w:type="dxa" w:w="1296"/>
            <w:vAlign w:val="center"/>
          </w:tcPr>
          <w:p>
            <w:pPr>
              <w:spacing w:after="0" w:before="0"/>
            </w:pPr>
            <w:r/>
            <w:r>
              <w:rPr>
                <w:rFonts w:ascii="Liberation Sans" w:hAnsi="Liberation Sans"/>
                <w:b w:val="0"/>
                <w:color w:val="1F2933"/>
                <w:sz w:val="12"/>
              </w:rPr>
              <w:t>SHELL-AC-039</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Register every command with stable ID, owner, display rule, input schema, execution endpoint, risk level, authorization rule, and evidence rule.</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Do not publish the command.</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SHELL-EVID-010</w:t>
            </w:r>
          </w:p>
        </w:tc>
      </w:tr>
      <w:tr>
        <w:trPr>
          <w:cantSplit/>
        </w:trPr>
        <w:tc>
          <w:tcPr>
            <w:tcW w:type="dxa" w:w="1296"/>
            <w:shd w:fill="EAF0F4"/>
            <w:vAlign w:val="center"/>
          </w:tcPr>
          <w:p>
            <w:pPr>
              <w:spacing w:after="0" w:before="0"/>
            </w:pPr>
            <w:r/>
            <w:r>
              <w:rPr>
                <w:rFonts w:ascii="Liberation Sans" w:hAnsi="Liberation Sans"/>
                <w:b w:val="0"/>
                <w:color w:val="1F2933"/>
                <w:sz w:val="12"/>
              </w:rPr>
              <w:t>SHELL-TEST-040</w:t>
            </w:r>
          </w:p>
        </w:tc>
        <w:tc>
          <w:tcPr>
            <w:tcW w:type="dxa" w:w="1296"/>
            <w:shd w:fill="EAF0F4"/>
            <w:vAlign w:val="center"/>
          </w:tcPr>
          <w:p>
            <w:pPr>
              <w:spacing w:after="0" w:before="0"/>
            </w:pPr>
            <w:r/>
            <w:r>
              <w:rPr>
                <w:rFonts w:ascii="Liberation Sans" w:hAnsi="Liberation Sans"/>
                <w:b w:val="0"/>
                <w:color w:val="1F2933"/>
                <w:sz w:val="12"/>
              </w:rPr>
              <w:t>SHELL-REQ-040</w:t>
            </w:r>
          </w:p>
        </w:tc>
        <w:tc>
          <w:tcPr>
            <w:tcW w:type="dxa" w:w="1296"/>
            <w:shd w:fill="EAF0F4"/>
            <w:vAlign w:val="center"/>
          </w:tcPr>
          <w:p>
            <w:pPr>
              <w:spacing w:after="0" w:before="0"/>
            </w:pPr>
            <w:r/>
            <w:r>
              <w:rPr>
                <w:rFonts w:ascii="Liberation Sans" w:hAnsi="Liberation Sans"/>
                <w:b w:val="0"/>
                <w:color w:val="1F2933"/>
                <w:sz w:val="12"/>
              </w:rPr>
              <w:t>SHELL-AC-040</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Separate command discovery authorization from execution-time authorization and re-evaluate immediately before execution.</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Deny, explain safely, and refresh the command list.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SHELL-EVID-011</w:t>
            </w:r>
          </w:p>
        </w:tc>
      </w:tr>
      <w:tr>
        <w:trPr>
          <w:cantSplit/>
        </w:trPr>
        <w:tc>
          <w:tcPr>
            <w:tcW w:type="dxa" w:w="1296"/>
            <w:vAlign w:val="center"/>
          </w:tcPr>
          <w:p>
            <w:pPr>
              <w:spacing w:after="0" w:before="0"/>
            </w:pPr>
            <w:r/>
            <w:r>
              <w:rPr>
                <w:rFonts w:ascii="Liberation Sans" w:hAnsi="Liberation Sans"/>
                <w:b w:val="0"/>
                <w:color w:val="1F2933"/>
                <w:sz w:val="12"/>
              </w:rPr>
              <w:t>SHELL-TEST-041</w:t>
            </w:r>
          </w:p>
        </w:tc>
        <w:tc>
          <w:tcPr>
            <w:tcW w:type="dxa" w:w="1296"/>
            <w:vAlign w:val="center"/>
          </w:tcPr>
          <w:p>
            <w:pPr>
              <w:spacing w:after="0" w:before="0"/>
            </w:pPr>
            <w:r/>
            <w:r>
              <w:rPr>
                <w:rFonts w:ascii="Liberation Sans" w:hAnsi="Liberation Sans"/>
                <w:b w:val="0"/>
                <w:color w:val="1F2933"/>
                <w:sz w:val="12"/>
              </w:rPr>
              <w:t>SHELL-REQ-041</w:t>
            </w:r>
          </w:p>
        </w:tc>
        <w:tc>
          <w:tcPr>
            <w:tcW w:type="dxa" w:w="1296"/>
            <w:vAlign w:val="center"/>
          </w:tcPr>
          <w:p>
            <w:pPr>
              <w:spacing w:after="0" w:before="0"/>
            </w:pPr>
            <w:r/>
            <w:r>
              <w:rPr>
                <w:rFonts w:ascii="Liberation Sans" w:hAnsi="Liberation Sans"/>
                <w:b w:val="0"/>
                <w:color w:val="1F2933"/>
                <w:sz w:val="12"/>
              </w:rPr>
              <w:t>SHELL-AC-041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Require confirmation, recent authentication, step-up, or dual control for commands classified as consequential.</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Hold the request pending the required control.</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SHELL-EVID-012</w:t>
            </w:r>
          </w:p>
        </w:tc>
      </w:tr>
      <w:tr>
        <w:trPr>
          <w:cantSplit/>
        </w:trPr>
        <w:tc>
          <w:tcPr>
            <w:tcW w:type="dxa" w:w="1296"/>
            <w:shd w:fill="EAF0F4"/>
            <w:vAlign w:val="center"/>
          </w:tcPr>
          <w:p>
            <w:pPr>
              <w:spacing w:after="0" w:before="0"/>
            </w:pPr>
            <w:r/>
            <w:r>
              <w:rPr>
                <w:rFonts w:ascii="Liberation Sans" w:hAnsi="Liberation Sans"/>
                <w:b w:val="0"/>
                <w:color w:val="1F2933"/>
                <w:sz w:val="12"/>
              </w:rPr>
              <w:t>SHELL-TEST-042</w:t>
            </w:r>
          </w:p>
        </w:tc>
        <w:tc>
          <w:tcPr>
            <w:tcW w:type="dxa" w:w="1296"/>
            <w:shd w:fill="EAF0F4"/>
            <w:vAlign w:val="center"/>
          </w:tcPr>
          <w:p>
            <w:pPr>
              <w:spacing w:after="0" w:before="0"/>
            </w:pPr>
            <w:r/>
            <w:r>
              <w:rPr>
                <w:rFonts w:ascii="Liberation Sans" w:hAnsi="Liberation Sans"/>
                <w:b w:val="0"/>
                <w:color w:val="1F2933"/>
                <w:sz w:val="12"/>
              </w:rPr>
              <w:t>SHELL-REQ-042</w:t>
            </w:r>
          </w:p>
        </w:tc>
        <w:tc>
          <w:tcPr>
            <w:tcW w:type="dxa" w:w="1296"/>
            <w:shd w:fill="EAF0F4"/>
            <w:vAlign w:val="center"/>
          </w:tcPr>
          <w:p>
            <w:pPr>
              <w:spacing w:after="0" w:before="0"/>
            </w:pPr>
            <w:r/>
            <w:r>
              <w:rPr>
                <w:rFonts w:ascii="Liberation Sans" w:hAnsi="Liberation Sans"/>
                <w:b w:val="0"/>
                <w:color w:val="1F2933"/>
                <w:sz w:val="12"/>
              </w:rPr>
              <w:t>SHELL-AC-042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Use idempotency keys and explicit pending, completed, failed, canceled, and reconciled states for effectful quick actions.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Return the prior result or place the action into reconciliation.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SHELL-EVID-013</w:t>
            </w:r>
          </w:p>
        </w:tc>
      </w:tr>
      <w:tr>
        <w:trPr>
          <w:cantSplit/>
        </w:trPr>
        <w:tc>
          <w:tcPr>
            <w:tcW w:type="dxa" w:w="1296"/>
            <w:vAlign w:val="center"/>
          </w:tcPr>
          <w:p>
            <w:pPr>
              <w:spacing w:after="0" w:before="0"/>
            </w:pPr>
            <w:r/>
            <w:r>
              <w:rPr>
                <w:rFonts w:ascii="Liberation Sans" w:hAnsi="Liberation Sans"/>
                <w:b w:val="0"/>
                <w:color w:val="1F2933"/>
                <w:sz w:val="12"/>
              </w:rPr>
              <w:t>SHELL-TEST-043</w:t>
            </w:r>
          </w:p>
        </w:tc>
        <w:tc>
          <w:tcPr>
            <w:tcW w:type="dxa" w:w="1296"/>
            <w:vAlign w:val="center"/>
          </w:tcPr>
          <w:p>
            <w:pPr>
              <w:spacing w:after="0" w:before="0"/>
            </w:pPr>
            <w:r/>
            <w:r>
              <w:rPr>
                <w:rFonts w:ascii="Liberation Sans" w:hAnsi="Liberation Sans"/>
                <w:b w:val="0"/>
                <w:color w:val="1F2933"/>
                <w:sz w:val="12"/>
              </w:rPr>
              <w:t>SHELL-REQ-043</w:t>
            </w:r>
          </w:p>
        </w:tc>
        <w:tc>
          <w:tcPr>
            <w:tcW w:type="dxa" w:w="1296"/>
            <w:vAlign w:val="center"/>
          </w:tcPr>
          <w:p>
            <w:pPr>
              <w:spacing w:after="0" w:before="0"/>
            </w:pPr>
            <w:r/>
            <w:r>
              <w:rPr>
                <w:rFonts w:ascii="Liberation Sans" w:hAnsi="Liberation Sans"/>
                <w:b w:val="0"/>
                <w:color w:val="1F2933"/>
                <w:sz w:val="12"/>
              </w:rPr>
              <w:t>SHELL-AC-043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Limit Quick Create to registered domain-owned forms and current create authority in the active context.</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Block launch and direct to context correction.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SHELL-EVID-014</w:t>
            </w:r>
          </w:p>
        </w:tc>
      </w:tr>
      <w:tr>
        <w:trPr>
          <w:cantSplit/>
        </w:trPr>
        <w:tc>
          <w:tcPr>
            <w:tcW w:type="dxa" w:w="1296"/>
            <w:shd w:fill="EAF0F4"/>
            <w:vAlign w:val="center"/>
          </w:tcPr>
          <w:p>
            <w:pPr>
              <w:spacing w:after="0" w:before="0"/>
            </w:pPr>
            <w:r/>
            <w:r>
              <w:rPr>
                <w:rFonts w:ascii="Liberation Sans" w:hAnsi="Liberation Sans"/>
                <w:b w:val="0"/>
                <w:color w:val="1F2933"/>
                <w:sz w:val="12"/>
              </w:rPr>
              <w:t>SHELL-TEST-044</w:t>
            </w:r>
          </w:p>
        </w:tc>
        <w:tc>
          <w:tcPr>
            <w:tcW w:type="dxa" w:w="1296"/>
            <w:shd w:fill="EAF0F4"/>
            <w:vAlign w:val="center"/>
          </w:tcPr>
          <w:p>
            <w:pPr>
              <w:spacing w:after="0" w:before="0"/>
            </w:pPr>
            <w:r/>
            <w:r>
              <w:rPr>
                <w:rFonts w:ascii="Liberation Sans" w:hAnsi="Liberation Sans"/>
                <w:b w:val="0"/>
                <w:color w:val="1F2933"/>
                <w:sz w:val="12"/>
              </w:rPr>
              <w:t>SHELL-REQ-044</w:t>
            </w:r>
          </w:p>
        </w:tc>
        <w:tc>
          <w:tcPr>
            <w:tcW w:type="dxa" w:w="1296"/>
            <w:shd w:fill="EAF0F4"/>
            <w:vAlign w:val="center"/>
          </w:tcPr>
          <w:p>
            <w:pPr>
              <w:spacing w:after="0" w:before="0"/>
            </w:pPr>
            <w:r/>
            <w:r>
              <w:rPr>
                <w:rFonts w:ascii="Liberation Sans" w:hAnsi="Liberation Sans"/>
                <w:b w:val="0"/>
                <w:color w:val="1F2933"/>
                <w:sz w:val="12"/>
              </w:rPr>
              <w:t>SHELL-AC-044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Preserve unsaved quick-action input only within authorized context and classification limits.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Clear or securely quarantine the draft.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SHELL-EVID-015</w:t>
            </w:r>
          </w:p>
        </w:tc>
      </w:tr>
      <w:tr>
        <w:trPr>
          <w:cantSplit/>
        </w:trPr>
        <w:tc>
          <w:tcPr>
            <w:tcW w:type="dxa" w:w="1296"/>
            <w:vAlign w:val="center"/>
          </w:tcPr>
          <w:p>
            <w:pPr>
              <w:spacing w:after="0" w:before="0"/>
            </w:pPr>
            <w:r/>
            <w:r>
              <w:rPr>
                <w:rFonts w:ascii="Liberation Sans" w:hAnsi="Liberation Sans"/>
                <w:b w:val="0"/>
                <w:color w:val="1F2933"/>
                <w:sz w:val="12"/>
              </w:rPr>
              <w:t>SHELL-TEST-045</w:t>
            </w:r>
          </w:p>
        </w:tc>
        <w:tc>
          <w:tcPr>
            <w:tcW w:type="dxa" w:w="1296"/>
            <w:vAlign w:val="center"/>
          </w:tcPr>
          <w:p>
            <w:pPr>
              <w:spacing w:after="0" w:before="0"/>
            </w:pPr>
            <w:r/>
            <w:r>
              <w:rPr>
                <w:rFonts w:ascii="Liberation Sans" w:hAnsi="Liberation Sans"/>
                <w:b w:val="0"/>
                <w:color w:val="1F2933"/>
                <w:sz w:val="12"/>
              </w:rPr>
              <w:t>SHELL-REQ-045</w:t>
            </w:r>
          </w:p>
        </w:tc>
        <w:tc>
          <w:tcPr>
            <w:tcW w:type="dxa" w:w="1296"/>
            <w:vAlign w:val="center"/>
          </w:tcPr>
          <w:p>
            <w:pPr>
              <w:spacing w:after="0" w:before="0"/>
            </w:pPr>
            <w:r/>
            <w:r>
              <w:rPr>
                <w:rFonts w:ascii="Liberation Sans" w:hAnsi="Liberation Sans"/>
                <w:b w:val="0"/>
                <w:color w:val="1F2933"/>
                <w:sz w:val="12"/>
              </w:rPr>
              <w:t>SHELL-AC-045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Keep shell commands keyboard accessible, searchable without disclosure, and operable without pointer-only interaction.</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Expose an accessible alternative and suppress unsupported shortcuts.</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SHELL-EVID-016</w:t>
            </w:r>
          </w:p>
        </w:tc>
      </w:tr>
      <w:tr>
        <w:trPr>
          <w:cantSplit/>
        </w:trPr>
        <w:tc>
          <w:tcPr>
            <w:tcW w:type="dxa" w:w="1296"/>
            <w:shd w:fill="EAF0F4"/>
            <w:vAlign w:val="center"/>
          </w:tcPr>
          <w:p>
            <w:pPr>
              <w:spacing w:after="0" w:before="0"/>
            </w:pPr>
            <w:r/>
            <w:r>
              <w:rPr>
                <w:rFonts w:ascii="Liberation Sans" w:hAnsi="Liberation Sans"/>
                <w:b w:val="0"/>
                <w:color w:val="1F2933"/>
                <w:sz w:val="12"/>
              </w:rPr>
              <w:t>SHELL-TEST-046</w:t>
            </w:r>
          </w:p>
        </w:tc>
        <w:tc>
          <w:tcPr>
            <w:tcW w:type="dxa" w:w="1296"/>
            <w:shd w:fill="EAF0F4"/>
            <w:vAlign w:val="center"/>
          </w:tcPr>
          <w:p>
            <w:pPr>
              <w:spacing w:after="0" w:before="0"/>
            </w:pPr>
            <w:r/>
            <w:r>
              <w:rPr>
                <w:rFonts w:ascii="Liberation Sans" w:hAnsi="Liberation Sans"/>
                <w:b w:val="0"/>
                <w:color w:val="1F2933"/>
                <w:sz w:val="12"/>
              </w:rPr>
              <w:t>SHELL-REQ-046</w:t>
            </w:r>
          </w:p>
        </w:tc>
        <w:tc>
          <w:tcPr>
            <w:tcW w:type="dxa" w:w="1296"/>
            <w:shd w:fill="EAF0F4"/>
            <w:vAlign w:val="center"/>
          </w:tcPr>
          <w:p>
            <w:pPr>
              <w:spacing w:after="0" w:before="0"/>
            </w:pPr>
            <w:r/>
            <w:r>
              <w:rPr>
                <w:rFonts w:ascii="Liberation Sans" w:hAnsi="Liberation Sans"/>
                <w:b w:val="0"/>
                <w:color w:val="1F2933"/>
                <w:sz w:val="12"/>
              </w:rPr>
              <w:t>SHELL-AC-046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Never let a shell command bypass the domain workflow, validation, audit, consent, or approval requirements owned by another PIA.</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Route to the domain-owned workflow and preserve the attempted shortcut evidence.</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SHELL-EVID-017</w:t>
            </w:r>
          </w:p>
        </w:tc>
      </w:tr>
      <w:tr>
        <w:trPr>
          <w:cantSplit/>
        </w:trPr>
        <w:tc>
          <w:tcPr>
            <w:tcW w:type="dxa" w:w="1296"/>
            <w:vAlign w:val="center"/>
          </w:tcPr>
          <w:p>
            <w:pPr>
              <w:spacing w:after="0" w:before="0"/>
            </w:pPr>
            <w:r/>
            <w:r>
              <w:rPr>
                <w:rFonts w:ascii="Liberation Sans" w:hAnsi="Liberation Sans"/>
                <w:b w:val="0"/>
                <w:color w:val="1F2933"/>
                <w:sz w:val="12"/>
              </w:rPr>
              <w:t>SHELL-TEST-047</w:t>
            </w:r>
          </w:p>
        </w:tc>
        <w:tc>
          <w:tcPr>
            <w:tcW w:type="dxa" w:w="1296"/>
            <w:vAlign w:val="center"/>
          </w:tcPr>
          <w:p>
            <w:pPr>
              <w:spacing w:after="0" w:before="0"/>
            </w:pPr>
            <w:r/>
            <w:r>
              <w:rPr>
                <w:rFonts w:ascii="Liberation Sans" w:hAnsi="Liberation Sans"/>
                <w:b w:val="0"/>
                <w:color w:val="1F2933"/>
                <w:sz w:val="12"/>
              </w:rPr>
              <w:t>SHELL-REQ-047</w:t>
            </w:r>
          </w:p>
        </w:tc>
        <w:tc>
          <w:tcPr>
            <w:tcW w:type="dxa" w:w="1296"/>
            <w:vAlign w:val="center"/>
          </w:tcPr>
          <w:p>
            <w:pPr>
              <w:spacing w:after="0" w:before="0"/>
            </w:pPr>
            <w:r/>
            <w:r>
              <w:rPr>
                <w:rFonts w:ascii="Liberation Sans" w:hAnsi="Liberation Sans"/>
                <w:b w:val="0"/>
                <w:color w:val="1F2933"/>
                <w:sz w:val="12"/>
              </w:rPr>
              <w:t>SHELL-AC-047</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Provide deterministic loading, ready, empty, denied, unavailable, degraded, stale, conflict, and error states for every shell surface.</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Render the safe state and a permitted recovery path.</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SHELL-EVID-018</w:t>
            </w:r>
          </w:p>
        </w:tc>
      </w:tr>
      <w:tr>
        <w:trPr>
          <w:cantSplit/>
        </w:trPr>
        <w:tc>
          <w:tcPr>
            <w:tcW w:type="dxa" w:w="1296"/>
            <w:shd w:fill="EAF0F4"/>
            <w:vAlign w:val="center"/>
          </w:tcPr>
          <w:p>
            <w:pPr>
              <w:spacing w:after="0" w:before="0"/>
            </w:pPr>
            <w:r/>
            <w:r>
              <w:rPr>
                <w:rFonts w:ascii="Liberation Sans" w:hAnsi="Liberation Sans"/>
                <w:b w:val="0"/>
                <w:color w:val="1F2933"/>
                <w:sz w:val="12"/>
              </w:rPr>
              <w:t>SHELL-TEST-048</w:t>
            </w:r>
          </w:p>
        </w:tc>
        <w:tc>
          <w:tcPr>
            <w:tcW w:type="dxa" w:w="1296"/>
            <w:shd w:fill="EAF0F4"/>
            <w:vAlign w:val="center"/>
          </w:tcPr>
          <w:p>
            <w:pPr>
              <w:spacing w:after="0" w:before="0"/>
            </w:pPr>
            <w:r/>
            <w:r>
              <w:rPr>
                <w:rFonts w:ascii="Liberation Sans" w:hAnsi="Liberation Sans"/>
                <w:b w:val="0"/>
                <w:color w:val="1F2933"/>
                <w:sz w:val="12"/>
              </w:rPr>
              <w:t>SHELL-REQ-048</w:t>
            </w:r>
          </w:p>
        </w:tc>
        <w:tc>
          <w:tcPr>
            <w:tcW w:type="dxa" w:w="1296"/>
            <w:shd w:fill="EAF0F4"/>
            <w:vAlign w:val="center"/>
          </w:tcPr>
          <w:p>
            <w:pPr>
              <w:spacing w:after="0" w:before="0"/>
            </w:pPr>
            <w:r/>
            <w:r>
              <w:rPr>
                <w:rFonts w:ascii="Liberation Sans" w:hAnsi="Liberation Sans"/>
                <w:b w:val="0"/>
                <w:color w:val="1F2933"/>
                <w:sz w:val="12"/>
              </w:rPr>
              <w:t>SHELL-AC-048</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Prevent protected-content flash during bootstrap, context change, session expiry, route transition, and cache restore.</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Mask protected regions until resolution.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SHELL-EVID-019</w:t>
            </w:r>
          </w:p>
        </w:tc>
      </w:tr>
      <w:tr>
        <w:trPr>
          <w:cantSplit/>
        </w:trPr>
        <w:tc>
          <w:tcPr>
            <w:tcW w:type="dxa" w:w="1296"/>
            <w:vAlign w:val="center"/>
          </w:tcPr>
          <w:p>
            <w:pPr>
              <w:spacing w:after="0" w:before="0"/>
            </w:pPr>
            <w:r/>
            <w:r>
              <w:rPr>
                <w:rFonts w:ascii="Liberation Sans" w:hAnsi="Liberation Sans"/>
                <w:b w:val="0"/>
                <w:color w:val="1F2933"/>
                <w:sz w:val="12"/>
              </w:rPr>
              <w:t>SHELL-TEST-049</w:t>
            </w:r>
          </w:p>
        </w:tc>
        <w:tc>
          <w:tcPr>
            <w:tcW w:type="dxa" w:w="1296"/>
            <w:vAlign w:val="center"/>
          </w:tcPr>
          <w:p>
            <w:pPr>
              <w:spacing w:after="0" w:before="0"/>
            </w:pPr>
            <w:r/>
            <w:r>
              <w:rPr>
                <w:rFonts w:ascii="Liberation Sans" w:hAnsi="Liberation Sans"/>
                <w:b w:val="0"/>
                <w:color w:val="1F2933"/>
                <w:sz w:val="12"/>
              </w:rPr>
              <w:t>SHELL-REQ-049</w:t>
            </w:r>
          </w:p>
        </w:tc>
        <w:tc>
          <w:tcPr>
            <w:tcW w:type="dxa" w:w="1296"/>
            <w:vAlign w:val="center"/>
          </w:tcPr>
          <w:p>
            <w:pPr>
              <w:spacing w:after="0" w:before="0"/>
            </w:pPr>
            <w:r/>
            <w:r>
              <w:rPr>
                <w:rFonts w:ascii="Liberation Sans" w:hAnsi="Liberation Sans"/>
                <w:b w:val="0"/>
                <w:color w:val="1F2933"/>
                <w:sz w:val="12"/>
              </w:rPr>
              <w:t>SHELL-AC-049</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Meet WCAG 2.2 AA for web and equivalent native-platform accessibility expectations, including keyboard, focus, names, roles, reflow, zoom, text scaling, and reduced motion.</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Block release or disable the affected presentation.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SHELL-EVID-020</w:t>
            </w:r>
          </w:p>
        </w:tc>
      </w:tr>
      <w:tr>
        <w:trPr>
          <w:cantSplit/>
        </w:trPr>
        <w:tc>
          <w:tcPr>
            <w:tcW w:type="dxa" w:w="1296"/>
            <w:shd w:fill="EAF0F4"/>
            <w:vAlign w:val="center"/>
          </w:tcPr>
          <w:p>
            <w:pPr>
              <w:spacing w:after="0" w:before="0"/>
            </w:pPr>
            <w:r/>
            <w:r>
              <w:rPr>
                <w:rFonts w:ascii="Liberation Sans" w:hAnsi="Liberation Sans"/>
                <w:b w:val="0"/>
                <w:color w:val="1F2933"/>
                <w:sz w:val="12"/>
              </w:rPr>
              <w:t>SHELL-TEST-050</w:t>
            </w:r>
          </w:p>
        </w:tc>
        <w:tc>
          <w:tcPr>
            <w:tcW w:type="dxa" w:w="1296"/>
            <w:shd w:fill="EAF0F4"/>
            <w:vAlign w:val="center"/>
          </w:tcPr>
          <w:p>
            <w:pPr>
              <w:spacing w:after="0" w:before="0"/>
            </w:pPr>
            <w:r/>
            <w:r>
              <w:rPr>
                <w:rFonts w:ascii="Liberation Sans" w:hAnsi="Liberation Sans"/>
                <w:b w:val="0"/>
                <w:color w:val="1F2933"/>
                <w:sz w:val="12"/>
              </w:rPr>
              <w:t>SHELL-REQ-050</w:t>
            </w:r>
          </w:p>
        </w:tc>
        <w:tc>
          <w:tcPr>
            <w:tcW w:type="dxa" w:w="1296"/>
            <w:shd w:fill="EAF0F4"/>
            <w:vAlign w:val="center"/>
          </w:tcPr>
          <w:p>
            <w:pPr>
              <w:spacing w:after="0" w:before="0"/>
            </w:pPr>
            <w:r/>
            <w:r>
              <w:rPr>
                <w:rFonts w:ascii="Liberation Sans" w:hAnsi="Liberation Sans"/>
                <w:b w:val="0"/>
                <w:color w:val="1F2933"/>
                <w:sz w:val="12"/>
              </w:rPr>
              <w:t>SHELL-AC-050</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Use at least 44 by 44 CSS pixel or point targets for primary field actions unless an equivalent accessible pattern is documented and tested.</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Use a larger control or alternate action surface.</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SHELL-EVID-021</w:t>
            </w:r>
          </w:p>
        </w:tc>
      </w:tr>
      <w:tr>
        <w:trPr>
          <w:cantSplit/>
        </w:trPr>
        <w:tc>
          <w:tcPr>
            <w:tcW w:type="dxa" w:w="1296"/>
            <w:vAlign w:val="center"/>
          </w:tcPr>
          <w:p>
            <w:pPr>
              <w:spacing w:after="0" w:before="0"/>
            </w:pPr>
            <w:r/>
            <w:r>
              <w:rPr>
                <w:rFonts w:ascii="Liberation Sans" w:hAnsi="Liberation Sans"/>
                <w:b w:val="0"/>
                <w:color w:val="1F2933"/>
                <w:sz w:val="12"/>
              </w:rPr>
              <w:t>SHELL-TEST-051</w:t>
            </w:r>
          </w:p>
        </w:tc>
        <w:tc>
          <w:tcPr>
            <w:tcW w:type="dxa" w:w="1296"/>
            <w:vAlign w:val="center"/>
          </w:tcPr>
          <w:p>
            <w:pPr>
              <w:spacing w:after="0" w:before="0"/>
            </w:pPr>
            <w:r/>
            <w:r>
              <w:rPr>
                <w:rFonts w:ascii="Liberation Sans" w:hAnsi="Liberation Sans"/>
                <w:b w:val="0"/>
                <w:color w:val="1F2933"/>
                <w:sz w:val="12"/>
              </w:rPr>
              <w:t>SHELL-REQ-051</w:t>
            </w:r>
          </w:p>
        </w:tc>
        <w:tc>
          <w:tcPr>
            <w:tcW w:type="dxa" w:w="1296"/>
            <w:vAlign w:val="center"/>
          </w:tcPr>
          <w:p>
            <w:pPr>
              <w:spacing w:after="0" w:before="0"/>
            </w:pPr>
            <w:r/>
            <w:r>
              <w:rPr>
                <w:rFonts w:ascii="Liberation Sans" w:hAnsi="Liberation Sans"/>
                <w:b w:val="0"/>
                <w:color w:val="1F2933"/>
                <w:sz w:val="12"/>
              </w:rPr>
              <w:t>SHELL-AC-051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Preserve critical actions in glare, gloves, one-handed use, intermittent connectivity, and small-screen conditions.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Expose a simplified text-first fallback.</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SHELL-EVID-022</w:t>
            </w:r>
          </w:p>
        </w:tc>
      </w:tr>
      <w:tr>
        <w:trPr>
          <w:cantSplit/>
        </w:trPr>
        <w:tc>
          <w:tcPr>
            <w:tcW w:type="dxa" w:w="1296"/>
            <w:shd w:fill="EAF0F4"/>
            <w:vAlign w:val="center"/>
          </w:tcPr>
          <w:p>
            <w:pPr>
              <w:spacing w:after="0" w:before="0"/>
            </w:pPr>
            <w:r/>
            <w:r>
              <w:rPr>
                <w:rFonts w:ascii="Liberation Sans" w:hAnsi="Liberation Sans"/>
                <w:b w:val="0"/>
                <w:color w:val="1F2933"/>
                <w:sz w:val="12"/>
              </w:rPr>
              <w:t>SHELL-TEST-052</w:t>
            </w:r>
          </w:p>
        </w:tc>
        <w:tc>
          <w:tcPr>
            <w:tcW w:type="dxa" w:w="1296"/>
            <w:shd w:fill="EAF0F4"/>
            <w:vAlign w:val="center"/>
          </w:tcPr>
          <w:p>
            <w:pPr>
              <w:spacing w:after="0" w:before="0"/>
            </w:pPr>
            <w:r/>
            <w:r>
              <w:rPr>
                <w:rFonts w:ascii="Liberation Sans" w:hAnsi="Liberation Sans"/>
                <w:b w:val="0"/>
                <w:color w:val="1F2933"/>
                <w:sz w:val="12"/>
              </w:rPr>
              <w:t>SHELL-REQ-052</w:t>
            </w:r>
          </w:p>
        </w:tc>
        <w:tc>
          <w:tcPr>
            <w:tcW w:type="dxa" w:w="1296"/>
            <w:shd w:fill="EAF0F4"/>
            <w:vAlign w:val="center"/>
          </w:tcPr>
          <w:p>
            <w:pPr>
              <w:spacing w:after="0" w:before="0"/>
            </w:pPr>
            <w:r/>
            <w:r>
              <w:rPr>
                <w:rFonts w:ascii="Liberation Sans" w:hAnsi="Liberation Sans"/>
                <w:b w:val="0"/>
                <w:color w:val="1F2933"/>
                <w:sz w:val="12"/>
              </w:rPr>
              <w:t>SHELL-AC-052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Keep serious workflows free from celebratory animation, playful copy, mascot treatment, or decorative typography that could trivialize risk.</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Suppress decoration and render a neutral serious-workflow state.</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SHELL-EVID-023</w:t>
            </w:r>
          </w:p>
        </w:tc>
      </w:tr>
      <w:tr>
        <w:trPr>
          <w:cantSplit/>
        </w:trPr>
        <w:tc>
          <w:tcPr>
            <w:tcW w:type="dxa" w:w="1296"/>
            <w:vAlign w:val="center"/>
          </w:tcPr>
          <w:p>
            <w:pPr>
              <w:spacing w:after="0" w:before="0"/>
            </w:pPr>
            <w:r/>
            <w:r>
              <w:rPr>
                <w:rFonts w:ascii="Liberation Sans" w:hAnsi="Liberation Sans"/>
                <w:b w:val="0"/>
                <w:color w:val="1F2933"/>
                <w:sz w:val="12"/>
              </w:rPr>
              <w:t>SHELL-TEST-053</w:t>
            </w:r>
          </w:p>
        </w:tc>
        <w:tc>
          <w:tcPr>
            <w:tcW w:type="dxa" w:w="1296"/>
            <w:vAlign w:val="center"/>
          </w:tcPr>
          <w:p>
            <w:pPr>
              <w:spacing w:after="0" w:before="0"/>
            </w:pPr>
            <w:r/>
            <w:r>
              <w:rPr>
                <w:rFonts w:ascii="Liberation Sans" w:hAnsi="Liberation Sans"/>
                <w:b w:val="0"/>
                <w:color w:val="1F2933"/>
                <w:sz w:val="12"/>
              </w:rPr>
              <w:t>SHELL-REQ-053</w:t>
            </w:r>
          </w:p>
        </w:tc>
        <w:tc>
          <w:tcPr>
            <w:tcW w:type="dxa" w:w="1296"/>
            <w:vAlign w:val="center"/>
          </w:tcPr>
          <w:p>
            <w:pPr>
              <w:spacing w:after="0" w:before="0"/>
            </w:pPr>
            <w:r/>
            <w:r>
              <w:rPr>
                <w:rFonts w:ascii="Liberation Sans" w:hAnsi="Liberation Sans"/>
                <w:b w:val="0"/>
                <w:color w:val="1F2933"/>
                <w:sz w:val="12"/>
              </w:rPr>
              <w:t>SHELL-AC-053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Incorporate the approved visual-system V0.3.1 by exact source bytes and SHA-256 without editing its approved content.</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Stop package assembly and obtain the verified exact source file.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SHELL-EVID-024</w:t>
            </w:r>
          </w:p>
        </w:tc>
      </w:tr>
      <w:tr>
        <w:trPr>
          <w:cantSplit/>
        </w:trPr>
        <w:tc>
          <w:tcPr>
            <w:tcW w:type="dxa" w:w="1296"/>
            <w:shd w:fill="EAF0F4"/>
            <w:vAlign w:val="center"/>
          </w:tcPr>
          <w:p>
            <w:pPr>
              <w:spacing w:after="0" w:before="0"/>
            </w:pPr>
            <w:r/>
            <w:r>
              <w:rPr>
                <w:rFonts w:ascii="Liberation Sans" w:hAnsi="Liberation Sans"/>
                <w:b w:val="0"/>
                <w:color w:val="1F2933"/>
                <w:sz w:val="12"/>
              </w:rPr>
              <w:t>SHELL-TEST-054</w:t>
            </w:r>
          </w:p>
        </w:tc>
        <w:tc>
          <w:tcPr>
            <w:tcW w:type="dxa" w:w="1296"/>
            <w:shd w:fill="EAF0F4"/>
            <w:vAlign w:val="center"/>
          </w:tcPr>
          <w:p>
            <w:pPr>
              <w:spacing w:after="0" w:before="0"/>
            </w:pPr>
            <w:r/>
            <w:r>
              <w:rPr>
                <w:rFonts w:ascii="Liberation Sans" w:hAnsi="Liberation Sans"/>
                <w:b w:val="0"/>
                <w:color w:val="1F2933"/>
                <w:sz w:val="12"/>
              </w:rPr>
              <w:t>SHELL-REQ-054</w:t>
            </w:r>
          </w:p>
        </w:tc>
        <w:tc>
          <w:tcPr>
            <w:tcW w:type="dxa" w:w="1296"/>
            <w:shd w:fill="EAF0F4"/>
            <w:vAlign w:val="center"/>
          </w:tcPr>
          <w:p>
            <w:pPr>
              <w:spacing w:after="0" w:before="0"/>
            </w:pPr>
            <w:r/>
            <w:r>
              <w:rPr>
                <w:rFonts w:ascii="Liberation Sans" w:hAnsi="Liberation Sans"/>
                <w:b w:val="0"/>
                <w:color w:val="1F2933"/>
                <w:sz w:val="12"/>
              </w:rPr>
              <w:t>SHELL-AC-054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Apply the approved visual hierarchy, typography roles, color separation, icon system, and Stead restrictions only within the scope and conditions recorded by V0.3.1.</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Use neutral shell defaults and open a design deviation.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SHELL-EVID-025</w:t>
            </w:r>
          </w:p>
        </w:tc>
      </w:tr>
      <w:tr>
        <w:trPr>
          <w:cantSplit/>
        </w:trPr>
        <w:tc>
          <w:tcPr>
            <w:tcW w:type="dxa" w:w="1296"/>
            <w:vAlign w:val="center"/>
          </w:tcPr>
          <w:p>
            <w:pPr>
              <w:spacing w:after="0" w:before="0"/>
            </w:pPr>
            <w:r/>
            <w:r>
              <w:rPr>
                <w:rFonts w:ascii="Liberation Sans" w:hAnsi="Liberation Sans"/>
                <w:b w:val="0"/>
                <w:color w:val="1F2933"/>
                <w:sz w:val="12"/>
              </w:rPr>
              <w:t>SHELL-TEST-055</w:t>
            </w:r>
          </w:p>
        </w:tc>
        <w:tc>
          <w:tcPr>
            <w:tcW w:type="dxa" w:w="1296"/>
            <w:vAlign w:val="center"/>
          </w:tcPr>
          <w:p>
            <w:pPr>
              <w:spacing w:after="0" w:before="0"/>
            </w:pPr>
            <w:r/>
            <w:r>
              <w:rPr>
                <w:rFonts w:ascii="Liberation Sans" w:hAnsi="Liberation Sans"/>
                <w:b w:val="0"/>
                <w:color w:val="1F2933"/>
                <w:sz w:val="12"/>
              </w:rPr>
              <w:t>SHELL-REQ-055</w:t>
            </w:r>
          </w:p>
        </w:tc>
        <w:tc>
          <w:tcPr>
            <w:tcW w:type="dxa" w:w="1296"/>
            <w:vAlign w:val="center"/>
          </w:tcPr>
          <w:p>
            <w:pPr>
              <w:spacing w:after="0" w:before="0"/>
            </w:pPr>
            <w:r/>
            <w:r>
              <w:rPr>
                <w:rFonts w:ascii="Liberation Sans" w:hAnsi="Liberation Sans"/>
                <w:b w:val="0"/>
                <w:color w:val="1F2933"/>
                <w:sz w:val="12"/>
              </w:rPr>
              <w:t>SHELL-AC-055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Cache only explicitly approved shell metadata and authorized minimum-necessary pointers with tenant, actor, version, expiry, classification, and revocation watermark.</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Purge the cache and assess exposure.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SHELL-EVID-026</w:t>
            </w:r>
          </w:p>
        </w:tc>
      </w:tr>
      <w:tr>
        <w:trPr>
          <w:cantSplit/>
        </w:trPr>
        <w:tc>
          <w:tcPr>
            <w:tcW w:type="dxa" w:w="1296"/>
            <w:shd w:fill="EAF0F4"/>
            <w:vAlign w:val="center"/>
          </w:tcPr>
          <w:p>
            <w:pPr>
              <w:spacing w:after="0" w:before="0"/>
            </w:pPr>
            <w:r/>
            <w:r>
              <w:rPr>
                <w:rFonts w:ascii="Liberation Sans" w:hAnsi="Liberation Sans"/>
                <w:b w:val="0"/>
                <w:color w:val="1F2933"/>
                <w:sz w:val="12"/>
              </w:rPr>
              <w:t>SHELL-TEST-056</w:t>
            </w:r>
          </w:p>
        </w:tc>
        <w:tc>
          <w:tcPr>
            <w:tcW w:type="dxa" w:w="1296"/>
            <w:shd w:fill="EAF0F4"/>
            <w:vAlign w:val="center"/>
          </w:tcPr>
          <w:p>
            <w:pPr>
              <w:spacing w:after="0" w:before="0"/>
            </w:pPr>
            <w:r/>
            <w:r>
              <w:rPr>
                <w:rFonts w:ascii="Liberation Sans" w:hAnsi="Liberation Sans"/>
                <w:b w:val="0"/>
                <w:color w:val="1F2933"/>
                <w:sz w:val="12"/>
              </w:rPr>
              <w:t>SHELL-REQ-056</w:t>
            </w:r>
          </w:p>
        </w:tc>
        <w:tc>
          <w:tcPr>
            <w:tcW w:type="dxa" w:w="1296"/>
            <w:shd w:fill="EAF0F4"/>
            <w:vAlign w:val="center"/>
          </w:tcPr>
          <w:p>
            <w:pPr>
              <w:spacing w:after="0" w:before="0"/>
            </w:pPr>
            <w:r/>
            <w:r>
              <w:rPr>
                <w:rFonts w:ascii="Liberation Sans" w:hAnsi="Liberation Sans"/>
                <w:b w:val="0"/>
                <w:color w:val="1F2933"/>
                <w:sz w:val="12"/>
              </w:rPr>
              <w:t>SHELL-AC-056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Display persistent offline, stale, queued, failed, and synchronization-conflict status without implying server confirmation.</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Keep the action pending or blocked and explain next safe step.</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SHELL-EVID-027</w:t>
            </w:r>
          </w:p>
        </w:tc>
      </w:tr>
      <w:tr>
        <w:trPr>
          <w:cantSplit/>
        </w:trPr>
        <w:tc>
          <w:tcPr>
            <w:tcW w:type="dxa" w:w="1296"/>
            <w:vAlign w:val="center"/>
          </w:tcPr>
          <w:p>
            <w:pPr>
              <w:spacing w:after="0" w:before="0"/>
            </w:pPr>
            <w:r/>
            <w:r>
              <w:rPr>
                <w:rFonts w:ascii="Liberation Sans" w:hAnsi="Liberation Sans"/>
                <w:b w:val="0"/>
                <w:color w:val="1F2933"/>
                <w:sz w:val="12"/>
              </w:rPr>
              <w:t>SHELL-TEST-057</w:t>
            </w:r>
          </w:p>
        </w:tc>
        <w:tc>
          <w:tcPr>
            <w:tcW w:type="dxa" w:w="1296"/>
            <w:vAlign w:val="center"/>
          </w:tcPr>
          <w:p>
            <w:pPr>
              <w:spacing w:after="0" w:before="0"/>
            </w:pPr>
            <w:r/>
            <w:r>
              <w:rPr>
                <w:rFonts w:ascii="Liberation Sans" w:hAnsi="Liberation Sans"/>
                <w:b w:val="0"/>
                <w:color w:val="1F2933"/>
                <w:sz w:val="12"/>
              </w:rPr>
              <w:t>SHELL-REQ-057</w:t>
            </w:r>
          </w:p>
        </w:tc>
        <w:tc>
          <w:tcPr>
            <w:tcW w:type="dxa" w:w="1296"/>
            <w:vAlign w:val="center"/>
          </w:tcPr>
          <w:p>
            <w:pPr>
              <w:spacing w:after="0" w:before="0"/>
            </w:pPr>
            <w:r/>
            <w:r>
              <w:rPr>
                <w:rFonts w:ascii="Liberation Sans" w:hAnsi="Liberation Sans"/>
                <w:b w:val="0"/>
                <w:color w:val="1F2933"/>
                <w:sz w:val="12"/>
              </w:rPr>
              <w:t>SHELL-AC-057</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Do not treat cached route visibility, prior search results, badges, or context as continuing authority.</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Restrict to approved offline projection or require reconnection.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SHELL-EVID-028</w:t>
            </w:r>
          </w:p>
        </w:tc>
      </w:tr>
      <w:tr>
        <w:trPr>
          <w:cantSplit/>
        </w:trPr>
        <w:tc>
          <w:tcPr>
            <w:tcW w:type="dxa" w:w="1296"/>
            <w:shd w:fill="EAF0F4"/>
            <w:vAlign w:val="center"/>
          </w:tcPr>
          <w:p>
            <w:pPr>
              <w:spacing w:after="0" w:before="0"/>
            </w:pPr>
            <w:r/>
            <w:r>
              <w:rPr>
                <w:rFonts w:ascii="Liberation Sans" w:hAnsi="Liberation Sans"/>
                <w:b w:val="0"/>
                <w:color w:val="1F2933"/>
                <w:sz w:val="12"/>
              </w:rPr>
              <w:t>SHELL-TEST-058</w:t>
            </w:r>
          </w:p>
        </w:tc>
        <w:tc>
          <w:tcPr>
            <w:tcW w:type="dxa" w:w="1296"/>
            <w:shd w:fill="EAF0F4"/>
            <w:vAlign w:val="center"/>
          </w:tcPr>
          <w:p>
            <w:pPr>
              <w:spacing w:after="0" w:before="0"/>
            </w:pPr>
            <w:r/>
            <w:r>
              <w:rPr>
                <w:rFonts w:ascii="Liberation Sans" w:hAnsi="Liberation Sans"/>
                <w:b w:val="0"/>
                <w:color w:val="1F2933"/>
                <w:sz w:val="12"/>
              </w:rPr>
              <w:t>SHELL-REQ-058</w:t>
            </w:r>
          </w:p>
        </w:tc>
        <w:tc>
          <w:tcPr>
            <w:tcW w:type="dxa" w:w="1296"/>
            <w:shd w:fill="EAF0F4"/>
            <w:vAlign w:val="center"/>
          </w:tcPr>
          <w:p>
            <w:pPr>
              <w:spacing w:after="0" w:before="0"/>
            </w:pPr>
            <w:r/>
            <w:r>
              <w:rPr>
                <w:rFonts w:ascii="Liberation Sans" w:hAnsi="Liberation Sans"/>
                <w:b w:val="0"/>
                <w:color w:val="1F2933"/>
                <w:sz w:val="12"/>
              </w:rPr>
              <w:t>SHELL-AC-058</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On reconnect, refresh identity, session, context, permissions, route registry, configuration, revocation watermark, and affected cached pointers before privileged actions.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Hold the queue and reconcile each action.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SHELL-EVID-029</w:t>
            </w:r>
          </w:p>
        </w:tc>
      </w:tr>
      <w:tr>
        <w:trPr>
          <w:cantSplit/>
        </w:trPr>
        <w:tc>
          <w:tcPr>
            <w:tcW w:type="dxa" w:w="1296"/>
            <w:vAlign w:val="center"/>
          </w:tcPr>
          <w:p>
            <w:pPr>
              <w:spacing w:after="0" w:before="0"/>
            </w:pPr>
            <w:r/>
            <w:r>
              <w:rPr>
                <w:rFonts w:ascii="Liberation Sans" w:hAnsi="Liberation Sans"/>
                <w:b w:val="0"/>
                <w:color w:val="1F2933"/>
                <w:sz w:val="12"/>
              </w:rPr>
              <w:t>SHELL-TEST-059</w:t>
            </w:r>
          </w:p>
        </w:tc>
        <w:tc>
          <w:tcPr>
            <w:tcW w:type="dxa" w:w="1296"/>
            <w:vAlign w:val="center"/>
          </w:tcPr>
          <w:p>
            <w:pPr>
              <w:spacing w:after="0" w:before="0"/>
            </w:pPr>
            <w:r/>
            <w:r>
              <w:rPr>
                <w:rFonts w:ascii="Liberation Sans" w:hAnsi="Liberation Sans"/>
                <w:b w:val="0"/>
                <w:color w:val="1F2933"/>
                <w:sz w:val="12"/>
              </w:rPr>
              <w:t>SHELL-REQ-059</w:t>
            </w:r>
          </w:p>
        </w:tc>
        <w:tc>
          <w:tcPr>
            <w:tcW w:type="dxa" w:w="1296"/>
            <w:vAlign w:val="center"/>
          </w:tcPr>
          <w:p>
            <w:pPr>
              <w:spacing w:after="0" w:before="0"/>
            </w:pPr>
            <w:r/>
            <w:r>
              <w:rPr>
                <w:rFonts w:ascii="Liberation Sans" w:hAnsi="Liberation Sans"/>
                <w:b w:val="0"/>
                <w:color w:val="1F2933"/>
                <w:sz w:val="12"/>
              </w:rPr>
              <w:t>SHELL-AC-059</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Bind queued shell actions to actor, device, tenant, facility, command version, idempotency key, and creation time.</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Reject and preserve a reconciliation record.</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SHELL-EVID-001</w:t>
            </w:r>
          </w:p>
        </w:tc>
      </w:tr>
      <w:tr>
        <w:trPr>
          <w:cantSplit/>
        </w:trPr>
        <w:tc>
          <w:tcPr>
            <w:tcW w:type="dxa" w:w="1296"/>
            <w:shd w:fill="EAF0F4"/>
            <w:vAlign w:val="center"/>
          </w:tcPr>
          <w:p>
            <w:pPr>
              <w:spacing w:after="0" w:before="0"/>
            </w:pPr>
            <w:r/>
            <w:r>
              <w:rPr>
                <w:rFonts w:ascii="Liberation Sans" w:hAnsi="Liberation Sans"/>
                <w:b w:val="0"/>
                <w:color w:val="1F2933"/>
                <w:sz w:val="12"/>
              </w:rPr>
              <w:t>SHELL-TEST-060</w:t>
            </w:r>
          </w:p>
        </w:tc>
        <w:tc>
          <w:tcPr>
            <w:tcW w:type="dxa" w:w="1296"/>
            <w:shd w:fill="EAF0F4"/>
            <w:vAlign w:val="center"/>
          </w:tcPr>
          <w:p>
            <w:pPr>
              <w:spacing w:after="0" w:before="0"/>
            </w:pPr>
            <w:r/>
            <w:r>
              <w:rPr>
                <w:rFonts w:ascii="Liberation Sans" w:hAnsi="Liberation Sans"/>
                <w:b w:val="0"/>
                <w:color w:val="1F2933"/>
                <w:sz w:val="12"/>
              </w:rPr>
              <w:t>SHELL-REQ-060</w:t>
            </w:r>
          </w:p>
        </w:tc>
        <w:tc>
          <w:tcPr>
            <w:tcW w:type="dxa" w:w="1296"/>
            <w:shd w:fill="EAF0F4"/>
            <w:vAlign w:val="center"/>
          </w:tcPr>
          <w:p>
            <w:pPr>
              <w:spacing w:after="0" w:before="0"/>
            </w:pPr>
            <w:r/>
            <w:r>
              <w:rPr>
                <w:rFonts w:ascii="Liberation Sans" w:hAnsi="Liberation Sans"/>
                <w:b w:val="0"/>
                <w:color w:val="1F2933"/>
                <w:sz w:val="12"/>
              </w:rPr>
              <w:t>SHELL-AC-060</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Support secure device sign-out, session revocation, and cache purge with a documented limitation when the device remains unreachable.</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Revoke server authority, mark purge pending, and communicate the limitation.</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SHELL-EVID-002</w:t>
            </w:r>
          </w:p>
        </w:tc>
      </w:tr>
      <w:tr>
        <w:trPr>
          <w:cantSplit/>
        </w:trPr>
        <w:tc>
          <w:tcPr>
            <w:tcW w:type="dxa" w:w="1296"/>
            <w:vAlign w:val="center"/>
          </w:tcPr>
          <w:p>
            <w:pPr>
              <w:spacing w:after="0" w:before="0"/>
            </w:pPr>
            <w:r/>
            <w:r>
              <w:rPr>
                <w:rFonts w:ascii="Liberation Sans" w:hAnsi="Liberation Sans"/>
                <w:b w:val="0"/>
                <w:color w:val="1F2933"/>
                <w:sz w:val="12"/>
              </w:rPr>
              <w:t>SHELL-TEST-061</w:t>
            </w:r>
          </w:p>
        </w:tc>
        <w:tc>
          <w:tcPr>
            <w:tcW w:type="dxa" w:w="1296"/>
            <w:vAlign w:val="center"/>
          </w:tcPr>
          <w:p>
            <w:pPr>
              <w:spacing w:after="0" w:before="0"/>
            </w:pPr>
            <w:r/>
            <w:r>
              <w:rPr>
                <w:rFonts w:ascii="Liberation Sans" w:hAnsi="Liberation Sans"/>
                <w:b w:val="0"/>
                <w:color w:val="1F2933"/>
                <w:sz w:val="12"/>
              </w:rPr>
              <w:t>SHELL-REQ-061</w:t>
            </w:r>
          </w:p>
        </w:tc>
        <w:tc>
          <w:tcPr>
            <w:tcW w:type="dxa" w:w="1296"/>
            <w:vAlign w:val="center"/>
          </w:tcPr>
          <w:p>
            <w:pPr>
              <w:spacing w:after="0" w:before="0"/>
            </w:pPr>
            <w:r/>
            <w:r>
              <w:rPr>
                <w:rFonts w:ascii="Liberation Sans" w:hAnsi="Liberation Sans"/>
                <w:b w:val="0"/>
                <w:color w:val="1F2933"/>
                <w:sz w:val="12"/>
              </w:rPr>
              <w:t>SHELL-AC-061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Use least privilege and field-level projection for shell bootstrap, navigation, search, badges, recents, support, and diagnostics.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Deny the projection and require action-specific authority.</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SHELL-EVID-003</w:t>
            </w:r>
          </w:p>
        </w:tc>
      </w:tr>
      <w:tr>
        <w:trPr>
          <w:cantSplit/>
        </w:trPr>
        <w:tc>
          <w:tcPr>
            <w:tcW w:type="dxa" w:w="1296"/>
            <w:shd w:fill="EAF0F4"/>
            <w:vAlign w:val="center"/>
          </w:tcPr>
          <w:p>
            <w:pPr>
              <w:spacing w:after="0" w:before="0"/>
            </w:pPr>
            <w:r/>
            <w:r>
              <w:rPr>
                <w:rFonts w:ascii="Liberation Sans" w:hAnsi="Liberation Sans"/>
                <w:b w:val="0"/>
                <w:color w:val="1F2933"/>
                <w:sz w:val="12"/>
              </w:rPr>
              <w:t>SHELL-TEST-062</w:t>
            </w:r>
          </w:p>
        </w:tc>
        <w:tc>
          <w:tcPr>
            <w:tcW w:type="dxa" w:w="1296"/>
            <w:shd w:fill="EAF0F4"/>
            <w:vAlign w:val="center"/>
          </w:tcPr>
          <w:p>
            <w:pPr>
              <w:spacing w:after="0" w:before="0"/>
            </w:pPr>
            <w:r/>
            <w:r>
              <w:rPr>
                <w:rFonts w:ascii="Liberation Sans" w:hAnsi="Liberation Sans"/>
                <w:b w:val="0"/>
                <w:color w:val="1F2933"/>
                <w:sz w:val="12"/>
              </w:rPr>
              <w:t>SHELL-REQ-062</w:t>
            </w:r>
          </w:p>
        </w:tc>
        <w:tc>
          <w:tcPr>
            <w:tcW w:type="dxa" w:w="1296"/>
            <w:shd w:fill="EAF0F4"/>
            <w:vAlign w:val="center"/>
          </w:tcPr>
          <w:p>
            <w:pPr>
              <w:spacing w:after="0" w:before="0"/>
            </w:pPr>
            <w:r/>
            <w:r>
              <w:rPr>
                <w:rFonts w:ascii="Liberation Sans" w:hAnsi="Liberation Sans"/>
                <w:b w:val="0"/>
                <w:color w:val="1F2933"/>
                <w:sz w:val="12"/>
              </w:rPr>
              <w:t>SHELL-AC-062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Require support mode to be separately authorized, purpose-bound, time-limited, visibly indicated, attributable, and fully auditable.</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Block or terminate the support session and alert.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SHELL-EVID-004</w:t>
            </w:r>
          </w:p>
        </w:tc>
      </w:tr>
      <w:tr>
        <w:trPr>
          <w:cantSplit/>
        </w:trPr>
        <w:tc>
          <w:tcPr>
            <w:tcW w:type="dxa" w:w="1296"/>
            <w:vAlign w:val="center"/>
          </w:tcPr>
          <w:p>
            <w:pPr>
              <w:spacing w:after="0" w:before="0"/>
            </w:pPr>
            <w:r/>
            <w:r>
              <w:rPr>
                <w:rFonts w:ascii="Liberation Sans" w:hAnsi="Liberation Sans"/>
                <w:b w:val="0"/>
                <w:color w:val="1F2933"/>
                <w:sz w:val="12"/>
              </w:rPr>
              <w:t>SHELL-TEST-063</w:t>
            </w:r>
          </w:p>
        </w:tc>
        <w:tc>
          <w:tcPr>
            <w:tcW w:type="dxa" w:w="1296"/>
            <w:vAlign w:val="center"/>
          </w:tcPr>
          <w:p>
            <w:pPr>
              <w:spacing w:after="0" w:before="0"/>
            </w:pPr>
            <w:r/>
            <w:r>
              <w:rPr>
                <w:rFonts w:ascii="Liberation Sans" w:hAnsi="Liberation Sans"/>
                <w:b w:val="0"/>
                <w:color w:val="1F2933"/>
                <w:sz w:val="12"/>
              </w:rPr>
              <w:t>SHELL-REQ-063</w:t>
            </w:r>
          </w:p>
        </w:tc>
        <w:tc>
          <w:tcPr>
            <w:tcW w:type="dxa" w:w="1296"/>
            <w:vAlign w:val="center"/>
          </w:tcPr>
          <w:p>
            <w:pPr>
              <w:spacing w:after="0" w:before="0"/>
            </w:pPr>
            <w:r/>
            <w:r>
              <w:rPr>
                <w:rFonts w:ascii="Liberation Sans" w:hAnsi="Liberation Sans"/>
                <w:b w:val="0"/>
                <w:color w:val="1F2933"/>
                <w:sz w:val="12"/>
              </w:rPr>
              <w:t>SHELL-AC-063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Minimize telemetry and diagnostics and prohibit secrets, credentials, unrestricted queries, message bodies, sensitive health detail, and safeguarding content in ordinary logs.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Redact, rotate, investigate, and correct instrumentation.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SHELL-EVID-005</w:t>
            </w:r>
          </w:p>
        </w:tc>
      </w:tr>
      <w:tr>
        <w:trPr>
          <w:cantSplit/>
        </w:trPr>
        <w:tc>
          <w:tcPr>
            <w:tcW w:type="dxa" w:w="1296"/>
            <w:shd w:fill="EAF0F4"/>
            <w:vAlign w:val="center"/>
          </w:tcPr>
          <w:p>
            <w:pPr>
              <w:spacing w:after="0" w:before="0"/>
            </w:pPr>
            <w:r/>
            <w:r>
              <w:rPr>
                <w:rFonts w:ascii="Liberation Sans" w:hAnsi="Liberation Sans"/>
                <w:b w:val="0"/>
                <w:color w:val="1F2933"/>
                <w:sz w:val="12"/>
              </w:rPr>
              <w:t>SHELL-TEST-064</w:t>
            </w:r>
          </w:p>
        </w:tc>
        <w:tc>
          <w:tcPr>
            <w:tcW w:type="dxa" w:w="1296"/>
            <w:shd w:fill="EAF0F4"/>
            <w:vAlign w:val="center"/>
          </w:tcPr>
          <w:p>
            <w:pPr>
              <w:spacing w:after="0" w:before="0"/>
            </w:pPr>
            <w:r/>
            <w:r>
              <w:rPr>
                <w:rFonts w:ascii="Liberation Sans" w:hAnsi="Liberation Sans"/>
                <w:b w:val="0"/>
                <w:color w:val="1F2933"/>
                <w:sz w:val="12"/>
              </w:rPr>
              <w:t>SHELL-REQ-064</w:t>
            </w:r>
          </w:p>
        </w:tc>
        <w:tc>
          <w:tcPr>
            <w:tcW w:type="dxa" w:w="1296"/>
            <w:shd w:fill="EAF0F4"/>
            <w:vAlign w:val="center"/>
          </w:tcPr>
          <w:p>
            <w:pPr>
              <w:spacing w:after="0" w:before="0"/>
            </w:pPr>
            <w:r/>
            <w:r>
              <w:rPr>
                <w:rFonts w:ascii="Liberation Sans" w:hAnsi="Liberation Sans"/>
                <w:b w:val="0"/>
                <w:color w:val="1F2933"/>
                <w:sz w:val="12"/>
              </w:rPr>
              <w:t>SHELL-AC-064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Apply safeguarding restrictions across route visibility, search, suggestions, notifications, badges, recents, exports, support, and caches.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Suppress access, invalidate derived state, and escalate under the safeguarding process.</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SHELL-EVID-006</w:t>
            </w:r>
          </w:p>
        </w:tc>
      </w:tr>
      <w:tr>
        <w:trPr>
          <w:cantSplit/>
        </w:trPr>
        <w:tc>
          <w:tcPr>
            <w:tcW w:type="dxa" w:w="1296"/>
            <w:vAlign w:val="center"/>
          </w:tcPr>
          <w:p>
            <w:pPr>
              <w:spacing w:after="0" w:before="0"/>
            </w:pPr>
            <w:r/>
            <w:r>
              <w:rPr>
                <w:rFonts w:ascii="Liberation Sans" w:hAnsi="Liberation Sans"/>
                <w:b w:val="0"/>
                <w:color w:val="1F2933"/>
                <w:sz w:val="12"/>
              </w:rPr>
              <w:t>SHELL-TEST-065</w:t>
            </w:r>
          </w:p>
        </w:tc>
        <w:tc>
          <w:tcPr>
            <w:tcW w:type="dxa" w:w="1296"/>
            <w:vAlign w:val="center"/>
          </w:tcPr>
          <w:p>
            <w:pPr>
              <w:spacing w:after="0" w:before="0"/>
            </w:pPr>
            <w:r/>
            <w:r>
              <w:rPr>
                <w:rFonts w:ascii="Liberation Sans" w:hAnsi="Liberation Sans"/>
                <w:b w:val="0"/>
                <w:color w:val="1F2933"/>
                <w:sz w:val="12"/>
              </w:rPr>
              <w:t>SHELL-REQ-065</w:t>
            </w:r>
          </w:p>
        </w:tc>
        <w:tc>
          <w:tcPr>
            <w:tcW w:type="dxa" w:w="1296"/>
            <w:vAlign w:val="center"/>
          </w:tcPr>
          <w:p>
            <w:pPr>
              <w:spacing w:after="0" w:before="0"/>
            </w:pPr>
            <w:r/>
            <w:r>
              <w:rPr>
                <w:rFonts w:ascii="Liberation Sans" w:hAnsi="Liberation Sans"/>
                <w:b w:val="0"/>
                <w:color w:val="1F2933"/>
                <w:sz w:val="12"/>
              </w:rPr>
              <w:t>SHELL-AC-065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Expose a versioned shell-bootstrap contract with explicit context candidates, authorized capabilities, route version, configuration version, freshness, and safe failure codes.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Return a minimal safe response and require recovery.</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SHELL-EVID-007</w:t>
            </w:r>
          </w:p>
        </w:tc>
      </w:tr>
      <w:tr>
        <w:trPr>
          <w:cantSplit/>
        </w:trPr>
        <w:tc>
          <w:tcPr>
            <w:tcW w:type="dxa" w:w="1296"/>
            <w:shd w:fill="EAF0F4"/>
            <w:vAlign w:val="center"/>
          </w:tcPr>
          <w:p>
            <w:pPr>
              <w:spacing w:after="0" w:before="0"/>
            </w:pPr>
            <w:r/>
            <w:r>
              <w:rPr>
                <w:rFonts w:ascii="Liberation Sans" w:hAnsi="Liberation Sans"/>
                <w:b w:val="0"/>
                <w:color w:val="1F2933"/>
                <w:sz w:val="12"/>
              </w:rPr>
              <w:t>SHELL-TEST-066</w:t>
            </w:r>
          </w:p>
        </w:tc>
        <w:tc>
          <w:tcPr>
            <w:tcW w:type="dxa" w:w="1296"/>
            <w:shd w:fill="EAF0F4"/>
            <w:vAlign w:val="center"/>
          </w:tcPr>
          <w:p>
            <w:pPr>
              <w:spacing w:after="0" w:before="0"/>
            </w:pPr>
            <w:r/>
            <w:r>
              <w:rPr>
                <w:rFonts w:ascii="Liberation Sans" w:hAnsi="Liberation Sans"/>
                <w:b w:val="0"/>
                <w:color w:val="1F2933"/>
                <w:sz w:val="12"/>
              </w:rPr>
              <w:t>SHELL-REQ-066</w:t>
            </w:r>
          </w:p>
        </w:tc>
        <w:tc>
          <w:tcPr>
            <w:tcW w:type="dxa" w:w="1296"/>
            <w:shd w:fill="EAF0F4"/>
            <w:vAlign w:val="center"/>
          </w:tcPr>
          <w:p>
            <w:pPr>
              <w:spacing w:after="0" w:before="0"/>
            </w:pPr>
            <w:r/>
            <w:r>
              <w:rPr>
                <w:rFonts w:ascii="Liberation Sans" w:hAnsi="Liberation Sans"/>
                <w:b w:val="0"/>
                <w:color w:val="1F2933"/>
                <w:sz w:val="12"/>
              </w:rPr>
              <w:t>SHELL-AC-066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Use versioned search, command, preference, recents, notification-summary, support-session, and configuration contracts with schema validation and backwards-compatibility rules.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Reject incompatible requests and retain the prior supported contract.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SHELL-EVID-008</w:t>
            </w:r>
          </w:p>
        </w:tc>
      </w:tr>
      <w:tr>
        <w:trPr>
          <w:cantSplit/>
        </w:trPr>
        <w:tc>
          <w:tcPr>
            <w:tcW w:type="dxa" w:w="1296"/>
            <w:vAlign w:val="center"/>
          </w:tcPr>
          <w:p>
            <w:pPr>
              <w:spacing w:after="0" w:before="0"/>
            </w:pPr>
            <w:r/>
            <w:r>
              <w:rPr>
                <w:rFonts w:ascii="Liberation Sans" w:hAnsi="Liberation Sans"/>
                <w:b w:val="0"/>
                <w:color w:val="1F2933"/>
                <w:sz w:val="12"/>
              </w:rPr>
              <w:t>SHELL-TEST-067</w:t>
            </w:r>
          </w:p>
        </w:tc>
        <w:tc>
          <w:tcPr>
            <w:tcW w:type="dxa" w:w="1296"/>
            <w:vAlign w:val="center"/>
          </w:tcPr>
          <w:p>
            <w:pPr>
              <w:spacing w:after="0" w:before="0"/>
            </w:pPr>
            <w:r/>
            <w:r>
              <w:rPr>
                <w:rFonts w:ascii="Liberation Sans" w:hAnsi="Liberation Sans"/>
                <w:b w:val="0"/>
                <w:color w:val="1F2933"/>
                <w:sz w:val="12"/>
              </w:rPr>
              <w:t>SHELL-REQ-067</w:t>
            </w:r>
          </w:p>
        </w:tc>
        <w:tc>
          <w:tcPr>
            <w:tcW w:type="dxa" w:w="1296"/>
            <w:vAlign w:val="center"/>
          </w:tcPr>
          <w:p>
            <w:pPr>
              <w:spacing w:after="0" w:before="0"/>
            </w:pPr>
            <w:r/>
            <w:r>
              <w:rPr>
                <w:rFonts w:ascii="Liberation Sans" w:hAnsi="Liberation Sans"/>
                <w:b w:val="0"/>
                <w:color w:val="1F2933"/>
                <w:sz w:val="12"/>
              </w:rPr>
              <w:t>SHELL-AC-067</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Publish attributable events for context changes, privileged searches, consequential commands, support sessions, configuration publication, and route lifecycle changes.</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Fail closed where evidence is mandatory or queue an auditable event.</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SHELL-EVID-009</w:t>
            </w:r>
          </w:p>
        </w:tc>
      </w:tr>
      <w:tr>
        <w:trPr>
          <w:cantSplit/>
        </w:trPr>
        <w:tc>
          <w:tcPr>
            <w:tcW w:type="dxa" w:w="1296"/>
            <w:shd w:fill="EAF0F4"/>
            <w:vAlign w:val="center"/>
          </w:tcPr>
          <w:p>
            <w:pPr>
              <w:spacing w:after="0" w:before="0"/>
            </w:pPr>
            <w:r/>
            <w:r>
              <w:rPr>
                <w:rFonts w:ascii="Liberation Sans" w:hAnsi="Liberation Sans"/>
                <w:b w:val="0"/>
                <w:color w:val="1F2933"/>
                <w:sz w:val="12"/>
              </w:rPr>
              <w:t>SHELL-TEST-068</w:t>
            </w:r>
          </w:p>
        </w:tc>
        <w:tc>
          <w:tcPr>
            <w:tcW w:type="dxa" w:w="1296"/>
            <w:shd w:fill="EAF0F4"/>
            <w:vAlign w:val="center"/>
          </w:tcPr>
          <w:p>
            <w:pPr>
              <w:spacing w:after="0" w:before="0"/>
            </w:pPr>
            <w:r/>
            <w:r>
              <w:rPr>
                <w:rFonts w:ascii="Liberation Sans" w:hAnsi="Liberation Sans"/>
                <w:b w:val="0"/>
                <w:color w:val="1F2933"/>
                <w:sz w:val="12"/>
              </w:rPr>
              <w:t>SHELL-REQ-068</w:t>
            </w:r>
          </w:p>
        </w:tc>
        <w:tc>
          <w:tcPr>
            <w:tcW w:type="dxa" w:w="1296"/>
            <w:shd w:fill="EAF0F4"/>
            <w:vAlign w:val="center"/>
          </w:tcPr>
          <w:p>
            <w:pPr>
              <w:spacing w:after="0" w:before="0"/>
            </w:pPr>
            <w:r/>
            <w:r>
              <w:rPr>
                <w:rFonts w:ascii="Liberation Sans" w:hAnsi="Liberation Sans"/>
                <w:b w:val="0"/>
                <w:color w:val="1F2933"/>
                <w:sz w:val="12"/>
              </w:rPr>
              <w:t>SHELL-AC-068</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Run index repair, revocation propagation, cache expiry, badge refresh, saved-view cleanup, and configuration validation as bounded idempotent jobs with observable outcomes.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Pause, retry safely, reconcile, and alert.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SHELL-EVID-010</w:t>
            </w:r>
          </w:p>
        </w:tc>
      </w:tr>
      <w:tr>
        <w:trPr>
          <w:cantSplit/>
        </w:trPr>
        <w:tc>
          <w:tcPr>
            <w:tcW w:type="dxa" w:w="1296"/>
            <w:vAlign w:val="center"/>
          </w:tcPr>
          <w:p>
            <w:pPr>
              <w:spacing w:after="0" w:before="0"/>
            </w:pPr>
            <w:r/>
            <w:r>
              <w:rPr>
                <w:rFonts w:ascii="Liberation Sans" w:hAnsi="Liberation Sans"/>
                <w:b w:val="0"/>
                <w:color w:val="1F2933"/>
                <w:sz w:val="12"/>
              </w:rPr>
              <w:t>SHELL-TEST-069</w:t>
            </w:r>
          </w:p>
        </w:tc>
        <w:tc>
          <w:tcPr>
            <w:tcW w:type="dxa" w:w="1296"/>
            <w:vAlign w:val="center"/>
          </w:tcPr>
          <w:p>
            <w:pPr>
              <w:spacing w:after="0" w:before="0"/>
            </w:pPr>
            <w:r/>
            <w:r>
              <w:rPr>
                <w:rFonts w:ascii="Liberation Sans" w:hAnsi="Liberation Sans"/>
                <w:b w:val="0"/>
                <w:color w:val="1F2933"/>
                <w:sz w:val="12"/>
              </w:rPr>
              <w:t>SHELL-REQ-069</w:t>
            </w:r>
          </w:p>
        </w:tc>
        <w:tc>
          <w:tcPr>
            <w:tcW w:type="dxa" w:w="1296"/>
            <w:vAlign w:val="center"/>
          </w:tcPr>
          <w:p>
            <w:pPr>
              <w:spacing w:after="0" w:before="0"/>
            </w:pPr>
            <w:r/>
            <w:r>
              <w:rPr>
                <w:rFonts w:ascii="Liberation Sans" w:hAnsi="Liberation Sans"/>
                <w:b w:val="0"/>
                <w:color w:val="1F2933"/>
                <w:sz w:val="12"/>
              </w:rPr>
              <w:t>SHELL-AC-069</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Scope feature flags by environment, tenant, cohort, capability, and version with safe defaults, named owner, expiry, and emergency disablement.</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Use the safe default and block publication.</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SHELL-EVID-011</w:t>
            </w:r>
          </w:p>
        </w:tc>
      </w:tr>
      <w:tr>
        <w:trPr>
          <w:cantSplit/>
        </w:trPr>
        <w:tc>
          <w:tcPr>
            <w:tcW w:type="dxa" w:w="1296"/>
            <w:shd w:fill="EAF0F4"/>
            <w:vAlign w:val="center"/>
          </w:tcPr>
          <w:p>
            <w:pPr>
              <w:spacing w:after="0" w:before="0"/>
            </w:pPr>
            <w:r/>
            <w:r>
              <w:rPr>
                <w:rFonts w:ascii="Liberation Sans" w:hAnsi="Liberation Sans"/>
                <w:b w:val="0"/>
                <w:color w:val="1F2933"/>
                <w:sz w:val="12"/>
              </w:rPr>
              <w:t>SHELL-TEST-070</w:t>
            </w:r>
          </w:p>
        </w:tc>
        <w:tc>
          <w:tcPr>
            <w:tcW w:type="dxa" w:w="1296"/>
            <w:shd w:fill="EAF0F4"/>
            <w:vAlign w:val="center"/>
          </w:tcPr>
          <w:p>
            <w:pPr>
              <w:spacing w:after="0" w:before="0"/>
            </w:pPr>
            <w:r/>
            <w:r>
              <w:rPr>
                <w:rFonts w:ascii="Liberation Sans" w:hAnsi="Liberation Sans"/>
                <w:b w:val="0"/>
                <w:color w:val="1F2933"/>
                <w:sz w:val="12"/>
              </w:rPr>
              <w:t>SHELL-REQ-070</w:t>
            </w:r>
          </w:p>
        </w:tc>
        <w:tc>
          <w:tcPr>
            <w:tcW w:type="dxa" w:w="1296"/>
            <w:shd w:fill="EAF0F4"/>
            <w:vAlign w:val="center"/>
          </w:tcPr>
          <w:p>
            <w:pPr>
              <w:spacing w:after="0" w:before="0"/>
            </w:pPr>
            <w:r/>
            <w:r>
              <w:rPr>
                <w:rFonts w:ascii="Liberation Sans" w:hAnsi="Liberation Sans"/>
                <w:b w:val="0"/>
                <w:color w:val="1F2933"/>
                <w:sz w:val="12"/>
              </w:rPr>
              <w:t>SHELL-AC-070</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Keep secrets, signing keys, provider credentials, and private tokens outside source, client bundles, PIA artifacts, screenshots, logs, and configuration payloads.</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Revoke, rotate, redact, and treat as a security incident.</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SHELL-EVID-012</w:t>
            </w:r>
          </w:p>
        </w:tc>
      </w:tr>
      <w:tr>
        <w:trPr>
          <w:cantSplit/>
        </w:trPr>
        <w:tc>
          <w:tcPr>
            <w:tcW w:type="dxa" w:w="1296"/>
            <w:vAlign w:val="center"/>
          </w:tcPr>
          <w:p>
            <w:pPr>
              <w:spacing w:after="0" w:before="0"/>
            </w:pPr>
            <w:r/>
            <w:r>
              <w:rPr>
                <w:rFonts w:ascii="Liberation Sans" w:hAnsi="Liberation Sans"/>
                <w:b w:val="0"/>
                <w:color w:val="1F2933"/>
                <w:sz w:val="12"/>
              </w:rPr>
              <w:t>SHELL-TEST-071</w:t>
            </w:r>
          </w:p>
        </w:tc>
        <w:tc>
          <w:tcPr>
            <w:tcW w:type="dxa" w:w="1296"/>
            <w:vAlign w:val="center"/>
          </w:tcPr>
          <w:p>
            <w:pPr>
              <w:spacing w:after="0" w:before="0"/>
            </w:pPr>
            <w:r/>
            <w:r>
              <w:rPr>
                <w:rFonts w:ascii="Liberation Sans" w:hAnsi="Liberation Sans"/>
                <w:b w:val="0"/>
                <w:color w:val="1F2933"/>
                <w:sz w:val="12"/>
              </w:rPr>
              <w:t>SHELL-REQ-071</w:t>
            </w:r>
          </w:p>
        </w:tc>
        <w:tc>
          <w:tcPr>
            <w:tcW w:type="dxa" w:w="1296"/>
            <w:vAlign w:val="center"/>
          </w:tcPr>
          <w:p>
            <w:pPr>
              <w:spacing w:after="0" w:before="0"/>
            </w:pPr>
            <w:r/>
            <w:r>
              <w:rPr>
                <w:rFonts w:ascii="Liberation Sans" w:hAnsi="Liberation Sans"/>
                <w:b w:val="0"/>
                <w:color w:val="1F2933"/>
                <w:sz w:val="12"/>
              </w:rPr>
              <w:t>SHELL-AC-071</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Inventory current routes, menus, labels, deep links, role-based shortcuts, search fields, caches, preferences, and legacy shell assets before migration.</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Stop migration and complete the inventory.</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SHELL-EVID-013</w:t>
            </w:r>
          </w:p>
        </w:tc>
      </w:tr>
      <w:tr>
        <w:trPr>
          <w:cantSplit/>
        </w:trPr>
        <w:tc>
          <w:tcPr>
            <w:tcW w:type="dxa" w:w="1296"/>
            <w:shd w:fill="EAF0F4"/>
            <w:vAlign w:val="center"/>
          </w:tcPr>
          <w:p>
            <w:pPr>
              <w:spacing w:after="0" w:before="0"/>
            </w:pPr>
            <w:r/>
            <w:r>
              <w:rPr>
                <w:rFonts w:ascii="Liberation Sans" w:hAnsi="Liberation Sans"/>
                <w:b w:val="0"/>
                <w:color w:val="1F2933"/>
                <w:sz w:val="12"/>
              </w:rPr>
              <w:t>SHELL-TEST-072</w:t>
            </w:r>
          </w:p>
        </w:tc>
        <w:tc>
          <w:tcPr>
            <w:tcW w:type="dxa" w:w="1296"/>
            <w:shd w:fill="EAF0F4"/>
            <w:vAlign w:val="center"/>
          </w:tcPr>
          <w:p>
            <w:pPr>
              <w:spacing w:after="0" w:before="0"/>
            </w:pPr>
            <w:r/>
            <w:r>
              <w:rPr>
                <w:rFonts w:ascii="Liberation Sans" w:hAnsi="Liberation Sans"/>
                <w:b w:val="0"/>
                <w:color w:val="1F2933"/>
                <w:sz w:val="12"/>
              </w:rPr>
              <w:t>SHELL-REQ-072</w:t>
            </w:r>
          </w:p>
        </w:tc>
        <w:tc>
          <w:tcPr>
            <w:tcW w:type="dxa" w:w="1296"/>
            <w:shd w:fill="EAF0F4"/>
            <w:vAlign w:val="center"/>
          </w:tcPr>
          <w:p>
            <w:pPr>
              <w:spacing w:after="0" w:before="0"/>
            </w:pPr>
            <w:r/>
            <w:r>
              <w:rPr>
                <w:rFonts w:ascii="Liberation Sans" w:hAnsi="Liberation Sans"/>
                <w:b w:val="0"/>
                <w:color w:val="1F2933"/>
                <w:sz w:val="12"/>
              </w:rPr>
              <w:t>SHELL-AC-072</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Roll out shell changes through controlled environments and cohorts with preflight validation, telemetry, stop conditions, rollback, and post-release verification.</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Stop rollout and restore the last verified configuration or build.</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SHELL-EVID-014</w:t>
            </w:r>
          </w:p>
        </w:tc>
      </w:tr>
      <w:tr>
        <w:trPr>
          <w:cantSplit/>
        </w:trPr>
        <w:tc>
          <w:tcPr>
            <w:tcW w:type="dxa" w:w="1296"/>
            <w:vAlign w:val="center"/>
          </w:tcPr>
          <w:p>
            <w:pPr>
              <w:spacing w:after="0" w:before="0"/>
            </w:pPr>
            <w:r/>
            <w:r>
              <w:rPr>
                <w:rFonts w:ascii="Liberation Sans" w:hAnsi="Liberation Sans"/>
                <w:b w:val="0"/>
                <w:color w:val="1F2933"/>
                <w:sz w:val="12"/>
              </w:rPr>
              <w:t>SHELL-TEST-073</w:t>
            </w:r>
          </w:p>
        </w:tc>
        <w:tc>
          <w:tcPr>
            <w:tcW w:type="dxa" w:w="1296"/>
            <w:vAlign w:val="center"/>
          </w:tcPr>
          <w:p>
            <w:pPr>
              <w:spacing w:after="0" w:before="0"/>
            </w:pPr>
            <w:r/>
            <w:r>
              <w:rPr>
                <w:rFonts w:ascii="Liberation Sans" w:hAnsi="Liberation Sans"/>
                <w:b w:val="0"/>
                <w:color w:val="1F2933"/>
                <w:sz w:val="12"/>
              </w:rPr>
              <w:t>SHELL-REQ-073</w:t>
            </w:r>
          </w:p>
        </w:tc>
        <w:tc>
          <w:tcPr>
            <w:tcW w:type="dxa" w:w="1296"/>
            <w:vAlign w:val="center"/>
          </w:tcPr>
          <w:p>
            <w:pPr>
              <w:spacing w:after="0" w:before="0"/>
            </w:pPr>
            <w:r/>
            <w:r>
              <w:rPr>
                <w:rFonts w:ascii="Liberation Sans" w:hAnsi="Liberation Sans"/>
                <w:b w:val="0"/>
                <w:color w:val="1F2933"/>
                <w:sz w:val="12"/>
              </w:rPr>
              <w:t>SHELL-AC-073</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Decommission routes, commands, search fields, and assets by removing active exposure, migrating lawful preferences/links, invalidating caches, and preserving history.</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Quarantine the route and complete decommission evidence.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SHELL-EVID-015</w:t>
            </w:r>
          </w:p>
        </w:tc>
      </w:tr>
      <w:tr>
        <w:trPr>
          <w:cantSplit/>
        </w:trPr>
        <w:tc>
          <w:tcPr>
            <w:tcW w:type="dxa" w:w="1296"/>
            <w:shd w:fill="EAF0F4"/>
            <w:vAlign w:val="center"/>
          </w:tcPr>
          <w:p>
            <w:pPr>
              <w:spacing w:after="0" w:before="0"/>
            </w:pPr>
            <w:r/>
            <w:r>
              <w:rPr>
                <w:rFonts w:ascii="Liberation Sans" w:hAnsi="Liberation Sans"/>
                <w:b w:val="0"/>
                <w:color w:val="1F2933"/>
                <w:sz w:val="12"/>
              </w:rPr>
              <w:t>SHELL-TEST-074</w:t>
            </w:r>
          </w:p>
        </w:tc>
        <w:tc>
          <w:tcPr>
            <w:tcW w:type="dxa" w:w="1296"/>
            <w:shd w:fill="EAF0F4"/>
            <w:vAlign w:val="center"/>
          </w:tcPr>
          <w:p>
            <w:pPr>
              <w:spacing w:after="0" w:before="0"/>
            </w:pPr>
            <w:r/>
            <w:r>
              <w:rPr>
                <w:rFonts w:ascii="Liberation Sans" w:hAnsi="Liberation Sans"/>
                <w:b w:val="0"/>
                <w:color w:val="1F2933"/>
                <w:sz w:val="12"/>
              </w:rPr>
              <w:t>SHELL-REQ-074</w:t>
            </w:r>
          </w:p>
        </w:tc>
        <w:tc>
          <w:tcPr>
            <w:tcW w:type="dxa" w:w="1296"/>
            <w:shd w:fill="EAF0F4"/>
            <w:vAlign w:val="center"/>
          </w:tcPr>
          <w:p>
            <w:pPr>
              <w:spacing w:after="0" w:before="0"/>
            </w:pPr>
            <w:r/>
            <w:r>
              <w:rPr>
                <w:rFonts w:ascii="Liberation Sans" w:hAnsi="Liberation Sans"/>
                <w:b w:val="0"/>
                <w:color w:val="1F2933"/>
                <w:sz w:val="12"/>
              </w:rPr>
              <w:t>SHELL-AC-074</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Provide operational dashboards for bootstrap failures, route denials, context-switch defects, search latency/errors, stale indexes, abuse signals, support sessions, job failures, and configuration drift.</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Use privacy-minimized aggregates and mark evidence state accurately.</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SHELL-EVID-016</w:t>
            </w:r>
          </w:p>
        </w:tc>
      </w:tr>
      <w:tr>
        <w:trPr>
          <w:cantSplit/>
        </w:trPr>
        <w:tc>
          <w:tcPr>
            <w:tcW w:type="dxa" w:w="1296"/>
            <w:vAlign w:val="center"/>
          </w:tcPr>
          <w:p>
            <w:pPr>
              <w:spacing w:after="0" w:before="0"/>
            </w:pPr>
            <w:r/>
            <w:r>
              <w:rPr>
                <w:rFonts w:ascii="Liberation Sans" w:hAnsi="Liberation Sans"/>
                <w:b w:val="0"/>
                <w:color w:val="1F2933"/>
                <w:sz w:val="12"/>
              </w:rPr>
              <w:t>SHELL-TEST-075</w:t>
            </w:r>
          </w:p>
        </w:tc>
        <w:tc>
          <w:tcPr>
            <w:tcW w:type="dxa" w:w="1296"/>
            <w:vAlign w:val="center"/>
          </w:tcPr>
          <w:p>
            <w:pPr>
              <w:spacing w:after="0" w:before="0"/>
            </w:pPr>
            <w:r/>
            <w:r>
              <w:rPr>
                <w:rFonts w:ascii="Liberation Sans" w:hAnsi="Liberation Sans"/>
                <w:b w:val="0"/>
                <w:color w:val="1F2933"/>
                <w:sz w:val="12"/>
              </w:rPr>
              <w:t>SHELL-REQ-075</w:t>
            </w:r>
          </w:p>
        </w:tc>
        <w:tc>
          <w:tcPr>
            <w:tcW w:type="dxa" w:w="1296"/>
            <w:vAlign w:val="center"/>
          </w:tcPr>
          <w:p>
            <w:pPr>
              <w:spacing w:after="0" w:before="0"/>
            </w:pPr>
            <w:r/>
            <w:r>
              <w:rPr>
                <w:rFonts w:ascii="Liberation Sans" w:hAnsi="Liberation Sans"/>
                <w:b w:val="0"/>
                <w:color w:val="1F2933"/>
                <w:sz w:val="12"/>
              </w:rPr>
              <w:t>SHELL-AC-075</w:t>
            </w:r>
          </w:p>
        </w:tc>
        <w:tc>
          <w:tcPr>
            <w:tcW w:type="dxa" w:w="1296"/>
            <w:vAlign w:val="center"/>
          </w:tcPr>
          <w:p>
            <w:pPr>
              <w:spacing w:after="0" w:before="0"/>
            </w:pPr>
            <w:r/>
            <w:r>
              <w:rPr>
                <w:rFonts w:ascii="Liberation Sans" w:hAnsi="Liberation Sans"/>
                <w:b w:val="0"/>
                <w:color w:val="1F2933"/>
                <w:sz w:val="12"/>
              </w:rPr>
              <w:t>POSITIVE_AND_NEGATIVE_DESIGN_TEST</w:t>
            </w:r>
          </w:p>
        </w:tc>
        <w:tc>
          <w:tcPr>
            <w:tcW w:type="dxa" w:w="1296"/>
            <w:vAlign w:val="center"/>
          </w:tcPr>
          <w:p>
            <w:pPr>
              <w:spacing w:after="0" w:before="0"/>
            </w:pPr>
            <w:r/>
            <w:r>
              <w:rPr>
                <w:rFonts w:ascii="Liberation Sans" w:hAnsi="Liberation Sans"/>
                <w:b w:val="0"/>
                <w:color w:val="1F2933"/>
                <w:sz w:val="12"/>
              </w:rPr>
              <w:t>Provide bounded administrative tools for route/configuration validation, cache invalidation, index repair, support-session termination, and feature disablement.</w:t>
            </w:r>
          </w:p>
        </w:tc>
        <w:tc>
          <w:tcPr>
            <w:tcW w:type="dxa" w:w="1296"/>
            <w:vAlign w:val="center"/>
          </w:tcPr>
          <w:p>
            <w:pPr>
              <w:spacing w:after="0" w:before="0"/>
            </w:pPr>
            <w:r/>
            <w:r>
              <w:rPr>
                <w:rFonts w:ascii="Liberation Sans" w:hAnsi="Liberation Sans"/>
                <w:b w:val="0"/>
                <w:color w:val="1F2933"/>
                <w:sz w:val="12"/>
              </w:rPr>
              <w:t>Required behavior occurs; prohibited result does not occur. On adverse input: Disable the unsafe tool and use a controlled procedure.</w:t>
            </w:r>
          </w:p>
        </w:tc>
        <w:tc>
          <w:tcPr>
            <w:tcW w:type="dxa" w:w="1296"/>
            <w:vAlign w:val="center"/>
          </w:tcPr>
          <w:p>
            <w:pPr>
              <w:spacing w:after="0" w:before="0"/>
            </w:pPr>
            <w:r/>
            <w:r>
              <w:rPr>
                <w:rFonts w:ascii="Liberation Sans" w:hAnsi="Liberation Sans"/>
                <w:b w:val="0"/>
                <w:color w:val="1F2933"/>
                <w:sz w:val="12"/>
              </w:rPr>
              <w:t>DESIGN_ONLY_NOT_EXECUTED</w:t>
            </w:r>
          </w:p>
        </w:tc>
        <w:tc>
          <w:tcPr>
            <w:tcW w:type="dxa" w:w="1296"/>
            <w:vAlign w:val="center"/>
          </w:tcPr>
          <w:p>
            <w:pPr>
              <w:spacing w:after="0" w:before="0"/>
            </w:pPr>
            <w:r/>
            <w:r>
              <w:rPr>
                <w:rFonts w:ascii="Liberation Sans" w:hAnsi="Liberation Sans"/>
                <w:b w:val="0"/>
                <w:color w:val="1F2933"/>
                <w:sz w:val="12"/>
              </w:rPr>
              <w:t>SHELL-EVID-017</w:t>
            </w:r>
          </w:p>
        </w:tc>
      </w:tr>
      <w:tr>
        <w:trPr>
          <w:cantSplit/>
        </w:trPr>
        <w:tc>
          <w:tcPr>
            <w:tcW w:type="dxa" w:w="1296"/>
            <w:shd w:fill="EAF0F4"/>
            <w:vAlign w:val="center"/>
          </w:tcPr>
          <w:p>
            <w:pPr>
              <w:spacing w:after="0" w:before="0"/>
            </w:pPr>
            <w:r/>
            <w:r>
              <w:rPr>
                <w:rFonts w:ascii="Liberation Sans" w:hAnsi="Liberation Sans"/>
                <w:b w:val="0"/>
                <w:color w:val="1F2933"/>
                <w:sz w:val="12"/>
              </w:rPr>
              <w:t>SHELL-TEST-076</w:t>
            </w:r>
          </w:p>
        </w:tc>
        <w:tc>
          <w:tcPr>
            <w:tcW w:type="dxa" w:w="1296"/>
            <w:shd w:fill="EAF0F4"/>
            <w:vAlign w:val="center"/>
          </w:tcPr>
          <w:p>
            <w:pPr>
              <w:spacing w:after="0" w:before="0"/>
            </w:pPr>
            <w:r/>
            <w:r>
              <w:rPr>
                <w:rFonts w:ascii="Liberation Sans" w:hAnsi="Liberation Sans"/>
                <w:b w:val="0"/>
                <w:color w:val="1F2933"/>
                <w:sz w:val="12"/>
              </w:rPr>
              <w:t>SHELL-REQ-076</w:t>
            </w:r>
          </w:p>
        </w:tc>
        <w:tc>
          <w:tcPr>
            <w:tcW w:type="dxa" w:w="1296"/>
            <w:shd w:fill="EAF0F4"/>
            <w:vAlign w:val="center"/>
          </w:tcPr>
          <w:p>
            <w:pPr>
              <w:spacing w:after="0" w:before="0"/>
            </w:pPr>
            <w:r/>
            <w:r>
              <w:rPr>
                <w:rFonts w:ascii="Liberation Sans" w:hAnsi="Liberation Sans"/>
                <w:b w:val="0"/>
                <w:color w:val="1F2933"/>
                <w:sz w:val="12"/>
              </w:rPr>
              <w:t>SHELL-AC-076</w:t>
            </w:r>
          </w:p>
        </w:tc>
        <w:tc>
          <w:tcPr>
            <w:tcW w:type="dxa" w:w="1296"/>
            <w:shd w:fill="EAF0F4"/>
            <w:vAlign w:val="center"/>
          </w:tcPr>
          <w:p>
            <w:pPr>
              <w:spacing w:after="0" w:before="0"/>
            </w:pPr>
            <w:r/>
            <w:r>
              <w:rPr>
                <w:rFonts w:ascii="Liberation Sans" w:hAnsi="Liberation Sans"/>
                <w:b w:val="0"/>
                <w:color w:val="1F2933"/>
                <w:sz w:val="12"/>
              </w:rPr>
              <w:t>POSITIVE_AND_NEGATIVE_DESIGN_TEST</w:t>
            </w:r>
          </w:p>
        </w:tc>
        <w:tc>
          <w:tcPr>
            <w:tcW w:type="dxa" w:w="1296"/>
            <w:shd w:fill="EAF0F4"/>
            <w:vAlign w:val="center"/>
          </w:tcPr>
          <w:p>
            <w:pPr>
              <w:spacing w:after="0" w:before="0"/>
            </w:pPr>
            <w:r/>
            <w:r>
              <w:rPr>
                <w:rFonts w:ascii="Liberation Sans" w:hAnsi="Liberation Sans"/>
                <w:b w:val="0"/>
                <w:color w:val="1F2933"/>
                <w:sz w:val="12"/>
              </w:rPr>
              <w:t>Reconcile the as-built shell to every applicable requirement, source, decision, route, contract, test, evidence item, and incorporated visual-system hash before verification.</w:t>
            </w:r>
          </w:p>
        </w:tc>
        <w:tc>
          <w:tcPr>
            <w:tcW w:type="dxa" w:w="1296"/>
            <w:shd w:fill="EAF0F4"/>
            <w:vAlign w:val="center"/>
          </w:tcPr>
          <w:p>
            <w:pPr>
              <w:spacing w:after="0" w:before="0"/>
            </w:pPr>
            <w:r/>
            <w:r>
              <w:rPr>
                <w:rFonts w:ascii="Liberation Sans" w:hAnsi="Liberation Sans"/>
                <w:b w:val="0"/>
                <w:color w:val="1F2933"/>
                <w:sz w:val="12"/>
              </w:rPr>
              <w:t>Required behavior occurs; prohibited result does not occur. On adverse input: Classify drift and block verification until resolved or formally accepted.</w:t>
            </w:r>
          </w:p>
        </w:tc>
        <w:tc>
          <w:tcPr>
            <w:tcW w:type="dxa" w:w="1296"/>
            <w:shd w:fill="EAF0F4"/>
            <w:vAlign w:val="center"/>
          </w:tcPr>
          <w:p>
            <w:pPr>
              <w:spacing w:after="0" w:before="0"/>
            </w:pPr>
            <w:r/>
            <w:r>
              <w:rPr>
                <w:rFonts w:ascii="Liberation Sans" w:hAnsi="Liberation Sans"/>
                <w:b w:val="0"/>
                <w:color w:val="1F2933"/>
                <w:sz w:val="12"/>
              </w:rPr>
              <w:t>DESIGN_ONLY_NOT_EXECUTED</w:t>
            </w:r>
          </w:p>
        </w:tc>
        <w:tc>
          <w:tcPr>
            <w:tcW w:type="dxa" w:w="1296"/>
            <w:shd w:fill="EAF0F4"/>
            <w:vAlign w:val="center"/>
          </w:tcPr>
          <w:p>
            <w:pPr>
              <w:spacing w:after="0" w:before="0"/>
            </w:pPr>
            <w:r/>
            <w:r>
              <w:rPr>
                <w:rFonts w:ascii="Liberation Sans" w:hAnsi="Liberation Sans"/>
                <w:b w:val="0"/>
                <w:color w:val="1F2933"/>
                <w:sz w:val="12"/>
              </w:rPr>
              <w:t>SHELL-EVID-018</w:t>
            </w:r>
          </w:p>
        </w:tc>
      </w:tr>
    </w:tbl>
    <w:p>
      <w:pPr>
        <w:spacing w:after="80"/>
      </w:pPr>
    </w:p>
    <w:p>
      <w:pPr>
        <w:spacing w:after="80"/>
      </w:pPr>
      <w:r>
        <w:t>Every test is DESIGN_ONLY_NOT_EXECUTED; this package makes no passing-test claim.</w:t>
      </w:r>
    </w:p>
    <w:p>
      <w:pPr>
        <w:spacing w:after="80"/>
      </w:pPr>
      <w:r>
        <w:br w:type="page"/>
      </w:r>
    </w:p>
    <w:p>
      <w:pPr>
        <w:pStyle w:val="Heading1"/>
        <w:keepNext/>
        <w:spacing w:before="160" w:after="80"/>
      </w:pPr>
      <w:r>
        <w:t>31. Golden-Path Reproduction Scenarios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17324D"/>
            <w:vAlign w:val="center"/>
          </w:tcPr>
          <w:p>
            <w:pPr>
              <w:spacing w:after="0" w:before="0"/>
            </w:pPr>
            <w:r/>
            <w:r>
              <w:rPr>
                <w:rFonts w:ascii="Liberation Sans" w:hAnsi="Liberation Sans"/>
                <w:b/>
                <w:color w:val="FFFFFF"/>
                <w:sz w:val="14"/>
              </w:rPr>
              <w:t>id</w:t>
            </w:r>
          </w:p>
        </w:tc>
        <w:tc>
          <w:tcPr>
            <w:tcW w:type="dxa" w:w="2592"/>
            <w:shd w:fill="17324D"/>
            <w:vAlign w:val="center"/>
          </w:tcPr>
          <w:p>
            <w:pPr>
              <w:spacing w:after="0" w:before="0"/>
            </w:pPr>
            <w:r/>
            <w:r>
              <w:rPr>
                <w:rFonts w:ascii="Liberation Sans" w:hAnsi="Liberation Sans"/>
                <w:b/>
                <w:color w:val="FFFFFF"/>
                <w:sz w:val="14"/>
              </w:rPr>
              <w:t>scenario</w:t>
            </w:r>
          </w:p>
        </w:tc>
        <w:tc>
          <w:tcPr>
            <w:tcW w:type="dxa" w:w="2592"/>
            <w:shd w:fill="17324D"/>
            <w:vAlign w:val="center"/>
          </w:tcPr>
          <w:p>
            <w:pPr>
              <w:spacing w:after="0" w:before="0"/>
            </w:pPr>
            <w:r/>
            <w:r>
              <w:rPr>
                <w:rFonts w:ascii="Liberation Sans" w:hAnsi="Liberation Sans"/>
                <w:b/>
                <w:color w:val="FFFFFF"/>
                <w:sz w:val="14"/>
              </w:rPr>
              <w:t>preconditions</w:t>
            </w:r>
          </w:p>
        </w:tc>
        <w:tc>
          <w:tcPr>
            <w:tcW w:type="dxa" w:w="2592"/>
            <w:shd w:fill="17324D"/>
            <w:vAlign w:val="center"/>
          </w:tcPr>
          <w:p>
            <w:pPr>
              <w:spacing w:after="0" w:before="0"/>
            </w:pPr>
            <w:r/>
            <w:r>
              <w:rPr>
                <w:rFonts w:ascii="Liberation Sans" w:hAnsi="Liberation Sans"/>
                <w:b/>
                <w:color w:val="FFFFFF"/>
                <w:sz w:val="14"/>
              </w:rPr>
              <w:t>expected_result</w:t>
            </w:r>
          </w:p>
        </w:tc>
      </w:tr>
      <w:tr>
        <w:trPr>
          <w:cantSplit/>
        </w:trPr>
        <w:tc>
          <w:tcPr>
            <w:tcW w:type="dxa" w:w="2592"/>
            <w:vAlign w:val="center"/>
          </w:tcPr>
          <w:p>
            <w:pPr>
              <w:spacing w:after="0" w:before="0"/>
            </w:pPr>
            <w:r/>
            <w:r>
              <w:rPr>
                <w:rFonts w:ascii="Liberation Sans" w:hAnsi="Liberation Sans"/>
                <w:b w:val="0"/>
                <w:color w:val="1F2933"/>
                <w:sz w:val="14"/>
              </w:rPr>
              <w:t>SHELL-GP-001</w:t>
            </w:r>
          </w:p>
        </w:tc>
        <w:tc>
          <w:tcPr>
            <w:tcW w:type="dxa" w:w="2592"/>
            <w:vAlign w:val="center"/>
          </w:tcPr>
          <w:p>
            <w:pPr>
              <w:spacing w:after="0" w:before="0"/>
            </w:pPr>
            <w:r/>
            <w:r>
              <w:rPr>
                <w:rFonts w:ascii="Liberation Sans" w:hAnsi="Liberation Sans"/>
                <w:b w:val="0"/>
                <w:color w:val="1F2933"/>
                <w:sz w:val="14"/>
              </w:rPr>
              <w:t>Single-facility staff login to task-first landing</w:t>
            </w:r>
          </w:p>
        </w:tc>
        <w:tc>
          <w:tcPr>
            <w:tcW w:type="dxa" w:w="2592"/>
            <w:vAlign w:val="center"/>
          </w:tcPr>
          <w:p>
            <w:pPr>
              <w:spacing w:after="0" w:before="0"/>
            </w:pPr>
            <w:r/>
            <w:r>
              <w:rPr>
                <w:rFonts w:ascii="Liberation Sans" w:hAnsi="Liberation Sans"/>
                <w:b w:val="0"/>
                <w:color w:val="1F2933"/>
                <w:sz w:val="14"/>
              </w:rPr>
              <w:t>Valid session and one facility context</w:t>
            </w:r>
          </w:p>
        </w:tc>
        <w:tc>
          <w:tcPr>
            <w:tcW w:type="dxa" w:w="2592"/>
            <w:vAlign w:val="center"/>
          </w:tcPr>
          <w:p>
            <w:pPr>
              <w:spacing w:after="0" w:before="0"/>
            </w:pPr>
            <w:r/>
            <w:r>
              <w:rPr>
                <w:rFonts w:ascii="Liberation Sans" w:hAnsi="Liberation Sans"/>
                <w:b w:val="0"/>
                <w:color w:val="1F2933"/>
                <w:sz w:val="14"/>
              </w:rPr>
              <w:t>Authorized task-first shell with no context prompt and no unrelated owner data.</w:t>
            </w:r>
          </w:p>
        </w:tc>
      </w:tr>
      <w:tr>
        <w:trPr>
          <w:cantSplit/>
        </w:trPr>
        <w:tc>
          <w:tcPr>
            <w:tcW w:type="dxa" w:w="2592"/>
            <w:shd w:fill="EAF0F4"/>
            <w:vAlign w:val="center"/>
          </w:tcPr>
          <w:p>
            <w:pPr>
              <w:spacing w:after="0" w:before="0"/>
            </w:pPr>
            <w:r/>
            <w:r>
              <w:rPr>
                <w:rFonts w:ascii="Liberation Sans" w:hAnsi="Liberation Sans"/>
                <w:b w:val="0"/>
                <w:color w:val="1F2933"/>
                <w:sz w:val="14"/>
              </w:rPr>
              <w:t>SHELL-GP-002</w:t>
            </w:r>
          </w:p>
        </w:tc>
        <w:tc>
          <w:tcPr>
            <w:tcW w:type="dxa" w:w="2592"/>
            <w:shd w:fill="EAF0F4"/>
            <w:vAlign w:val="center"/>
          </w:tcPr>
          <w:p>
            <w:pPr>
              <w:spacing w:after="0" w:before="0"/>
            </w:pPr>
            <w:r/>
            <w:r>
              <w:rPr>
                <w:rFonts w:ascii="Liberation Sans" w:hAnsi="Liberation Sans"/>
                <w:b w:val="0"/>
                <w:color w:val="1F2933"/>
                <w:sz w:val="14"/>
              </w:rPr>
              <w:t>Multi-facility trainer context selection</w:t>
            </w:r>
          </w:p>
        </w:tc>
        <w:tc>
          <w:tcPr>
            <w:tcW w:type="dxa" w:w="2592"/>
            <w:shd w:fill="EAF0F4"/>
            <w:vAlign w:val="center"/>
          </w:tcPr>
          <w:p>
            <w:pPr>
              <w:spacing w:after="0" w:before="0"/>
            </w:pPr>
            <w:r/>
            <w:r>
              <w:rPr>
                <w:rFonts w:ascii="Liberation Sans" w:hAnsi="Liberation Sans"/>
                <w:b w:val="0"/>
                <w:color w:val="1F2933"/>
                <w:sz w:val="14"/>
              </w:rPr>
              <w:t>Valid memberships in two facilities</w:t>
            </w:r>
          </w:p>
        </w:tc>
        <w:tc>
          <w:tcPr>
            <w:tcW w:type="dxa" w:w="2592"/>
            <w:shd w:fill="EAF0F4"/>
            <w:vAlign w:val="center"/>
          </w:tcPr>
          <w:p>
            <w:pPr>
              <w:spacing w:after="0" w:before="0"/>
            </w:pPr>
            <w:r/>
            <w:r>
              <w:rPr>
                <w:rFonts w:ascii="Liberation Sans" w:hAnsi="Liberation Sans"/>
                <w:b w:val="0"/>
                <w:color w:val="1F2933"/>
                <w:sz w:val="14"/>
              </w:rPr>
              <w:t>Explicit context picker, clear context banner, no cross-context recents or badges.</w:t>
            </w:r>
          </w:p>
        </w:tc>
      </w:tr>
      <w:tr>
        <w:trPr>
          <w:cantSplit/>
        </w:trPr>
        <w:tc>
          <w:tcPr>
            <w:tcW w:type="dxa" w:w="2592"/>
            <w:vAlign w:val="center"/>
          </w:tcPr>
          <w:p>
            <w:pPr>
              <w:spacing w:after="0" w:before="0"/>
            </w:pPr>
            <w:r/>
            <w:r>
              <w:rPr>
                <w:rFonts w:ascii="Liberation Sans" w:hAnsi="Liberation Sans"/>
                <w:b w:val="0"/>
                <w:color w:val="1F2933"/>
                <w:sz w:val="14"/>
              </w:rPr>
              <w:t>SHELL-GP-003</w:t>
            </w:r>
          </w:p>
        </w:tc>
        <w:tc>
          <w:tcPr>
            <w:tcW w:type="dxa" w:w="2592"/>
            <w:vAlign w:val="center"/>
          </w:tcPr>
          <w:p>
            <w:pPr>
              <w:spacing w:after="0" w:before="0"/>
            </w:pPr>
            <w:r/>
            <w:r>
              <w:rPr>
                <w:rFonts w:ascii="Liberation Sans" w:hAnsi="Liberation Sans"/>
                <w:b w:val="0"/>
                <w:color w:val="1F2933"/>
                <w:sz w:val="14"/>
              </w:rPr>
              <w:t>Owner opens horse from global search</w:t>
            </w:r>
          </w:p>
        </w:tc>
        <w:tc>
          <w:tcPr>
            <w:tcW w:type="dxa" w:w="2592"/>
            <w:vAlign w:val="center"/>
          </w:tcPr>
          <w:p>
            <w:pPr>
              <w:spacing w:after="0" w:before="0"/>
            </w:pPr>
            <w:r/>
            <w:r>
              <w:rPr>
                <w:rFonts w:ascii="Liberation Sans" w:hAnsi="Liberation Sans"/>
                <w:b w:val="0"/>
                <w:color w:val="1F2933"/>
                <w:sz w:val="14"/>
              </w:rPr>
              <w:t>Current horse relationship and active facility</w:t>
            </w:r>
          </w:p>
        </w:tc>
        <w:tc>
          <w:tcPr>
            <w:tcW w:type="dxa" w:w="2592"/>
            <w:vAlign w:val="center"/>
          </w:tcPr>
          <w:p>
            <w:pPr>
              <w:spacing w:after="0" w:before="0"/>
            </w:pPr>
            <w:r/>
            <w:r>
              <w:rPr>
                <w:rFonts w:ascii="Liberation Sans" w:hAnsi="Liberation Sans"/>
                <w:b w:val="0"/>
                <w:color w:val="1F2933"/>
                <w:sz w:val="14"/>
              </w:rPr>
              <w:t>Permission-filtered horse result opens through authorized deep link.</w:t>
            </w:r>
          </w:p>
        </w:tc>
      </w:tr>
      <w:tr>
        <w:trPr>
          <w:cantSplit/>
        </w:trPr>
        <w:tc>
          <w:tcPr>
            <w:tcW w:type="dxa" w:w="2592"/>
            <w:shd w:fill="EAF0F4"/>
            <w:vAlign w:val="center"/>
          </w:tcPr>
          <w:p>
            <w:pPr>
              <w:spacing w:after="0" w:before="0"/>
            </w:pPr>
            <w:r/>
            <w:r>
              <w:rPr>
                <w:rFonts w:ascii="Liberation Sans" w:hAnsi="Liberation Sans"/>
                <w:b w:val="0"/>
                <w:color w:val="1F2933"/>
                <w:sz w:val="14"/>
              </w:rPr>
              <w:t>SHELL-GP-004</w:t>
            </w:r>
          </w:p>
        </w:tc>
        <w:tc>
          <w:tcPr>
            <w:tcW w:type="dxa" w:w="2592"/>
            <w:shd w:fill="EAF0F4"/>
            <w:vAlign w:val="center"/>
          </w:tcPr>
          <w:p>
            <w:pPr>
              <w:spacing w:after="0" w:before="0"/>
            </w:pPr>
            <w:r/>
            <w:r>
              <w:rPr>
                <w:rFonts w:ascii="Liberation Sans" w:hAnsi="Liberation Sans"/>
                <w:b w:val="0"/>
                <w:color w:val="1F2933"/>
                <w:sz w:val="14"/>
              </w:rPr>
              <w:t>Guardian uses invitation link</w:t>
            </w:r>
          </w:p>
        </w:tc>
        <w:tc>
          <w:tcPr>
            <w:tcW w:type="dxa" w:w="2592"/>
            <w:shd w:fill="EAF0F4"/>
            <w:vAlign w:val="center"/>
          </w:tcPr>
          <w:p>
            <w:pPr>
              <w:spacing w:after="0" w:before="0"/>
            </w:pPr>
            <w:r/>
            <w:r>
              <w:rPr>
                <w:rFonts w:ascii="Liberation Sans" w:hAnsi="Liberation Sans"/>
                <w:b w:val="0"/>
                <w:color w:val="1F2933"/>
                <w:sz w:val="14"/>
              </w:rPr>
              <w:t>Valid invitation and required guardian workflow</w:t>
            </w:r>
          </w:p>
        </w:tc>
        <w:tc>
          <w:tcPr>
            <w:tcW w:type="dxa" w:w="2592"/>
            <w:shd w:fill="EAF0F4"/>
            <w:vAlign w:val="center"/>
          </w:tcPr>
          <w:p>
            <w:pPr>
              <w:spacing w:after="0" w:before="0"/>
            </w:pPr>
            <w:r/>
            <w:r>
              <w:rPr>
                <w:rFonts w:ascii="Liberation Sans" w:hAnsi="Liberation Sans"/>
                <w:b w:val="0"/>
                <w:color w:val="1F2933"/>
                <w:sz w:val="14"/>
              </w:rPr>
              <w:t>Minimal pre-auth shell, acceptance flow, then context-scoped shell.</w:t>
            </w:r>
          </w:p>
        </w:tc>
      </w:tr>
      <w:tr>
        <w:trPr>
          <w:cantSplit/>
        </w:trPr>
        <w:tc>
          <w:tcPr>
            <w:tcW w:type="dxa" w:w="2592"/>
            <w:vAlign w:val="center"/>
          </w:tcPr>
          <w:p>
            <w:pPr>
              <w:spacing w:after="0" w:before="0"/>
            </w:pPr>
            <w:r/>
            <w:r>
              <w:rPr>
                <w:rFonts w:ascii="Liberation Sans" w:hAnsi="Liberation Sans"/>
                <w:b w:val="0"/>
                <w:color w:val="1F2933"/>
                <w:sz w:val="14"/>
              </w:rPr>
              <w:t>SHELL-GP-005</w:t>
            </w:r>
          </w:p>
        </w:tc>
        <w:tc>
          <w:tcPr>
            <w:tcW w:type="dxa" w:w="2592"/>
            <w:vAlign w:val="center"/>
          </w:tcPr>
          <w:p>
            <w:pPr>
              <w:spacing w:after="0" w:before="0"/>
            </w:pPr>
            <w:r/>
            <w:r>
              <w:rPr>
                <w:rFonts w:ascii="Liberation Sans" w:hAnsi="Liberation Sans"/>
                <w:b w:val="0"/>
                <w:color w:val="1F2933"/>
                <w:sz w:val="14"/>
              </w:rPr>
              <w:t>Mobile staff Quick Create</w:t>
            </w:r>
          </w:p>
        </w:tc>
        <w:tc>
          <w:tcPr>
            <w:tcW w:type="dxa" w:w="2592"/>
            <w:vAlign w:val="center"/>
          </w:tcPr>
          <w:p>
            <w:pPr>
              <w:spacing w:after="0" w:before="0"/>
            </w:pPr>
            <w:r/>
            <w:r>
              <w:rPr>
                <w:rFonts w:ascii="Liberation Sans" w:hAnsi="Liberation Sans"/>
                <w:b w:val="0"/>
                <w:color w:val="1F2933"/>
                <w:sz w:val="14"/>
              </w:rPr>
              <w:t>Current create authority and active facility</w:t>
            </w:r>
          </w:p>
        </w:tc>
        <w:tc>
          <w:tcPr>
            <w:tcW w:type="dxa" w:w="2592"/>
            <w:vAlign w:val="center"/>
          </w:tcPr>
          <w:p>
            <w:pPr>
              <w:spacing w:after="0" w:before="0"/>
            </w:pPr>
            <w:r/>
            <w:r>
              <w:rPr>
                <w:rFonts w:ascii="Liberation Sans" w:hAnsi="Liberation Sans"/>
                <w:b w:val="0"/>
                <w:color w:val="1F2933"/>
                <w:sz w:val="14"/>
              </w:rPr>
              <w:t>Domain-owned form opens with context visible and touch-accessible controls.</w:t>
            </w:r>
          </w:p>
        </w:tc>
      </w:tr>
      <w:tr>
        <w:trPr>
          <w:cantSplit/>
        </w:trPr>
        <w:tc>
          <w:tcPr>
            <w:tcW w:type="dxa" w:w="2592"/>
            <w:shd w:fill="EAF0F4"/>
            <w:vAlign w:val="center"/>
          </w:tcPr>
          <w:p>
            <w:pPr>
              <w:spacing w:after="0" w:before="0"/>
            </w:pPr>
            <w:r/>
            <w:r>
              <w:rPr>
                <w:rFonts w:ascii="Liberation Sans" w:hAnsi="Liberation Sans"/>
                <w:b w:val="0"/>
                <w:color w:val="1F2933"/>
                <w:sz w:val="14"/>
              </w:rPr>
              <w:t>SHELL-GP-006</w:t>
            </w:r>
          </w:p>
        </w:tc>
        <w:tc>
          <w:tcPr>
            <w:tcW w:type="dxa" w:w="2592"/>
            <w:shd w:fill="EAF0F4"/>
            <w:vAlign w:val="center"/>
          </w:tcPr>
          <w:p>
            <w:pPr>
              <w:spacing w:after="0" w:before="0"/>
            </w:pPr>
            <w:r/>
            <w:r>
              <w:rPr>
                <w:rFonts w:ascii="Liberation Sans" w:hAnsi="Liberation Sans"/>
                <w:b w:val="0"/>
                <w:color w:val="1F2933"/>
                <w:sz w:val="14"/>
              </w:rPr>
              <w:t>Keyboard command navigation</w:t>
            </w:r>
          </w:p>
        </w:tc>
        <w:tc>
          <w:tcPr>
            <w:tcW w:type="dxa" w:w="2592"/>
            <w:shd w:fill="EAF0F4"/>
            <w:vAlign w:val="center"/>
          </w:tcPr>
          <w:p>
            <w:pPr>
              <w:spacing w:after="0" w:before="0"/>
            </w:pPr>
            <w:r/>
            <w:r>
              <w:rPr>
                <w:rFonts w:ascii="Liberation Sans" w:hAnsi="Liberation Sans"/>
                <w:b w:val="0"/>
                <w:color w:val="1F2933"/>
                <w:sz w:val="14"/>
              </w:rPr>
              <w:t>Authorized navigation command</w:t>
            </w:r>
          </w:p>
        </w:tc>
        <w:tc>
          <w:tcPr>
            <w:tcW w:type="dxa" w:w="2592"/>
            <w:shd w:fill="EAF0F4"/>
            <w:vAlign w:val="center"/>
          </w:tcPr>
          <w:p>
            <w:pPr>
              <w:spacing w:after="0" w:before="0"/>
            </w:pPr>
            <w:r/>
            <w:r>
              <w:rPr>
                <w:rFonts w:ascii="Liberation Sans" w:hAnsi="Liberation Sans"/>
                <w:b w:val="0"/>
                <w:color w:val="1F2933"/>
                <w:sz w:val="14"/>
              </w:rPr>
              <w:t>Command is discoverable, announced, and navigates without mouse.</w:t>
            </w:r>
          </w:p>
        </w:tc>
      </w:tr>
      <w:tr>
        <w:trPr>
          <w:cantSplit/>
        </w:trPr>
        <w:tc>
          <w:tcPr>
            <w:tcW w:type="dxa" w:w="2592"/>
            <w:vAlign w:val="center"/>
          </w:tcPr>
          <w:p>
            <w:pPr>
              <w:spacing w:after="0" w:before="0"/>
            </w:pPr>
            <w:r/>
            <w:r>
              <w:rPr>
                <w:rFonts w:ascii="Liberation Sans" w:hAnsi="Liberation Sans"/>
                <w:b w:val="0"/>
                <w:color w:val="1F2933"/>
                <w:sz w:val="14"/>
              </w:rPr>
              <w:t>SHELL-GP-007</w:t>
            </w:r>
          </w:p>
        </w:tc>
        <w:tc>
          <w:tcPr>
            <w:tcW w:type="dxa" w:w="2592"/>
            <w:vAlign w:val="center"/>
          </w:tcPr>
          <w:p>
            <w:pPr>
              <w:spacing w:after="0" w:before="0"/>
            </w:pPr>
            <w:r/>
            <w:r>
              <w:rPr>
                <w:rFonts w:ascii="Liberation Sans" w:hAnsi="Liberation Sans"/>
                <w:b w:val="0"/>
                <w:color w:val="1F2933"/>
                <w:sz w:val="14"/>
              </w:rPr>
              <w:t>Notification to authorized record</w:t>
            </w:r>
          </w:p>
        </w:tc>
        <w:tc>
          <w:tcPr>
            <w:tcW w:type="dxa" w:w="2592"/>
            <w:vAlign w:val="center"/>
          </w:tcPr>
          <w:p>
            <w:pPr>
              <w:spacing w:after="0" w:before="0"/>
            </w:pPr>
            <w:r/>
            <w:r>
              <w:rPr>
                <w:rFonts w:ascii="Liberation Sans" w:hAnsi="Liberation Sans"/>
                <w:b w:val="0"/>
                <w:color w:val="1F2933"/>
                <w:sz w:val="14"/>
              </w:rPr>
              <w:t>Minimum notification summary and current authority</w:t>
            </w:r>
          </w:p>
        </w:tc>
        <w:tc>
          <w:tcPr>
            <w:tcW w:type="dxa" w:w="2592"/>
            <w:vAlign w:val="center"/>
          </w:tcPr>
          <w:p>
            <w:pPr>
              <w:spacing w:after="0" w:before="0"/>
            </w:pPr>
            <w:r/>
            <w:r>
              <w:rPr>
                <w:rFonts w:ascii="Liberation Sans" w:hAnsi="Liberation Sans"/>
                <w:b w:val="0"/>
                <w:color w:val="1F2933"/>
                <w:sz w:val="14"/>
              </w:rPr>
              <w:t>Link reauthorizes and opens; mark-read remains independent.</w:t>
            </w:r>
          </w:p>
        </w:tc>
      </w:tr>
      <w:tr>
        <w:trPr>
          <w:cantSplit/>
        </w:trPr>
        <w:tc>
          <w:tcPr>
            <w:tcW w:type="dxa" w:w="2592"/>
            <w:shd w:fill="EAF0F4"/>
            <w:vAlign w:val="center"/>
          </w:tcPr>
          <w:p>
            <w:pPr>
              <w:spacing w:after="0" w:before="0"/>
            </w:pPr>
            <w:r/>
            <w:r>
              <w:rPr>
                <w:rFonts w:ascii="Liberation Sans" w:hAnsi="Liberation Sans"/>
                <w:b w:val="0"/>
                <w:color w:val="1F2933"/>
                <w:sz w:val="14"/>
              </w:rPr>
              <w:t>SHELL-GP-008</w:t>
            </w:r>
          </w:p>
        </w:tc>
        <w:tc>
          <w:tcPr>
            <w:tcW w:type="dxa" w:w="2592"/>
            <w:shd w:fill="EAF0F4"/>
            <w:vAlign w:val="center"/>
          </w:tcPr>
          <w:p>
            <w:pPr>
              <w:spacing w:after="0" w:before="0"/>
            </w:pPr>
            <w:r/>
            <w:r>
              <w:rPr>
                <w:rFonts w:ascii="Liberation Sans" w:hAnsi="Liberation Sans"/>
                <w:b w:val="0"/>
                <w:color w:val="1F2933"/>
                <w:sz w:val="14"/>
              </w:rPr>
              <w:t>Saved view after permission change</w:t>
            </w:r>
          </w:p>
        </w:tc>
        <w:tc>
          <w:tcPr>
            <w:tcW w:type="dxa" w:w="2592"/>
            <w:shd w:fill="EAF0F4"/>
            <w:vAlign w:val="center"/>
          </w:tcPr>
          <w:p>
            <w:pPr>
              <w:spacing w:after="0" w:before="0"/>
            </w:pPr>
            <w:r/>
            <w:r>
              <w:rPr>
                <w:rFonts w:ascii="Liberation Sans" w:hAnsi="Liberation Sans"/>
                <w:b w:val="0"/>
                <w:color w:val="1F2933"/>
                <w:sz w:val="14"/>
              </w:rPr>
              <w:t>Saved filter remains valid but one result is revoked</w:t>
            </w:r>
          </w:p>
        </w:tc>
        <w:tc>
          <w:tcPr>
            <w:tcW w:type="dxa" w:w="2592"/>
            <w:shd w:fill="EAF0F4"/>
            <w:vAlign w:val="center"/>
          </w:tcPr>
          <w:p>
            <w:pPr>
              <w:spacing w:after="0" w:before="0"/>
            </w:pPr>
            <w:r/>
            <w:r>
              <w:rPr>
                <w:rFonts w:ascii="Liberation Sans" w:hAnsi="Liberation Sans"/>
                <w:b w:val="0"/>
                <w:color w:val="1F2933"/>
                <w:sz w:val="14"/>
              </w:rPr>
              <w:t>View regenerates and revoked result is absent.</w:t>
            </w:r>
          </w:p>
        </w:tc>
      </w:tr>
      <w:tr>
        <w:trPr>
          <w:cantSplit/>
        </w:trPr>
        <w:tc>
          <w:tcPr>
            <w:tcW w:type="dxa" w:w="2592"/>
            <w:vAlign w:val="center"/>
          </w:tcPr>
          <w:p>
            <w:pPr>
              <w:spacing w:after="0" w:before="0"/>
            </w:pPr>
            <w:r/>
            <w:r>
              <w:rPr>
                <w:rFonts w:ascii="Liberation Sans" w:hAnsi="Liberation Sans"/>
                <w:b w:val="0"/>
                <w:color w:val="1F2933"/>
                <w:sz w:val="14"/>
              </w:rPr>
              <w:t>SHELL-GP-009</w:t>
            </w:r>
          </w:p>
        </w:tc>
        <w:tc>
          <w:tcPr>
            <w:tcW w:type="dxa" w:w="2592"/>
            <w:vAlign w:val="center"/>
          </w:tcPr>
          <w:p>
            <w:pPr>
              <w:spacing w:after="0" w:before="0"/>
            </w:pPr>
            <w:r/>
            <w:r>
              <w:rPr>
                <w:rFonts w:ascii="Liberation Sans" w:hAnsi="Liberation Sans"/>
                <w:b w:val="0"/>
                <w:color w:val="1F2933"/>
                <w:sz w:val="14"/>
              </w:rPr>
              <w:t>Offline field continuity</w:t>
            </w:r>
          </w:p>
        </w:tc>
        <w:tc>
          <w:tcPr>
            <w:tcW w:type="dxa" w:w="2592"/>
            <w:vAlign w:val="center"/>
          </w:tcPr>
          <w:p>
            <w:pPr>
              <w:spacing w:after="0" w:before="0"/>
            </w:pPr>
            <w:r/>
            <w:r>
              <w:rPr>
                <w:rFonts w:ascii="Liberation Sans" w:hAnsi="Liberation Sans"/>
                <w:b w:val="0"/>
                <w:color w:val="1F2933"/>
                <w:sz w:val="14"/>
              </w:rPr>
              <w:t>Approved safe shell cache and temporary outage</w:t>
            </w:r>
          </w:p>
        </w:tc>
        <w:tc>
          <w:tcPr>
            <w:tcW w:type="dxa" w:w="2592"/>
            <w:vAlign w:val="center"/>
          </w:tcPr>
          <w:p>
            <w:pPr>
              <w:spacing w:after="0" w:before="0"/>
            </w:pPr>
            <w:r/>
            <w:r>
              <w:rPr>
                <w:rFonts w:ascii="Liberation Sans" w:hAnsi="Liberation Sans"/>
                <w:b w:val="0"/>
                <w:color w:val="1F2933"/>
                <w:sz w:val="14"/>
              </w:rPr>
              <w:t>Offline/stale status remains visible; unauthorized effectful action is blocked or queued.</w:t>
            </w:r>
          </w:p>
        </w:tc>
      </w:tr>
      <w:tr>
        <w:trPr>
          <w:cantSplit/>
        </w:trPr>
        <w:tc>
          <w:tcPr>
            <w:tcW w:type="dxa" w:w="2592"/>
            <w:shd w:fill="EAF0F4"/>
            <w:vAlign w:val="center"/>
          </w:tcPr>
          <w:p>
            <w:pPr>
              <w:spacing w:after="0" w:before="0"/>
            </w:pPr>
            <w:r/>
            <w:r>
              <w:rPr>
                <w:rFonts w:ascii="Liberation Sans" w:hAnsi="Liberation Sans"/>
                <w:b w:val="0"/>
                <w:color w:val="1F2933"/>
                <w:sz w:val="14"/>
              </w:rPr>
              <w:t>SHELL-GP-010</w:t>
            </w:r>
          </w:p>
        </w:tc>
        <w:tc>
          <w:tcPr>
            <w:tcW w:type="dxa" w:w="2592"/>
            <w:shd w:fill="EAF0F4"/>
            <w:vAlign w:val="center"/>
          </w:tcPr>
          <w:p>
            <w:pPr>
              <w:spacing w:after="0" w:before="0"/>
            </w:pPr>
            <w:r/>
            <w:r>
              <w:rPr>
                <w:rFonts w:ascii="Liberation Sans" w:hAnsi="Liberation Sans"/>
                <w:b w:val="0"/>
                <w:color w:val="1F2933"/>
                <w:sz w:val="14"/>
              </w:rPr>
              <w:t>Session expires on protected page</w:t>
            </w:r>
          </w:p>
        </w:tc>
        <w:tc>
          <w:tcPr>
            <w:tcW w:type="dxa" w:w="2592"/>
            <w:shd w:fill="EAF0F4"/>
            <w:vAlign w:val="center"/>
          </w:tcPr>
          <w:p>
            <w:pPr>
              <w:spacing w:after="0" w:before="0"/>
            </w:pPr>
            <w:r/>
            <w:r>
              <w:rPr>
                <w:rFonts w:ascii="Liberation Sans" w:hAnsi="Liberation Sans"/>
                <w:b w:val="0"/>
                <w:color w:val="1F2933"/>
                <w:sz w:val="14"/>
              </w:rPr>
              <w:t>Expired session</w:t>
            </w:r>
          </w:p>
        </w:tc>
        <w:tc>
          <w:tcPr>
            <w:tcW w:type="dxa" w:w="2592"/>
            <w:shd w:fill="EAF0F4"/>
            <w:vAlign w:val="center"/>
          </w:tcPr>
          <w:p>
            <w:pPr>
              <w:spacing w:after="0" w:before="0"/>
            </w:pPr>
            <w:r/>
            <w:r>
              <w:rPr>
                <w:rFonts w:ascii="Liberation Sans" w:hAnsi="Liberation Sans"/>
                <w:b w:val="0"/>
                <w:color w:val="1F2933"/>
                <w:sz w:val="14"/>
              </w:rPr>
              <w:t>Protected content masks before reauthentication; no stale flash.</w:t>
            </w:r>
          </w:p>
        </w:tc>
      </w:tr>
      <w:tr>
        <w:trPr>
          <w:cantSplit/>
        </w:trPr>
        <w:tc>
          <w:tcPr>
            <w:tcW w:type="dxa" w:w="2592"/>
            <w:vAlign w:val="center"/>
          </w:tcPr>
          <w:p>
            <w:pPr>
              <w:spacing w:after="0" w:before="0"/>
            </w:pPr>
            <w:r/>
            <w:r>
              <w:rPr>
                <w:rFonts w:ascii="Liberation Sans" w:hAnsi="Liberation Sans"/>
                <w:b w:val="0"/>
                <w:color w:val="1F2933"/>
                <w:sz w:val="14"/>
              </w:rPr>
              <w:t>SHELL-GP-011</w:t>
            </w:r>
          </w:p>
        </w:tc>
        <w:tc>
          <w:tcPr>
            <w:tcW w:type="dxa" w:w="2592"/>
            <w:vAlign w:val="center"/>
          </w:tcPr>
          <w:p>
            <w:pPr>
              <w:spacing w:after="0" w:before="0"/>
            </w:pPr>
            <w:r/>
            <w:r>
              <w:rPr>
                <w:rFonts w:ascii="Liberation Sans" w:hAnsi="Liberation Sans"/>
                <w:b w:val="0"/>
                <w:color w:val="1F2933"/>
                <w:sz w:val="14"/>
              </w:rPr>
              <w:t>Support session</w:t>
            </w:r>
          </w:p>
        </w:tc>
        <w:tc>
          <w:tcPr>
            <w:tcW w:type="dxa" w:w="2592"/>
            <w:vAlign w:val="center"/>
          </w:tcPr>
          <w:p>
            <w:pPr>
              <w:spacing w:after="0" w:before="0"/>
            </w:pPr>
            <w:r/>
            <w:r>
              <w:rPr>
                <w:rFonts w:ascii="Liberation Sans" w:hAnsi="Liberation Sans"/>
                <w:b w:val="0"/>
                <w:color w:val="1F2933"/>
                <w:sz w:val="14"/>
              </w:rPr>
              <w:t>Approved bounded support authority</w:t>
            </w:r>
          </w:p>
        </w:tc>
        <w:tc>
          <w:tcPr>
            <w:tcW w:type="dxa" w:w="2592"/>
            <w:vAlign w:val="center"/>
          </w:tcPr>
          <w:p>
            <w:pPr>
              <w:spacing w:after="0" w:before="0"/>
            </w:pPr>
            <w:r/>
            <w:r>
              <w:rPr>
                <w:rFonts w:ascii="Liberation Sans" w:hAnsi="Liberation Sans"/>
                <w:b w:val="0"/>
                <w:color w:val="1F2933"/>
                <w:sz w:val="14"/>
              </w:rPr>
              <w:t>Visible support banner, scoped actions, expiry, and complete audit.</w:t>
            </w:r>
          </w:p>
        </w:tc>
      </w:tr>
      <w:tr>
        <w:trPr>
          <w:cantSplit/>
        </w:trPr>
        <w:tc>
          <w:tcPr>
            <w:tcW w:type="dxa" w:w="2592"/>
            <w:shd w:fill="EAF0F4"/>
            <w:vAlign w:val="center"/>
          </w:tcPr>
          <w:p>
            <w:pPr>
              <w:spacing w:after="0" w:before="0"/>
            </w:pPr>
            <w:r/>
            <w:r>
              <w:rPr>
                <w:rFonts w:ascii="Liberation Sans" w:hAnsi="Liberation Sans"/>
                <w:b w:val="0"/>
                <w:color w:val="1F2933"/>
                <w:sz w:val="14"/>
              </w:rPr>
              <w:t>SHELL-GP-012</w:t>
            </w:r>
          </w:p>
        </w:tc>
        <w:tc>
          <w:tcPr>
            <w:tcW w:type="dxa" w:w="2592"/>
            <w:shd w:fill="EAF0F4"/>
            <w:vAlign w:val="center"/>
          </w:tcPr>
          <w:p>
            <w:pPr>
              <w:spacing w:after="0" w:before="0"/>
            </w:pPr>
            <w:r/>
            <w:r>
              <w:rPr>
                <w:rFonts w:ascii="Liberation Sans" w:hAnsi="Liberation Sans"/>
                <w:b w:val="0"/>
                <w:color w:val="1F2933"/>
                <w:sz w:val="14"/>
              </w:rPr>
              <w:t>Shell release rollback</w:t>
            </w:r>
          </w:p>
        </w:tc>
        <w:tc>
          <w:tcPr>
            <w:tcW w:type="dxa" w:w="2592"/>
            <w:shd w:fill="EAF0F4"/>
            <w:vAlign w:val="center"/>
          </w:tcPr>
          <w:p>
            <w:pPr>
              <w:spacing w:after="0" w:before="0"/>
            </w:pPr>
            <w:r/>
            <w:r>
              <w:rPr>
                <w:rFonts w:ascii="Liberation Sans" w:hAnsi="Liberation Sans"/>
                <w:b w:val="0"/>
                <w:color w:val="1F2933"/>
                <w:sz w:val="14"/>
              </w:rPr>
              <w:t>New route configuration causes threshold breach</w:t>
            </w:r>
          </w:p>
        </w:tc>
        <w:tc>
          <w:tcPr>
            <w:tcW w:type="dxa" w:w="2592"/>
            <w:shd w:fill="EAF0F4"/>
            <w:vAlign w:val="center"/>
          </w:tcPr>
          <w:p>
            <w:pPr>
              <w:spacing w:after="0" w:before="0"/>
            </w:pPr>
            <w:r/>
            <w:r>
              <w:rPr>
                <w:rFonts w:ascii="Liberation Sans" w:hAnsi="Liberation Sans"/>
                <w:b w:val="0"/>
                <w:color w:val="1F2933"/>
                <w:sz w:val="14"/>
              </w:rPr>
              <w:t>Rollout stops and last verified configuration is restored.</w:t>
            </w:r>
          </w:p>
        </w:tc>
      </w:tr>
    </w:tbl>
    <w:p>
      <w:pPr>
        <w:spacing w:after="80"/>
      </w:pPr>
    </w:p>
    <w:p>
      <w:pPr>
        <w:spacing w:after="80"/>
      </w:pPr>
      <w:r>
        <w:br w:type="page"/>
      </w:r>
    </w:p>
    <w:p>
      <w:pPr>
        <w:pStyle w:val="Heading1"/>
        <w:keepNext/>
        <w:spacing w:before="160" w:after="80"/>
      </w:pPr>
      <w:r>
        <w:t>32. Adversarial, Negative, and Abuse Scenarios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scenario</w:t>
            </w:r>
          </w:p>
        </w:tc>
        <w:tc>
          <w:tcPr>
            <w:tcW w:type="dxa" w:w="3456"/>
            <w:shd w:fill="17324D"/>
            <w:vAlign w:val="center"/>
          </w:tcPr>
          <w:p>
            <w:pPr>
              <w:spacing w:after="0" w:before="0"/>
            </w:pPr>
            <w:r/>
            <w:r>
              <w:rPr>
                <w:rFonts w:ascii="Liberation Sans" w:hAnsi="Liberation Sans"/>
                <w:b/>
                <w:color w:val="FFFFFF"/>
                <w:sz w:val="14"/>
              </w:rPr>
              <w:t>expected_control</w:t>
            </w:r>
          </w:p>
        </w:tc>
      </w:tr>
      <w:tr>
        <w:trPr>
          <w:cantSplit/>
        </w:trPr>
        <w:tc>
          <w:tcPr>
            <w:tcW w:type="dxa" w:w="3456"/>
            <w:vAlign w:val="center"/>
          </w:tcPr>
          <w:p>
            <w:pPr>
              <w:spacing w:after="0" w:before="0"/>
            </w:pPr>
            <w:r/>
            <w:r>
              <w:rPr>
                <w:rFonts w:ascii="Liberation Sans" w:hAnsi="Liberation Sans"/>
                <w:b w:val="0"/>
                <w:color w:val="1F2933"/>
                <w:sz w:val="14"/>
              </w:rPr>
              <w:t>SHELL-ADV-001</w:t>
            </w:r>
          </w:p>
        </w:tc>
        <w:tc>
          <w:tcPr>
            <w:tcW w:type="dxa" w:w="3456"/>
            <w:vAlign w:val="center"/>
          </w:tcPr>
          <w:p>
            <w:pPr>
              <w:spacing w:after="0" w:before="0"/>
            </w:pPr>
            <w:r/>
            <w:r>
              <w:rPr>
                <w:rFonts w:ascii="Liberation Sans" w:hAnsi="Liberation Sans"/>
                <w:b w:val="0"/>
                <w:color w:val="1F2933"/>
                <w:sz w:val="14"/>
              </w:rPr>
              <w:t>Direct URL to hidden route</w:t>
            </w:r>
          </w:p>
        </w:tc>
        <w:tc>
          <w:tcPr>
            <w:tcW w:type="dxa" w:w="3456"/>
            <w:vAlign w:val="center"/>
          </w:tcPr>
          <w:p>
            <w:pPr>
              <w:spacing w:after="0" w:before="0"/>
            </w:pPr>
            <w:r/>
            <w:r>
              <w:rPr>
                <w:rFonts w:ascii="Liberation Sans" w:hAnsi="Liberation Sans"/>
                <w:b w:val="0"/>
                <w:color w:val="1F2933"/>
                <w:sz w:val="14"/>
              </w:rPr>
              <w:t>Deny without confirming protected resource details.</w:t>
            </w:r>
          </w:p>
        </w:tc>
      </w:tr>
      <w:tr>
        <w:trPr>
          <w:cantSplit/>
        </w:trPr>
        <w:tc>
          <w:tcPr>
            <w:tcW w:type="dxa" w:w="3456"/>
            <w:shd w:fill="EAF0F4"/>
            <w:vAlign w:val="center"/>
          </w:tcPr>
          <w:p>
            <w:pPr>
              <w:spacing w:after="0" w:before="0"/>
            </w:pPr>
            <w:r/>
            <w:r>
              <w:rPr>
                <w:rFonts w:ascii="Liberation Sans" w:hAnsi="Liberation Sans"/>
                <w:b w:val="0"/>
                <w:color w:val="1F2933"/>
                <w:sz w:val="14"/>
              </w:rPr>
              <w:t>SHELL-ADV-002</w:t>
            </w:r>
          </w:p>
        </w:tc>
        <w:tc>
          <w:tcPr>
            <w:tcW w:type="dxa" w:w="3456"/>
            <w:shd w:fill="EAF0F4"/>
            <w:vAlign w:val="center"/>
          </w:tcPr>
          <w:p>
            <w:pPr>
              <w:spacing w:after="0" w:before="0"/>
            </w:pPr>
            <w:r/>
            <w:r>
              <w:rPr>
                <w:rFonts w:ascii="Liberation Sans" w:hAnsi="Liberation Sans"/>
                <w:b w:val="0"/>
                <w:color w:val="1F2933"/>
                <w:sz w:val="14"/>
              </w:rPr>
              <w:t>Stale menu after role revocation</w:t>
            </w:r>
          </w:p>
        </w:tc>
        <w:tc>
          <w:tcPr>
            <w:tcW w:type="dxa" w:w="3456"/>
            <w:shd w:fill="EAF0F4"/>
            <w:vAlign w:val="center"/>
          </w:tcPr>
          <w:p>
            <w:pPr>
              <w:spacing w:after="0" w:before="0"/>
            </w:pPr>
            <w:r/>
            <w:r>
              <w:rPr>
                <w:rFonts w:ascii="Liberation Sans" w:hAnsi="Liberation Sans"/>
                <w:b w:val="0"/>
                <w:color w:val="1F2933"/>
                <w:sz w:val="14"/>
              </w:rPr>
              <w:t>Refresh projection and deny destination.</w:t>
            </w:r>
          </w:p>
        </w:tc>
      </w:tr>
      <w:tr>
        <w:trPr>
          <w:cantSplit/>
        </w:trPr>
        <w:tc>
          <w:tcPr>
            <w:tcW w:type="dxa" w:w="3456"/>
            <w:vAlign w:val="center"/>
          </w:tcPr>
          <w:p>
            <w:pPr>
              <w:spacing w:after="0" w:before="0"/>
            </w:pPr>
            <w:r/>
            <w:r>
              <w:rPr>
                <w:rFonts w:ascii="Liberation Sans" w:hAnsi="Liberation Sans"/>
                <w:b w:val="0"/>
                <w:color w:val="1F2933"/>
                <w:sz w:val="14"/>
              </w:rPr>
              <w:t>SHELL-ADV-003</w:t>
            </w:r>
          </w:p>
        </w:tc>
        <w:tc>
          <w:tcPr>
            <w:tcW w:type="dxa" w:w="3456"/>
            <w:vAlign w:val="center"/>
          </w:tcPr>
          <w:p>
            <w:pPr>
              <w:spacing w:after="0" w:before="0"/>
            </w:pPr>
            <w:r/>
            <w:r>
              <w:rPr>
                <w:rFonts w:ascii="Liberation Sans" w:hAnsi="Liberation Sans"/>
                <w:b w:val="0"/>
                <w:color w:val="1F2933"/>
                <w:sz w:val="14"/>
              </w:rPr>
              <w:t>Context switch with unsaved protected draft</w:t>
            </w:r>
          </w:p>
        </w:tc>
        <w:tc>
          <w:tcPr>
            <w:tcW w:type="dxa" w:w="3456"/>
            <w:vAlign w:val="center"/>
          </w:tcPr>
          <w:p>
            <w:pPr>
              <w:spacing w:after="0" w:before="0"/>
            </w:pPr>
            <w:r/>
            <w:r>
              <w:rPr>
                <w:rFonts w:ascii="Liberation Sans" w:hAnsi="Liberation Sans"/>
                <w:b w:val="0"/>
                <w:color w:val="1F2933"/>
                <w:sz w:val="14"/>
              </w:rPr>
              <w:t>Prevent cross-context carryover and offer safe resolution.</w:t>
            </w:r>
          </w:p>
        </w:tc>
      </w:tr>
      <w:tr>
        <w:trPr>
          <w:cantSplit/>
        </w:trPr>
        <w:tc>
          <w:tcPr>
            <w:tcW w:type="dxa" w:w="3456"/>
            <w:shd w:fill="EAF0F4"/>
            <w:vAlign w:val="center"/>
          </w:tcPr>
          <w:p>
            <w:pPr>
              <w:spacing w:after="0" w:before="0"/>
            </w:pPr>
            <w:r/>
            <w:r>
              <w:rPr>
                <w:rFonts w:ascii="Liberation Sans" w:hAnsi="Liberation Sans"/>
                <w:b w:val="0"/>
                <w:color w:val="1F2933"/>
                <w:sz w:val="14"/>
              </w:rPr>
              <w:t>SHELL-ADV-004</w:t>
            </w:r>
          </w:p>
        </w:tc>
        <w:tc>
          <w:tcPr>
            <w:tcW w:type="dxa" w:w="3456"/>
            <w:shd w:fill="EAF0F4"/>
            <w:vAlign w:val="center"/>
          </w:tcPr>
          <w:p>
            <w:pPr>
              <w:spacing w:after="0" w:before="0"/>
            </w:pPr>
            <w:r/>
            <w:r>
              <w:rPr>
                <w:rFonts w:ascii="Liberation Sans" w:hAnsi="Liberation Sans"/>
                <w:b w:val="0"/>
                <w:color w:val="1F2933"/>
                <w:sz w:val="14"/>
              </w:rPr>
              <w:t>Deep link contains protected name</w:t>
            </w:r>
          </w:p>
        </w:tc>
        <w:tc>
          <w:tcPr>
            <w:tcW w:type="dxa" w:w="3456"/>
            <w:shd w:fill="EAF0F4"/>
            <w:vAlign w:val="center"/>
          </w:tcPr>
          <w:p>
            <w:pPr>
              <w:spacing w:after="0" w:before="0"/>
            </w:pPr>
            <w:r/>
            <w:r>
              <w:rPr>
                <w:rFonts w:ascii="Liberation Sans" w:hAnsi="Liberation Sans"/>
                <w:b w:val="0"/>
                <w:color w:val="1F2933"/>
                <w:sz w:val="14"/>
              </w:rPr>
              <w:t>Reject or neutralize descriptor and reauthorize.</w:t>
            </w:r>
          </w:p>
        </w:tc>
      </w:tr>
      <w:tr>
        <w:trPr>
          <w:cantSplit/>
        </w:trPr>
        <w:tc>
          <w:tcPr>
            <w:tcW w:type="dxa" w:w="3456"/>
            <w:vAlign w:val="center"/>
          </w:tcPr>
          <w:p>
            <w:pPr>
              <w:spacing w:after="0" w:before="0"/>
            </w:pPr>
            <w:r/>
            <w:r>
              <w:rPr>
                <w:rFonts w:ascii="Liberation Sans" w:hAnsi="Liberation Sans"/>
                <w:b w:val="0"/>
                <w:color w:val="1F2933"/>
                <w:sz w:val="14"/>
              </w:rPr>
              <w:t>SHELL-ADV-005</w:t>
            </w:r>
          </w:p>
        </w:tc>
        <w:tc>
          <w:tcPr>
            <w:tcW w:type="dxa" w:w="3456"/>
            <w:vAlign w:val="center"/>
          </w:tcPr>
          <w:p>
            <w:pPr>
              <w:spacing w:after="0" w:before="0"/>
            </w:pPr>
            <w:r/>
            <w:r>
              <w:rPr>
                <w:rFonts w:ascii="Liberation Sans" w:hAnsi="Liberation Sans"/>
                <w:b w:val="0"/>
                <w:color w:val="1F2933"/>
                <w:sz w:val="14"/>
              </w:rPr>
              <w:t>Search prefix enumerates minors</w:t>
            </w:r>
          </w:p>
        </w:tc>
        <w:tc>
          <w:tcPr>
            <w:tcW w:type="dxa" w:w="3456"/>
            <w:vAlign w:val="center"/>
          </w:tcPr>
          <w:p>
            <w:pPr>
              <w:spacing w:after="0" w:before="0"/>
            </w:pPr>
            <w:r/>
            <w:r>
              <w:rPr>
                <w:rFonts w:ascii="Liberation Sans" w:hAnsi="Liberation Sans"/>
                <w:b w:val="0"/>
                <w:color w:val="1F2933"/>
                <w:sz w:val="14"/>
              </w:rPr>
              <w:t>Suppress, throttle, and alert.</w:t>
            </w:r>
          </w:p>
        </w:tc>
      </w:tr>
      <w:tr>
        <w:trPr>
          <w:cantSplit/>
        </w:trPr>
        <w:tc>
          <w:tcPr>
            <w:tcW w:type="dxa" w:w="3456"/>
            <w:shd w:fill="EAF0F4"/>
            <w:vAlign w:val="center"/>
          </w:tcPr>
          <w:p>
            <w:pPr>
              <w:spacing w:after="0" w:before="0"/>
            </w:pPr>
            <w:r/>
            <w:r>
              <w:rPr>
                <w:rFonts w:ascii="Liberation Sans" w:hAnsi="Liberation Sans"/>
                <w:b w:val="0"/>
                <w:color w:val="1F2933"/>
                <w:sz w:val="14"/>
              </w:rPr>
              <w:t>SHELL-ADV-006</w:t>
            </w:r>
          </w:p>
        </w:tc>
        <w:tc>
          <w:tcPr>
            <w:tcW w:type="dxa" w:w="3456"/>
            <w:shd w:fill="EAF0F4"/>
            <w:vAlign w:val="center"/>
          </w:tcPr>
          <w:p>
            <w:pPr>
              <w:spacing w:after="0" w:before="0"/>
            </w:pPr>
            <w:r/>
            <w:r>
              <w:rPr>
                <w:rFonts w:ascii="Liberation Sans" w:hAnsi="Liberation Sans"/>
                <w:b w:val="0"/>
                <w:color w:val="1F2933"/>
                <w:sz w:val="14"/>
              </w:rPr>
              <w:t>Search result leaks precise horse location</w:t>
            </w:r>
          </w:p>
        </w:tc>
        <w:tc>
          <w:tcPr>
            <w:tcW w:type="dxa" w:w="3456"/>
            <w:shd w:fill="EAF0F4"/>
            <w:vAlign w:val="center"/>
          </w:tcPr>
          <w:p>
            <w:pPr>
              <w:spacing w:after="0" w:before="0"/>
            </w:pPr>
            <w:r/>
            <w:r>
              <w:rPr>
                <w:rFonts w:ascii="Liberation Sans" w:hAnsi="Liberation Sans"/>
                <w:b w:val="0"/>
                <w:color w:val="1F2933"/>
                <w:sz w:val="14"/>
              </w:rPr>
              <w:t>Exclude field and investigate index mapping.</w:t>
            </w:r>
          </w:p>
        </w:tc>
      </w:tr>
      <w:tr>
        <w:trPr>
          <w:cantSplit/>
        </w:trPr>
        <w:tc>
          <w:tcPr>
            <w:tcW w:type="dxa" w:w="3456"/>
            <w:vAlign w:val="center"/>
          </w:tcPr>
          <w:p>
            <w:pPr>
              <w:spacing w:after="0" w:before="0"/>
            </w:pPr>
            <w:r/>
            <w:r>
              <w:rPr>
                <w:rFonts w:ascii="Liberation Sans" w:hAnsi="Liberation Sans"/>
                <w:b w:val="0"/>
                <w:color w:val="1F2933"/>
                <w:sz w:val="14"/>
              </w:rPr>
              <w:t>SHELL-ADV-007</w:t>
            </w:r>
          </w:p>
        </w:tc>
        <w:tc>
          <w:tcPr>
            <w:tcW w:type="dxa" w:w="3456"/>
            <w:vAlign w:val="center"/>
          </w:tcPr>
          <w:p>
            <w:pPr>
              <w:spacing w:after="0" w:before="0"/>
            </w:pPr>
            <w:r/>
            <w:r>
              <w:rPr>
                <w:rFonts w:ascii="Liberation Sans" w:hAnsi="Liberation Sans"/>
                <w:b w:val="0"/>
                <w:color w:val="1F2933"/>
                <w:sz w:val="14"/>
              </w:rPr>
              <w:t>Cross-tenant search by shared email</w:t>
            </w:r>
          </w:p>
        </w:tc>
        <w:tc>
          <w:tcPr>
            <w:tcW w:type="dxa" w:w="3456"/>
            <w:vAlign w:val="center"/>
          </w:tcPr>
          <w:p>
            <w:pPr>
              <w:spacing w:after="0" w:before="0"/>
            </w:pPr>
            <w:r/>
            <w:r>
              <w:rPr>
                <w:rFonts w:ascii="Liberation Sans" w:hAnsi="Liberation Sans"/>
                <w:b w:val="0"/>
                <w:color w:val="1F2933"/>
                <w:sz w:val="14"/>
              </w:rPr>
              <w:t>Return no identifiable result by default.</w:t>
            </w:r>
          </w:p>
        </w:tc>
      </w:tr>
      <w:tr>
        <w:trPr>
          <w:cantSplit/>
        </w:trPr>
        <w:tc>
          <w:tcPr>
            <w:tcW w:type="dxa" w:w="3456"/>
            <w:shd w:fill="EAF0F4"/>
            <w:vAlign w:val="center"/>
          </w:tcPr>
          <w:p>
            <w:pPr>
              <w:spacing w:after="0" w:before="0"/>
            </w:pPr>
            <w:r/>
            <w:r>
              <w:rPr>
                <w:rFonts w:ascii="Liberation Sans" w:hAnsi="Liberation Sans"/>
                <w:b w:val="0"/>
                <w:color w:val="1F2933"/>
                <w:sz w:val="14"/>
              </w:rPr>
              <w:t>SHELL-ADV-008</w:t>
            </w:r>
          </w:p>
        </w:tc>
        <w:tc>
          <w:tcPr>
            <w:tcW w:type="dxa" w:w="3456"/>
            <w:shd w:fill="EAF0F4"/>
            <w:vAlign w:val="center"/>
          </w:tcPr>
          <w:p>
            <w:pPr>
              <w:spacing w:after="0" w:before="0"/>
            </w:pPr>
            <w:r/>
            <w:r>
              <w:rPr>
                <w:rFonts w:ascii="Liberation Sans" w:hAnsi="Liberation Sans"/>
                <w:b w:val="0"/>
                <w:color w:val="1F2933"/>
                <w:sz w:val="14"/>
              </w:rPr>
              <w:t>Autocomplete reveals inaccessible owner</w:t>
            </w:r>
          </w:p>
        </w:tc>
        <w:tc>
          <w:tcPr>
            <w:tcW w:type="dxa" w:w="3456"/>
            <w:shd w:fill="EAF0F4"/>
            <w:vAlign w:val="center"/>
          </w:tcPr>
          <w:p>
            <w:pPr>
              <w:spacing w:after="0" w:before="0"/>
            </w:pPr>
            <w:r/>
            <w:r>
              <w:rPr>
                <w:rFonts w:ascii="Liberation Sans" w:hAnsi="Liberation Sans"/>
                <w:b w:val="0"/>
                <w:color w:val="1F2933"/>
                <w:sz w:val="14"/>
              </w:rPr>
              <w:t>Suppress before presentation.</w:t>
            </w:r>
          </w:p>
        </w:tc>
      </w:tr>
      <w:tr>
        <w:trPr>
          <w:cantSplit/>
        </w:trPr>
        <w:tc>
          <w:tcPr>
            <w:tcW w:type="dxa" w:w="3456"/>
            <w:vAlign w:val="center"/>
          </w:tcPr>
          <w:p>
            <w:pPr>
              <w:spacing w:after="0" w:before="0"/>
            </w:pPr>
            <w:r/>
            <w:r>
              <w:rPr>
                <w:rFonts w:ascii="Liberation Sans" w:hAnsi="Liberation Sans"/>
                <w:b w:val="0"/>
                <w:color w:val="1F2933"/>
                <w:sz w:val="14"/>
              </w:rPr>
              <w:t>SHELL-ADV-009</w:t>
            </w:r>
          </w:p>
        </w:tc>
        <w:tc>
          <w:tcPr>
            <w:tcW w:type="dxa" w:w="3456"/>
            <w:vAlign w:val="center"/>
          </w:tcPr>
          <w:p>
            <w:pPr>
              <w:spacing w:after="0" w:before="0"/>
            </w:pPr>
            <w:r/>
            <w:r>
              <w:rPr>
                <w:rFonts w:ascii="Liberation Sans" w:hAnsi="Liberation Sans"/>
                <w:b w:val="0"/>
                <w:color w:val="1F2933"/>
                <w:sz w:val="14"/>
              </w:rPr>
              <w:t>Revoked horse remains in recent items</w:t>
            </w:r>
          </w:p>
        </w:tc>
        <w:tc>
          <w:tcPr>
            <w:tcW w:type="dxa" w:w="3456"/>
            <w:vAlign w:val="center"/>
          </w:tcPr>
          <w:p>
            <w:pPr>
              <w:spacing w:after="0" w:before="0"/>
            </w:pPr>
            <w:r/>
            <w:r>
              <w:rPr>
                <w:rFonts w:ascii="Liberation Sans" w:hAnsi="Liberation Sans"/>
                <w:b w:val="0"/>
                <w:color w:val="1F2933"/>
                <w:sz w:val="14"/>
              </w:rPr>
              <w:t>Invalidate pointer and display metadata.</w:t>
            </w:r>
          </w:p>
        </w:tc>
      </w:tr>
      <w:tr>
        <w:trPr>
          <w:cantSplit/>
        </w:trPr>
        <w:tc>
          <w:tcPr>
            <w:tcW w:type="dxa" w:w="3456"/>
            <w:shd w:fill="EAF0F4"/>
            <w:vAlign w:val="center"/>
          </w:tcPr>
          <w:p>
            <w:pPr>
              <w:spacing w:after="0" w:before="0"/>
            </w:pPr>
            <w:r/>
            <w:r>
              <w:rPr>
                <w:rFonts w:ascii="Liberation Sans" w:hAnsi="Liberation Sans"/>
                <w:b w:val="0"/>
                <w:color w:val="1F2933"/>
                <w:sz w:val="14"/>
              </w:rPr>
              <w:t>SHELL-ADV-010</w:t>
            </w:r>
          </w:p>
        </w:tc>
        <w:tc>
          <w:tcPr>
            <w:tcW w:type="dxa" w:w="3456"/>
            <w:shd w:fill="EAF0F4"/>
            <w:vAlign w:val="center"/>
          </w:tcPr>
          <w:p>
            <w:pPr>
              <w:spacing w:after="0" w:before="0"/>
            </w:pPr>
            <w:r/>
            <w:r>
              <w:rPr>
                <w:rFonts w:ascii="Liberation Sans" w:hAnsi="Liberation Sans"/>
                <w:b w:val="0"/>
                <w:color w:val="1F2933"/>
                <w:sz w:val="14"/>
              </w:rPr>
              <w:t>Saved view stores result rows</w:t>
            </w:r>
          </w:p>
        </w:tc>
        <w:tc>
          <w:tcPr>
            <w:tcW w:type="dxa" w:w="3456"/>
            <w:shd w:fill="EAF0F4"/>
            <w:vAlign w:val="center"/>
          </w:tcPr>
          <w:p>
            <w:pPr>
              <w:spacing w:after="0" w:before="0"/>
            </w:pPr>
            <w:r/>
            <w:r>
              <w:rPr>
                <w:rFonts w:ascii="Liberation Sans" w:hAnsi="Liberation Sans"/>
                <w:b w:val="0"/>
                <w:color w:val="1F2933"/>
                <w:sz w:val="14"/>
              </w:rPr>
              <w:t>Reject and strip protected data.</w:t>
            </w:r>
          </w:p>
        </w:tc>
      </w:tr>
      <w:tr>
        <w:trPr>
          <w:cantSplit/>
        </w:trPr>
        <w:tc>
          <w:tcPr>
            <w:tcW w:type="dxa" w:w="3456"/>
            <w:vAlign w:val="center"/>
          </w:tcPr>
          <w:p>
            <w:pPr>
              <w:spacing w:after="0" w:before="0"/>
            </w:pPr>
            <w:r/>
            <w:r>
              <w:rPr>
                <w:rFonts w:ascii="Liberation Sans" w:hAnsi="Liberation Sans"/>
                <w:b w:val="0"/>
                <w:color w:val="1F2933"/>
                <w:sz w:val="14"/>
              </w:rPr>
              <w:t>SHELL-ADV-011</w:t>
            </w:r>
          </w:p>
        </w:tc>
        <w:tc>
          <w:tcPr>
            <w:tcW w:type="dxa" w:w="3456"/>
            <w:vAlign w:val="center"/>
          </w:tcPr>
          <w:p>
            <w:pPr>
              <w:spacing w:after="0" w:before="0"/>
            </w:pPr>
            <w:r/>
            <w:r>
              <w:rPr>
                <w:rFonts w:ascii="Liberation Sans" w:hAnsi="Liberation Sans"/>
                <w:b w:val="0"/>
                <w:color w:val="1F2933"/>
                <w:sz w:val="14"/>
              </w:rPr>
              <w:t>Badge exposes medication error</w:t>
            </w:r>
          </w:p>
        </w:tc>
        <w:tc>
          <w:tcPr>
            <w:tcW w:type="dxa" w:w="3456"/>
            <w:vAlign w:val="center"/>
          </w:tcPr>
          <w:p>
            <w:pPr>
              <w:spacing w:after="0" w:before="0"/>
            </w:pPr>
            <w:r/>
            <w:r>
              <w:rPr>
                <w:rFonts w:ascii="Liberation Sans" w:hAnsi="Liberation Sans"/>
                <w:b w:val="0"/>
                <w:color w:val="1F2933"/>
                <w:sz w:val="14"/>
              </w:rPr>
              <w:t>Use generic authorized indicator or suppress.</w:t>
            </w:r>
          </w:p>
        </w:tc>
      </w:tr>
      <w:tr>
        <w:trPr>
          <w:cantSplit/>
        </w:trPr>
        <w:tc>
          <w:tcPr>
            <w:tcW w:type="dxa" w:w="3456"/>
            <w:shd w:fill="EAF0F4"/>
            <w:vAlign w:val="center"/>
          </w:tcPr>
          <w:p>
            <w:pPr>
              <w:spacing w:after="0" w:before="0"/>
            </w:pPr>
            <w:r/>
            <w:r>
              <w:rPr>
                <w:rFonts w:ascii="Liberation Sans" w:hAnsi="Liberation Sans"/>
                <w:b w:val="0"/>
                <w:color w:val="1F2933"/>
                <w:sz w:val="14"/>
              </w:rPr>
              <w:t>SHELL-ADV-012</w:t>
            </w:r>
          </w:p>
        </w:tc>
        <w:tc>
          <w:tcPr>
            <w:tcW w:type="dxa" w:w="3456"/>
            <w:shd w:fill="EAF0F4"/>
            <w:vAlign w:val="center"/>
          </w:tcPr>
          <w:p>
            <w:pPr>
              <w:spacing w:after="0" w:before="0"/>
            </w:pPr>
            <w:r/>
            <w:r>
              <w:rPr>
                <w:rFonts w:ascii="Liberation Sans" w:hAnsi="Liberation Sans"/>
                <w:b w:val="0"/>
                <w:color w:val="1F2933"/>
                <w:sz w:val="14"/>
              </w:rPr>
              <w:t>Command visible before permission refresh</w:t>
            </w:r>
          </w:p>
        </w:tc>
        <w:tc>
          <w:tcPr>
            <w:tcW w:type="dxa" w:w="3456"/>
            <w:shd w:fill="EAF0F4"/>
            <w:vAlign w:val="center"/>
          </w:tcPr>
          <w:p>
            <w:pPr>
              <w:spacing w:after="0" w:before="0"/>
            </w:pPr>
            <w:r/>
            <w:r>
              <w:rPr>
                <w:rFonts w:ascii="Liberation Sans" w:hAnsi="Liberation Sans"/>
                <w:b w:val="0"/>
                <w:color w:val="1F2933"/>
                <w:sz w:val="14"/>
              </w:rPr>
              <w:t>Reauthorize and deny execution.</w:t>
            </w:r>
          </w:p>
        </w:tc>
      </w:tr>
      <w:tr>
        <w:trPr>
          <w:cantSplit/>
        </w:trPr>
        <w:tc>
          <w:tcPr>
            <w:tcW w:type="dxa" w:w="3456"/>
            <w:vAlign w:val="center"/>
          </w:tcPr>
          <w:p>
            <w:pPr>
              <w:spacing w:after="0" w:before="0"/>
            </w:pPr>
            <w:r/>
            <w:r>
              <w:rPr>
                <w:rFonts w:ascii="Liberation Sans" w:hAnsi="Liberation Sans"/>
                <w:b w:val="0"/>
                <w:color w:val="1F2933"/>
                <w:sz w:val="14"/>
              </w:rPr>
              <w:t>SHELL-ADV-013</w:t>
            </w:r>
          </w:p>
        </w:tc>
        <w:tc>
          <w:tcPr>
            <w:tcW w:type="dxa" w:w="3456"/>
            <w:vAlign w:val="center"/>
          </w:tcPr>
          <w:p>
            <w:pPr>
              <w:spacing w:after="0" w:before="0"/>
            </w:pPr>
            <w:r/>
            <w:r>
              <w:rPr>
                <w:rFonts w:ascii="Liberation Sans" w:hAnsi="Liberation Sans"/>
                <w:b w:val="0"/>
                <w:color w:val="1F2933"/>
                <w:sz w:val="14"/>
              </w:rPr>
              <w:t>Double-click Quick Create effect</w:t>
            </w:r>
          </w:p>
        </w:tc>
        <w:tc>
          <w:tcPr>
            <w:tcW w:type="dxa" w:w="3456"/>
            <w:vAlign w:val="center"/>
          </w:tcPr>
          <w:p>
            <w:pPr>
              <w:spacing w:after="0" w:before="0"/>
            </w:pPr>
            <w:r/>
            <w:r>
              <w:rPr>
                <w:rFonts w:ascii="Liberation Sans" w:hAnsi="Liberation Sans"/>
                <w:b w:val="0"/>
                <w:color w:val="1F2933"/>
                <w:sz w:val="14"/>
              </w:rPr>
              <w:t>Idempotency prevents duplicate record.</w:t>
            </w:r>
          </w:p>
        </w:tc>
      </w:tr>
      <w:tr>
        <w:trPr>
          <w:cantSplit/>
        </w:trPr>
        <w:tc>
          <w:tcPr>
            <w:tcW w:type="dxa" w:w="3456"/>
            <w:shd w:fill="EAF0F4"/>
            <w:vAlign w:val="center"/>
          </w:tcPr>
          <w:p>
            <w:pPr>
              <w:spacing w:after="0" w:before="0"/>
            </w:pPr>
            <w:r/>
            <w:r>
              <w:rPr>
                <w:rFonts w:ascii="Liberation Sans" w:hAnsi="Liberation Sans"/>
                <w:b w:val="0"/>
                <w:color w:val="1F2933"/>
                <w:sz w:val="14"/>
              </w:rPr>
              <w:t>SHELL-ADV-014</w:t>
            </w:r>
          </w:p>
        </w:tc>
        <w:tc>
          <w:tcPr>
            <w:tcW w:type="dxa" w:w="3456"/>
            <w:shd w:fill="EAF0F4"/>
            <w:vAlign w:val="center"/>
          </w:tcPr>
          <w:p>
            <w:pPr>
              <w:spacing w:after="0" w:before="0"/>
            </w:pPr>
            <w:r/>
            <w:r>
              <w:rPr>
                <w:rFonts w:ascii="Liberation Sans" w:hAnsi="Liberation Sans"/>
                <w:b w:val="0"/>
                <w:color w:val="1F2933"/>
                <w:sz w:val="14"/>
              </w:rPr>
              <w:t>High-risk command without step-up</w:t>
            </w:r>
          </w:p>
        </w:tc>
        <w:tc>
          <w:tcPr>
            <w:tcW w:type="dxa" w:w="3456"/>
            <w:shd w:fill="EAF0F4"/>
            <w:vAlign w:val="center"/>
          </w:tcPr>
          <w:p>
            <w:pPr>
              <w:spacing w:after="0" w:before="0"/>
            </w:pPr>
            <w:r/>
            <w:r>
              <w:rPr>
                <w:rFonts w:ascii="Liberation Sans" w:hAnsi="Liberation Sans"/>
                <w:b w:val="0"/>
                <w:color w:val="1F2933"/>
                <w:sz w:val="14"/>
              </w:rPr>
              <w:t>Hold or deny.</w:t>
            </w:r>
          </w:p>
        </w:tc>
      </w:tr>
      <w:tr>
        <w:trPr>
          <w:cantSplit/>
        </w:trPr>
        <w:tc>
          <w:tcPr>
            <w:tcW w:type="dxa" w:w="3456"/>
            <w:vAlign w:val="center"/>
          </w:tcPr>
          <w:p>
            <w:pPr>
              <w:spacing w:after="0" w:before="0"/>
            </w:pPr>
            <w:r/>
            <w:r>
              <w:rPr>
                <w:rFonts w:ascii="Liberation Sans" w:hAnsi="Liberation Sans"/>
                <w:b w:val="0"/>
                <w:color w:val="1F2933"/>
                <w:sz w:val="14"/>
              </w:rPr>
              <w:t>SHELL-ADV-015</w:t>
            </w:r>
          </w:p>
        </w:tc>
        <w:tc>
          <w:tcPr>
            <w:tcW w:type="dxa" w:w="3456"/>
            <w:vAlign w:val="center"/>
          </w:tcPr>
          <w:p>
            <w:pPr>
              <w:spacing w:after="0" w:before="0"/>
            </w:pPr>
            <w:r/>
            <w:r>
              <w:rPr>
                <w:rFonts w:ascii="Liberation Sans" w:hAnsi="Liberation Sans"/>
                <w:b w:val="0"/>
                <w:color w:val="1F2933"/>
                <w:sz w:val="14"/>
              </w:rPr>
              <w:t>Offline action replays in wrong facility</w:t>
            </w:r>
          </w:p>
        </w:tc>
        <w:tc>
          <w:tcPr>
            <w:tcW w:type="dxa" w:w="3456"/>
            <w:vAlign w:val="center"/>
          </w:tcPr>
          <w:p>
            <w:pPr>
              <w:spacing w:after="0" w:before="0"/>
            </w:pPr>
            <w:r/>
            <w:r>
              <w:rPr>
                <w:rFonts w:ascii="Liberation Sans" w:hAnsi="Liberation Sans"/>
                <w:b w:val="0"/>
                <w:color w:val="1F2933"/>
                <w:sz w:val="14"/>
              </w:rPr>
              <w:t>Reject and reconcile.</w:t>
            </w:r>
          </w:p>
        </w:tc>
      </w:tr>
      <w:tr>
        <w:trPr>
          <w:cantSplit/>
        </w:trPr>
        <w:tc>
          <w:tcPr>
            <w:tcW w:type="dxa" w:w="3456"/>
            <w:shd w:fill="EAF0F4"/>
            <w:vAlign w:val="center"/>
          </w:tcPr>
          <w:p>
            <w:pPr>
              <w:spacing w:after="0" w:before="0"/>
            </w:pPr>
            <w:r/>
            <w:r>
              <w:rPr>
                <w:rFonts w:ascii="Liberation Sans" w:hAnsi="Liberation Sans"/>
                <w:b w:val="0"/>
                <w:color w:val="1F2933"/>
                <w:sz w:val="14"/>
              </w:rPr>
              <w:t>SHELL-ADV-016</w:t>
            </w:r>
          </w:p>
        </w:tc>
        <w:tc>
          <w:tcPr>
            <w:tcW w:type="dxa" w:w="3456"/>
            <w:shd w:fill="EAF0F4"/>
            <w:vAlign w:val="center"/>
          </w:tcPr>
          <w:p>
            <w:pPr>
              <w:spacing w:after="0" w:before="0"/>
            </w:pPr>
            <w:r/>
            <w:r>
              <w:rPr>
                <w:rFonts w:ascii="Liberation Sans" w:hAnsi="Liberation Sans"/>
                <w:b w:val="0"/>
                <w:color w:val="1F2933"/>
                <w:sz w:val="14"/>
              </w:rPr>
              <w:t>Offline cache used after session revocation</w:t>
            </w:r>
          </w:p>
        </w:tc>
        <w:tc>
          <w:tcPr>
            <w:tcW w:type="dxa" w:w="3456"/>
            <w:shd w:fill="EAF0F4"/>
            <w:vAlign w:val="center"/>
          </w:tcPr>
          <w:p>
            <w:pPr>
              <w:spacing w:after="0" w:before="0"/>
            </w:pPr>
            <w:r/>
            <w:r>
              <w:rPr>
                <w:rFonts w:ascii="Liberation Sans" w:hAnsi="Liberation Sans"/>
                <w:b w:val="0"/>
                <w:color w:val="1F2933"/>
                <w:sz w:val="14"/>
              </w:rPr>
              <w:t>Mask and require reconnection/reauthentication.</w:t>
            </w:r>
          </w:p>
        </w:tc>
      </w:tr>
      <w:tr>
        <w:trPr>
          <w:cantSplit/>
        </w:trPr>
        <w:tc>
          <w:tcPr>
            <w:tcW w:type="dxa" w:w="3456"/>
            <w:vAlign w:val="center"/>
          </w:tcPr>
          <w:p>
            <w:pPr>
              <w:spacing w:after="0" w:before="0"/>
            </w:pPr>
            <w:r/>
            <w:r>
              <w:rPr>
                <w:rFonts w:ascii="Liberation Sans" w:hAnsi="Liberation Sans"/>
                <w:b w:val="0"/>
                <w:color w:val="1F2933"/>
                <w:sz w:val="14"/>
              </w:rPr>
              <w:t>SHELL-ADV-017</w:t>
            </w:r>
          </w:p>
        </w:tc>
        <w:tc>
          <w:tcPr>
            <w:tcW w:type="dxa" w:w="3456"/>
            <w:vAlign w:val="center"/>
          </w:tcPr>
          <w:p>
            <w:pPr>
              <w:spacing w:after="0" w:before="0"/>
            </w:pPr>
            <w:r/>
            <w:r>
              <w:rPr>
                <w:rFonts w:ascii="Liberation Sans" w:hAnsi="Liberation Sans"/>
                <w:b w:val="0"/>
                <w:color w:val="1F2933"/>
                <w:sz w:val="14"/>
              </w:rPr>
              <w:t>Support operator browses outside scope</w:t>
            </w:r>
          </w:p>
        </w:tc>
        <w:tc>
          <w:tcPr>
            <w:tcW w:type="dxa" w:w="3456"/>
            <w:vAlign w:val="center"/>
          </w:tcPr>
          <w:p>
            <w:pPr>
              <w:spacing w:after="0" w:before="0"/>
            </w:pPr>
            <w:r/>
            <w:r>
              <w:rPr>
                <w:rFonts w:ascii="Liberation Sans" w:hAnsi="Liberation Sans"/>
                <w:b w:val="0"/>
                <w:color w:val="1F2933"/>
                <w:sz w:val="14"/>
              </w:rPr>
              <w:t>Terminate and alert.</w:t>
            </w:r>
          </w:p>
        </w:tc>
      </w:tr>
      <w:tr>
        <w:trPr>
          <w:cantSplit/>
        </w:trPr>
        <w:tc>
          <w:tcPr>
            <w:tcW w:type="dxa" w:w="3456"/>
            <w:shd w:fill="EAF0F4"/>
            <w:vAlign w:val="center"/>
          </w:tcPr>
          <w:p>
            <w:pPr>
              <w:spacing w:after="0" w:before="0"/>
            </w:pPr>
            <w:r/>
            <w:r>
              <w:rPr>
                <w:rFonts w:ascii="Liberation Sans" w:hAnsi="Liberation Sans"/>
                <w:b w:val="0"/>
                <w:color w:val="1F2933"/>
                <w:sz w:val="14"/>
              </w:rPr>
              <w:t>SHELL-ADV-018</w:t>
            </w:r>
          </w:p>
        </w:tc>
        <w:tc>
          <w:tcPr>
            <w:tcW w:type="dxa" w:w="3456"/>
            <w:shd w:fill="EAF0F4"/>
            <w:vAlign w:val="center"/>
          </w:tcPr>
          <w:p>
            <w:pPr>
              <w:spacing w:after="0" w:before="0"/>
            </w:pPr>
            <w:r/>
            <w:r>
              <w:rPr>
                <w:rFonts w:ascii="Liberation Sans" w:hAnsi="Liberation Sans"/>
                <w:b w:val="0"/>
                <w:color w:val="1F2933"/>
                <w:sz w:val="14"/>
              </w:rPr>
              <w:t>Support mode has no visible banner</w:t>
            </w:r>
          </w:p>
        </w:tc>
        <w:tc>
          <w:tcPr>
            <w:tcW w:type="dxa" w:w="3456"/>
            <w:shd w:fill="EAF0F4"/>
            <w:vAlign w:val="center"/>
          </w:tcPr>
          <w:p>
            <w:pPr>
              <w:spacing w:after="0" w:before="0"/>
            </w:pPr>
            <w:r/>
            <w:r>
              <w:rPr>
                <w:rFonts w:ascii="Liberation Sans" w:hAnsi="Liberation Sans"/>
                <w:b w:val="0"/>
                <w:color w:val="1F2933"/>
                <w:sz w:val="14"/>
              </w:rPr>
              <w:t>Block session.</w:t>
            </w:r>
          </w:p>
        </w:tc>
      </w:tr>
      <w:tr>
        <w:trPr>
          <w:cantSplit/>
        </w:trPr>
        <w:tc>
          <w:tcPr>
            <w:tcW w:type="dxa" w:w="3456"/>
            <w:vAlign w:val="center"/>
          </w:tcPr>
          <w:p>
            <w:pPr>
              <w:spacing w:after="0" w:before="0"/>
            </w:pPr>
            <w:r/>
            <w:r>
              <w:rPr>
                <w:rFonts w:ascii="Liberation Sans" w:hAnsi="Liberation Sans"/>
                <w:b w:val="0"/>
                <w:color w:val="1F2933"/>
                <w:sz w:val="14"/>
              </w:rPr>
              <w:t>SHELL-ADV-019</w:t>
            </w:r>
          </w:p>
        </w:tc>
        <w:tc>
          <w:tcPr>
            <w:tcW w:type="dxa" w:w="3456"/>
            <w:vAlign w:val="center"/>
          </w:tcPr>
          <w:p>
            <w:pPr>
              <w:spacing w:after="0" w:before="0"/>
            </w:pPr>
            <w:r/>
            <w:r>
              <w:rPr>
                <w:rFonts w:ascii="Liberation Sans" w:hAnsi="Liberation Sans"/>
                <w:b w:val="0"/>
                <w:color w:val="1F2933"/>
                <w:sz w:val="14"/>
              </w:rPr>
              <w:t>Telemetry captures full search query</w:t>
            </w:r>
          </w:p>
        </w:tc>
        <w:tc>
          <w:tcPr>
            <w:tcW w:type="dxa" w:w="3456"/>
            <w:vAlign w:val="center"/>
          </w:tcPr>
          <w:p>
            <w:pPr>
              <w:spacing w:after="0" w:before="0"/>
            </w:pPr>
            <w:r/>
            <w:r>
              <w:rPr>
                <w:rFonts w:ascii="Liberation Sans" w:hAnsi="Liberation Sans"/>
                <w:b w:val="0"/>
                <w:color w:val="1F2933"/>
                <w:sz w:val="14"/>
              </w:rPr>
              <w:t>Redact and correct instrumentation.</w:t>
            </w:r>
          </w:p>
        </w:tc>
      </w:tr>
      <w:tr>
        <w:trPr>
          <w:cantSplit/>
        </w:trPr>
        <w:tc>
          <w:tcPr>
            <w:tcW w:type="dxa" w:w="3456"/>
            <w:shd w:fill="EAF0F4"/>
            <w:vAlign w:val="center"/>
          </w:tcPr>
          <w:p>
            <w:pPr>
              <w:spacing w:after="0" w:before="0"/>
            </w:pPr>
            <w:r/>
            <w:r>
              <w:rPr>
                <w:rFonts w:ascii="Liberation Sans" w:hAnsi="Liberation Sans"/>
                <w:b w:val="0"/>
                <w:color w:val="1F2933"/>
                <w:sz w:val="14"/>
              </w:rPr>
              <w:t>SHELL-ADV-020</w:t>
            </w:r>
          </w:p>
        </w:tc>
        <w:tc>
          <w:tcPr>
            <w:tcW w:type="dxa" w:w="3456"/>
            <w:shd w:fill="EAF0F4"/>
            <w:vAlign w:val="center"/>
          </w:tcPr>
          <w:p>
            <w:pPr>
              <w:spacing w:after="0" w:before="0"/>
            </w:pPr>
            <w:r/>
            <w:r>
              <w:rPr>
                <w:rFonts w:ascii="Liberation Sans" w:hAnsi="Liberation Sans"/>
                <w:b w:val="0"/>
                <w:color w:val="1F2933"/>
                <w:sz w:val="14"/>
              </w:rPr>
              <w:t>Error timing confirms protected record</w:t>
            </w:r>
          </w:p>
        </w:tc>
        <w:tc>
          <w:tcPr>
            <w:tcW w:type="dxa" w:w="3456"/>
            <w:shd w:fill="EAF0F4"/>
            <w:vAlign w:val="center"/>
          </w:tcPr>
          <w:p>
            <w:pPr>
              <w:spacing w:after="0" w:before="0"/>
            </w:pPr>
            <w:r/>
            <w:r>
              <w:rPr>
                <w:rFonts w:ascii="Liberation Sans" w:hAnsi="Liberation Sans"/>
                <w:b w:val="0"/>
                <w:color w:val="1F2933"/>
                <w:sz w:val="14"/>
              </w:rPr>
              <w:t>Normalize disclosure-safe response.</w:t>
            </w:r>
          </w:p>
        </w:tc>
      </w:tr>
      <w:tr>
        <w:trPr>
          <w:cantSplit/>
        </w:trPr>
        <w:tc>
          <w:tcPr>
            <w:tcW w:type="dxa" w:w="3456"/>
            <w:vAlign w:val="center"/>
          </w:tcPr>
          <w:p>
            <w:pPr>
              <w:spacing w:after="0" w:before="0"/>
            </w:pPr>
            <w:r/>
            <w:r>
              <w:rPr>
                <w:rFonts w:ascii="Liberation Sans" w:hAnsi="Liberation Sans"/>
                <w:b w:val="0"/>
                <w:color w:val="1F2933"/>
                <w:sz w:val="14"/>
              </w:rPr>
              <w:t>SHELL-ADV-021</w:t>
            </w:r>
          </w:p>
        </w:tc>
        <w:tc>
          <w:tcPr>
            <w:tcW w:type="dxa" w:w="3456"/>
            <w:vAlign w:val="center"/>
          </w:tcPr>
          <w:p>
            <w:pPr>
              <w:spacing w:after="0" w:before="0"/>
            </w:pPr>
            <w:r/>
            <w:r>
              <w:rPr>
                <w:rFonts w:ascii="Liberation Sans" w:hAnsi="Liberation Sans"/>
                <w:b w:val="0"/>
                <w:color w:val="1F2933"/>
                <w:sz w:val="14"/>
              </w:rPr>
              <w:t>Raw URL creates breadcrumb identifier leak</w:t>
            </w:r>
          </w:p>
        </w:tc>
        <w:tc>
          <w:tcPr>
            <w:tcW w:type="dxa" w:w="3456"/>
            <w:vAlign w:val="center"/>
          </w:tcPr>
          <w:p>
            <w:pPr>
              <w:spacing w:after="0" w:before="0"/>
            </w:pPr>
            <w:r/>
            <w:r>
              <w:rPr>
                <w:rFonts w:ascii="Liberation Sans" w:hAnsi="Liberation Sans"/>
                <w:b w:val="0"/>
                <w:color w:val="1F2933"/>
                <w:sz w:val="14"/>
              </w:rPr>
              <w:t>Use registered safe labels only.</w:t>
            </w:r>
          </w:p>
        </w:tc>
      </w:tr>
      <w:tr>
        <w:trPr>
          <w:cantSplit/>
        </w:trPr>
        <w:tc>
          <w:tcPr>
            <w:tcW w:type="dxa" w:w="3456"/>
            <w:shd w:fill="EAF0F4"/>
            <w:vAlign w:val="center"/>
          </w:tcPr>
          <w:p>
            <w:pPr>
              <w:spacing w:after="0" w:before="0"/>
            </w:pPr>
            <w:r/>
            <w:r>
              <w:rPr>
                <w:rFonts w:ascii="Liberation Sans" w:hAnsi="Liberation Sans"/>
                <w:b w:val="0"/>
                <w:color w:val="1F2933"/>
                <w:sz w:val="14"/>
              </w:rPr>
              <w:t>SHELL-ADV-022</w:t>
            </w:r>
          </w:p>
        </w:tc>
        <w:tc>
          <w:tcPr>
            <w:tcW w:type="dxa" w:w="3456"/>
            <w:shd w:fill="EAF0F4"/>
            <w:vAlign w:val="center"/>
          </w:tcPr>
          <w:p>
            <w:pPr>
              <w:spacing w:after="0" w:before="0"/>
            </w:pPr>
            <w:r/>
            <w:r>
              <w:rPr>
                <w:rFonts w:ascii="Liberation Sans" w:hAnsi="Liberation Sans"/>
                <w:b w:val="0"/>
                <w:color w:val="1F2933"/>
                <w:sz w:val="14"/>
              </w:rPr>
              <w:t>Mobile navigation overflows</w:t>
            </w:r>
          </w:p>
        </w:tc>
        <w:tc>
          <w:tcPr>
            <w:tcW w:type="dxa" w:w="3456"/>
            <w:shd w:fill="EAF0F4"/>
            <w:vAlign w:val="center"/>
          </w:tcPr>
          <w:p>
            <w:pPr>
              <w:spacing w:after="0" w:before="0"/>
            </w:pPr>
            <w:r/>
            <w:r>
              <w:rPr>
                <w:rFonts w:ascii="Liberation Sans" w:hAnsi="Liberation Sans"/>
                <w:b w:val="0"/>
                <w:color w:val="1F2933"/>
                <w:sz w:val="14"/>
              </w:rPr>
              <w:t>Fall back to bounded tabs plus More.</w:t>
            </w:r>
          </w:p>
        </w:tc>
      </w:tr>
      <w:tr>
        <w:trPr>
          <w:cantSplit/>
        </w:trPr>
        <w:tc>
          <w:tcPr>
            <w:tcW w:type="dxa" w:w="3456"/>
            <w:vAlign w:val="center"/>
          </w:tcPr>
          <w:p>
            <w:pPr>
              <w:spacing w:after="0" w:before="0"/>
            </w:pPr>
            <w:r/>
            <w:r>
              <w:rPr>
                <w:rFonts w:ascii="Liberation Sans" w:hAnsi="Liberation Sans"/>
                <w:b w:val="0"/>
                <w:color w:val="1F2933"/>
                <w:sz w:val="14"/>
              </w:rPr>
              <w:t>SHELL-ADV-023</w:t>
            </w:r>
          </w:p>
        </w:tc>
        <w:tc>
          <w:tcPr>
            <w:tcW w:type="dxa" w:w="3456"/>
            <w:vAlign w:val="center"/>
          </w:tcPr>
          <w:p>
            <w:pPr>
              <w:spacing w:after="0" w:before="0"/>
            </w:pPr>
            <w:r/>
            <w:r>
              <w:rPr>
                <w:rFonts w:ascii="Liberation Sans" w:hAnsi="Liberation Sans"/>
                <w:b w:val="0"/>
                <w:color w:val="1F2933"/>
                <w:sz w:val="14"/>
              </w:rPr>
              <w:t>Focus trapped in command palette</w:t>
            </w:r>
          </w:p>
        </w:tc>
        <w:tc>
          <w:tcPr>
            <w:tcW w:type="dxa" w:w="3456"/>
            <w:vAlign w:val="center"/>
          </w:tcPr>
          <w:p>
            <w:pPr>
              <w:spacing w:after="0" w:before="0"/>
            </w:pPr>
            <w:r/>
            <w:r>
              <w:rPr>
                <w:rFonts w:ascii="Liberation Sans" w:hAnsi="Liberation Sans"/>
                <w:b w:val="0"/>
                <w:color w:val="1F2933"/>
                <w:sz w:val="14"/>
              </w:rPr>
              <w:t>Restore accessible focus path.</w:t>
            </w:r>
          </w:p>
        </w:tc>
      </w:tr>
      <w:tr>
        <w:trPr>
          <w:cantSplit/>
        </w:trPr>
        <w:tc>
          <w:tcPr>
            <w:tcW w:type="dxa" w:w="3456"/>
            <w:shd w:fill="EAF0F4"/>
            <w:vAlign w:val="center"/>
          </w:tcPr>
          <w:p>
            <w:pPr>
              <w:spacing w:after="0" w:before="0"/>
            </w:pPr>
            <w:r/>
            <w:r>
              <w:rPr>
                <w:rFonts w:ascii="Liberation Sans" w:hAnsi="Liberation Sans"/>
                <w:b w:val="0"/>
                <w:color w:val="1F2933"/>
                <w:sz w:val="14"/>
              </w:rPr>
              <w:t>SHELL-ADV-024</w:t>
            </w:r>
          </w:p>
        </w:tc>
        <w:tc>
          <w:tcPr>
            <w:tcW w:type="dxa" w:w="3456"/>
            <w:shd w:fill="EAF0F4"/>
            <w:vAlign w:val="center"/>
          </w:tcPr>
          <w:p>
            <w:pPr>
              <w:spacing w:after="0" w:before="0"/>
            </w:pPr>
            <w:r/>
            <w:r>
              <w:rPr>
                <w:rFonts w:ascii="Liberation Sans" w:hAnsi="Liberation Sans"/>
                <w:b w:val="0"/>
                <w:color w:val="1F2933"/>
                <w:sz w:val="14"/>
              </w:rPr>
              <w:t>Reduced-motion preference ignored</w:t>
            </w:r>
          </w:p>
        </w:tc>
        <w:tc>
          <w:tcPr>
            <w:tcW w:type="dxa" w:w="3456"/>
            <w:shd w:fill="EAF0F4"/>
            <w:vAlign w:val="center"/>
          </w:tcPr>
          <w:p>
            <w:pPr>
              <w:spacing w:after="0" w:before="0"/>
            </w:pPr>
            <w:r/>
            <w:r>
              <w:rPr>
                <w:rFonts w:ascii="Liberation Sans" w:hAnsi="Liberation Sans"/>
                <w:b w:val="0"/>
                <w:color w:val="1F2933"/>
                <w:sz w:val="14"/>
              </w:rPr>
              <w:t>Disable nonessential motion.</w:t>
            </w:r>
          </w:p>
        </w:tc>
      </w:tr>
      <w:tr>
        <w:trPr>
          <w:cantSplit/>
        </w:trPr>
        <w:tc>
          <w:tcPr>
            <w:tcW w:type="dxa" w:w="3456"/>
            <w:vAlign w:val="center"/>
          </w:tcPr>
          <w:p>
            <w:pPr>
              <w:spacing w:after="0" w:before="0"/>
            </w:pPr>
            <w:r/>
            <w:r>
              <w:rPr>
                <w:rFonts w:ascii="Liberation Sans" w:hAnsi="Liberation Sans"/>
                <w:b w:val="0"/>
                <w:color w:val="1F2933"/>
                <w:sz w:val="14"/>
              </w:rPr>
              <w:t>SHELL-ADV-025</w:t>
            </w:r>
          </w:p>
        </w:tc>
        <w:tc>
          <w:tcPr>
            <w:tcW w:type="dxa" w:w="3456"/>
            <w:vAlign w:val="center"/>
          </w:tcPr>
          <w:p>
            <w:pPr>
              <w:spacing w:after="0" w:before="0"/>
            </w:pPr>
            <w:r/>
            <w:r>
              <w:rPr>
                <w:rFonts w:ascii="Liberation Sans" w:hAnsi="Liberation Sans"/>
                <w:b w:val="0"/>
                <w:color w:val="1F2933"/>
                <w:sz w:val="14"/>
              </w:rPr>
              <w:t>Stead appears during injury report</w:t>
            </w:r>
          </w:p>
        </w:tc>
        <w:tc>
          <w:tcPr>
            <w:tcW w:type="dxa" w:w="3456"/>
            <w:vAlign w:val="center"/>
          </w:tcPr>
          <w:p>
            <w:pPr>
              <w:spacing w:after="0" w:before="0"/>
            </w:pPr>
            <w:r/>
            <w:r>
              <w:rPr>
                <w:rFonts w:ascii="Liberation Sans" w:hAnsi="Liberation Sans"/>
                <w:b w:val="0"/>
                <w:color w:val="1F2933"/>
                <w:sz w:val="14"/>
              </w:rPr>
              <w:t>Suppress and block release.</w:t>
            </w:r>
          </w:p>
        </w:tc>
      </w:tr>
      <w:tr>
        <w:trPr>
          <w:cantSplit/>
        </w:trPr>
        <w:tc>
          <w:tcPr>
            <w:tcW w:type="dxa" w:w="3456"/>
            <w:shd w:fill="EAF0F4"/>
            <w:vAlign w:val="center"/>
          </w:tcPr>
          <w:p>
            <w:pPr>
              <w:spacing w:after="0" w:before="0"/>
            </w:pPr>
            <w:r/>
            <w:r>
              <w:rPr>
                <w:rFonts w:ascii="Liberation Sans" w:hAnsi="Liberation Sans"/>
                <w:b w:val="0"/>
                <w:color w:val="1F2933"/>
                <w:sz w:val="14"/>
              </w:rPr>
              <w:t>SHELL-ADV-026</w:t>
            </w:r>
          </w:p>
        </w:tc>
        <w:tc>
          <w:tcPr>
            <w:tcW w:type="dxa" w:w="3456"/>
            <w:shd w:fill="EAF0F4"/>
            <w:vAlign w:val="center"/>
          </w:tcPr>
          <w:p>
            <w:pPr>
              <w:spacing w:after="0" w:before="0"/>
            </w:pPr>
            <w:r/>
            <w:r>
              <w:rPr>
                <w:rFonts w:ascii="Liberation Sans" w:hAnsi="Liberation Sans"/>
                <w:b w:val="0"/>
                <w:color w:val="1F2933"/>
                <w:sz w:val="14"/>
              </w:rPr>
              <w:t>Tenant admin renames Horse to Client</w:t>
            </w:r>
          </w:p>
        </w:tc>
        <w:tc>
          <w:tcPr>
            <w:tcW w:type="dxa" w:w="3456"/>
            <w:shd w:fill="EAF0F4"/>
            <w:vAlign w:val="center"/>
          </w:tcPr>
          <w:p>
            <w:pPr>
              <w:spacing w:after="0" w:before="0"/>
            </w:pPr>
            <w:r/>
            <w:r>
              <w:rPr>
                <w:rFonts w:ascii="Liberation Sans" w:hAnsi="Liberation Sans"/>
                <w:b w:val="0"/>
                <w:color w:val="1F2933"/>
                <w:sz w:val="14"/>
              </w:rPr>
              <w:t>Reject protected taxonomy change.</w:t>
            </w:r>
          </w:p>
        </w:tc>
      </w:tr>
      <w:tr>
        <w:trPr>
          <w:cantSplit/>
        </w:trPr>
        <w:tc>
          <w:tcPr>
            <w:tcW w:type="dxa" w:w="3456"/>
            <w:vAlign w:val="center"/>
          </w:tcPr>
          <w:p>
            <w:pPr>
              <w:spacing w:after="0" w:before="0"/>
            </w:pPr>
            <w:r/>
            <w:r>
              <w:rPr>
                <w:rFonts w:ascii="Liberation Sans" w:hAnsi="Liberation Sans"/>
                <w:b w:val="0"/>
                <w:color w:val="1F2933"/>
                <w:sz w:val="14"/>
              </w:rPr>
              <w:t>SHELL-ADV-027</w:t>
            </w:r>
          </w:p>
        </w:tc>
        <w:tc>
          <w:tcPr>
            <w:tcW w:type="dxa" w:w="3456"/>
            <w:vAlign w:val="center"/>
          </w:tcPr>
          <w:p>
            <w:pPr>
              <w:spacing w:after="0" w:before="0"/>
            </w:pPr>
            <w:r/>
            <w:r>
              <w:rPr>
                <w:rFonts w:ascii="Liberation Sans" w:hAnsi="Liberation Sans"/>
                <w:b w:val="0"/>
                <w:color w:val="1F2933"/>
                <w:sz w:val="14"/>
              </w:rPr>
              <w:t>Feature flag grants route access</w:t>
            </w:r>
          </w:p>
        </w:tc>
        <w:tc>
          <w:tcPr>
            <w:tcW w:type="dxa" w:w="3456"/>
            <w:vAlign w:val="center"/>
          </w:tcPr>
          <w:p>
            <w:pPr>
              <w:spacing w:after="0" w:before="0"/>
            </w:pPr>
            <w:r/>
            <w:r>
              <w:rPr>
                <w:rFonts w:ascii="Liberation Sans" w:hAnsi="Liberation Sans"/>
                <w:b w:val="0"/>
                <w:color w:val="1F2933"/>
                <w:sz w:val="14"/>
              </w:rPr>
              <w:t>Ignore as authority and deny.</w:t>
            </w:r>
          </w:p>
        </w:tc>
      </w:tr>
      <w:tr>
        <w:trPr>
          <w:cantSplit/>
        </w:trPr>
        <w:tc>
          <w:tcPr>
            <w:tcW w:type="dxa" w:w="3456"/>
            <w:shd w:fill="EAF0F4"/>
            <w:vAlign w:val="center"/>
          </w:tcPr>
          <w:p>
            <w:pPr>
              <w:spacing w:after="0" w:before="0"/>
            </w:pPr>
            <w:r/>
            <w:r>
              <w:rPr>
                <w:rFonts w:ascii="Liberation Sans" w:hAnsi="Liberation Sans"/>
                <w:b w:val="0"/>
                <w:color w:val="1F2933"/>
                <w:sz w:val="14"/>
              </w:rPr>
              <w:t>SHELL-ADV-028</w:t>
            </w:r>
          </w:p>
        </w:tc>
        <w:tc>
          <w:tcPr>
            <w:tcW w:type="dxa" w:w="3456"/>
            <w:shd w:fill="EAF0F4"/>
            <w:vAlign w:val="center"/>
          </w:tcPr>
          <w:p>
            <w:pPr>
              <w:spacing w:after="0" w:before="0"/>
            </w:pPr>
            <w:r/>
            <w:r>
              <w:rPr>
                <w:rFonts w:ascii="Liberation Sans" w:hAnsi="Liberation Sans"/>
                <w:b w:val="0"/>
                <w:color w:val="1F2933"/>
                <w:sz w:val="14"/>
              </w:rPr>
              <w:t>Index correction job partially fails</w:t>
            </w:r>
          </w:p>
        </w:tc>
        <w:tc>
          <w:tcPr>
            <w:tcW w:type="dxa" w:w="3456"/>
            <w:shd w:fill="EAF0F4"/>
            <w:vAlign w:val="center"/>
          </w:tcPr>
          <w:p>
            <w:pPr>
              <w:spacing w:after="0" w:before="0"/>
            </w:pPr>
            <w:r/>
            <w:r>
              <w:rPr>
                <w:rFonts w:ascii="Liberation Sans" w:hAnsi="Liberation Sans"/>
                <w:b w:val="0"/>
                <w:color w:val="1F2933"/>
                <w:sz w:val="14"/>
              </w:rPr>
              <w:t>Expose stale state, retry idempotently, and alert.</w:t>
            </w:r>
          </w:p>
        </w:tc>
      </w:tr>
      <w:tr>
        <w:trPr>
          <w:cantSplit/>
        </w:trPr>
        <w:tc>
          <w:tcPr>
            <w:tcW w:type="dxa" w:w="3456"/>
            <w:vAlign w:val="center"/>
          </w:tcPr>
          <w:p>
            <w:pPr>
              <w:spacing w:after="0" w:before="0"/>
            </w:pPr>
            <w:r/>
            <w:r>
              <w:rPr>
                <w:rFonts w:ascii="Liberation Sans" w:hAnsi="Liberation Sans"/>
                <w:b w:val="0"/>
                <w:color w:val="1F2933"/>
                <w:sz w:val="14"/>
              </w:rPr>
              <w:t>SHELL-ADV-029</w:t>
            </w:r>
          </w:p>
        </w:tc>
        <w:tc>
          <w:tcPr>
            <w:tcW w:type="dxa" w:w="3456"/>
            <w:vAlign w:val="center"/>
          </w:tcPr>
          <w:p>
            <w:pPr>
              <w:spacing w:after="0" w:before="0"/>
            </w:pPr>
            <w:r/>
            <w:r>
              <w:rPr>
                <w:rFonts w:ascii="Liberation Sans" w:hAnsi="Liberation Sans"/>
                <w:b w:val="0"/>
                <w:color w:val="1F2933"/>
                <w:sz w:val="14"/>
              </w:rPr>
              <w:t>Route removed but old link remains active</w:t>
            </w:r>
          </w:p>
        </w:tc>
        <w:tc>
          <w:tcPr>
            <w:tcW w:type="dxa" w:w="3456"/>
            <w:vAlign w:val="center"/>
          </w:tcPr>
          <w:p>
            <w:pPr>
              <w:spacing w:after="0" w:before="0"/>
            </w:pPr>
            <w:r/>
            <w:r>
              <w:rPr>
                <w:rFonts w:ascii="Liberation Sans" w:hAnsi="Liberation Sans"/>
                <w:b w:val="0"/>
                <w:color w:val="1F2933"/>
                <w:sz w:val="14"/>
              </w:rPr>
              <w:t>Quarantine and complete decommission.</w:t>
            </w:r>
          </w:p>
        </w:tc>
      </w:tr>
      <w:tr>
        <w:trPr>
          <w:cantSplit/>
        </w:trPr>
        <w:tc>
          <w:tcPr>
            <w:tcW w:type="dxa" w:w="3456"/>
            <w:shd w:fill="EAF0F4"/>
            <w:vAlign w:val="center"/>
          </w:tcPr>
          <w:p>
            <w:pPr>
              <w:spacing w:after="0" w:before="0"/>
            </w:pPr>
            <w:r/>
            <w:r>
              <w:rPr>
                <w:rFonts w:ascii="Liberation Sans" w:hAnsi="Liberation Sans"/>
                <w:b w:val="0"/>
                <w:color w:val="1F2933"/>
                <w:sz w:val="14"/>
              </w:rPr>
              <w:t>SHELL-ADV-030</w:t>
            </w:r>
          </w:p>
        </w:tc>
        <w:tc>
          <w:tcPr>
            <w:tcW w:type="dxa" w:w="3456"/>
            <w:shd w:fill="EAF0F4"/>
            <w:vAlign w:val="center"/>
          </w:tcPr>
          <w:p>
            <w:pPr>
              <w:spacing w:after="0" w:before="0"/>
            </w:pPr>
            <w:r/>
            <w:r>
              <w:rPr>
                <w:rFonts w:ascii="Liberation Sans" w:hAnsi="Liberation Sans"/>
                <w:b w:val="0"/>
                <w:color w:val="1F2933"/>
                <w:sz w:val="14"/>
              </w:rPr>
              <w:t>AI search enabled without separate approval</w:t>
            </w:r>
          </w:p>
        </w:tc>
        <w:tc>
          <w:tcPr>
            <w:tcW w:type="dxa" w:w="3456"/>
            <w:shd w:fill="EAF0F4"/>
            <w:vAlign w:val="center"/>
          </w:tcPr>
          <w:p>
            <w:pPr>
              <w:spacing w:after="0" w:before="0"/>
            </w:pPr>
            <w:r/>
            <w:r>
              <w:rPr>
                <w:rFonts w:ascii="Liberation Sans" w:hAnsi="Liberation Sans"/>
                <w:b w:val="0"/>
                <w:color w:val="1F2933"/>
                <w:sz w:val="14"/>
              </w:rPr>
              <w:t>Keep OFF and record unauthorized configuration.</w:t>
            </w:r>
          </w:p>
        </w:tc>
      </w:tr>
    </w:tbl>
    <w:p>
      <w:pPr>
        <w:spacing w:after="80"/>
      </w:pPr>
    </w:p>
    <w:p>
      <w:pPr>
        <w:spacing w:after="80"/>
      </w:pPr>
      <w:r>
        <w:br w:type="page"/>
      </w:r>
    </w:p>
    <w:p>
      <w:pPr>
        <w:pStyle w:val="Heading1"/>
        <w:keepNext/>
        <w:spacing w:before="160" w:after="80"/>
      </w:pPr>
      <w:r>
        <w:t>33. Evidence Requirements, Coverage, and Manifest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evidence</w:t>
            </w:r>
          </w:p>
        </w:tc>
        <w:tc>
          <w:tcPr>
            <w:tcW w:type="dxa" w:w="3456"/>
            <w:shd w:fill="17324D"/>
            <w:vAlign w:val="center"/>
          </w:tcPr>
          <w:p>
            <w:pPr>
              <w:spacing w:after="0" w:before="0"/>
            </w:pPr>
            <w:r/>
            <w:r>
              <w:rPr>
                <w:rFonts w:ascii="Liberation Sans" w:hAnsi="Liberation Sans"/>
                <w:b/>
                <w:color w:val="FFFFFF"/>
                <w:sz w:val="14"/>
              </w:rPr>
              <w:t>lifecycle</w:t>
            </w:r>
          </w:p>
        </w:tc>
      </w:tr>
      <w:tr>
        <w:trPr>
          <w:cantSplit/>
        </w:trPr>
        <w:tc>
          <w:tcPr>
            <w:tcW w:type="dxa" w:w="3456"/>
            <w:vAlign w:val="center"/>
          </w:tcPr>
          <w:p>
            <w:pPr>
              <w:spacing w:after="0" w:before="0"/>
            </w:pPr>
            <w:r/>
            <w:r>
              <w:rPr>
                <w:rFonts w:ascii="Liberation Sans" w:hAnsi="Liberation Sans"/>
                <w:b w:val="0"/>
                <w:color w:val="1F2933"/>
                <w:sz w:val="14"/>
              </w:rPr>
              <w:t>SHELL-EVID-001</w:t>
            </w:r>
          </w:p>
        </w:tc>
        <w:tc>
          <w:tcPr>
            <w:tcW w:type="dxa" w:w="3456"/>
            <w:vAlign w:val="center"/>
          </w:tcPr>
          <w:p>
            <w:pPr>
              <w:spacing w:after="0" w:before="0"/>
            </w:pPr>
            <w:r/>
            <w:r>
              <w:rPr>
                <w:rFonts w:ascii="Liberation Sans" w:hAnsi="Liberation Sans"/>
                <w:b w:val="0"/>
                <w:color w:val="1F2933"/>
                <w:sz w:val="14"/>
              </w:rPr>
              <w:t>Approved visual component exact-byte and SHA verification</w:t>
            </w:r>
          </w:p>
        </w:tc>
        <w:tc>
          <w:tcPr>
            <w:tcW w:type="dxa" w:w="3456"/>
            <w:vAlign w:val="center"/>
          </w:tcPr>
          <w:p>
            <w:pPr>
              <w:spacing w:after="0" w:before="0"/>
            </w:pPr>
            <w:r/>
            <w:r>
              <w:rPr>
                <w:rFonts w:ascii="Liberation Sans" w:hAnsi="Liberation Sans"/>
                <w:b w:val="0"/>
                <w:color w:val="1F2933"/>
                <w:sz w:val="14"/>
              </w:rPr>
              <w:t>DOCUMENTARY</w:t>
            </w:r>
          </w:p>
        </w:tc>
      </w:tr>
      <w:tr>
        <w:trPr>
          <w:cantSplit/>
        </w:trPr>
        <w:tc>
          <w:tcPr>
            <w:tcW w:type="dxa" w:w="3456"/>
            <w:shd w:fill="EAF0F4"/>
            <w:vAlign w:val="center"/>
          </w:tcPr>
          <w:p>
            <w:pPr>
              <w:spacing w:after="0" w:before="0"/>
            </w:pPr>
            <w:r/>
            <w:r>
              <w:rPr>
                <w:rFonts w:ascii="Liberation Sans" w:hAnsi="Liberation Sans"/>
                <w:b w:val="0"/>
                <w:color w:val="1F2933"/>
                <w:sz w:val="14"/>
              </w:rPr>
              <w:t>SHELL-EVID-002</w:t>
            </w:r>
          </w:p>
        </w:tc>
        <w:tc>
          <w:tcPr>
            <w:tcW w:type="dxa" w:w="3456"/>
            <w:shd w:fill="EAF0F4"/>
            <w:vAlign w:val="center"/>
          </w:tcPr>
          <w:p>
            <w:pPr>
              <w:spacing w:after="0" w:before="0"/>
            </w:pPr>
            <w:r/>
            <w:r>
              <w:rPr>
                <w:rFonts w:ascii="Liberation Sans" w:hAnsi="Liberation Sans"/>
                <w:b w:val="0"/>
                <w:color w:val="1F2933"/>
                <w:sz w:val="14"/>
              </w:rPr>
              <w:t>Master Standard and adoption-record verification</w:t>
            </w:r>
          </w:p>
        </w:tc>
        <w:tc>
          <w:tcPr>
            <w:tcW w:type="dxa" w:w="3456"/>
            <w:shd w:fill="EAF0F4"/>
            <w:vAlign w:val="center"/>
          </w:tcPr>
          <w:p>
            <w:pPr>
              <w:spacing w:after="0" w:before="0"/>
            </w:pPr>
            <w:r/>
            <w:r>
              <w:rPr>
                <w:rFonts w:ascii="Liberation Sans" w:hAnsi="Liberation Sans"/>
                <w:b w:val="0"/>
                <w:color w:val="1F2933"/>
                <w:sz w:val="14"/>
              </w:rPr>
              <w:t>DOCUMENTARY</w:t>
            </w:r>
          </w:p>
        </w:tc>
      </w:tr>
      <w:tr>
        <w:trPr>
          <w:cantSplit/>
        </w:trPr>
        <w:tc>
          <w:tcPr>
            <w:tcW w:type="dxa" w:w="3456"/>
            <w:vAlign w:val="center"/>
          </w:tcPr>
          <w:p>
            <w:pPr>
              <w:spacing w:after="0" w:before="0"/>
            </w:pPr>
            <w:r/>
            <w:r>
              <w:rPr>
                <w:rFonts w:ascii="Liberation Sans" w:hAnsi="Liberation Sans"/>
                <w:b w:val="0"/>
                <w:color w:val="1F2933"/>
                <w:sz w:val="14"/>
              </w:rPr>
              <w:t>SHELL-EVID-003</w:t>
            </w:r>
          </w:p>
        </w:tc>
        <w:tc>
          <w:tcPr>
            <w:tcW w:type="dxa" w:w="3456"/>
            <w:vAlign w:val="center"/>
          </w:tcPr>
          <w:p>
            <w:pPr>
              <w:spacing w:after="0" w:before="0"/>
            </w:pPr>
            <w:r/>
            <w:r>
              <w:rPr>
                <w:rFonts w:ascii="Liberation Sans" w:hAnsi="Liberation Sans"/>
                <w:b w:val="0"/>
                <w:color w:val="1F2933"/>
                <w:sz w:val="14"/>
              </w:rPr>
              <w:t>Source register with lifecycle/status/path/hash</w:t>
            </w:r>
          </w:p>
        </w:tc>
        <w:tc>
          <w:tcPr>
            <w:tcW w:type="dxa" w:w="3456"/>
            <w:vAlign w:val="center"/>
          </w:tcPr>
          <w:p>
            <w:pPr>
              <w:spacing w:after="0" w:before="0"/>
            </w:pPr>
            <w:r/>
            <w:r>
              <w:rPr>
                <w:rFonts w:ascii="Liberation Sans" w:hAnsi="Liberation Sans"/>
                <w:b w:val="0"/>
                <w:color w:val="1F2933"/>
                <w:sz w:val="14"/>
              </w:rPr>
              <w:t>DOCUMENTARY</w:t>
            </w:r>
          </w:p>
        </w:tc>
      </w:tr>
      <w:tr>
        <w:trPr>
          <w:cantSplit/>
        </w:trPr>
        <w:tc>
          <w:tcPr>
            <w:tcW w:type="dxa" w:w="3456"/>
            <w:shd w:fill="EAF0F4"/>
            <w:vAlign w:val="center"/>
          </w:tcPr>
          <w:p>
            <w:pPr>
              <w:spacing w:after="0" w:before="0"/>
            </w:pPr>
            <w:r/>
            <w:r>
              <w:rPr>
                <w:rFonts w:ascii="Liberation Sans" w:hAnsi="Liberation Sans"/>
                <w:b w:val="0"/>
                <w:color w:val="1F2933"/>
                <w:sz w:val="14"/>
              </w:rPr>
              <w:t>SHELL-EVID-004</w:t>
            </w:r>
          </w:p>
        </w:tc>
        <w:tc>
          <w:tcPr>
            <w:tcW w:type="dxa" w:w="3456"/>
            <w:shd w:fill="EAF0F4"/>
            <w:vAlign w:val="center"/>
          </w:tcPr>
          <w:p>
            <w:pPr>
              <w:spacing w:after="0" w:before="0"/>
            </w:pPr>
            <w:r/>
            <w:r>
              <w:rPr>
                <w:rFonts w:ascii="Liberation Sans" w:hAnsi="Liberation Sans"/>
                <w:b w:val="0"/>
                <w:color w:val="1F2933"/>
                <w:sz w:val="14"/>
              </w:rPr>
              <w:t>Founder decision register and disposition</w:t>
            </w:r>
          </w:p>
        </w:tc>
        <w:tc>
          <w:tcPr>
            <w:tcW w:type="dxa" w:w="3456"/>
            <w:shd w:fill="EAF0F4"/>
            <w:vAlign w:val="center"/>
          </w:tcPr>
          <w:p>
            <w:pPr>
              <w:spacing w:after="0" w:before="0"/>
            </w:pPr>
            <w:r/>
            <w:r>
              <w:rPr>
                <w:rFonts w:ascii="Liberation Sans" w:hAnsi="Liberation Sans"/>
                <w:b w:val="0"/>
                <w:color w:val="1F2933"/>
                <w:sz w:val="14"/>
              </w:rPr>
              <w:t>DOCUMENTARY</w:t>
            </w:r>
          </w:p>
        </w:tc>
      </w:tr>
      <w:tr>
        <w:trPr>
          <w:cantSplit/>
        </w:trPr>
        <w:tc>
          <w:tcPr>
            <w:tcW w:type="dxa" w:w="3456"/>
            <w:vAlign w:val="center"/>
          </w:tcPr>
          <w:p>
            <w:pPr>
              <w:spacing w:after="0" w:before="0"/>
            </w:pPr>
            <w:r/>
            <w:r>
              <w:rPr>
                <w:rFonts w:ascii="Liberation Sans" w:hAnsi="Liberation Sans"/>
                <w:b w:val="0"/>
                <w:color w:val="1F2933"/>
                <w:sz w:val="14"/>
              </w:rPr>
              <w:t>SHELL-EVID-005</w:t>
            </w:r>
          </w:p>
        </w:tc>
        <w:tc>
          <w:tcPr>
            <w:tcW w:type="dxa" w:w="3456"/>
            <w:vAlign w:val="center"/>
          </w:tcPr>
          <w:p>
            <w:pPr>
              <w:spacing w:after="0" w:before="0"/>
            </w:pPr>
            <w:r/>
            <w:r>
              <w:rPr>
                <w:rFonts w:ascii="Liberation Sans" w:hAnsi="Liberation Sans"/>
                <w:b w:val="0"/>
                <w:color w:val="1F2933"/>
                <w:sz w:val="14"/>
              </w:rPr>
              <w:t>Route registry export and validation</w:t>
            </w:r>
          </w:p>
        </w:tc>
        <w:tc>
          <w:tcPr>
            <w:tcW w:type="dxa" w:w="3456"/>
            <w:vAlign w:val="center"/>
          </w:tcPr>
          <w:p>
            <w:pPr>
              <w:spacing w:after="0" w:before="0"/>
            </w:pPr>
            <w:r/>
            <w:r>
              <w:rPr>
                <w:rFonts w:ascii="Liberation Sans" w:hAnsi="Liberation Sans"/>
                <w:b w:val="0"/>
                <w:color w:val="1F2933"/>
                <w:sz w:val="14"/>
              </w:rPr>
              <w:t>IMPLEMENTATION</w:t>
            </w:r>
          </w:p>
        </w:tc>
      </w:tr>
      <w:tr>
        <w:trPr>
          <w:cantSplit/>
        </w:trPr>
        <w:tc>
          <w:tcPr>
            <w:tcW w:type="dxa" w:w="3456"/>
            <w:shd w:fill="EAF0F4"/>
            <w:vAlign w:val="center"/>
          </w:tcPr>
          <w:p>
            <w:pPr>
              <w:spacing w:after="0" w:before="0"/>
            </w:pPr>
            <w:r/>
            <w:r>
              <w:rPr>
                <w:rFonts w:ascii="Liberation Sans" w:hAnsi="Liberation Sans"/>
                <w:b w:val="0"/>
                <w:color w:val="1F2933"/>
                <w:sz w:val="14"/>
              </w:rPr>
              <w:t>SHELL-EVID-006</w:t>
            </w:r>
          </w:p>
        </w:tc>
        <w:tc>
          <w:tcPr>
            <w:tcW w:type="dxa" w:w="3456"/>
            <w:shd w:fill="EAF0F4"/>
            <w:vAlign w:val="center"/>
          </w:tcPr>
          <w:p>
            <w:pPr>
              <w:spacing w:after="0" w:before="0"/>
            </w:pPr>
            <w:r/>
            <w:r>
              <w:rPr>
                <w:rFonts w:ascii="Liberation Sans" w:hAnsi="Liberation Sans"/>
                <w:b w:val="0"/>
                <w:color w:val="1F2933"/>
                <w:sz w:val="14"/>
              </w:rPr>
              <w:t>Shell bootstrap contract and fixtures</w:t>
            </w:r>
          </w:p>
        </w:tc>
        <w:tc>
          <w:tcPr>
            <w:tcW w:type="dxa" w:w="3456"/>
            <w:shd w:fill="EAF0F4"/>
            <w:vAlign w:val="center"/>
          </w:tcPr>
          <w:p>
            <w:pPr>
              <w:spacing w:after="0" w:before="0"/>
            </w:pPr>
            <w:r/>
            <w:r>
              <w:rPr>
                <w:rFonts w:ascii="Liberation Sans" w:hAnsi="Liberation Sans"/>
                <w:b w:val="0"/>
                <w:color w:val="1F2933"/>
                <w:sz w:val="14"/>
              </w:rPr>
              <w:t>IMPLEMENTATION</w:t>
            </w:r>
          </w:p>
        </w:tc>
      </w:tr>
      <w:tr>
        <w:trPr>
          <w:cantSplit/>
        </w:trPr>
        <w:tc>
          <w:tcPr>
            <w:tcW w:type="dxa" w:w="3456"/>
            <w:vAlign w:val="center"/>
          </w:tcPr>
          <w:p>
            <w:pPr>
              <w:spacing w:after="0" w:before="0"/>
            </w:pPr>
            <w:r/>
            <w:r>
              <w:rPr>
                <w:rFonts w:ascii="Liberation Sans" w:hAnsi="Liberation Sans"/>
                <w:b w:val="0"/>
                <w:color w:val="1F2933"/>
                <w:sz w:val="14"/>
              </w:rPr>
              <w:t>SHELL-EVID-007</w:t>
            </w:r>
          </w:p>
        </w:tc>
        <w:tc>
          <w:tcPr>
            <w:tcW w:type="dxa" w:w="3456"/>
            <w:vAlign w:val="center"/>
          </w:tcPr>
          <w:p>
            <w:pPr>
              <w:spacing w:after="0" w:before="0"/>
            </w:pPr>
            <w:r/>
            <w:r>
              <w:rPr>
                <w:rFonts w:ascii="Liberation Sans" w:hAnsi="Liberation Sans"/>
                <w:b w:val="0"/>
                <w:color w:val="1F2933"/>
                <w:sz w:val="14"/>
              </w:rPr>
              <w:t>Permission projection and negative results</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SHELL-EVID-008</w:t>
            </w:r>
          </w:p>
        </w:tc>
        <w:tc>
          <w:tcPr>
            <w:tcW w:type="dxa" w:w="3456"/>
            <w:shd w:fill="EAF0F4"/>
            <w:vAlign w:val="center"/>
          </w:tcPr>
          <w:p>
            <w:pPr>
              <w:spacing w:after="0" w:before="0"/>
            </w:pPr>
            <w:r/>
            <w:r>
              <w:rPr>
                <w:rFonts w:ascii="Liberation Sans" w:hAnsi="Liberation Sans"/>
                <w:b w:val="0"/>
                <w:color w:val="1F2933"/>
                <w:sz w:val="14"/>
              </w:rPr>
              <w:t>Context-switch isolation evidence</w:t>
            </w:r>
          </w:p>
        </w:tc>
        <w:tc>
          <w:tcPr>
            <w:tcW w:type="dxa" w:w="3456"/>
            <w:shd w:fill="EAF0F4"/>
            <w:vAlign w:val="center"/>
          </w:tcPr>
          <w:p>
            <w:pPr>
              <w:spacing w:after="0" w:before="0"/>
            </w:pPr>
            <w:r/>
            <w:r>
              <w:rPr>
                <w:rFonts w:ascii="Liberation Sans" w:hAnsi="Liberation Sans"/>
                <w:b w:val="0"/>
                <w:color w:val="1F2933"/>
                <w:sz w:val="14"/>
              </w:rPr>
              <w:t>VERIFICATION</w:t>
            </w:r>
          </w:p>
        </w:tc>
      </w:tr>
      <w:tr>
        <w:trPr>
          <w:cantSplit/>
        </w:trPr>
        <w:tc>
          <w:tcPr>
            <w:tcW w:type="dxa" w:w="3456"/>
            <w:vAlign w:val="center"/>
          </w:tcPr>
          <w:p>
            <w:pPr>
              <w:spacing w:after="0" w:before="0"/>
            </w:pPr>
            <w:r/>
            <w:r>
              <w:rPr>
                <w:rFonts w:ascii="Liberation Sans" w:hAnsi="Liberation Sans"/>
                <w:b w:val="0"/>
                <w:color w:val="1F2933"/>
                <w:sz w:val="14"/>
              </w:rPr>
              <w:t>SHELL-EVID-009</w:t>
            </w:r>
          </w:p>
        </w:tc>
        <w:tc>
          <w:tcPr>
            <w:tcW w:type="dxa" w:w="3456"/>
            <w:vAlign w:val="center"/>
          </w:tcPr>
          <w:p>
            <w:pPr>
              <w:spacing w:after="0" w:before="0"/>
            </w:pPr>
            <w:r/>
            <w:r>
              <w:rPr>
                <w:rFonts w:ascii="Liberation Sans" w:hAnsi="Liberation Sans"/>
                <w:b w:val="0"/>
                <w:color w:val="1F2933"/>
                <w:sz w:val="14"/>
              </w:rPr>
              <w:t>Deep-link authorization evidence</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SHELL-EVID-010</w:t>
            </w:r>
          </w:p>
        </w:tc>
        <w:tc>
          <w:tcPr>
            <w:tcW w:type="dxa" w:w="3456"/>
            <w:shd w:fill="EAF0F4"/>
            <w:vAlign w:val="center"/>
          </w:tcPr>
          <w:p>
            <w:pPr>
              <w:spacing w:after="0" w:before="0"/>
            </w:pPr>
            <w:r/>
            <w:r>
              <w:rPr>
                <w:rFonts w:ascii="Liberation Sans" w:hAnsi="Liberation Sans"/>
                <w:b w:val="0"/>
                <w:color w:val="1F2933"/>
                <w:sz w:val="14"/>
              </w:rPr>
              <w:t>Search field/exclusion register</w:t>
            </w:r>
          </w:p>
        </w:tc>
        <w:tc>
          <w:tcPr>
            <w:tcW w:type="dxa" w:w="3456"/>
            <w:shd w:fill="EAF0F4"/>
            <w:vAlign w:val="center"/>
          </w:tcPr>
          <w:p>
            <w:pPr>
              <w:spacing w:after="0" w:before="0"/>
            </w:pPr>
            <w:r/>
            <w:r>
              <w:rPr>
                <w:rFonts w:ascii="Liberation Sans" w:hAnsi="Liberation Sans"/>
                <w:b w:val="0"/>
                <w:color w:val="1F2933"/>
                <w:sz w:val="14"/>
              </w:rPr>
              <w:t>IMPLEMENTATION</w:t>
            </w:r>
          </w:p>
        </w:tc>
      </w:tr>
      <w:tr>
        <w:trPr>
          <w:cantSplit/>
        </w:trPr>
        <w:tc>
          <w:tcPr>
            <w:tcW w:type="dxa" w:w="3456"/>
            <w:vAlign w:val="center"/>
          </w:tcPr>
          <w:p>
            <w:pPr>
              <w:spacing w:after="0" w:before="0"/>
            </w:pPr>
            <w:r/>
            <w:r>
              <w:rPr>
                <w:rFonts w:ascii="Liberation Sans" w:hAnsi="Liberation Sans"/>
                <w:b w:val="0"/>
                <w:color w:val="1F2933"/>
                <w:sz w:val="14"/>
              </w:rPr>
              <w:t>SHELL-EVID-011</w:t>
            </w:r>
          </w:p>
        </w:tc>
        <w:tc>
          <w:tcPr>
            <w:tcW w:type="dxa" w:w="3456"/>
            <w:vAlign w:val="center"/>
          </w:tcPr>
          <w:p>
            <w:pPr>
              <w:spacing w:after="0" w:before="0"/>
            </w:pPr>
            <w:r/>
            <w:r>
              <w:rPr>
                <w:rFonts w:ascii="Liberation Sans" w:hAnsi="Liberation Sans"/>
                <w:b w:val="0"/>
                <w:color w:val="1F2933"/>
                <w:sz w:val="14"/>
              </w:rPr>
              <w:t>Search authorization and cross-tenant negative evidence</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SHELL-EVID-012</w:t>
            </w:r>
          </w:p>
        </w:tc>
        <w:tc>
          <w:tcPr>
            <w:tcW w:type="dxa" w:w="3456"/>
            <w:shd w:fill="EAF0F4"/>
            <w:vAlign w:val="center"/>
          </w:tcPr>
          <w:p>
            <w:pPr>
              <w:spacing w:after="0" w:before="0"/>
            </w:pPr>
            <w:r/>
            <w:r>
              <w:rPr>
                <w:rFonts w:ascii="Liberation Sans" w:hAnsi="Liberation Sans"/>
                <w:b w:val="0"/>
                <w:color w:val="1F2933"/>
                <w:sz w:val="14"/>
              </w:rPr>
              <w:t>Index correction/revocation propagation evidence</w:t>
            </w:r>
          </w:p>
        </w:tc>
        <w:tc>
          <w:tcPr>
            <w:tcW w:type="dxa" w:w="3456"/>
            <w:shd w:fill="EAF0F4"/>
            <w:vAlign w:val="center"/>
          </w:tcPr>
          <w:p>
            <w:pPr>
              <w:spacing w:after="0" w:before="0"/>
            </w:pPr>
            <w:r/>
            <w:r>
              <w:rPr>
                <w:rFonts w:ascii="Liberation Sans" w:hAnsi="Liberation Sans"/>
                <w:b w:val="0"/>
                <w:color w:val="1F2933"/>
                <w:sz w:val="14"/>
              </w:rPr>
              <w:t>VERIFICATION</w:t>
            </w:r>
          </w:p>
        </w:tc>
      </w:tr>
      <w:tr>
        <w:trPr>
          <w:cantSplit/>
        </w:trPr>
        <w:tc>
          <w:tcPr>
            <w:tcW w:type="dxa" w:w="3456"/>
            <w:vAlign w:val="center"/>
          </w:tcPr>
          <w:p>
            <w:pPr>
              <w:spacing w:after="0" w:before="0"/>
            </w:pPr>
            <w:r/>
            <w:r>
              <w:rPr>
                <w:rFonts w:ascii="Liberation Sans" w:hAnsi="Liberation Sans"/>
                <w:b w:val="0"/>
                <w:color w:val="1F2933"/>
                <w:sz w:val="14"/>
              </w:rPr>
              <w:t>SHELL-EVID-013</w:t>
            </w:r>
          </w:p>
        </w:tc>
        <w:tc>
          <w:tcPr>
            <w:tcW w:type="dxa" w:w="3456"/>
            <w:vAlign w:val="center"/>
          </w:tcPr>
          <w:p>
            <w:pPr>
              <w:spacing w:after="0" w:before="0"/>
            </w:pPr>
            <w:r/>
            <w:r>
              <w:rPr>
                <w:rFonts w:ascii="Liberation Sans" w:hAnsi="Liberation Sans"/>
                <w:b w:val="0"/>
                <w:color w:val="1F2933"/>
                <w:sz w:val="14"/>
              </w:rPr>
              <w:t>Autocomplete enumeration and abuse evidence</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SHELL-EVID-014</w:t>
            </w:r>
          </w:p>
        </w:tc>
        <w:tc>
          <w:tcPr>
            <w:tcW w:type="dxa" w:w="3456"/>
            <w:shd w:fill="EAF0F4"/>
            <w:vAlign w:val="center"/>
          </w:tcPr>
          <w:p>
            <w:pPr>
              <w:spacing w:after="0" w:before="0"/>
            </w:pPr>
            <w:r/>
            <w:r>
              <w:rPr>
                <w:rFonts w:ascii="Liberation Sans" w:hAnsi="Liberation Sans"/>
                <w:b w:val="0"/>
                <w:color w:val="1F2933"/>
                <w:sz w:val="14"/>
              </w:rPr>
              <w:t>Command registry and execution authorization evidence</w:t>
            </w:r>
          </w:p>
        </w:tc>
        <w:tc>
          <w:tcPr>
            <w:tcW w:type="dxa" w:w="3456"/>
            <w:shd w:fill="EAF0F4"/>
            <w:vAlign w:val="center"/>
          </w:tcPr>
          <w:p>
            <w:pPr>
              <w:spacing w:after="0" w:before="0"/>
            </w:pPr>
            <w:r/>
            <w:r>
              <w:rPr>
                <w:rFonts w:ascii="Liberation Sans" w:hAnsi="Liberation Sans"/>
                <w:b w:val="0"/>
                <w:color w:val="1F2933"/>
                <w:sz w:val="14"/>
              </w:rPr>
              <w:t>VERIFICATION</w:t>
            </w:r>
          </w:p>
        </w:tc>
      </w:tr>
      <w:tr>
        <w:trPr>
          <w:cantSplit/>
        </w:trPr>
        <w:tc>
          <w:tcPr>
            <w:tcW w:type="dxa" w:w="3456"/>
            <w:vAlign w:val="center"/>
          </w:tcPr>
          <w:p>
            <w:pPr>
              <w:spacing w:after="0" w:before="0"/>
            </w:pPr>
            <w:r/>
            <w:r>
              <w:rPr>
                <w:rFonts w:ascii="Liberation Sans" w:hAnsi="Liberation Sans"/>
                <w:b w:val="0"/>
                <w:color w:val="1F2933"/>
                <w:sz w:val="14"/>
              </w:rPr>
              <w:t>SHELL-EVID-015</w:t>
            </w:r>
          </w:p>
        </w:tc>
        <w:tc>
          <w:tcPr>
            <w:tcW w:type="dxa" w:w="3456"/>
            <w:vAlign w:val="center"/>
          </w:tcPr>
          <w:p>
            <w:pPr>
              <w:spacing w:after="0" w:before="0"/>
            </w:pPr>
            <w:r/>
            <w:r>
              <w:rPr>
                <w:rFonts w:ascii="Liberation Sans" w:hAnsi="Liberation Sans"/>
                <w:b w:val="0"/>
                <w:color w:val="1F2933"/>
                <w:sz w:val="14"/>
              </w:rPr>
              <w:t>Quick Create domain-boundary evidence</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SHELL-EVID-016</w:t>
            </w:r>
          </w:p>
        </w:tc>
        <w:tc>
          <w:tcPr>
            <w:tcW w:type="dxa" w:w="3456"/>
            <w:shd w:fill="EAF0F4"/>
            <w:vAlign w:val="center"/>
          </w:tcPr>
          <w:p>
            <w:pPr>
              <w:spacing w:after="0" w:before="0"/>
            </w:pPr>
            <w:r/>
            <w:r>
              <w:rPr>
                <w:rFonts w:ascii="Liberation Sans" w:hAnsi="Liberation Sans"/>
                <w:b w:val="0"/>
                <w:color w:val="1F2933"/>
                <w:sz w:val="14"/>
              </w:rPr>
              <w:t>Accessibility conformance report</w:t>
            </w:r>
          </w:p>
        </w:tc>
        <w:tc>
          <w:tcPr>
            <w:tcW w:type="dxa" w:w="3456"/>
            <w:shd w:fill="EAF0F4"/>
            <w:vAlign w:val="center"/>
          </w:tcPr>
          <w:p>
            <w:pPr>
              <w:spacing w:after="0" w:before="0"/>
            </w:pPr>
            <w:r/>
            <w:r>
              <w:rPr>
                <w:rFonts w:ascii="Liberation Sans" w:hAnsi="Liberation Sans"/>
                <w:b w:val="0"/>
                <w:color w:val="1F2933"/>
                <w:sz w:val="14"/>
              </w:rPr>
              <w:t>VERIFICATION</w:t>
            </w:r>
          </w:p>
        </w:tc>
      </w:tr>
      <w:tr>
        <w:trPr>
          <w:cantSplit/>
        </w:trPr>
        <w:tc>
          <w:tcPr>
            <w:tcW w:type="dxa" w:w="3456"/>
            <w:vAlign w:val="center"/>
          </w:tcPr>
          <w:p>
            <w:pPr>
              <w:spacing w:after="0" w:before="0"/>
            </w:pPr>
            <w:r/>
            <w:r>
              <w:rPr>
                <w:rFonts w:ascii="Liberation Sans" w:hAnsi="Liberation Sans"/>
                <w:b w:val="0"/>
                <w:color w:val="1F2933"/>
                <w:sz w:val="14"/>
              </w:rPr>
              <w:t>SHELL-EVID-017</w:t>
            </w:r>
          </w:p>
        </w:tc>
        <w:tc>
          <w:tcPr>
            <w:tcW w:type="dxa" w:w="3456"/>
            <w:vAlign w:val="center"/>
          </w:tcPr>
          <w:p>
            <w:pPr>
              <w:spacing w:after="0" w:before="0"/>
            </w:pPr>
            <w:r/>
            <w:r>
              <w:rPr>
                <w:rFonts w:ascii="Liberation Sans" w:hAnsi="Liberation Sans"/>
                <w:b w:val="0"/>
                <w:color w:val="1F2933"/>
                <w:sz w:val="14"/>
              </w:rPr>
              <w:t>Responsive and field-use evidence</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SHELL-EVID-018</w:t>
            </w:r>
          </w:p>
        </w:tc>
        <w:tc>
          <w:tcPr>
            <w:tcW w:type="dxa" w:w="3456"/>
            <w:shd w:fill="EAF0F4"/>
            <w:vAlign w:val="center"/>
          </w:tcPr>
          <w:p>
            <w:pPr>
              <w:spacing w:after="0" w:before="0"/>
            </w:pPr>
            <w:r/>
            <w:r>
              <w:rPr>
                <w:rFonts w:ascii="Liberation Sans" w:hAnsi="Liberation Sans"/>
                <w:b w:val="0"/>
                <w:color w:val="1F2933"/>
                <w:sz w:val="14"/>
              </w:rPr>
              <w:t>Serious-workflow suppression evidence</w:t>
            </w:r>
          </w:p>
        </w:tc>
        <w:tc>
          <w:tcPr>
            <w:tcW w:type="dxa" w:w="3456"/>
            <w:shd w:fill="EAF0F4"/>
            <w:vAlign w:val="center"/>
          </w:tcPr>
          <w:p>
            <w:pPr>
              <w:spacing w:after="0" w:before="0"/>
            </w:pPr>
            <w:r/>
            <w:r>
              <w:rPr>
                <w:rFonts w:ascii="Liberation Sans" w:hAnsi="Liberation Sans"/>
                <w:b w:val="0"/>
                <w:color w:val="1F2933"/>
                <w:sz w:val="14"/>
              </w:rPr>
              <w:t>VERIFICATION</w:t>
            </w:r>
          </w:p>
        </w:tc>
      </w:tr>
      <w:tr>
        <w:trPr>
          <w:cantSplit/>
        </w:trPr>
        <w:tc>
          <w:tcPr>
            <w:tcW w:type="dxa" w:w="3456"/>
            <w:vAlign w:val="center"/>
          </w:tcPr>
          <w:p>
            <w:pPr>
              <w:spacing w:after="0" w:before="0"/>
            </w:pPr>
            <w:r/>
            <w:r>
              <w:rPr>
                <w:rFonts w:ascii="Liberation Sans" w:hAnsi="Liberation Sans"/>
                <w:b w:val="0"/>
                <w:color w:val="1F2933"/>
                <w:sz w:val="14"/>
              </w:rPr>
              <w:t>SHELL-EVID-019</w:t>
            </w:r>
          </w:p>
        </w:tc>
        <w:tc>
          <w:tcPr>
            <w:tcW w:type="dxa" w:w="3456"/>
            <w:vAlign w:val="center"/>
          </w:tcPr>
          <w:p>
            <w:pPr>
              <w:spacing w:after="0" w:before="0"/>
            </w:pPr>
            <w:r/>
            <w:r>
              <w:rPr>
                <w:rFonts w:ascii="Liberation Sans" w:hAnsi="Liberation Sans"/>
                <w:b w:val="0"/>
                <w:color w:val="1F2933"/>
                <w:sz w:val="14"/>
              </w:rPr>
              <w:t>Offline cache and revocation evidence</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SHELL-EVID-020</w:t>
            </w:r>
          </w:p>
        </w:tc>
        <w:tc>
          <w:tcPr>
            <w:tcW w:type="dxa" w:w="3456"/>
            <w:shd w:fill="EAF0F4"/>
            <w:vAlign w:val="center"/>
          </w:tcPr>
          <w:p>
            <w:pPr>
              <w:spacing w:after="0" w:before="0"/>
            </w:pPr>
            <w:r/>
            <w:r>
              <w:rPr>
                <w:rFonts w:ascii="Liberation Sans" w:hAnsi="Liberation Sans"/>
                <w:b w:val="0"/>
                <w:color w:val="1F2933"/>
                <w:sz w:val="14"/>
              </w:rPr>
              <w:t>Feature-flag/configuration evidence</w:t>
            </w:r>
          </w:p>
        </w:tc>
        <w:tc>
          <w:tcPr>
            <w:tcW w:type="dxa" w:w="3456"/>
            <w:shd w:fill="EAF0F4"/>
            <w:vAlign w:val="center"/>
          </w:tcPr>
          <w:p>
            <w:pPr>
              <w:spacing w:after="0" w:before="0"/>
            </w:pPr>
            <w:r/>
            <w:r>
              <w:rPr>
                <w:rFonts w:ascii="Liberation Sans" w:hAnsi="Liberation Sans"/>
                <w:b w:val="0"/>
                <w:color w:val="1F2933"/>
                <w:sz w:val="14"/>
              </w:rPr>
              <w:t>IMPLEMENTATION</w:t>
            </w:r>
          </w:p>
        </w:tc>
      </w:tr>
      <w:tr>
        <w:trPr>
          <w:cantSplit/>
        </w:trPr>
        <w:tc>
          <w:tcPr>
            <w:tcW w:type="dxa" w:w="3456"/>
            <w:vAlign w:val="center"/>
          </w:tcPr>
          <w:p>
            <w:pPr>
              <w:spacing w:after="0" w:before="0"/>
            </w:pPr>
            <w:r/>
            <w:r>
              <w:rPr>
                <w:rFonts w:ascii="Liberation Sans" w:hAnsi="Liberation Sans"/>
                <w:b w:val="0"/>
                <w:color w:val="1F2933"/>
                <w:sz w:val="14"/>
              </w:rPr>
              <w:t>SHELL-EVID-021</w:t>
            </w:r>
          </w:p>
        </w:tc>
        <w:tc>
          <w:tcPr>
            <w:tcW w:type="dxa" w:w="3456"/>
            <w:vAlign w:val="center"/>
          </w:tcPr>
          <w:p>
            <w:pPr>
              <w:spacing w:after="0" w:before="0"/>
            </w:pPr>
            <w:r/>
            <w:r>
              <w:rPr>
                <w:rFonts w:ascii="Liberation Sans" w:hAnsi="Liberation Sans"/>
                <w:b w:val="0"/>
                <w:color w:val="1F2933"/>
                <w:sz w:val="14"/>
              </w:rPr>
              <w:t>Support-mode authorization and audit evidence</w:t>
            </w:r>
          </w:p>
        </w:tc>
        <w:tc>
          <w:tcPr>
            <w:tcW w:type="dxa" w:w="3456"/>
            <w:vAlign w:val="center"/>
          </w:tcPr>
          <w:p>
            <w:pPr>
              <w:spacing w:after="0" w:before="0"/>
            </w:pPr>
            <w:r/>
            <w:r>
              <w:rPr>
                <w:rFonts w:ascii="Liberation Sans" w:hAnsi="Liberation Sans"/>
                <w:b w:val="0"/>
                <w:color w:val="1F2933"/>
                <w:sz w:val="14"/>
              </w:rPr>
              <w:t>OPERATIONS</w:t>
            </w:r>
          </w:p>
        </w:tc>
      </w:tr>
      <w:tr>
        <w:trPr>
          <w:cantSplit/>
        </w:trPr>
        <w:tc>
          <w:tcPr>
            <w:tcW w:type="dxa" w:w="3456"/>
            <w:shd w:fill="EAF0F4"/>
            <w:vAlign w:val="center"/>
          </w:tcPr>
          <w:p>
            <w:pPr>
              <w:spacing w:after="0" w:before="0"/>
            </w:pPr>
            <w:r/>
            <w:r>
              <w:rPr>
                <w:rFonts w:ascii="Liberation Sans" w:hAnsi="Liberation Sans"/>
                <w:b w:val="0"/>
                <w:color w:val="1F2933"/>
                <w:sz w:val="14"/>
              </w:rPr>
              <w:t>SHELL-EVID-022</w:t>
            </w:r>
          </w:p>
        </w:tc>
        <w:tc>
          <w:tcPr>
            <w:tcW w:type="dxa" w:w="3456"/>
            <w:shd w:fill="EAF0F4"/>
            <w:vAlign w:val="center"/>
          </w:tcPr>
          <w:p>
            <w:pPr>
              <w:spacing w:after="0" w:before="0"/>
            </w:pPr>
            <w:r/>
            <w:r>
              <w:rPr>
                <w:rFonts w:ascii="Liberation Sans" w:hAnsi="Liberation Sans"/>
                <w:b w:val="0"/>
                <w:color w:val="1F2933"/>
                <w:sz w:val="14"/>
              </w:rPr>
              <w:t>Telemetry privacy and observability evidence</w:t>
            </w:r>
          </w:p>
        </w:tc>
        <w:tc>
          <w:tcPr>
            <w:tcW w:type="dxa" w:w="3456"/>
            <w:shd w:fill="EAF0F4"/>
            <w:vAlign w:val="center"/>
          </w:tcPr>
          <w:p>
            <w:pPr>
              <w:spacing w:after="0" w:before="0"/>
            </w:pPr>
            <w:r/>
            <w:r>
              <w:rPr>
                <w:rFonts w:ascii="Liberation Sans" w:hAnsi="Liberation Sans"/>
                <w:b w:val="0"/>
                <w:color w:val="1F2933"/>
                <w:sz w:val="14"/>
              </w:rPr>
              <w:t>OPERATIONS</w:t>
            </w:r>
          </w:p>
        </w:tc>
      </w:tr>
      <w:tr>
        <w:trPr>
          <w:cantSplit/>
        </w:trPr>
        <w:tc>
          <w:tcPr>
            <w:tcW w:type="dxa" w:w="3456"/>
            <w:vAlign w:val="center"/>
          </w:tcPr>
          <w:p>
            <w:pPr>
              <w:spacing w:after="0" w:before="0"/>
            </w:pPr>
            <w:r/>
            <w:r>
              <w:rPr>
                <w:rFonts w:ascii="Liberation Sans" w:hAnsi="Liberation Sans"/>
                <w:b w:val="0"/>
                <w:color w:val="1F2933"/>
                <w:sz w:val="14"/>
              </w:rPr>
              <w:t>SHELL-EVID-023</w:t>
            </w:r>
          </w:p>
        </w:tc>
        <w:tc>
          <w:tcPr>
            <w:tcW w:type="dxa" w:w="3456"/>
            <w:vAlign w:val="center"/>
          </w:tcPr>
          <w:p>
            <w:pPr>
              <w:spacing w:after="0" w:before="0"/>
            </w:pPr>
            <w:r/>
            <w:r>
              <w:rPr>
                <w:rFonts w:ascii="Liberation Sans" w:hAnsi="Liberation Sans"/>
                <w:b w:val="0"/>
                <w:color w:val="1F2933"/>
                <w:sz w:val="14"/>
              </w:rPr>
              <w:t>Job idempotency and reconciliation evidence</w:t>
            </w:r>
          </w:p>
        </w:tc>
        <w:tc>
          <w:tcPr>
            <w:tcW w:type="dxa" w:w="3456"/>
            <w:vAlign w:val="center"/>
          </w:tcPr>
          <w:p>
            <w:pPr>
              <w:spacing w:after="0" w:before="0"/>
            </w:pPr>
            <w:r/>
            <w:r>
              <w:rPr>
                <w:rFonts w:ascii="Liberation Sans" w:hAnsi="Liberation Sans"/>
                <w:b w:val="0"/>
                <w:color w:val="1F2933"/>
                <w:sz w:val="14"/>
              </w:rPr>
              <w:t>OPERATIONS</w:t>
            </w:r>
          </w:p>
        </w:tc>
      </w:tr>
      <w:tr>
        <w:trPr>
          <w:cantSplit/>
        </w:trPr>
        <w:tc>
          <w:tcPr>
            <w:tcW w:type="dxa" w:w="3456"/>
            <w:shd w:fill="EAF0F4"/>
            <w:vAlign w:val="center"/>
          </w:tcPr>
          <w:p>
            <w:pPr>
              <w:spacing w:after="0" w:before="0"/>
            </w:pPr>
            <w:r/>
            <w:r>
              <w:rPr>
                <w:rFonts w:ascii="Liberation Sans" w:hAnsi="Liberation Sans"/>
                <w:b w:val="0"/>
                <w:color w:val="1F2933"/>
                <w:sz w:val="14"/>
              </w:rPr>
              <w:t>SHELL-EVID-024</w:t>
            </w:r>
          </w:p>
        </w:tc>
        <w:tc>
          <w:tcPr>
            <w:tcW w:type="dxa" w:w="3456"/>
            <w:shd w:fill="EAF0F4"/>
            <w:vAlign w:val="center"/>
          </w:tcPr>
          <w:p>
            <w:pPr>
              <w:spacing w:after="0" w:before="0"/>
            </w:pPr>
            <w:r/>
            <w:r>
              <w:rPr>
                <w:rFonts w:ascii="Liberation Sans" w:hAnsi="Liberation Sans"/>
                <w:b w:val="0"/>
                <w:color w:val="1F2933"/>
                <w:sz w:val="14"/>
              </w:rPr>
              <w:t>Migration inventory and reconciliation evidence</w:t>
            </w:r>
          </w:p>
        </w:tc>
        <w:tc>
          <w:tcPr>
            <w:tcW w:type="dxa" w:w="3456"/>
            <w:shd w:fill="EAF0F4"/>
            <w:vAlign w:val="center"/>
          </w:tcPr>
          <w:p>
            <w:pPr>
              <w:spacing w:after="0" w:before="0"/>
            </w:pPr>
            <w:r/>
            <w:r>
              <w:rPr>
                <w:rFonts w:ascii="Liberation Sans" w:hAnsi="Liberation Sans"/>
                <w:b w:val="0"/>
                <w:color w:val="1F2933"/>
                <w:sz w:val="14"/>
              </w:rPr>
              <w:t>MIGRATION</w:t>
            </w:r>
          </w:p>
        </w:tc>
      </w:tr>
      <w:tr>
        <w:trPr>
          <w:cantSplit/>
        </w:trPr>
        <w:tc>
          <w:tcPr>
            <w:tcW w:type="dxa" w:w="3456"/>
            <w:vAlign w:val="center"/>
          </w:tcPr>
          <w:p>
            <w:pPr>
              <w:spacing w:after="0" w:before="0"/>
            </w:pPr>
            <w:r/>
            <w:r>
              <w:rPr>
                <w:rFonts w:ascii="Liberation Sans" w:hAnsi="Liberation Sans"/>
                <w:b w:val="0"/>
                <w:color w:val="1F2933"/>
                <w:sz w:val="14"/>
              </w:rPr>
              <w:t>SHELL-EVID-025</w:t>
            </w:r>
          </w:p>
        </w:tc>
        <w:tc>
          <w:tcPr>
            <w:tcW w:type="dxa" w:w="3456"/>
            <w:vAlign w:val="center"/>
          </w:tcPr>
          <w:p>
            <w:pPr>
              <w:spacing w:after="0" w:before="0"/>
            </w:pPr>
            <w:r/>
            <w:r>
              <w:rPr>
                <w:rFonts w:ascii="Liberation Sans" w:hAnsi="Liberation Sans"/>
                <w:b w:val="0"/>
                <w:color w:val="1F2933"/>
                <w:sz w:val="14"/>
              </w:rPr>
              <w:t>Rollout, stop-condition, and rollback rehearsal</w:t>
            </w:r>
          </w:p>
        </w:tc>
        <w:tc>
          <w:tcPr>
            <w:tcW w:type="dxa" w:w="3456"/>
            <w:vAlign w:val="center"/>
          </w:tcPr>
          <w:p>
            <w:pPr>
              <w:spacing w:after="0" w:before="0"/>
            </w:pPr>
            <w:r/>
            <w:r>
              <w:rPr>
                <w:rFonts w:ascii="Liberation Sans" w:hAnsi="Liberation Sans"/>
                <w:b w:val="0"/>
                <w:color w:val="1F2933"/>
                <w:sz w:val="14"/>
              </w:rPr>
              <w:t>OPERATIONS</w:t>
            </w:r>
          </w:p>
        </w:tc>
      </w:tr>
      <w:tr>
        <w:trPr>
          <w:cantSplit/>
        </w:trPr>
        <w:tc>
          <w:tcPr>
            <w:tcW w:type="dxa" w:w="3456"/>
            <w:shd w:fill="EAF0F4"/>
            <w:vAlign w:val="center"/>
          </w:tcPr>
          <w:p>
            <w:pPr>
              <w:spacing w:after="0" w:before="0"/>
            </w:pPr>
            <w:r/>
            <w:r>
              <w:rPr>
                <w:rFonts w:ascii="Liberation Sans" w:hAnsi="Liberation Sans"/>
                <w:b w:val="0"/>
                <w:color w:val="1F2933"/>
                <w:sz w:val="14"/>
              </w:rPr>
              <w:t>SHELL-EVID-026</w:t>
            </w:r>
          </w:p>
        </w:tc>
        <w:tc>
          <w:tcPr>
            <w:tcW w:type="dxa" w:w="3456"/>
            <w:shd w:fill="EAF0F4"/>
            <w:vAlign w:val="center"/>
          </w:tcPr>
          <w:p>
            <w:pPr>
              <w:spacing w:after="0" w:before="0"/>
            </w:pPr>
            <w:r/>
            <w:r>
              <w:rPr>
                <w:rFonts w:ascii="Liberation Sans" w:hAnsi="Liberation Sans"/>
                <w:b w:val="0"/>
                <w:color w:val="1F2933"/>
                <w:sz w:val="14"/>
              </w:rPr>
              <w:t>Backup, restore, and disaster-recovery evidence</w:t>
            </w:r>
          </w:p>
        </w:tc>
        <w:tc>
          <w:tcPr>
            <w:tcW w:type="dxa" w:w="3456"/>
            <w:shd w:fill="EAF0F4"/>
            <w:vAlign w:val="center"/>
          </w:tcPr>
          <w:p>
            <w:pPr>
              <w:spacing w:after="0" w:before="0"/>
            </w:pPr>
            <w:r/>
            <w:r>
              <w:rPr>
                <w:rFonts w:ascii="Liberation Sans" w:hAnsi="Liberation Sans"/>
                <w:b w:val="0"/>
                <w:color w:val="1F2933"/>
                <w:sz w:val="14"/>
              </w:rPr>
              <w:t>OPERATIONS</w:t>
            </w:r>
          </w:p>
        </w:tc>
      </w:tr>
      <w:tr>
        <w:trPr>
          <w:cantSplit/>
        </w:trPr>
        <w:tc>
          <w:tcPr>
            <w:tcW w:type="dxa" w:w="3456"/>
            <w:vAlign w:val="center"/>
          </w:tcPr>
          <w:p>
            <w:pPr>
              <w:spacing w:after="0" w:before="0"/>
            </w:pPr>
            <w:r/>
            <w:r>
              <w:rPr>
                <w:rFonts w:ascii="Liberation Sans" w:hAnsi="Liberation Sans"/>
                <w:b w:val="0"/>
                <w:color w:val="1F2933"/>
                <w:sz w:val="14"/>
              </w:rPr>
              <w:t>SHELL-EVID-027</w:t>
            </w:r>
          </w:p>
        </w:tc>
        <w:tc>
          <w:tcPr>
            <w:tcW w:type="dxa" w:w="3456"/>
            <w:vAlign w:val="center"/>
          </w:tcPr>
          <w:p>
            <w:pPr>
              <w:spacing w:after="0" w:before="0"/>
            </w:pPr>
            <w:r/>
            <w:r>
              <w:rPr>
                <w:rFonts w:ascii="Liberation Sans" w:hAnsi="Liberation Sans"/>
                <w:b w:val="0"/>
                <w:color w:val="1F2933"/>
                <w:sz w:val="14"/>
              </w:rPr>
              <w:t>As-built reconciliation and drift register</w:t>
            </w:r>
          </w:p>
        </w:tc>
        <w:tc>
          <w:tcPr>
            <w:tcW w:type="dxa" w:w="3456"/>
            <w:vAlign w:val="center"/>
          </w:tcPr>
          <w:p>
            <w:pPr>
              <w:spacing w:after="0" w:before="0"/>
            </w:pPr>
            <w:r/>
            <w:r>
              <w:rPr>
                <w:rFonts w:ascii="Liberation Sans" w:hAnsi="Liberation Sans"/>
                <w:b w:val="0"/>
                <w:color w:val="1F2933"/>
                <w:sz w:val="14"/>
              </w:rPr>
              <w:t>VERIFICATION</w:t>
            </w:r>
          </w:p>
        </w:tc>
      </w:tr>
      <w:tr>
        <w:trPr>
          <w:cantSplit/>
        </w:trPr>
        <w:tc>
          <w:tcPr>
            <w:tcW w:type="dxa" w:w="3456"/>
            <w:shd w:fill="EAF0F4"/>
            <w:vAlign w:val="center"/>
          </w:tcPr>
          <w:p>
            <w:pPr>
              <w:spacing w:after="0" w:before="0"/>
            </w:pPr>
            <w:r/>
            <w:r>
              <w:rPr>
                <w:rFonts w:ascii="Liberation Sans" w:hAnsi="Liberation Sans"/>
                <w:b w:val="0"/>
                <w:color w:val="1F2933"/>
                <w:sz w:val="14"/>
              </w:rPr>
              <w:t>SHELL-EVID-028</w:t>
            </w:r>
          </w:p>
        </w:tc>
        <w:tc>
          <w:tcPr>
            <w:tcW w:type="dxa" w:w="3456"/>
            <w:shd w:fill="EAF0F4"/>
            <w:vAlign w:val="center"/>
          </w:tcPr>
          <w:p>
            <w:pPr>
              <w:spacing w:after="0" w:before="0"/>
            </w:pPr>
            <w:r/>
            <w:r>
              <w:rPr>
                <w:rFonts w:ascii="Liberation Sans" w:hAnsi="Liberation Sans"/>
                <w:b w:val="0"/>
                <w:color w:val="1F2933"/>
                <w:sz w:val="14"/>
              </w:rPr>
              <w:t>No-open-P0/P1 findings report</w:t>
            </w:r>
          </w:p>
        </w:tc>
        <w:tc>
          <w:tcPr>
            <w:tcW w:type="dxa" w:w="3456"/>
            <w:shd w:fill="EAF0F4"/>
            <w:vAlign w:val="center"/>
          </w:tcPr>
          <w:p>
            <w:pPr>
              <w:spacing w:after="0" w:before="0"/>
            </w:pPr>
            <w:r/>
            <w:r>
              <w:rPr>
                <w:rFonts w:ascii="Liberation Sans" w:hAnsi="Liberation Sans"/>
                <w:b w:val="0"/>
                <w:color w:val="1F2933"/>
                <w:sz w:val="14"/>
              </w:rPr>
              <w:t>RELEASE</w:t>
            </w:r>
          </w:p>
        </w:tc>
      </w:tr>
      <w:tr>
        <w:trPr>
          <w:cantSplit/>
        </w:trPr>
        <w:tc>
          <w:tcPr>
            <w:tcW w:type="dxa" w:w="3456"/>
            <w:vAlign w:val="center"/>
          </w:tcPr>
          <w:p>
            <w:pPr>
              <w:spacing w:after="0" w:before="0"/>
            </w:pPr>
            <w:r/>
            <w:r>
              <w:rPr>
                <w:rFonts w:ascii="Liberation Sans" w:hAnsi="Liberation Sans"/>
                <w:b w:val="0"/>
                <w:color w:val="1F2933"/>
                <w:sz w:val="14"/>
              </w:rPr>
              <w:t>SHELL-EVID-029</w:t>
            </w:r>
          </w:p>
        </w:tc>
        <w:tc>
          <w:tcPr>
            <w:tcW w:type="dxa" w:w="3456"/>
            <w:vAlign w:val="center"/>
          </w:tcPr>
          <w:p>
            <w:pPr>
              <w:spacing w:after="0" w:before="0"/>
            </w:pPr>
            <w:r/>
            <w:r>
              <w:rPr>
                <w:rFonts w:ascii="Liberation Sans" w:hAnsi="Liberation Sans"/>
                <w:b w:val="0"/>
                <w:color w:val="1F2933"/>
                <w:sz w:val="14"/>
              </w:rPr>
              <w:t>Founder enrollment disposition</w:t>
            </w:r>
          </w:p>
        </w:tc>
        <w:tc>
          <w:tcPr>
            <w:tcW w:type="dxa" w:w="3456"/>
            <w:vAlign w:val="center"/>
          </w:tcPr>
          <w:p>
            <w:pPr>
              <w:spacing w:after="0" w:before="0"/>
            </w:pPr>
            <w:r/>
            <w:r>
              <w:rPr>
                <w:rFonts w:ascii="Liberation Sans" w:hAnsi="Liberation Sans"/>
                <w:b w:val="0"/>
                <w:color w:val="1F2933"/>
                <w:sz w:val="14"/>
              </w:rPr>
              <w:t>ENROLLMENT</w:t>
            </w:r>
          </w:p>
        </w:tc>
      </w:tr>
    </w:tbl>
    <w:p>
      <w:pPr>
        <w:spacing w:after="80"/>
      </w:pPr>
    </w:p>
    <w:p>
      <w:pPr>
        <w:spacing w:after="80"/>
      </w:pPr>
      <w:r>
        <w:t>Evidence must identify baseline/build, environment, actor/context, data class, method, result, timestamp, tools, reviewer, findings, and integrity. Screenshots alone do not prove permission, recovery, or absence of leakage.</w:t>
      </w:r>
    </w:p>
    <w:p>
      <w:pPr>
        <w:spacing w:after="80"/>
      </w:pPr>
      <w:r>
        <w:br w:type="page"/>
      </w:r>
    </w:p>
    <w:p>
      <w:pPr>
        <w:pStyle w:val="Heading1"/>
        <w:keepNext/>
        <w:spacing w:before="160" w:after="80"/>
      </w:pPr>
      <w:r>
        <w:t>34. Deployment, Rollout, Rollback, and Release Controls</w:t>
      </w:r>
    </w:p>
    <w:p>
      <w:pPr>
        <w:spacing w:after="80"/>
      </w:pPr>
      <w:r>
        <w:t>Deployment requires environment promotion, compatibility checks, registry validation, migration order, feature-flag plan, cohort limits, telemetry, stop conditions, cache/index treatment, rollback triggers and methods, mobile-binary limitations, communication, and post-deployment verification. A safe rollback restores the last verified configuration/build without erasing records or evidence. No deployment is authorized here.</w:t>
      </w:r>
    </w:p>
    <w:p>
      <w:pPr>
        <w:spacing w:after="80"/>
      </w:pPr>
      <w:r>
        <w:br w:type="page"/>
      </w:r>
    </w:p>
    <w:p>
      <w:pPr>
        <w:pStyle w:val="Heading1"/>
        <w:keepNext/>
        <w:spacing w:before="160" w:after="80"/>
      </w:pPr>
      <w:r>
        <w:t>35. Enrollment and Onboarding Readiness</w:t>
      </w:r>
    </w:p>
    <w:p>
      <w:pPr>
        <w:spacing w:after="80"/>
      </w:pPr>
      <w:r>
        <w:t>First-user enrollment remains prohibited. Required closure includes Founder approval of the complete shell, Questions 1 through 3 positive with frozen sources, implementation authorization, as-built reconciliation, executed tests, passed golden paths and adversarial scenarios, no open P0/P1, active monitoring/support, backup/restore/rollback evidence, onboarding/help content, privacy and safeguarding controls, and a separate Founder enrollment disposition.</w:t>
      </w:r>
    </w:p>
    <w:p>
      <w:pPr>
        <w:spacing w:after="80"/>
      </w:pPr>
      <w:r>
        <w:br w:type="page"/>
      </w:r>
    </w:p>
    <w:p>
      <w:pPr>
        <w:pStyle w:val="Heading1"/>
        <w:keepNext/>
        <w:spacing w:before="160" w:after="80"/>
      </w:pPr>
      <w:r>
        <w:t>36. Dependencies and Critical Path</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24D"/>
            <w:vAlign w:val="center"/>
          </w:tcPr>
          <w:p>
            <w:pPr>
              <w:spacing w:after="0" w:before="0"/>
            </w:pPr>
            <w:r/>
            <w:r>
              <w:rPr>
                <w:rFonts w:ascii="Liberation Sans" w:hAnsi="Liberation Sans"/>
                <w:b/>
                <w:color w:val="FFFFFF"/>
                <w:sz w:val="14"/>
              </w:rPr>
              <w:t>id</w:t>
            </w:r>
          </w:p>
        </w:tc>
        <w:tc>
          <w:tcPr>
            <w:tcW w:type="dxa" w:w="3456"/>
            <w:shd w:fill="17324D"/>
            <w:vAlign w:val="center"/>
          </w:tcPr>
          <w:p>
            <w:pPr>
              <w:spacing w:after="0" w:before="0"/>
            </w:pPr>
            <w:r/>
            <w:r>
              <w:rPr>
                <w:rFonts w:ascii="Liberation Sans" w:hAnsi="Liberation Sans"/>
                <w:b/>
                <w:color w:val="FFFFFF"/>
                <w:sz w:val="14"/>
              </w:rPr>
              <w:t>dependency</w:t>
            </w:r>
          </w:p>
        </w:tc>
        <w:tc>
          <w:tcPr>
            <w:tcW w:type="dxa" w:w="3456"/>
            <w:shd w:fill="17324D"/>
            <w:vAlign w:val="center"/>
          </w:tcPr>
          <w:p>
            <w:pPr>
              <w:spacing w:after="0" w:before="0"/>
            </w:pPr>
            <w:r/>
            <w:r>
              <w:rPr>
                <w:rFonts w:ascii="Liberation Sans" w:hAnsi="Liberation Sans"/>
                <w:b/>
                <w:color w:val="FFFFFF"/>
                <w:sz w:val="14"/>
              </w:rPr>
              <w:t>classification</w:t>
            </w:r>
          </w:p>
        </w:tc>
      </w:tr>
      <w:tr>
        <w:trPr>
          <w:cantSplit/>
        </w:trPr>
        <w:tc>
          <w:tcPr>
            <w:tcW w:type="dxa" w:w="3456"/>
            <w:vAlign w:val="center"/>
          </w:tcPr>
          <w:p>
            <w:pPr>
              <w:spacing w:after="0" w:before="0"/>
            </w:pPr>
            <w:r/>
            <w:r>
              <w:rPr>
                <w:rFonts w:ascii="Liberation Sans" w:hAnsi="Liberation Sans"/>
                <w:b w:val="0"/>
                <w:color w:val="1F2933"/>
                <w:sz w:val="14"/>
              </w:rPr>
              <w:t>SHELL-DEP-001</w:t>
            </w:r>
          </w:p>
        </w:tc>
        <w:tc>
          <w:tcPr>
            <w:tcW w:type="dxa" w:w="3456"/>
            <w:vAlign w:val="center"/>
          </w:tcPr>
          <w:p>
            <w:pPr>
              <w:spacing w:after="0" w:before="0"/>
            </w:pPr>
            <w:r/>
            <w:r>
              <w:rPr>
                <w:rFonts w:ascii="Liberation Sans" w:hAnsi="Liberation Sans"/>
                <w:b w:val="0"/>
                <w:color w:val="1F2933"/>
                <w:sz w:val="14"/>
              </w:rPr>
              <w:t>Master Standard exact bytes</w:t>
            </w:r>
          </w:p>
        </w:tc>
        <w:tc>
          <w:tcPr>
            <w:tcW w:type="dxa" w:w="3456"/>
            <w:vAlign w:val="center"/>
          </w:tcPr>
          <w:p>
            <w:pPr>
              <w:spacing w:after="0" w:before="0"/>
            </w:pPr>
            <w:r/>
            <w:r>
              <w:rPr>
                <w:rFonts w:ascii="Liberation Sans" w:hAnsi="Liberation Sans"/>
                <w:b w:val="0"/>
                <w:color w:val="1F2933"/>
                <w:sz w:val="14"/>
              </w:rPr>
              <w:t>BLOCKING_DOCUMENTARY</w:t>
            </w:r>
          </w:p>
        </w:tc>
      </w:tr>
      <w:tr>
        <w:trPr>
          <w:cantSplit/>
        </w:trPr>
        <w:tc>
          <w:tcPr>
            <w:tcW w:type="dxa" w:w="3456"/>
            <w:shd w:fill="EAF0F4"/>
            <w:vAlign w:val="center"/>
          </w:tcPr>
          <w:p>
            <w:pPr>
              <w:spacing w:after="0" w:before="0"/>
            </w:pPr>
            <w:r/>
            <w:r>
              <w:rPr>
                <w:rFonts w:ascii="Liberation Sans" w:hAnsi="Liberation Sans"/>
                <w:b w:val="0"/>
                <w:color w:val="1F2933"/>
                <w:sz w:val="14"/>
              </w:rPr>
              <w:t>SHELL-DEP-002</w:t>
            </w:r>
          </w:p>
        </w:tc>
        <w:tc>
          <w:tcPr>
            <w:tcW w:type="dxa" w:w="3456"/>
            <w:shd w:fill="EAF0F4"/>
            <w:vAlign w:val="center"/>
          </w:tcPr>
          <w:p>
            <w:pPr>
              <w:spacing w:after="0" w:before="0"/>
            </w:pPr>
            <w:r/>
            <w:r>
              <w:rPr>
                <w:rFonts w:ascii="Liberation Sans" w:hAnsi="Liberation Sans"/>
                <w:b w:val="0"/>
                <w:color w:val="1F2933"/>
                <w:sz w:val="14"/>
              </w:rPr>
              <w:t>Founder-approved V0.3.1 exact bytes</w:t>
            </w:r>
          </w:p>
        </w:tc>
        <w:tc>
          <w:tcPr>
            <w:tcW w:type="dxa" w:w="3456"/>
            <w:shd w:fill="EAF0F4"/>
            <w:vAlign w:val="center"/>
          </w:tcPr>
          <w:p>
            <w:pPr>
              <w:spacing w:after="0" w:before="0"/>
            </w:pPr>
            <w:r/>
            <w:r>
              <w:rPr>
                <w:rFonts w:ascii="Liberation Sans" w:hAnsi="Liberation Sans"/>
                <w:b w:val="0"/>
                <w:color w:val="1F2933"/>
                <w:sz w:val="14"/>
              </w:rPr>
              <w:t>BLOCKING_DOCUMENTARY</w:t>
            </w:r>
          </w:p>
        </w:tc>
      </w:tr>
      <w:tr>
        <w:trPr>
          <w:cantSplit/>
        </w:trPr>
        <w:tc>
          <w:tcPr>
            <w:tcW w:type="dxa" w:w="3456"/>
            <w:vAlign w:val="center"/>
          </w:tcPr>
          <w:p>
            <w:pPr>
              <w:spacing w:after="0" w:before="0"/>
            </w:pPr>
            <w:r/>
            <w:r>
              <w:rPr>
                <w:rFonts w:ascii="Liberation Sans" w:hAnsi="Liberation Sans"/>
                <w:b w:val="0"/>
                <w:color w:val="1F2933"/>
                <w:sz w:val="14"/>
              </w:rPr>
              <w:t>SHELL-DEP-003</w:t>
            </w:r>
          </w:p>
        </w:tc>
        <w:tc>
          <w:tcPr>
            <w:tcW w:type="dxa" w:w="3456"/>
            <w:vAlign w:val="center"/>
          </w:tcPr>
          <w:p>
            <w:pPr>
              <w:spacing w:after="0" w:before="0"/>
            </w:pPr>
            <w:r/>
            <w:r>
              <w:rPr>
                <w:rFonts w:ascii="Liberation Sans" w:hAnsi="Liberation Sans"/>
                <w:b w:val="0"/>
                <w:color w:val="1F2933"/>
                <w:sz w:val="14"/>
              </w:rPr>
              <w:t>Current source status/path/hash accession</w:t>
            </w:r>
          </w:p>
        </w:tc>
        <w:tc>
          <w:tcPr>
            <w:tcW w:type="dxa" w:w="3456"/>
            <w:vAlign w:val="center"/>
          </w:tcPr>
          <w:p>
            <w:pPr>
              <w:spacing w:after="0" w:before="0"/>
            </w:pPr>
            <w:r/>
            <w:r>
              <w:rPr>
                <w:rFonts w:ascii="Liberation Sans" w:hAnsi="Liberation Sans"/>
                <w:b w:val="0"/>
                <w:color w:val="1F2933"/>
                <w:sz w:val="14"/>
              </w:rPr>
              <w:t>BLOCKING_FRESH_REVIEW</w:t>
            </w:r>
          </w:p>
        </w:tc>
      </w:tr>
      <w:tr>
        <w:trPr>
          <w:cantSplit/>
        </w:trPr>
        <w:tc>
          <w:tcPr>
            <w:tcW w:type="dxa" w:w="3456"/>
            <w:shd w:fill="EAF0F4"/>
            <w:vAlign w:val="center"/>
          </w:tcPr>
          <w:p>
            <w:pPr>
              <w:spacing w:after="0" w:before="0"/>
            </w:pPr>
            <w:r/>
            <w:r>
              <w:rPr>
                <w:rFonts w:ascii="Liberation Sans" w:hAnsi="Liberation Sans"/>
                <w:b w:val="0"/>
                <w:color w:val="1F2933"/>
                <w:sz w:val="14"/>
              </w:rPr>
              <w:t>SHELL-DEP-004</w:t>
            </w:r>
          </w:p>
        </w:tc>
        <w:tc>
          <w:tcPr>
            <w:tcW w:type="dxa" w:w="3456"/>
            <w:shd w:fill="EAF0F4"/>
            <w:vAlign w:val="center"/>
          </w:tcPr>
          <w:p>
            <w:pPr>
              <w:spacing w:after="0" w:before="0"/>
            </w:pPr>
            <w:r/>
            <w:r>
              <w:rPr>
                <w:rFonts w:ascii="Liberation Sans" w:hAnsi="Liberation Sans"/>
                <w:b w:val="0"/>
                <w:color w:val="1F2933"/>
                <w:sz w:val="14"/>
              </w:rPr>
              <w:t>Candidate Founder decisions SHELL-FD-CAND-001 through 012</w:t>
            </w:r>
          </w:p>
        </w:tc>
        <w:tc>
          <w:tcPr>
            <w:tcW w:type="dxa" w:w="3456"/>
            <w:shd w:fill="EAF0F4"/>
            <w:vAlign w:val="center"/>
          </w:tcPr>
          <w:p>
            <w:pPr>
              <w:spacing w:after="0" w:before="0"/>
            </w:pPr>
            <w:r/>
            <w:r>
              <w:rPr>
                <w:rFonts w:ascii="Liberation Sans" w:hAnsi="Liberation Sans"/>
                <w:b w:val="0"/>
                <w:color w:val="1F2933"/>
                <w:sz w:val="14"/>
              </w:rPr>
              <w:t>BLOCKING_FOUNDER_DESIGN</w:t>
            </w:r>
          </w:p>
        </w:tc>
      </w:tr>
      <w:tr>
        <w:trPr>
          <w:cantSplit/>
        </w:trPr>
        <w:tc>
          <w:tcPr>
            <w:tcW w:type="dxa" w:w="3456"/>
            <w:vAlign w:val="center"/>
          </w:tcPr>
          <w:p>
            <w:pPr>
              <w:spacing w:after="0" w:before="0"/>
            </w:pPr>
            <w:r/>
            <w:r>
              <w:rPr>
                <w:rFonts w:ascii="Liberation Sans" w:hAnsi="Liberation Sans"/>
                <w:b w:val="0"/>
                <w:color w:val="1F2933"/>
                <w:sz w:val="14"/>
              </w:rPr>
              <w:t>SHELL-DEP-005</w:t>
            </w:r>
          </w:p>
        </w:tc>
        <w:tc>
          <w:tcPr>
            <w:tcW w:type="dxa" w:w="3456"/>
            <w:vAlign w:val="center"/>
          </w:tcPr>
          <w:p>
            <w:pPr>
              <w:spacing w:after="0" w:before="0"/>
            </w:pPr>
            <w:r/>
            <w:r>
              <w:rPr>
                <w:rFonts w:ascii="Liberation Sans" w:hAnsi="Liberation Sans"/>
                <w:b w:val="0"/>
                <w:color w:val="1F2933"/>
                <w:sz w:val="14"/>
              </w:rPr>
              <w:t>Identity/session contracts</w:t>
            </w:r>
          </w:p>
        </w:tc>
        <w:tc>
          <w:tcPr>
            <w:tcW w:type="dxa" w:w="3456"/>
            <w:vAlign w:val="center"/>
          </w:tcPr>
          <w:p>
            <w:pPr>
              <w:spacing w:after="0" w:before="0"/>
            </w:pPr>
            <w:r/>
            <w:r>
              <w:rPr>
                <w:rFonts w:ascii="Liberation Sans" w:hAnsi="Liberation Sans"/>
                <w:b w:val="0"/>
                <w:color w:val="1F2933"/>
                <w:sz w:val="14"/>
              </w:rPr>
              <w:t>BLOCKING_IMPLEMENTATION</w:t>
            </w:r>
          </w:p>
        </w:tc>
      </w:tr>
      <w:tr>
        <w:trPr>
          <w:cantSplit/>
        </w:trPr>
        <w:tc>
          <w:tcPr>
            <w:tcW w:type="dxa" w:w="3456"/>
            <w:shd w:fill="EAF0F4"/>
            <w:vAlign w:val="center"/>
          </w:tcPr>
          <w:p>
            <w:pPr>
              <w:spacing w:after="0" w:before="0"/>
            </w:pPr>
            <w:r/>
            <w:r>
              <w:rPr>
                <w:rFonts w:ascii="Liberation Sans" w:hAnsi="Liberation Sans"/>
                <w:b w:val="0"/>
                <w:color w:val="1F2933"/>
                <w:sz w:val="14"/>
              </w:rPr>
              <w:t>SHELL-DEP-006</w:t>
            </w:r>
          </w:p>
        </w:tc>
        <w:tc>
          <w:tcPr>
            <w:tcW w:type="dxa" w:w="3456"/>
            <w:shd w:fill="EAF0F4"/>
            <w:vAlign w:val="center"/>
          </w:tcPr>
          <w:p>
            <w:pPr>
              <w:spacing w:after="0" w:before="0"/>
            </w:pPr>
            <w:r/>
            <w:r>
              <w:rPr>
                <w:rFonts w:ascii="Liberation Sans" w:hAnsi="Liberation Sans"/>
                <w:b w:val="0"/>
                <w:color w:val="1F2933"/>
                <w:sz w:val="14"/>
              </w:rPr>
              <w:t>Relationship and permission evaluation contracts</w:t>
            </w:r>
          </w:p>
        </w:tc>
        <w:tc>
          <w:tcPr>
            <w:tcW w:type="dxa" w:w="3456"/>
            <w:shd w:fill="EAF0F4"/>
            <w:vAlign w:val="center"/>
          </w:tcPr>
          <w:p>
            <w:pPr>
              <w:spacing w:after="0" w:before="0"/>
            </w:pPr>
            <w:r/>
            <w:r>
              <w:rPr>
                <w:rFonts w:ascii="Liberation Sans" w:hAnsi="Liberation Sans"/>
                <w:b w:val="0"/>
                <w:color w:val="1F2933"/>
                <w:sz w:val="14"/>
              </w:rPr>
              <w:t>BLOCKING_IMPLEMENTATION</w:t>
            </w:r>
          </w:p>
        </w:tc>
      </w:tr>
      <w:tr>
        <w:trPr>
          <w:cantSplit/>
        </w:trPr>
        <w:tc>
          <w:tcPr>
            <w:tcW w:type="dxa" w:w="3456"/>
            <w:vAlign w:val="center"/>
          </w:tcPr>
          <w:p>
            <w:pPr>
              <w:spacing w:after="0" w:before="0"/>
            </w:pPr>
            <w:r/>
            <w:r>
              <w:rPr>
                <w:rFonts w:ascii="Liberation Sans" w:hAnsi="Liberation Sans"/>
                <w:b w:val="0"/>
                <w:color w:val="1F2933"/>
                <w:sz w:val="14"/>
              </w:rPr>
              <w:t>SHELL-DEP-007</w:t>
            </w:r>
          </w:p>
        </w:tc>
        <w:tc>
          <w:tcPr>
            <w:tcW w:type="dxa" w:w="3456"/>
            <w:vAlign w:val="center"/>
          </w:tcPr>
          <w:p>
            <w:pPr>
              <w:spacing w:after="0" w:before="0"/>
            </w:pPr>
            <w:r/>
            <w:r>
              <w:rPr>
                <w:rFonts w:ascii="Liberation Sans" w:hAnsi="Liberation Sans"/>
                <w:b w:val="0"/>
                <w:color w:val="1F2933"/>
                <w:sz w:val="14"/>
              </w:rPr>
              <w:t>Facility/tenant context contract</w:t>
            </w:r>
          </w:p>
        </w:tc>
        <w:tc>
          <w:tcPr>
            <w:tcW w:type="dxa" w:w="3456"/>
            <w:vAlign w:val="center"/>
          </w:tcPr>
          <w:p>
            <w:pPr>
              <w:spacing w:after="0" w:before="0"/>
            </w:pPr>
            <w:r/>
            <w:r>
              <w:rPr>
                <w:rFonts w:ascii="Liberation Sans" w:hAnsi="Liberation Sans"/>
                <w:b w:val="0"/>
                <w:color w:val="1F2933"/>
                <w:sz w:val="14"/>
              </w:rPr>
              <w:t>BLOCKING_IMPLEMENTATION</w:t>
            </w:r>
          </w:p>
        </w:tc>
      </w:tr>
      <w:tr>
        <w:trPr>
          <w:cantSplit/>
        </w:trPr>
        <w:tc>
          <w:tcPr>
            <w:tcW w:type="dxa" w:w="3456"/>
            <w:shd w:fill="EAF0F4"/>
            <w:vAlign w:val="center"/>
          </w:tcPr>
          <w:p>
            <w:pPr>
              <w:spacing w:after="0" w:before="0"/>
            </w:pPr>
            <w:r/>
            <w:r>
              <w:rPr>
                <w:rFonts w:ascii="Liberation Sans" w:hAnsi="Liberation Sans"/>
                <w:b w:val="0"/>
                <w:color w:val="1F2933"/>
                <w:sz w:val="14"/>
              </w:rPr>
              <w:t>SHELL-DEP-008</w:t>
            </w:r>
          </w:p>
        </w:tc>
        <w:tc>
          <w:tcPr>
            <w:tcW w:type="dxa" w:w="3456"/>
            <w:shd w:fill="EAF0F4"/>
            <w:vAlign w:val="center"/>
          </w:tcPr>
          <w:p>
            <w:pPr>
              <w:spacing w:after="0" w:before="0"/>
            </w:pPr>
            <w:r/>
            <w:r>
              <w:rPr>
                <w:rFonts w:ascii="Liberation Sans" w:hAnsi="Liberation Sans"/>
                <w:b w:val="0"/>
                <w:color w:val="1F2933"/>
                <w:sz w:val="14"/>
              </w:rPr>
              <w:t>Search authority and searchable-field standard</w:t>
            </w:r>
          </w:p>
        </w:tc>
        <w:tc>
          <w:tcPr>
            <w:tcW w:type="dxa" w:w="3456"/>
            <w:shd w:fill="EAF0F4"/>
            <w:vAlign w:val="center"/>
          </w:tcPr>
          <w:p>
            <w:pPr>
              <w:spacing w:after="0" w:before="0"/>
            </w:pPr>
            <w:r/>
            <w:r>
              <w:rPr>
                <w:rFonts w:ascii="Liberation Sans" w:hAnsi="Liberation Sans"/>
                <w:b w:val="0"/>
                <w:color w:val="1F2933"/>
                <w:sz w:val="14"/>
              </w:rPr>
              <w:t>BLOCKING_IMPLEMENTATION</w:t>
            </w:r>
          </w:p>
        </w:tc>
      </w:tr>
      <w:tr>
        <w:trPr>
          <w:cantSplit/>
        </w:trPr>
        <w:tc>
          <w:tcPr>
            <w:tcW w:type="dxa" w:w="3456"/>
            <w:vAlign w:val="center"/>
          </w:tcPr>
          <w:p>
            <w:pPr>
              <w:spacing w:after="0" w:before="0"/>
            </w:pPr>
            <w:r/>
            <w:r>
              <w:rPr>
                <w:rFonts w:ascii="Liberation Sans" w:hAnsi="Liberation Sans"/>
                <w:b w:val="0"/>
                <w:color w:val="1F2933"/>
                <w:sz w:val="14"/>
              </w:rPr>
              <w:t>SHELL-DEP-009</w:t>
            </w:r>
          </w:p>
        </w:tc>
        <w:tc>
          <w:tcPr>
            <w:tcW w:type="dxa" w:w="3456"/>
            <w:vAlign w:val="center"/>
          </w:tcPr>
          <w:p>
            <w:pPr>
              <w:spacing w:after="0" w:before="0"/>
            </w:pPr>
            <w:r/>
            <w:r>
              <w:rPr>
                <w:rFonts w:ascii="Liberation Sans" w:hAnsi="Liberation Sans"/>
                <w:b w:val="0"/>
                <w:color w:val="1F2933"/>
                <w:sz w:val="14"/>
              </w:rPr>
              <w:t>Safeguarding and protected-participant rules</w:t>
            </w:r>
          </w:p>
        </w:tc>
        <w:tc>
          <w:tcPr>
            <w:tcW w:type="dxa" w:w="3456"/>
            <w:vAlign w:val="center"/>
          </w:tcPr>
          <w:p>
            <w:pPr>
              <w:spacing w:after="0" w:before="0"/>
            </w:pPr>
            <w:r/>
            <w:r>
              <w:rPr>
                <w:rFonts w:ascii="Liberation Sans" w:hAnsi="Liberation Sans"/>
                <w:b w:val="0"/>
                <w:color w:val="1F2933"/>
                <w:sz w:val="14"/>
              </w:rPr>
              <w:t>BLOCKING_IMPLEMENTATION</w:t>
            </w:r>
          </w:p>
        </w:tc>
      </w:tr>
      <w:tr>
        <w:trPr>
          <w:cantSplit/>
        </w:trPr>
        <w:tc>
          <w:tcPr>
            <w:tcW w:type="dxa" w:w="3456"/>
            <w:shd w:fill="EAF0F4"/>
            <w:vAlign w:val="center"/>
          </w:tcPr>
          <w:p>
            <w:pPr>
              <w:spacing w:after="0" w:before="0"/>
            </w:pPr>
            <w:r/>
            <w:r>
              <w:rPr>
                <w:rFonts w:ascii="Liberation Sans" w:hAnsi="Liberation Sans"/>
                <w:b w:val="0"/>
                <w:color w:val="1F2933"/>
                <w:sz w:val="14"/>
              </w:rPr>
              <w:t>SHELL-DEP-010</w:t>
            </w:r>
          </w:p>
        </w:tc>
        <w:tc>
          <w:tcPr>
            <w:tcW w:type="dxa" w:w="3456"/>
            <w:shd w:fill="EAF0F4"/>
            <w:vAlign w:val="center"/>
          </w:tcPr>
          <w:p>
            <w:pPr>
              <w:spacing w:after="0" w:before="0"/>
            </w:pPr>
            <w:r/>
            <w:r>
              <w:rPr>
                <w:rFonts w:ascii="Liberation Sans" w:hAnsi="Liberation Sans"/>
                <w:b w:val="0"/>
                <w:color w:val="1F2933"/>
                <w:sz w:val="14"/>
              </w:rPr>
              <w:t>Communication notification-summary contract</w:t>
            </w:r>
          </w:p>
        </w:tc>
        <w:tc>
          <w:tcPr>
            <w:tcW w:type="dxa" w:w="3456"/>
            <w:shd w:fill="EAF0F4"/>
            <w:vAlign w:val="center"/>
          </w:tcPr>
          <w:p>
            <w:pPr>
              <w:spacing w:after="0" w:before="0"/>
            </w:pPr>
            <w:r/>
            <w:r>
              <w:rPr>
                <w:rFonts w:ascii="Liberation Sans" w:hAnsi="Liberation Sans"/>
                <w:b w:val="0"/>
                <w:color w:val="1F2933"/>
                <w:sz w:val="14"/>
              </w:rPr>
              <w:t>BLOCKING_IMPLEMENTATION</w:t>
            </w:r>
          </w:p>
        </w:tc>
      </w:tr>
      <w:tr>
        <w:trPr>
          <w:cantSplit/>
        </w:trPr>
        <w:tc>
          <w:tcPr>
            <w:tcW w:type="dxa" w:w="3456"/>
            <w:vAlign w:val="center"/>
          </w:tcPr>
          <w:p>
            <w:pPr>
              <w:spacing w:after="0" w:before="0"/>
            </w:pPr>
            <w:r/>
            <w:r>
              <w:rPr>
                <w:rFonts w:ascii="Liberation Sans" w:hAnsi="Liberation Sans"/>
                <w:b w:val="0"/>
                <w:color w:val="1F2933"/>
                <w:sz w:val="14"/>
              </w:rPr>
              <w:t>SHELL-DEP-011</w:t>
            </w:r>
          </w:p>
        </w:tc>
        <w:tc>
          <w:tcPr>
            <w:tcW w:type="dxa" w:w="3456"/>
            <w:vAlign w:val="center"/>
          </w:tcPr>
          <w:p>
            <w:pPr>
              <w:spacing w:after="0" w:before="0"/>
            </w:pPr>
            <w:r/>
            <w:r>
              <w:rPr>
                <w:rFonts w:ascii="Liberation Sans" w:hAnsi="Liberation Sans"/>
                <w:b w:val="0"/>
                <w:color w:val="1F2933"/>
                <w:sz w:val="14"/>
              </w:rPr>
              <w:t>Offline/session/cache standard</w:t>
            </w:r>
          </w:p>
        </w:tc>
        <w:tc>
          <w:tcPr>
            <w:tcW w:type="dxa" w:w="3456"/>
            <w:vAlign w:val="center"/>
          </w:tcPr>
          <w:p>
            <w:pPr>
              <w:spacing w:after="0" w:before="0"/>
            </w:pPr>
            <w:r/>
            <w:r>
              <w:rPr>
                <w:rFonts w:ascii="Liberation Sans" w:hAnsi="Liberation Sans"/>
                <w:b w:val="0"/>
                <w:color w:val="1F2933"/>
                <w:sz w:val="14"/>
              </w:rPr>
              <w:t>BLOCKING_IMPLEMENTATION</w:t>
            </w:r>
          </w:p>
        </w:tc>
      </w:tr>
      <w:tr>
        <w:trPr>
          <w:cantSplit/>
        </w:trPr>
        <w:tc>
          <w:tcPr>
            <w:tcW w:type="dxa" w:w="3456"/>
            <w:shd w:fill="EAF0F4"/>
            <w:vAlign w:val="center"/>
          </w:tcPr>
          <w:p>
            <w:pPr>
              <w:spacing w:after="0" w:before="0"/>
            </w:pPr>
            <w:r/>
            <w:r>
              <w:rPr>
                <w:rFonts w:ascii="Liberation Sans" w:hAnsi="Liberation Sans"/>
                <w:b w:val="0"/>
                <w:color w:val="1F2933"/>
                <w:sz w:val="14"/>
              </w:rPr>
              <w:t>SHELL-DEP-012</w:t>
            </w:r>
          </w:p>
        </w:tc>
        <w:tc>
          <w:tcPr>
            <w:tcW w:type="dxa" w:w="3456"/>
            <w:shd w:fill="EAF0F4"/>
            <w:vAlign w:val="center"/>
          </w:tcPr>
          <w:p>
            <w:pPr>
              <w:spacing w:after="0" w:before="0"/>
            </w:pPr>
            <w:r/>
            <w:r>
              <w:rPr>
                <w:rFonts w:ascii="Liberation Sans" w:hAnsi="Liberation Sans"/>
                <w:b w:val="0"/>
                <w:color w:val="1F2933"/>
                <w:sz w:val="14"/>
              </w:rPr>
              <w:t>Platform operations and feature-flag controls</w:t>
            </w:r>
          </w:p>
        </w:tc>
        <w:tc>
          <w:tcPr>
            <w:tcW w:type="dxa" w:w="3456"/>
            <w:shd w:fill="EAF0F4"/>
            <w:vAlign w:val="center"/>
          </w:tcPr>
          <w:p>
            <w:pPr>
              <w:spacing w:after="0" w:before="0"/>
            </w:pPr>
            <w:r/>
            <w:r>
              <w:rPr>
                <w:rFonts w:ascii="Liberation Sans" w:hAnsi="Liberation Sans"/>
                <w:b w:val="0"/>
                <w:color w:val="1F2933"/>
                <w:sz w:val="14"/>
              </w:rPr>
              <w:t>BLOCKING_IMPLEMENTATION</w:t>
            </w:r>
          </w:p>
        </w:tc>
      </w:tr>
      <w:tr>
        <w:trPr>
          <w:cantSplit/>
        </w:trPr>
        <w:tc>
          <w:tcPr>
            <w:tcW w:type="dxa" w:w="3456"/>
            <w:vAlign w:val="center"/>
          </w:tcPr>
          <w:p>
            <w:pPr>
              <w:spacing w:after="0" w:before="0"/>
            </w:pPr>
            <w:r/>
            <w:r>
              <w:rPr>
                <w:rFonts w:ascii="Liberation Sans" w:hAnsi="Liberation Sans"/>
                <w:b w:val="0"/>
                <w:color w:val="1F2933"/>
                <w:sz w:val="14"/>
              </w:rPr>
              <w:t>SHELL-DEP-013</w:t>
            </w:r>
          </w:p>
        </w:tc>
        <w:tc>
          <w:tcPr>
            <w:tcW w:type="dxa" w:w="3456"/>
            <w:vAlign w:val="center"/>
          </w:tcPr>
          <w:p>
            <w:pPr>
              <w:spacing w:after="0" w:before="0"/>
            </w:pPr>
            <w:r/>
            <w:r>
              <w:rPr>
                <w:rFonts w:ascii="Liberation Sans" w:hAnsi="Liberation Sans"/>
                <w:b w:val="0"/>
                <w:color w:val="1F2933"/>
                <w:sz w:val="14"/>
              </w:rPr>
              <w:t>Audit/evidence event contracts</w:t>
            </w:r>
          </w:p>
        </w:tc>
        <w:tc>
          <w:tcPr>
            <w:tcW w:type="dxa" w:w="3456"/>
            <w:vAlign w:val="center"/>
          </w:tcPr>
          <w:p>
            <w:pPr>
              <w:spacing w:after="0" w:before="0"/>
            </w:pPr>
            <w:r/>
            <w:r>
              <w:rPr>
                <w:rFonts w:ascii="Liberation Sans" w:hAnsi="Liberation Sans"/>
                <w:b w:val="0"/>
                <w:color w:val="1F2933"/>
                <w:sz w:val="14"/>
              </w:rPr>
              <w:t>BLOCKING_IMPLEMENTATION</w:t>
            </w:r>
          </w:p>
        </w:tc>
      </w:tr>
      <w:tr>
        <w:trPr>
          <w:cantSplit/>
        </w:trPr>
        <w:tc>
          <w:tcPr>
            <w:tcW w:type="dxa" w:w="3456"/>
            <w:shd w:fill="EAF0F4"/>
            <w:vAlign w:val="center"/>
          </w:tcPr>
          <w:p>
            <w:pPr>
              <w:spacing w:after="0" w:before="0"/>
            </w:pPr>
            <w:r/>
            <w:r>
              <w:rPr>
                <w:rFonts w:ascii="Liberation Sans" w:hAnsi="Liberation Sans"/>
                <w:b w:val="0"/>
                <w:color w:val="1F2933"/>
                <w:sz w:val="14"/>
              </w:rPr>
              <w:t>SHELL-DEP-014</w:t>
            </w:r>
          </w:p>
        </w:tc>
        <w:tc>
          <w:tcPr>
            <w:tcW w:type="dxa" w:w="3456"/>
            <w:shd w:fill="EAF0F4"/>
            <w:vAlign w:val="center"/>
          </w:tcPr>
          <w:p>
            <w:pPr>
              <w:spacing w:after="0" w:before="0"/>
            </w:pPr>
            <w:r/>
            <w:r>
              <w:rPr>
                <w:rFonts w:ascii="Liberation Sans" w:hAnsi="Liberation Sans"/>
                <w:b w:val="0"/>
                <w:color w:val="1F2933"/>
                <w:sz w:val="14"/>
              </w:rPr>
              <w:t>Repository route and architecture snapshot</w:t>
            </w:r>
          </w:p>
        </w:tc>
        <w:tc>
          <w:tcPr>
            <w:tcW w:type="dxa" w:w="3456"/>
            <w:shd w:fill="EAF0F4"/>
            <w:vAlign w:val="center"/>
          </w:tcPr>
          <w:p>
            <w:pPr>
              <w:spacing w:after="0" w:before="0"/>
            </w:pPr>
            <w:r/>
            <w:r>
              <w:rPr>
                <w:rFonts w:ascii="Liberation Sans" w:hAnsi="Liberation Sans"/>
                <w:b w:val="0"/>
                <w:color w:val="1F2933"/>
                <w:sz w:val="14"/>
              </w:rPr>
              <w:t>BLOCKING_AS_BUILT</w:t>
            </w:r>
          </w:p>
        </w:tc>
      </w:tr>
      <w:tr>
        <w:trPr>
          <w:cantSplit/>
        </w:trPr>
        <w:tc>
          <w:tcPr>
            <w:tcW w:type="dxa" w:w="3456"/>
            <w:vAlign w:val="center"/>
          </w:tcPr>
          <w:p>
            <w:pPr>
              <w:spacing w:after="0" w:before="0"/>
            </w:pPr>
            <w:r/>
            <w:r>
              <w:rPr>
                <w:rFonts w:ascii="Liberation Sans" w:hAnsi="Liberation Sans"/>
                <w:b w:val="0"/>
                <w:color w:val="1F2933"/>
                <w:sz w:val="14"/>
              </w:rPr>
              <w:t>SHELL-DEP-015</w:t>
            </w:r>
          </w:p>
        </w:tc>
        <w:tc>
          <w:tcPr>
            <w:tcW w:type="dxa" w:w="3456"/>
            <w:vAlign w:val="center"/>
          </w:tcPr>
          <w:p>
            <w:pPr>
              <w:spacing w:after="0" w:before="0"/>
            </w:pPr>
            <w:r/>
            <w:r>
              <w:rPr>
                <w:rFonts w:ascii="Liberation Sans" w:hAnsi="Liberation Sans"/>
                <w:b w:val="0"/>
                <w:color w:val="1F2933"/>
                <w:sz w:val="14"/>
              </w:rPr>
              <w:t>Production asset and font rights package</w:t>
            </w:r>
          </w:p>
        </w:tc>
        <w:tc>
          <w:tcPr>
            <w:tcW w:type="dxa" w:w="3456"/>
            <w:vAlign w:val="center"/>
          </w:tcPr>
          <w:p>
            <w:pPr>
              <w:spacing w:after="0" w:before="0"/>
            </w:pPr>
            <w:r/>
            <w:r>
              <w:rPr>
                <w:rFonts w:ascii="Liberation Sans" w:hAnsi="Liberation Sans"/>
                <w:b w:val="0"/>
                <w:color w:val="1F2933"/>
                <w:sz w:val="14"/>
              </w:rPr>
              <w:t>BLOCKING_RELEASE</w:t>
            </w:r>
          </w:p>
        </w:tc>
      </w:tr>
      <w:tr>
        <w:trPr>
          <w:cantSplit/>
        </w:trPr>
        <w:tc>
          <w:tcPr>
            <w:tcW w:type="dxa" w:w="3456"/>
            <w:shd w:fill="EAF0F4"/>
            <w:vAlign w:val="center"/>
          </w:tcPr>
          <w:p>
            <w:pPr>
              <w:spacing w:after="0" w:before="0"/>
            </w:pPr>
            <w:r/>
            <w:r>
              <w:rPr>
                <w:rFonts w:ascii="Liberation Sans" w:hAnsi="Liberation Sans"/>
                <w:b w:val="0"/>
                <w:color w:val="1F2933"/>
                <w:sz w:val="14"/>
              </w:rPr>
              <w:t>SHELL-DEP-016</w:t>
            </w:r>
          </w:p>
        </w:tc>
        <w:tc>
          <w:tcPr>
            <w:tcW w:type="dxa" w:w="3456"/>
            <w:shd w:fill="EAF0F4"/>
            <w:vAlign w:val="center"/>
          </w:tcPr>
          <w:p>
            <w:pPr>
              <w:spacing w:after="0" w:before="0"/>
            </w:pPr>
            <w:r/>
            <w:r>
              <w:rPr>
                <w:rFonts w:ascii="Liberation Sans" w:hAnsi="Liberation Sans"/>
                <w:b w:val="0"/>
                <w:color w:val="1F2933"/>
                <w:sz w:val="14"/>
              </w:rPr>
              <w:t>Support ownership and operational staffing</w:t>
            </w:r>
          </w:p>
        </w:tc>
        <w:tc>
          <w:tcPr>
            <w:tcW w:type="dxa" w:w="3456"/>
            <w:shd w:fill="EAF0F4"/>
            <w:vAlign w:val="center"/>
          </w:tcPr>
          <w:p>
            <w:pPr>
              <w:spacing w:after="0" w:before="0"/>
            </w:pPr>
            <w:r/>
            <w:r>
              <w:rPr>
                <w:rFonts w:ascii="Liberation Sans" w:hAnsi="Liberation Sans"/>
                <w:b w:val="0"/>
                <w:color w:val="1F2933"/>
                <w:sz w:val="14"/>
              </w:rPr>
              <w:t>BLOCKING_OPERATIONS</w:t>
            </w:r>
          </w:p>
        </w:tc>
      </w:tr>
      <w:tr>
        <w:trPr>
          <w:cantSplit/>
        </w:trPr>
        <w:tc>
          <w:tcPr>
            <w:tcW w:type="dxa" w:w="3456"/>
            <w:vAlign w:val="center"/>
          </w:tcPr>
          <w:p>
            <w:pPr>
              <w:spacing w:after="0" w:before="0"/>
            </w:pPr>
            <w:r/>
            <w:r>
              <w:rPr>
                <w:rFonts w:ascii="Liberation Sans" w:hAnsi="Liberation Sans"/>
                <w:b w:val="0"/>
                <w:color w:val="1F2933"/>
                <w:sz w:val="14"/>
              </w:rPr>
              <w:t>SHELL-DEP-017</w:t>
            </w:r>
          </w:p>
        </w:tc>
        <w:tc>
          <w:tcPr>
            <w:tcW w:type="dxa" w:w="3456"/>
            <w:vAlign w:val="center"/>
          </w:tcPr>
          <w:p>
            <w:pPr>
              <w:spacing w:after="0" w:before="0"/>
            </w:pPr>
            <w:r/>
            <w:r>
              <w:rPr>
                <w:rFonts w:ascii="Liberation Sans" w:hAnsi="Liberation Sans"/>
                <w:b w:val="0"/>
                <w:color w:val="1F2933"/>
                <w:sz w:val="14"/>
              </w:rPr>
              <w:t>Monitoring, backup, restore, and rollback rehearsal</w:t>
            </w:r>
          </w:p>
        </w:tc>
        <w:tc>
          <w:tcPr>
            <w:tcW w:type="dxa" w:w="3456"/>
            <w:vAlign w:val="center"/>
          </w:tcPr>
          <w:p>
            <w:pPr>
              <w:spacing w:after="0" w:before="0"/>
            </w:pPr>
            <w:r/>
            <w:r>
              <w:rPr>
                <w:rFonts w:ascii="Liberation Sans" w:hAnsi="Liberation Sans"/>
                <w:b w:val="0"/>
                <w:color w:val="1F2933"/>
                <w:sz w:val="14"/>
              </w:rPr>
              <w:t>BLOCKING_OPERATIONS</w:t>
            </w:r>
          </w:p>
        </w:tc>
      </w:tr>
      <w:tr>
        <w:trPr>
          <w:cantSplit/>
        </w:trPr>
        <w:tc>
          <w:tcPr>
            <w:tcW w:type="dxa" w:w="3456"/>
            <w:shd w:fill="EAF0F4"/>
            <w:vAlign w:val="center"/>
          </w:tcPr>
          <w:p>
            <w:pPr>
              <w:spacing w:after="0" w:before="0"/>
            </w:pPr>
            <w:r/>
            <w:r>
              <w:rPr>
                <w:rFonts w:ascii="Liberation Sans" w:hAnsi="Liberation Sans"/>
                <w:b w:val="0"/>
                <w:color w:val="1F2933"/>
                <w:sz w:val="14"/>
              </w:rPr>
              <w:t>SHELL-DEP-018</w:t>
            </w:r>
          </w:p>
        </w:tc>
        <w:tc>
          <w:tcPr>
            <w:tcW w:type="dxa" w:w="3456"/>
            <w:shd w:fill="EAF0F4"/>
            <w:vAlign w:val="center"/>
          </w:tcPr>
          <w:p>
            <w:pPr>
              <w:spacing w:after="0" w:before="0"/>
            </w:pPr>
            <w:r/>
            <w:r>
              <w:rPr>
                <w:rFonts w:ascii="Liberation Sans" w:hAnsi="Liberation Sans"/>
                <w:b w:val="0"/>
                <w:color w:val="1F2933"/>
                <w:sz w:val="14"/>
              </w:rPr>
              <w:t>Founder release and enrollment disposition</w:t>
            </w:r>
          </w:p>
        </w:tc>
        <w:tc>
          <w:tcPr>
            <w:tcW w:type="dxa" w:w="3456"/>
            <w:shd w:fill="EAF0F4"/>
            <w:vAlign w:val="center"/>
          </w:tcPr>
          <w:p>
            <w:pPr>
              <w:spacing w:after="0" w:before="0"/>
            </w:pPr>
            <w:r/>
            <w:r>
              <w:rPr>
                <w:rFonts w:ascii="Liberation Sans" w:hAnsi="Liberation Sans"/>
                <w:b w:val="0"/>
                <w:color w:val="1F2933"/>
                <w:sz w:val="14"/>
              </w:rPr>
              <w:t>BLOCKING_ENROLLMENT</w:t>
            </w:r>
          </w:p>
        </w:tc>
      </w:tr>
    </w:tbl>
    <w:p>
      <w:pPr>
        <w:spacing w:after="80"/>
      </w:pPr>
    </w:p>
    <w:p>
      <w:pPr>
        <w:spacing w:after="80"/>
      </w:pPr>
      <w:r>
        <w:t>Critical path: exact source accession → Founder decisions → fresh structured review → baseline freeze → implementation authorization → implementation → verification → operations → release → enrollment.</w:t>
      </w:r>
    </w:p>
    <w:p>
      <w:pPr>
        <w:spacing w:after="80"/>
      </w:pPr>
      <w:r>
        <w:br w:type="page"/>
      </w:r>
    </w:p>
    <w:p>
      <w:pPr>
        <w:pStyle w:val="Heading1"/>
        <w:keepNext/>
        <w:spacing w:before="160" w:after="80"/>
      </w:pPr>
      <w:r>
        <w:t>37. Open Decisions, Assumptions, Findings, Deviations, and Risks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17324D"/>
            <w:vAlign w:val="center"/>
          </w:tcPr>
          <w:p>
            <w:pPr>
              <w:spacing w:after="0" w:before="0"/>
            </w:pPr>
            <w:r/>
            <w:r>
              <w:rPr>
                <w:rFonts w:ascii="Liberation Sans" w:hAnsi="Liberation Sans"/>
                <w:b/>
                <w:color w:val="FFFFFF"/>
                <w:sz w:val="14"/>
              </w:rPr>
              <w:t>id</w:t>
            </w:r>
          </w:p>
        </w:tc>
        <w:tc>
          <w:tcPr>
            <w:tcW w:type="dxa" w:w="2592"/>
            <w:shd w:fill="17324D"/>
            <w:vAlign w:val="center"/>
          </w:tcPr>
          <w:p>
            <w:pPr>
              <w:spacing w:after="0" w:before="0"/>
            </w:pPr>
            <w:r/>
            <w:r>
              <w:rPr>
                <w:rFonts w:ascii="Liberation Sans" w:hAnsi="Liberation Sans"/>
                <w:b/>
                <w:color w:val="FFFFFF"/>
                <w:sz w:val="14"/>
              </w:rPr>
              <w:t>risk</w:t>
            </w:r>
          </w:p>
        </w:tc>
        <w:tc>
          <w:tcPr>
            <w:tcW w:type="dxa" w:w="2592"/>
            <w:shd w:fill="17324D"/>
            <w:vAlign w:val="center"/>
          </w:tcPr>
          <w:p>
            <w:pPr>
              <w:spacing w:after="0" w:before="0"/>
            </w:pPr>
            <w:r/>
            <w:r>
              <w:rPr>
                <w:rFonts w:ascii="Liberation Sans" w:hAnsi="Liberation Sans"/>
                <w:b/>
                <w:color w:val="FFFFFF"/>
                <w:sz w:val="14"/>
              </w:rPr>
              <w:t>severity</w:t>
            </w:r>
          </w:p>
        </w:tc>
        <w:tc>
          <w:tcPr>
            <w:tcW w:type="dxa" w:w="2592"/>
            <w:shd w:fill="17324D"/>
            <w:vAlign w:val="center"/>
          </w:tcPr>
          <w:p>
            <w:pPr>
              <w:spacing w:after="0" w:before="0"/>
            </w:pPr>
            <w:r/>
            <w:r>
              <w:rPr>
                <w:rFonts w:ascii="Liberation Sans" w:hAnsi="Liberation Sans"/>
                <w:b/>
                <w:color w:val="FFFFFF"/>
                <w:sz w:val="14"/>
              </w:rPr>
              <w:t>effect</w:t>
            </w:r>
          </w:p>
        </w:tc>
      </w:tr>
      <w:tr>
        <w:trPr>
          <w:cantSplit/>
        </w:trPr>
        <w:tc>
          <w:tcPr>
            <w:tcW w:type="dxa" w:w="2592"/>
            <w:vAlign w:val="center"/>
          </w:tcPr>
          <w:p>
            <w:pPr>
              <w:spacing w:after="0" w:before="0"/>
            </w:pPr>
            <w:r/>
            <w:r>
              <w:rPr>
                <w:rFonts w:ascii="Liberation Sans" w:hAnsi="Liberation Sans"/>
                <w:b w:val="0"/>
                <w:color w:val="1F2933"/>
                <w:sz w:val="14"/>
              </w:rPr>
              <w:t>SHELL-RISK-001</w:t>
            </w:r>
          </w:p>
        </w:tc>
        <w:tc>
          <w:tcPr>
            <w:tcW w:type="dxa" w:w="2592"/>
            <w:vAlign w:val="center"/>
          </w:tcPr>
          <w:p>
            <w:pPr>
              <w:spacing w:after="0" w:before="0"/>
            </w:pPr>
            <w:r/>
            <w:r>
              <w:rPr>
                <w:rFonts w:ascii="Liberation Sans" w:hAnsi="Liberation Sans"/>
                <w:b w:val="0"/>
                <w:color w:val="1F2933"/>
                <w:sz w:val="14"/>
              </w:rPr>
              <w:t>Exact current status and immutable accession of several governance sources remain unfrozen.</w:t>
            </w:r>
          </w:p>
        </w:tc>
        <w:tc>
          <w:tcPr>
            <w:tcW w:type="dxa" w:w="2592"/>
            <w:vAlign w:val="center"/>
          </w:tcPr>
          <w:p>
            <w:pPr>
              <w:spacing w:after="0" w:before="0"/>
            </w:pPr>
            <w:r/>
            <w:r>
              <w:rPr>
                <w:rFonts w:ascii="Liberation Sans" w:hAnsi="Liberation Sans"/>
                <w:b w:val="0"/>
                <w:color w:val="1F2933"/>
                <w:sz w:val="14"/>
              </w:rPr>
              <w:t>P1</w:t>
            </w:r>
          </w:p>
        </w:tc>
        <w:tc>
          <w:tcPr>
            <w:tcW w:type="dxa" w:w="2592"/>
            <w:vAlign w:val="center"/>
          </w:tcPr>
          <w:p>
            <w:pPr>
              <w:spacing w:after="0" w:before="0"/>
            </w:pPr>
            <w:r/>
            <w:r>
              <w:rPr>
                <w:rFonts w:ascii="Liberation Sans" w:hAnsi="Liberation Sans"/>
                <w:b w:val="0"/>
                <w:color w:val="1F2933"/>
                <w:sz w:val="14"/>
              </w:rPr>
              <w:t>Blocks full governance-traceability YES.</w:t>
            </w:r>
          </w:p>
        </w:tc>
      </w:tr>
      <w:tr>
        <w:trPr>
          <w:cantSplit/>
        </w:trPr>
        <w:tc>
          <w:tcPr>
            <w:tcW w:type="dxa" w:w="2592"/>
            <w:shd w:fill="EAF0F4"/>
            <w:vAlign w:val="center"/>
          </w:tcPr>
          <w:p>
            <w:pPr>
              <w:spacing w:after="0" w:before="0"/>
            </w:pPr>
            <w:r/>
            <w:r>
              <w:rPr>
                <w:rFonts w:ascii="Liberation Sans" w:hAnsi="Liberation Sans"/>
                <w:b w:val="0"/>
                <w:color w:val="1F2933"/>
                <w:sz w:val="14"/>
              </w:rPr>
              <w:t>SHELL-RISK-002</w:t>
            </w:r>
          </w:p>
        </w:tc>
        <w:tc>
          <w:tcPr>
            <w:tcW w:type="dxa" w:w="2592"/>
            <w:shd w:fill="EAF0F4"/>
            <w:vAlign w:val="center"/>
          </w:tcPr>
          <w:p>
            <w:pPr>
              <w:spacing w:after="0" w:before="0"/>
            </w:pPr>
            <w:r/>
            <w:r>
              <w:rPr>
                <w:rFonts w:ascii="Liberation Sans" w:hAnsi="Liberation Sans"/>
                <w:b w:val="0"/>
                <w:color w:val="1F2933"/>
                <w:sz w:val="14"/>
              </w:rPr>
              <w:t>Twelve product decisions are proposed but not yet Founder-approved for the complete shell.</w:t>
            </w:r>
          </w:p>
        </w:tc>
        <w:tc>
          <w:tcPr>
            <w:tcW w:type="dxa" w:w="2592"/>
            <w:shd w:fill="EAF0F4"/>
            <w:vAlign w:val="center"/>
          </w:tcPr>
          <w:p>
            <w:pPr>
              <w:spacing w:after="0" w:before="0"/>
            </w:pPr>
            <w:r/>
            <w:r>
              <w:rPr>
                <w:rFonts w:ascii="Liberation Sans" w:hAnsi="Liberation Sans"/>
                <w:b w:val="0"/>
                <w:color w:val="1F2933"/>
                <w:sz w:val="14"/>
              </w:rPr>
              <w:t>P1</w:t>
            </w:r>
          </w:p>
        </w:tc>
        <w:tc>
          <w:tcPr>
            <w:tcW w:type="dxa" w:w="2592"/>
            <w:shd w:fill="EAF0F4"/>
            <w:vAlign w:val="center"/>
          </w:tcPr>
          <w:p>
            <w:pPr>
              <w:spacing w:after="0" w:before="0"/>
            </w:pPr>
            <w:r/>
            <w:r>
              <w:rPr>
                <w:rFonts w:ascii="Liberation Sans" w:hAnsi="Liberation Sans"/>
                <w:b w:val="0"/>
                <w:color w:val="1F2933"/>
                <w:sz w:val="14"/>
              </w:rPr>
              <w:t>Blocks whole-PIA Founder design approval.</w:t>
            </w:r>
          </w:p>
        </w:tc>
      </w:tr>
      <w:tr>
        <w:trPr>
          <w:cantSplit/>
        </w:trPr>
        <w:tc>
          <w:tcPr>
            <w:tcW w:type="dxa" w:w="2592"/>
            <w:vAlign w:val="center"/>
          </w:tcPr>
          <w:p>
            <w:pPr>
              <w:spacing w:after="0" w:before="0"/>
            </w:pPr>
            <w:r/>
            <w:r>
              <w:rPr>
                <w:rFonts w:ascii="Liberation Sans" w:hAnsi="Liberation Sans"/>
                <w:b w:val="0"/>
                <w:color w:val="1F2933"/>
                <w:sz w:val="14"/>
              </w:rPr>
              <w:t>SHELL-RISK-003</w:t>
            </w:r>
          </w:p>
        </w:tc>
        <w:tc>
          <w:tcPr>
            <w:tcW w:type="dxa" w:w="2592"/>
            <w:vAlign w:val="center"/>
          </w:tcPr>
          <w:p>
            <w:pPr>
              <w:spacing w:after="0" w:before="0"/>
            </w:pPr>
            <w:r/>
            <w:r>
              <w:rPr>
                <w:rFonts w:ascii="Liberation Sans" w:hAnsi="Liberation Sans"/>
                <w:b w:val="0"/>
                <w:color w:val="1F2933"/>
                <w:sz w:val="14"/>
              </w:rPr>
              <w:t>Current repository route architecture has not been reconciled to this candidate.</w:t>
            </w:r>
          </w:p>
        </w:tc>
        <w:tc>
          <w:tcPr>
            <w:tcW w:type="dxa" w:w="2592"/>
            <w:vAlign w:val="center"/>
          </w:tcPr>
          <w:p>
            <w:pPr>
              <w:spacing w:after="0" w:before="0"/>
            </w:pPr>
            <w:r/>
            <w:r>
              <w:rPr>
                <w:rFonts w:ascii="Liberation Sans" w:hAnsi="Liberation Sans"/>
                <w:b w:val="0"/>
                <w:color w:val="1F2933"/>
                <w:sz w:val="14"/>
              </w:rPr>
              <w:t>P1</w:t>
            </w:r>
          </w:p>
        </w:tc>
        <w:tc>
          <w:tcPr>
            <w:tcW w:type="dxa" w:w="2592"/>
            <w:vAlign w:val="center"/>
          </w:tcPr>
          <w:p>
            <w:pPr>
              <w:spacing w:after="0" w:before="0"/>
            </w:pPr>
            <w:r/>
            <w:r>
              <w:rPr>
                <w:rFonts w:ascii="Liberation Sans" w:hAnsi="Liberation Sans"/>
                <w:b w:val="0"/>
                <w:color w:val="1F2933"/>
                <w:sz w:val="14"/>
              </w:rPr>
              <w:t>Blocks implementation authorization and as-built claims.</w:t>
            </w:r>
          </w:p>
        </w:tc>
      </w:tr>
      <w:tr>
        <w:trPr>
          <w:cantSplit/>
        </w:trPr>
        <w:tc>
          <w:tcPr>
            <w:tcW w:type="dxa" w:w="2592"/>
            <w:shd w:fill="EAF0F4"/>
            <w:vAlign w:val="center"/>
          </w:tcPr>
          <w:p>
            <w:pPr>
              <w:spacing w:after="0" w:before="0"/>
            </w:pPr>
            <w:r/>
            <w:r>
              <w:rPr>
                <w:rFonts w:ascii="Liberation Sans" w:hAnsi="Liberation Sans"/>
                <w:b w:val="0"/>
                <w:color w:val="1F2933"/>
                <w:sz w:val="14"/>
              </w:rPr>
              <w:t>SHELL-RISK-004</w:t>
            </w:r>
          </w:p>
        </w:tc>
        <w:tc>
          <w:tcPr>
            <w:tcW w:type="dxa" w:w="2592"/>
            <w:shd w:fill="EAF0F4"/>
            <w:vAlign w:val="center"/>
          </w:tcPr>
          <w:p>
            <w:pPr>
              <w:spacing w:after="0" w:before="0"/>
            </w:pPr>
            <w:r/>
            <w:r>
              <w:rPr>
                <w:rFonts w:ascii="Liberation Sans" w:hAnsi="Liberation Sans"/>
                <w:b w:val="0"/>
                <w:color w:val="1F2933"/>
                <w:sz w:val="14"/>
              </w:rPr>
              <w:t>Search source is currently identified as a first draft in available evidence.</w:t>
            </w:r>
          </w:p>
        </w:tc>
        <w:tc>
          <w:tcPr>
            <w:tcW w:type="dxa" w:w="2592"/>
            <w:shd w:fill="EAF0F4"/>
            <w:vAlign w:val="center"/>
          </w:tcPr>
          <w:p>
            <w:pPr>
              <w:spacing w:after="0" w:before="0"/>
            </w:pPr>
            <w:r/>
            <w:r>
              <w:rPr>
                <w:rFonts w:ascii="Liberation Sans" w:hAnsi="Liberation Sans"/>
                <w:b w:val="0"/>
                <w:color w:val="1F2933"/>
                <w:sz w:val="14"/>
              </w:rPr>
              <w:t>P1</w:t>
            </w:r>
          </w:p>
        </w:tc>
        <w:tc>
          <w:tcPr>
            <w:tcW w:type="dxa" w:w="2592"/>
            <w:shd w:fill="EAF0F4"/>
            <w:vAlign w:val="center"/>
          </w:tcPr>
          <w:p>
            <w:pPr>
              <w:spacing w:after="0" w:before="0"/>
            </w:pPr>
            <w:r/>
            <w:r>
              <w:rPr>
                <w:rFonts w:ascii="Liberation Sans" w:hAnsi="Liberation Sans"/>
                <w:b w:val="0"/>
                <w:color w:val="1F2933"/>
                <w:sz w:val="14"/>
              </w:rPr>
              <w:t>Requires lifecycle verification or approved state-qualified treatment.</w:t>
            </w:r>
          </w:p>
        </w:tc>
      </w:tr>
      <w:tr>
        <w:trPr>
          <w:cantSplit/>
        </w:trPr>
        <w:tc>
          <w:tcPr>
            <w:tcW w:type="dxa" w:w="2592"/>
            <w:vAlign w:val="center"/>
          </w:tcPr>
          <w:p>
            <w:pPr>
              <w:spacing w:after="0" w:before="0"/>
            </w:pPr>
            <w:r/>
            <w:r>
              <w:rPr>
                <w:rFonts w:ascii="Liberation Sans" w:hAnsi="Liberation Sans"/>
                <w:b w:val="0"/>
                <w:color w:val="1F2933"/>
                <w:sz w:val="14"/>
              </w:rPr>
              <w:t>SHELL-RISK-005</w:t>
            </w:r>
          </w:p>
        </w:tc>
        <w:tc>
          <w:tcPr>
            <w:tcW w:type="dxa" w:w="2592"/>
            <w:vAlign w:val="center"/>
          </w:tcPr>
          <w:p>
            <w:pPr>
              <w:spacing w:after="0" w:before="0"/>
            </w:pPr>
            <w:r/>
            <w:r>
              <w:rPr>
                <w:rFonts w:ascii="Liberation Sans" w:hAnsi="Liberation Sans"/>
                <w:b w:val="0"/>
                <w:color w:val="1F2933"/>
                <w:sz w:val="14"/>
              </w:rPr>
              <w:t>Support, monitoring, backup, restore, rollback, and operational owners are unproven.</w:t>
            </w:r>
          </w:p>
        </w:tc>
        <w:tc>
          <w:tcPr>
            <w:tcW w:type="dxa" w:w="2592"/>
            <w:vAlign w:val="center"/>
          </w:tcPr>
          <w:p>
            <w:pPr>
              <w:spacing w:after="0" w:before="0"/>
            </w:pPr>
            <w:r/>
            <w:r>
              <w:rPr>
                <w:rFonts w:ascii="Liberation Sans" w:hAnsi="Liberation Sans"/>
                <w:b w:val="0"/>
                <w:color w:val="1F2933"/>
                <w:sz w:val="14"/>
              </w:rPr>
              <w:t>P1</w:t>
            </w:r>
          </w:p>
        </w:tc>
        <w:tc>
          <w:tcPr>
            <w:tcW w:type="dxa" w:w="2592"/>
            <w:vAlign w:val="center"/>
          </w:tcPr>
          <w:p>
            <w:pPr>
              <w:spacing w:after="0" w:before="0"/>
            </w:pPr>
            <w:r/>
            <w:r>
              <w:rPr>
                <w:rFonts w:ascii="Liberation Sans" w:hAnsi="Liberation Sans"/>
                <w:b w:val="0"/>
                <w:color w:val="1F2933"/>
                <w:sz w:val="14"/>
              </w:rPr>
              <w:t>Questions 4 and 5 remain NO.</w:t>
            </w:r>
          </w:p>
        </w:tc>
      </w:tr>
      <w:tr>
        <w:trPr>
          <w:cantSplit/>
        </w:trPr>
        <w:tc>
          <w:tcPr>
            <w:tcW w:type="dxa" w:w="2592"/>
            <w:shd w:fill="EAF0F4"/>
            <w:vAlign w:val="center"/>
          </w:tcPr>
          <w:p>
            <w:pPr>
              <w:spacing w:after="0" w:before="0"/>
            </w:pPr>
            <w:r/>
            <w:r>
              <w:rPr>
                <w:rFonts w:ascii="Liberation Sans" w:hAnsi="Liberation Sans"/>
                <w:b w:val="0"/>
                <w:color w:val="1F2933"/>
                <w:sz w:val="14"/>
              </w:rPr>
              <w:t>SHELL-RISK-006</w:t>
            </w:r>
          </w:p>
        </w:tc>
        <w:tc>
          <w:tcPr>
            <w:tcW w:type="dxa" w:w="2592"/>
            <w:shd w:fill="EAF0F4"/>
            <w:vAlign w:val="center"/>
          </w:tcPr>
          <w:p>
            <w:pPr>
              <w:spacing w:after="0" w:before="0"/>
            </w:pPr>
            <w:r/>
            <w:r>
              <w:rPr>
                <w:rFonts w:ascii="Liberation Sans" w:hAnsi="Liberation Sans"/>
                <w:b w:val="0"/>
                <w:color w:val="1F2933"/>
                <w:sz w:val="14"/>
              </w:rPr>
              <w:t>Exact approved visual component bytes are not duplicated into this runtime package.</w:t>
            </w:r>
          </w:p>
        </w:tc>
        <w:tc>
          <w:tcPr>
            <w:tcW w:type="dxa" w:w="2592"/>
            <w:shd w:fill="EAF0F4"/>
            <w:vAlign w:val="center"/>
          </w:tcPr>
          <w:p>
            <w:pPr>
              <w:spacing w:after="0" w:before="0"/>
            </w:pPr>
            <w:r/>
            <w:r>
              <w:rPr>
                <w:rFonts w:ascii="Liberation Sans" w:hAnsi="Liberation Sans"/>
                <w:b w:val="0"/>
                <w:color w:val="1F2933"/>
                <w:sz w:val="14"/>
              </w:rPr>
              <w:t>P1</w:t>
            </w:r>
          </w:p>
        </w:tc>
        <w:tc>
          <w:tcPr>
            <w:tcW w:type="dxa" w:w="2592"/>
            <w:shd w:fill="EAF0F4"/>
            <w:vAlign w:val="center"/>
          </w:tcPr>
          <w:p>
            <w:pPr>
              <w:spacing w:after="0" w:before="0"/>
            </w:pPr>
            <w:r/>
            <w:r>
              <w:rPr>
                <w:rFonts w:ascii="Liberation Sans" w:hAnsi="Liberation Sans"/>
                <w:b w:val="0"/>
                <w:color w:val="1F2933"/>
                <w:sz w:val="14"/>
              </w:rPr>
              <w:t>Controlled assembly must obtain and verify exact source bytes.</w:t>
            </w:r>
          </w:p>
        </w:tc>
      </w:tr>
      <w:tr>
        <w:trPr>
          <w:cantSplit/>
        </w:trPr>
        <w:tc>
          <w:tcPr>
            <w:tcW w:type="dxa" w:w="2592"/>
            <w:vAlign w:val="center"/>
          </w:tcPr>
          <w:p>
            <w:pPr>
              <w:spacing w:after="0" w:before="0"/>
            </w:pPr>
            <w:r/>
            <w:r>
              <w:rPr>
                <w:rFonts w:ascii="Liberation Sans" w:hAnsi="Liberation Sans"/>
                <w:b w:val="0"/>
                <w:color w:val="1F2933"/>
                <w:sz w:val="14"/>
              </w:rPr>
              <w:t>SHELL-RISK-007</w:t>
            </w:r>
          </w:p>
        </w:tc>
        <w:tc>
          <w:tcPr>
            <w:tcW w:type="dxa" w:w="2592"/>
            <w:vAlign w:val="center"/>
          </w:tcPr>
          <w:p>
            <w:pPr>
              <w:spacing w:after="0" w:before="0"/>
            </w:pPr>
            <w:r/>
            <w:r>
              <w:rPr>
                <w:rFonts w:ascii="Liberation Sans" w:hAnsi="Liberation Sans"/>
                <w:b w:val="0"/>
                <w:color w:val="1F2933"/>
                <w:sz w:val="14"/>
              </w:rPr>
              <w:t>Mobile bottom-navigation item count and exact default destinations require Founder confirmation.</w:t>
            </w:r>
          </w:p>
        </w:tc>
        <w:tc>
          <w:tcPr>
            <w:tcW w:type="dxa" w:w="2592"/>
            <w:vAlign w:val="center"/>
          </w:tcPr>
          <w:p>
            <w:pPr>
              <w:spacing w:after="0" w:before="0"/>
            </w:pPr>
            <w:r/>
            <w:r>
              <w:rPr>
                <w:rFonts w:ascii="Liberation Sans" w:hAnsi="Liberation Sans"/>
                <w:b w:val="0"/>
                <w:color w:val="1F2933"/>
                <w:sz w:val="14"/>
              </w:rPr>
              <w:t>P2</w:t>
            </w:r>
          </w:p>
        </w:tc>
        <w:tc>
          <w:tcPr>
            <w:tcW w:type="dxa" w:w="2592"/>
            <w:vAlign w:val="center"/>
          </w:tcPr>
          <w:p>
            <w:pPr>
              <w:spacing w:after="0" w:before="0"/>
            </w:pPr>
            <w:r/>
            <w:r>
              <w:rPr>
                <w:rFonts w:ascii="Liberation Sans" w:hAnsi="Liberation Sans"/>
                <w:b w:val="0"/>
                <w:color w:val="1F2933"/>
                <w:sz w:val="14"/>
              </w:rPr>
              <w:t>May change presentation but not authority rules.</w:t>
            </w:r>
          </w:p>
        </w:tc>
      </w:tr>
      <w:tr>
        <w:trPr>
          <w:cantSplit/>
        </w:trPr>
        <w:tc>
          <w:tcPr>
            <w:tcW w:type="dxa" w:w="2592"/>
            <w:shd w:fill="EAF0F4"/>
            <w:vAlign w:val="center"/>
          </w:tcPr>
          <w:p>
            <w:pPr>
              <w:spacing w:after="0" w:before="0"/>
            </w:pPr>
            <w:r/>
            <w:r>
              <w:rPr>
                <w:rFonts w:ascii="Liberation Sans" w:hAnsi="Liberation Sans"/>
                <w:b w:val="0"/>
                <w:color w:val="1F2933"/>
                <w:sz w:val="14"/>
              </w:rPr>
              <w:t>SHELL-RISK-008</w:t>
            </w:r>
          </w:p>
        </w:tc>
        <w:tc>
          <w:tcPr>
            <w:tcW w:type="dxa" w:w="2592"/>
            <w:shd w:fill="EAF0F4"/>
            <w:vAlign w:val="center"/>
          </w:tcPr>
          <w:p>
            <w:pPr>
              <w:spacing w:after="0" w:before="0"/>
            </w:pPr>
            <w:r/>
            <w:r>
              <w:rPr>
                <w:rFonts w:ascii="Liberation Sans" w:hAnsi="Liberation Sans"/>
                <w:b w:val="0"/>
                <w:color w:val="1F2933"/>
                <w:sz w:val="14"/>
              </w:rPr>
              <w:t>Command palette action scope may expand convenience into unsafe execution.</w:t>
            </w:r>
          </w:p>
        </w:tc>
        <w:tc>
          <w:tcPr>
            <w:tcW w:type="dxa" w:w="2592"/>
            <w:shd w:fill="EAF0F4"/>
            <w:vAlign w:val="center"/>
          </w:tcPr>
          <w:p>
            <w:pPr>
              <w:spacing w:after="0" w:before="0"/>
            </w:pPr>
            <w:r/>
            <w:r>
              <w:rPr>
                <w:rFonts w:ascii="Liberation Sans" w:hAnsi="Liberation Sans"/>
                <w:b w:val="0"/>
                <w:color w:val="1F2933"/>
                <w:sz w:val="14"/>
              </w:rPr>
              <w:t>P2</w:t>
            </w:r>
          </w:p>
        </w:tc>
        <w:tc>
          <w:tcPr>
            <w:tcW w:type="dxa" w:w="2592"/>
            <w:shd w:fill="EAF0F4"/>
            <w:vAlign w:val="center"/>
          </w:tcPr>
          <w:p>
            <w:pPr>
              <w:spacing w:after="0" w:before="0"/>
            </w:pPr>
            <w:r/>
            <w:r>
              <w:rPr>
                <w:rFonts w:ascii="Liberation Sans" w:hAnsi="Liberation Sans"/>
                <w:b w:val="0"/>
                <w:color w:val="1F2933"/>
                <w:sz w:val="14"/>
              </w:rPr>
              <w:t>Keep actions separately gated and deny by default.</w:t>
            </w:r>
          </w:p>
        </w:tc>
      </w:tr>
      <w:tr>
        <w:trPr>
          <w:cantSplit/>
        </w:trPr>
        <w:tc>
          <w:tcPr>
            <w:tcW w:type="dxa" w:w="2592"/>
            <w:vAlign w:val="center"/>
          </w:tcPr>
          <w:p>
            <w:pPr>
              <w:spacing w:after="0" w:before="0"/>
            </w:pPr>
            <w:r/>
            <w:r>
              <w:rPr>
                <w:rFonts w:ascii="Liberation Sans" w:hAnsi="Liberation Sans"/>
                <w:b w:val="0"/>
                <w:color w:val="1F2933"/>
                <w:sz w:val="14"/>
              </w:rPr>
              <w:t>SHELL-RISK-009</w:t>
            </w:r>
          </w:p>
        </w:tc>
        <w:tc>
          <w:tcPr>
            <w:tcW w:type="dxa" w:w="2592"/>
            <w:vAlign w:val="center"/>
          </w:tcPr>
          <w:p>
            <w:pPr>
              <w:spacing w:after="0" w:before="0"/>
            </w:pPr>
            <w:r/>
            <w:r>
              <w:rPr>
                <w:rFonts w:ascii="Liberation Sans" w:hAnsi="Liberation Sans"/>
                <w:b w:val="0"/>
                <w:color w:val="1F2933"/>
                <w:sz w:val="14"/>
              </w:rPr>
              <w:t>Badge and recent-item summaries may leak sensitive context.</w:t>
            </w:r>
          </w:p>
        </w:tc>
        <w:tc>
          <w:tcPr>
            <w:tcW w:type="dxa" w:w="2592"/>
            <w:vAlign w:val="center"/>
          </w:tcPr>
          <w:p>
            <w:pPr>
              <w:spacing w:after="0" w:before="0"/>
            </w:pPr>
            <w:r/>
            <w:r>
              <w:rPr>
                <w:rFonts w:ascii="Liberation Sans" w:hAnsi="Liberation Sans"/>
                <w:b w:val="0"/>
                <w:color w:val="1F2933"/>
                <w:sz w:val="14"/>
              </w:rPr>
              <w:t>P2</w:t>
            </w:r>
          </w:p>
        </w:tc>
        <w:tc>
          <w:tcPr>
            <w:tcW w:type="dxa" w:w="2592"/>
            <w:vAlign w:val="center"/>
          </w:tcPr>
          <w:p>
            <w:pPr>
              <w:spacing w:after="0" w:before="0"/>
            </w:pPr>
            <w:r/>
            <w:r>
              <w:rPr>
                <w:rFonts w:ascii="Liberation Sans" w:hAnsi="Liberation Sans"/>
                <w:b w:val="0"/>
                <w:color w:val="1F2933"/>
                <w:sz w:val="14"/>
              </w:rPr>
              <w:t>Minimum-necessary projection and continuous tests required.</w:t>
            </w:r>
          </w:p>
        </w:tc>
      </w:tr>
      <w:tr>
        <w:trPr>
          <w:cantSplit/>
        </w:trPr>
        <w:tc>
          <w:tcPr>
            <w:tcW w:type="dxa" w:w="2592"/>
            <w:shd w:fill="EAF0F4"/>
            <w:vAlign w:val="center"/>
          </w:tcPr>
          <w:p>
            <w:pPr>
              <w:spacing w:after="0" w:before="0"/>
            </w:pPr>
            <w:r/>
            <w:r>
              <w:rPr>
                <w:rFonts w:ascii="Liberation Sans" w:hAnsi="Liberation Sans"/>
                <w:b w:val="0"/>
                <w:color w:val="1F2933"/>
                <w:sz w:val="14"/>
              </w:rPr>
              <w:t>SHELL-RISK-010</w:t>
            </w:r>
          </w:p>
        </w:tc>
        <w:tc>
          <w:tcPr>
            <w:tcW w:type="dxa" w:w="2592"/>
            <w:shd w:fill="EAF0F4"/>
            <w:vAlign w:val="center"/>
          </w:tcPr>
          <w:p>
            <w:pPr>
              <w:spacing w:after="0" w:before="0"/>
            </w:pPr>
            <w:r/>
            <w:r>
              <w:rPr>
                <w:rFonts w:ascii="Liberation Sans" w:hAnsi="Liberation Sans"/>
                <w:b w:val="0"/>
                <w:color w:val="1F2933"/>
                <w:sz w:val="14"/>
              </w:rPr>
              <w:t>Offline state may be mistaken for current authority.</w:t>
            </w:r>
          </w:p>
        </w:tc>
        <w:tc>
          <w:tcPr>
            <w:tcW w:type="dxa" w:w="2592"/>
            <w:shd w:fill="EAF0F4"/>
            <w:vAlign w:val="center"/>
          </w:tcPr>
          <w:p>
            <w:pPr>
              <w:spacing w:after="0" w:before="0"/>
            </w:pPr>
            <w:r/>
            <w:r>
              <w:rPr>
                <w:rFonts w:ascii="Liberation Sans" w:hAnsi="Liberation Sans"/>
                <w:b w:val="0"/>
                <w:color w:val="1F2933"/>
                <w:sz w:val="14"/>
              </w:rPr>
              <w:t>P2</w:t>
            </w:r>
          </w:p>
        </w:tc>
        <w:tc>
          <w:tcPr>
            <w:tcW w:type="dxa" w:w="2592"/>
            <w:shd w:fill="EAF0F4"/>
            <w:vAlign w:val="center"/>
          </w:tcPr>
          <w:p>
            <w:pPr>
              <w:spacing w:after="0" w:before="0"/>
            </w:pPr>
            <w:r/>
            <w:r>
              <w:rPr>
                <w:rFonts w:ascii="Liberation Sans" w:hAnsi="Liberation Sans"/>
                <w:b w:val="0"/>
                <w:color w:val="1F2933"/>
                <w:sz w:val="14"/>
              </w:rPr>
              <w:t>Persistent freshness and reconnect gates required.</w:t>
            </w:r>
          </w:p>
        </w:tc>
      </w:tr>
      <w:tr>
        <w:trPr>
          <w:cantSplit/>
        </w:trPr>
        <w:tc>
          <w:tcPr>
            <w:tcW w:type="dxa" w:w="2592"/>
            <w:vAlign w:val="center"/>
          </w:tcPr>
          <w:p>
            <w:pPr>
              <w:spacing w:after="0" w:before="0"/>
            </w:pPr>
            <w:r/>
            <w:r>
              <w:rPr>
                <w:rFonts w:ascii="Liberation Sans" w:hAnsi="Liberation Sans"/>
                <w:b w:val="0"/>
                <w:color w:val="1F2933"/>
                <w:sz w:val="14"/>
              </w:rPr>
              <w:t>SHELL-RISK-011</w:t>
            </w:r>
          </w:p>
        </w:tc>
        <w:tc>
          <w:tcPr>
            <w:tcW w:type="dxa" w:w="2592"/>
            <w:vAlign w:val="center"/>
          </w:tcPr>
          <w:p>
            <w:pPr>
              <w:spacing w:after="0" w:before="0"/>
            </w:pPr>
            <w:r/>
            <w:r>
              <w:rPr>
                <w:rFonts w:ascii="Liberation Sans" w:hAnsi="Liberation Sans"/>
                <w:b w:val="0"/>
                <w:color w:val="1F2933"/>
                <w:sz w:val="14"/>
              </w:rPr>
              <w:t>Search ranking can create perceived endorsement or obscure urgent work.</w:t>
            </w:r>
          </w:p>
        </w:tc>
        <w:tc>
          <w:tcPr>
            <w:tcW w:type="dxa" w:w="2592"/>
            <w:vAlign w:val="center"/>
          </w:tcPr>
          <w:p>
            <w:pPr>
              <w:spacing w:after="0" w:before="0"/>
            </w:pPr>
            <w:r/>
            <w:r>
              <w:rPr>
                <w:rFonts w:ascii="Liberation Sans" w:hAnsi="Liberation Sans"/>
                <w:b w:val="0"/>
                <w:color w:val="1F2933"/>
                <w:sz w:val="14"/>
              </w:rPr>
              <w:t>P2</w:t>
            </w:r>
          </w:p>
        </w:tc>
        <w:tc>
          <w:tcPr>
            <w:tcW w:type="dxa" w:w="2592"/>
            <w:vAlign w:val="center"/>
          </w:tcPr>
          <w:p>
            <w:pPr>
              <w:spacing w:after="0" w:before="0"/>
            </w:pPr>
            <w:r/>
            <w:r>
              <w:rPr>
                <w:rFonts w:ascii="Liberation Sans" w:hAnsi="Liberation Sans"/>
                <w:b w:val="0"/>
                <w:color w:val="1F2933"/>
                <w:sz w:val="14"/>
              </w:rPr>
              <w:t>Neutral explainable ranking and domain urgency rules required.</w:t>
            </w:r>
          </w:p>
        </w:tc>
      </w:tr>
      <w:tr>
        <w:trPr>
          <w:cantSplit/>
        </w:trPr>
        <w:tc>
          <w:tcPr>
            <w:tcW w:type="dxa" w:w="2592"/>
            <w:shd w:fill="EAF0F4"/>
            <w:vAlign w:val="center"/>
          </w:tcPr>
          <w:p>
            <w:pPr>
              <w:spacing w:after="0" w:before="0"/>
            </w:pPr>
            <w:r/>
            <w:r>
              <w:rPr>
                <w:rFonts w:ascii="Liberation Sans" w:hAnsi="Liberation Sans"/>
                <w:b w:val="0"/>
                <w:color w:val="1F2933"/>
                <w:sz w:val="14"/>
              </w:rPr>
              <w:t>SHELL-RISK-012</w:t>
            </w:r>
          </w:p>
        </w:tc>
        <w:tc>
          <w:tcPr>
            <w:tcW w:type="dxa" w:w="2592"/>
            <w:shd w:fill="EAF0F4"/>
            <w:vAlign w:val="center"/>
          </w:tcPr>
          <w:p>
            <w:pPr>
              <w:spacing w:after="0" w:before="0"/>
            </w:pPr>
            <w:r/>
            <w:r>
              <w:rPr>
                <w:rFonts w:ascii="Liberation Sans" w:hAnsi="Liberation Sans"/>
                <w:b w:val="0"/>
                <w:color w:val="1F2933"/>
                <w:sz w:val="14"/>
              </w:rPr>
              <w:t>Tenant customization may fragment product language.</w:t>
            </w:r>
          </w:p>
        </w:tc>
        <w:tc>
          <w:tcPr>
            <w:tcW w:type="dxa" w:w="2592"/>
            <w:shd w:fill="EAF0F4"/>
            <w:vAlign w:val="center"/>
          </w:tcPr>
          <w:p>
            <w:pPr>
              <w:spacing w:after="0" w:before="0"/>
            </w:pPr>
            <w:r/>
            <w:r>
              <w:rPr>
                <w:rFonts w:ascii="Liberation Sans" w:hAnsi="Liberation Sans"/>
                <w:b w:val="0"/>
                <w:color w:val="1F2933"/>
                <w:sz w:val="14"/>
              </w:rPr>
              <w:t>P2</w:t>
            </w:r>
          </w:p>
        </w:tc>
        <w:tc>
          <w:tcPr>
            <w:tcW w:type="dxa" w:w="2592"/>
            <w:shd w:fill="EAF0F4"/>
            <w:vAlign w:val="center"/>
          </w:tcPr>
          <w:p>
            <w:pPr>
              <w:spacing w:after="0" w:before="0"/>
            </w:pPr>
            <w:r/>
            <w:r>
              <w:rPr>
                <w:rFonts w:ascii="Liberation Sans" w:hAnsi="Liberation Sans"/>
                <w:b w:val="0"/>
                <w:color w:val="1F2933"/>
                <w:sz w:val="14"/>
              </w:rPr>
              <w:t>Allowlist and protected labels required.</w:t>
            </w:r>
          </w:p>
        </w:tc>
      </w:tr>
      <w:tr>
        <w:trPr>
          <w:cantSplit/>
        </w:trPr>
        <w:tc>
          <w:tcPr>
            <w:tcW w:type="dxa" w:w="2592"/>
            <w:vAlign w:val="center"/>
          </w:tcPr>
          <w:p>
            <w:pPr>
              <w:spacing w:after="0" w:before="0"/>
            </w:pPr>
            <w:r/>
            <w:r>
              <w:rPr>
                <w:rFonts w:ascii="Liberation Sans" w:hAnsi="Liberation Sans"/>
                <w:b w:val="0"/>
                <w:color w:val="1F2933"/>
                <w:sz w:val="14"/>
              </w:rPr>
              <w:t>SHELL-RISK-013</w:t>
            </w:r>
          </w:p>
        </w:tc>
        <w:tc>
          <w:tcPr>
            <w:tcW w:type="dxa" w:w="2592"/>
            <w:vAlign w:val="center"/>
          </w:tcPr>
          <w:p>
            <w:pPr>
              <w:spacing w:after="0" w:before="0"/>
            </w:pPr>
            <w:r/>
            <w:r>
              <w:rPr>
                <w:rFonts w:ascii="Liberation Sans" w:hAnsi="Liberation Sans"/>
                <w:b w:val="0"/>
                <w:color w:val="1F2933"/>
                <w:sz w:val="14"/>
              </w:rPr>
              <w:t>Support mode can become hidden impersonation.</w:t>
            </w:r>
          </w:p>
        </w:tc>
        <w:tc>
          <w:tcPr>
            <w:tcW w:type="dxa" w:w="2592"/>
            <w:vAlign w:val="center"/>
          </w:tcPr>
          <w:p>
            <w:pPr>
              <w:spacing w:after="0" w:before="0"/>
            </w:pPr>
            <w:r/>
            <w:r>
              <w:rPr>
                <w:rFonts w:ascii="Liberation Sans" w:hAnsi="Liberation Sans"/>
                <w:b w:val="0"/>
                <w:color w:val="1F2933"/>
                <w:sz w:val="14"/>
              </w:rPr>
              <w:t>P2</w:t>
            </w:r>
          </w:p>
        </w:tc>
        <w:tc>
          <w:tcPr>
            <w:tcW w:type="dxa" w:w="2592"/>
            <w:vAlign w:val="center"/>
          </w:tcPr>
          <w:p>
            <w:pPr>
              <w:spacing w:after="0" w:before="0"/>
            </w:pPr>
            <w:r/>
            <w:r>
              <w:rPr>
                <w:rFonts w:ascii="Liberation Sans" w:hAnsi="Liberation Sans"/>
                <w:b w:val="0"/>
                <w:color w:val="1F2933"/>
                <w:sz w:val="14"/>
              </w:rPr>
              <w:t>Visible banner, purpose, time limit, and audit required.</w:t>
            </w:r>
          </w:p>
        </w:tc>
      </w:tr>
      <w:tr>
        <w:trPr>
          <w:cantSplit/>
        </w:trPr>
        <w:tc>
          <w:tcPr>
            <w:tcW w:type="dxa" w:w="2592"/>
            <w:shd w:fill="EAF0F4"/>
            <w:vAlign w:val="center"/>
          </w:tcPr>
          <w:p>
            <w:pPr>
              <w:spacing w:after="0" w:before="0"/>
            </w:pPr>
            <w:r/>
            <w:r>
              <w:rPr>
                <w:rFonts w:ascii="Liberation Sans" w:hAnsi="Liberation Sans"/>
                <w:b w:val="0"/>
                <w:color w:val="1F2933"/>
                <w:sz w:val="14"/>
              </w:rPr>
              <w:t>SHELL-RISK-014</w:t>
            </w:r>
          </w:p>
        </w:tc>
        <w:tc>
          <w:tcPr>
            <w:tcW w:type="dxa" w:w="2592"/>
            <w:shd w:fill="EAF0F4"/>
            <w:vAlign w:val="center"/>
          </w:tcPr>
          <w:p>
            <w:pPr>
              <w:spacing w:after="0" w:before="0"/>
            </w:pPr>
            <w:r/>
            <w:r>
              <w:rPr>
                <w:rFonts w:ascii="Liberation Sans" w:hAnsi="Liberation Sans"/>
                <w:b w:val="0"/>
                <w:color w:val="1F2933"/>
                <w:sz w:val="14"/>
              </w:rPr>
              <w:t>Decorative brand behavior can trivialize serious workflows.</w:t>
            </w:r>
          </w:p>
        </w:tc>
        <w:tc>
          <w:tcPr>
            <w:tcW w:type="dxa" w:w="2592"/>
            <w:shd w:fill="EAF0F4"/>
            <w:vAlign w:val="center"/>
          </w:tcPr>
          <w:p>
            <w:pPr>
              <w:spacing w:after="0" w:before="0"/>
            </w:pPr>
            <w:r/>
            <w:r>
              <w:rPr>
                <w:rFonts w:ascii="Liberation Sans" w:hAnsi="Liberation Sans"/>
                <w:b w:val="0"/>
                <w:color w:val="1F2933"/>
                <w:sz w:val="14"/>
              </w:rPr>
              <w:t>P2</w:t>
            </w:r>
          </w:p>
        </w:tc>
        <w:tc>
          <w:tcPr>
            <w:tcW w:type="dxa" w:w="2592"/>
            <w:shd w:fill="EAF0F4"/>
            <w:vAlign w:val="center"/>
          </w:tcPr>
          <w:p>
            <w:pPr>
              <w:spacing w:after="0" w:before="0"/>
            </w:pPr>
            <w:r/>
            <w:r>
              <w:rPr>
                <w:rFonts w:ascii="Liberation Sans" w:hAnsi="Liberation Sans"/>
                <w:b w:val="0"/>
                <w:color w:val="1F2933"/>
                <w:sz w:val="14"/>
              </w:rPr>
              <w:t>Fail-closed suppression required.</w:t>
            </w:r>
          </w:p>
        </w:tc>
      </w:tr>
      <w:tr>
        <w:trPr>
          <w:cantSplit/>
        </w:trPr>
        <w:tc>
          <w:tcPr>
            <w:tcW w:type="dxa" w:w="2592"/>
            <w:vAlign w:val="center"/>
          </w:tcPr>
          <w:p>
            <w:pPr>
              <w:spacing w:after="0" w:before="0"/>
            </w:pPr>
            <w:r/>
            <w:r>
              <w:rPr>
                <w:rFonts w:ascii="Liberation Sans" w:hAnsi="Liberation Sans"/>
                <w:b w:val="0"/>
                <w:color w:val="1F2933"/>
                <w:sz w:val="14"/>
              </w:rPr>
              <w:t>SHELL-RISK-015</w:t>
            </w:r>
          </w:p>
        </w:tc>
        <w:tc>
          <w:tcPr>
            <w:tcW w:type="dxa" w:w="2592"/>
            <w:vAlign w:val="center"/>
          </w:tcPr>
          <w:p>
            <w:pPr>
              <w:spacing w:after="0" w:before="0"/>
            </w:pPr>
            <w:r/>
            <w:r>
              <w:rPr>
                <w:rFonts w:ascii="Liberation Sans" w:hAnsi="Liberation Sans"/>
                <w:b w:val="0"/>
                <w:color w:val="1F2933"/>
                <w:sz w:val="14"/>
              </w:rPr>
              <w:t>Legacy links and cached assets may survive decommission.</w:t>
            </w:r>
          </w:p>
        </w:tc>
        <w:tc>
          <w:tcPr>
            <w:tcW w:type="dxa" w:w="2592"/>
            <w:vAlign w:val="center"/>
          </w:tcPr>
          <w:p>
            <w:pPr>
              <w:spacing w:after="0" w:before="0"/>
            </w:pPr>
            <w:r/>
            <w:r>
              <w:rPr>
                <w:rFonts w:ascii="Liberation Sans" w:hAnsi="Liberation Sans"/>
                <w:b w:val="0"/>
                <w:color w:val="1F2933"/>
                <w:sz w:val="14"/>
              </w:rPr>
              <w:t>P2</w:t>
            </w:r>
          </w:p>
        </w:tc>
        <w:tc>
          <w:tcPr>
            <w:tcW w:type="dxa" w:w="2592"/>
            <w:vAlign w:val="center"/>
          </w:tcPr>
          <w:p>
            <w:pPr>
              <w:spacing w:after="0" w:before="0"/>
            </w:pPr>
            <w:r/>
            <w:r>
              <w:rPr>
                <w:rFonts w:ascii="Liberation Sans" w:hAnsi="Liberation Sans"/>
                <w:b w:val="0"/>
                <w:color w:val="1F2933"/>
                <w:sz w:val="14"/>
              </w:rPr>
              <w:t>Migration inventory and cache invalidation required.</w:t>
            </w:r>
          </w:p>
        </w:tc>
      </w:tr>
    </w:tbl>
    <w:p>
      <w:pPr>
        <w:spacing w:after="80"/>
      </w:pPr>
    </w:p>
    <w:p>
      <w:pPr>
        <w:pStyle w:val="Heading3"/>
        <w:keepNext/>
        <w:spacing w:before="160" w:after="80"/>
      </w:pPr>
      <w:r>
        <w:t>37.1 Open decisions</w:t>
      </w:r>
    </w:p>
    <w:p>
      <w:pPr>
        <w:spacing w:after="80"/>
      </w:pPr>
      <w:r>
        <w:t>SHELL-FD-CAND-001 through SHELL-FD-CAND-012 are candidate decisions, not recorded Founder approvals. The complete PIA cannot be represented as Founder approved until the Founder expressly disposes of them and the reviewed successor.</w:t>
      </w:r>
    </w:p>
    <w:p>
      <w:pPr>
        <w:spacing w:after="80"/>
      </w:pPr>
      <w:r>
        <w:br w:type="page"/>
      </w:r>
    </w:p>
    <w:p>
      <w:pPr>
        <w:pStyle w:val="Heading1"/>
        <w:keepNext/>
        <w:spacing w:before="160" w:after="80"/>
      </w:pPr>
      <w:r>
        <w:t>38. Implementation Drift and As-Built Reconciliation</w:t>
      </w:r>
    </w:p>
    <w:p>
      <w:pPr>
        <w:spacing w:after="80"/>
      </w:pPr>
      <w:r>
        <w:t>As-built reconciliation must compare source and package hashes, route registry, code routes, navigation groups, context resolver, permission checks, search indexes and exclusions, command registry, Quick Create links, preferences/recents/saved views, notification summaries, offline manifests, support mode, configuration/flags, events/jobs, visual-system assets, accessibility, telemetry, migration, rollout, and documentation. Every difference is classified as conformant, implementation detail, P2, P1, P0, or approved deviation. Unresolved material drift blocks verification.</w:t>
      </w:r>
    </w:p>
    <w:p>
      <w:pPr>
        <w:spacing w:after="80"/>
      </w:pPr>
      <w:r>
        <w:br w:type="page"/>
      </w:r>
    </w:p>
    <w:p>
      <w:pPr>
        <w:pStyle w:val="Heading1"/>
        <w:keepNext/>
        <w:spacing w:before="160" w:after="80"/>
      </w:pPr>
      <w:r>
        <w:t>39. Change-Control History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17324D"/>
            <w:vAlign w:val="center"/>
          </w:tcPr>
          <w:p>
            <w:pPr>
              <w:spacing w:after="0" w:before="0"/>
            </w:pPr>
            <w:r/>
            <w:r>
              <w:rPr>
                <w:rFonts w:ascii="Liberation Sans" w:hAnsi="Liberation Sans"/>
                <w:b/>
                <w:color w:val="FFFFFF"/>
                <w:sz w:val="14"/>
              </w:rPr>
              <w:t>Version</w:t>
            </w:r>
          </w:p>
        </w:tc>
        <w:tc>
          <w:tcPr>
            <w:tcW w:type="dxa" w:w="2592"/>
            <w:shd w:fill="17324D"/>
            <w:vAlign w:val="center"/>
          </w:tcPr>
          <w:p>
            <w:pPr>
              <w:spacing w:after="0" w:before="0"/>
            </w:pPr>
            <w:r/>
            <w:r>
              <w:rPr>
                <w:rFonts w:ascii="Liberation Sans" w:hAnsi="Liberation Sans"/>
                <w:b/>
                <w:color w:val="FFFFFF"/>
                <w:sz w:val="14"/>
              </w:rPr>
              <w:t>Date</w:t>
            </w:r>
          </w:p>
        </w:tc>
        <w:tc>
          <w:tcPr>
            <w:tcW w:type="dxa" w:w="2592"/>
            <w:shd w:fill="17324D"/>
            <w:vAlign w:val="center"/>
          </w:tcPr>
          <w:p>
            <w:pPr>
              <w:spacing w:after="0" w:before="0"/>
            </w:pPr>
            <w:r/>
            <w:r>
              <w:rPr>
                <w:rFonts w:ascii="Liberation Sans" w:hAnsi="Liberation Sans"/>
                <w:b/>
                <w:color w:val="FFFFFF"/>
                <w:sz w:val="14"/>
              </w:rPr>
              <w:t>Change</w:t>
            </w:r>
          </w:p>
        </w:tc>
        <w:tc>
          <w:tcPr>
            <w:tcW w:type="dxa" w:w="2592"/>
            <w:shd w:fill="17324D"/>
            <w:vAlign w:val="center"/>
          </w:tcPr>
          <w:p>
            <w:pPr>
              <w:spacing w:after="0" w:before="0"/>
            </w:pPr>
            <w:r/>
            <w:r>
              <w:rPr>
                <w:rFonts w:ascii="Liberation Sans" w:hAnsi="Liberation Sans"/>
                <w:b/>
                <w:color w:val="FFFFFF"/>
                <w:sz w:val="14"/>
              </w:rPr>
              <w:t>Authority effect</w:t>
            </w:r>
          </w:p>
        </w:tc>
      </w:tr>
      <w:tr>
        <w:trPr>
          <w:cantSplit/>
        </w:trPr>
        <w:tc>
          <w:tcPr>
            <w:tcW w:type="dxa" w:w="2592"/>
            <w:vAlign w:val="center"/>
          </w:tcPr>
          <w:p>
            <w:pPr>
              <w:spacing w:after="0" w:before="0"/>
            </w:pPr>
            <w:r/>
            <w:r>
              <w:rPr>
                <w:rFonts w:ascii="Liberation Sans" w:hAnsi="Liberation Sans"/>
                <w:b w:val="0"/>
                <w:color w:val="1F2933"/>
                <w:sz w:val="14"/>
              </w:rPr>
              <w:t>Visual section V0.1</w:t>
            </w:r>
          </w:p>
        </w:tc>
        <w:tc>
          <w:tcPr>
            <w:tcW w:type="dxa" w:w="2592"/>
            <w:vAlign w:val="center"/>
          </w:tcPr>
          <w:p>
            <w:pPr>
              <w:spacing w:after="0" w:before="0"/>
            </w:pPr>
            <w:r/>
            <w:r>
              <w:rPr>
                <w:rFonts w:ascii="Liberation Sans" w:hAnsi="Liberation Sans"/>
                <w:b w:val="0"/>
                <w:color w:val="1F2933"/>
                <w:sz w:val="14"/>
              </w:rPr>
              <w:t>2026-07-22</w:t>
            </w:r>
          </w:p>
        </w:tc>
        <w:tc>
          <w:tcPr>
            <w:tcW w:type="dxa" w:w="2592"/>
            <w:vAlign w:val="center"/>
          </w:tcPr>
          <w:p>
            <w:pPr>
              <w:spacing w:after="0" w:before="0"/>
            </w:pPr>
            <w:r/>
            <w:r>
              <w:rPr>
                <w:rFonts w:ascii="Liberation Sans" w:hAnsi="Liberation Sans"/>
                <w:b w:val="0"/>
                <w:color w:val="1F2933"/>
                <w:sz w:val="14"/>
              </w:rPr>
              <w:t>Initial section-level draft</w:t>
            </w:r>
          </w:p>
        </w:tc>
        <w:tc>
          <w:tcPr>
            <w:tcW w:type="dxa" w:w="2592"/>
            <w:vAlign w:val="center"/>
          </w:tcPr>
          <w:p>
            <w:pPr>
              <w:spacing w:after="0" w:before="0"/>
            </w:pPr>
            <w:r/>
            <w:r>
              <w:rPr>
                <w:rFonts w:ascii="Liberation Sans" w:hAnsi="Liberation Sans"/>
                <w:b w:val="0"/>
                <w:color w:val="1F2933"/>
                <w:sz w:val="14"/>
              </w:rPr>
              <w:t>None</w:t>
            </w:r>
          </w:p>
        </w:tc>
      </w:tr>
      <w:tr>
        <w:trPr>
          <w:cantSplit/>
        </w:trPr>
        <w:tc>
          <w:tcPr>
            <w:tcW w:type="dxa" w:w="2592"/>
            <w:shd w:fill="EAF0F4"/>
            <w:vAlign w:val="center"/>
          </w:tcPr>
          <w:p>
            <w:pPr>
              <w:spacing w:after="0" w:before="0"/>
            </w:pPr>
            <w:r/>
            <w:r>
              <w:rPr>
                <w:rFonts w:ascii="Liberation Sans" w:hAnsi="Liberation Sans"/>
                <w:b w:val="0"/>
                <w:color w:val="1F2933"/>
                <w:sz w:val="14"/>
              </w:rPr>
              <w:t>Visual section V0.2</w:t>
            </w:r>
          </w:p>
        </w:tc>
        <w:tc>
          <w:tcPr>
            <w:tcW w:type="dxa" w:w="2592"/>
            <w:shd w:fill="EAF0F4"/>
            <w:vAlign w:val="center"/>
          </w:tcPr>
          <w:p>
            <w:pPr>
              <w:spacing w:after="0" w:before="0"/>
            </w:pPr>
            <w:r/>
            <w:r>
              <w:rPr>
                <w:rFonts w:ascii="Liberation Sans" w:hAnsi="Liberation Sans"/>
                <w:b w:val="0"/>
                <w:color w:val="1F2933"/>
                <w:sz w:val="14"/>
              </w:rPr>
              <w:t>2026-07-22</w:t>
            </w:r>
          </w:p>
        </w:tc>
        <w:tc>
          <w:tcPr>
            <w:tcW w:type="dxa" w:w="2592"/>
            <w:shd w:fill="EAF0F4"/>
            <w:vAlign w:val="center"/>
          </w:tcPr>
          <w:p>
            <w:pPr>
              <w:spacing w:after="0" w:before="0"/>
            </w:pPr>
            <w:r/>
            <w:r>
              <w:rPr>
                <w:rFonts w:ascii="Liberation Sans" w:hAnsi="Liberation Sans"/>
                <w:b w:val="0"/>
                <w:color w:val="1F2933"/>
                <w:sz w:val="14"/>
              </w:rPr>
              <w:t>Strengthened visual-system section</w:t>
            </w:r>
          </w:p>
        </w:tc>
        <w:tc>
          <w:tcPr>
            <w:tcW w:type="dxa" w:w="2592"/>
            <w:shd w:fill="EAF0F4"/>
            <w:vAlign w:val="center"/>
          </w:tcPr>
          <w:p>
            <w:pPr>
              <w:spacing w:after="0" w:before="0"/>
            </w:pPr>
            <w:r/>
            <w:r>
              <w:rPr>
                <w:rFonts w:ascii="Liberation Sans" w:hAnsi="Liberation Sans"/>
                <w:b w:val="0"/>
                <w:color w:val="1F2933"/>
                <w:sz w:val="14"/>
              </w:rPr>
              <w:t>None</w:t>
            </w:r>
          </w:p>
        </w:tc>
      </w:tr>
      <w:tr>
        <w:trPr>
          <w:cantSplit/>
        </w:trPr>
        <w:tc>
          <w:tcPr>
            <w:tcW w:type="dxa" w:w="2592"/>
            <w:vAlign w:val="center"/>
          </w:tcPr>
          <w:p>
            <w:pPr>
              <w:spacing w:after="0" w:before="0"/>
            </w:pPr>
            <w:r/>
            <w:r>
              <w:rPr>
                <w:rFonts w:ascii="Liberation Sans" w:hAnsi="Liberation Sans"/>
                <w:b w:val="0"/>
                <w:color w:val="1F2933"/>
                <w:sz w:val="14"/>
              </w:rPr>
              <w:t>Visual section V0.3</w:t>
            </w:r>
          </w:p>
        </w:tc>
        <w:tc>
          <w:tcPr>
            <w:tcW w:type="dxa" w:w="2592"/>
            <w:vAlign w:val="center"/>
          </w:tcPr>
          <w:p>
            <w:pPr>
              <w:spacing w:after="0" w:before="0"/>
            </w:pPr>
            <w:r/>
            <w:r>
              <w:rPr>
                <w:rFonts w:ascii="Liberation Sans" w:hAnsi="Liberation Sans"/>
                <w:b w:val="0"/>
                <w:color w:val="1F2933"/>
                <w:sz w:val="14"/>
              </w:rPr>
              <w:t>2026-07-22</w:t>
            </w:r>
          </w:p>
        </w:tc>
        <w:tc>
          <w:tcPr>
            <w:tcW w:type="dxa" w:w="2592"/>
            <w:vAlign w:val="center"/>
          </w:tcPr>
          <w:p>
            <w:pPr>
              <w:spacing w:after="0" w:before="0"/>
            </w:pPr>
            <w:r/>
            <w:r>
              <w:rPr>
                <w:rFonts w:ascii="Liberation Sans" w:hAnsi="Liberation Sans"/>
                <w:b w:val="0"/>
                <w:color w:val="1F2933"/>
                <w:sz w:val="14"/>
              </w:rPr>
              <w:t>Second-review design-complete visual section</w:t>
            </w:r>
          </w:p>
        </w:tc>
        <w:tc>
          <w:tcPr>
            <w:tcW w:type="dxa" w:w="2592"/>
            <w:vAlign w:val="center"/>
          </w:tcPr>
          <w:p>
            <w:pPr>
              <w:spacing w:after="0" w:before="0"/>
            </w:pPr>
            <w:r/>
            <w:r>
              <w:rPr>
                <w:rFonts w:ascii="Liberation Sans" w:hAnsi="Liberation Sans"/>
                <w:b w:val="0"/>
                <w:color w:val="1F2933"/>
                <w:sz w:val="14"/>
              </w:rPr>
              <w:t>None</w:t>
            </w:r>
          </w:p>
        </w:tc>
      </w:tr>
      <w:tr>
        <w:trPr>
          <w:cantSplit/>
        </w:trPr>
        <w:tc>
          <w:tcPr>
            <w:tcW w:type="dxa" w:w="2592"/>
            <w:shd w:fill="EAF0F4"/>
            <w:vAlign w:val="center"/>
          </w:tcPr>
          <w:p>
            <w:pPr>
              <w:spacing w:after="0" w:before="0"/>
            </w:pPr>
            <w:r/>
            <w:r>
              <w:rPr>
                <w:rFonts w:ascii="Liberation Sans" w:hAnsi="Liberation Sans"/>
                <w:b w:val="0"/>
                <w:color w:val="1F2933"/>
                <w:sz w:val="14"/>
              </w:rPr>
              <w:t>Visual section V0.3.1</w:t>
            </w:r>
          </w:p>
        </w:tc>
        <w:tc>
          <w:tcPr>
            <w:tcW w:type="dxa" w:w="2592"/>
            <w:shd w:fill="EAF0F4"/>
            <w:vAlign w:val="center"/>
          </w:tcPr>
          <w:p>
            <w:pPr>
              <w:spacing w:after="0" w:before="0"/>
            </w:pPr>
            <w:r/>
            <w:r>
              <w:rPr>
                <w:rFonts w:ascii="Liberation Sans" w:hAnsi="Liberation Sans"/>
                <w:b w:val="0"/>
                <w:color w:val="1F2933"/>
                <w:sz w:val="14"/>
              </w:rPr>
              <w:t>2026-07-22</w:t>
            </w:r>
          </w:p>
        </w:tc>
        <w:tc>
          <w:tcPr>
            <w:tcW w:type="dxa" w:w="2592"/>
            <w:shd w:fill="EAF0F4"/>
            <w:vAlign w:val="center"/>
          </w:tcPr>
          <w:p>
            <w:pPr>
              <w:spacing w:after="0" w:before="0"/>
            </w:pPr>
            <w:r/>
            <w:r>
              <w:rPr>
                <w:rFonts w:ascii="Liberation Sans" w:hAnsi="Liberation Sans"/>
                <w:b w:val="0"/>
                <w:color w:val="1F2933"/>
                <w:sz w:val="14"/>
              </w:rPr>
              <w:t>Founder approved visual documentary design</w:t>
            </w:r>
          </w:p>
        </w:tc>
        <w:tc>
          <w:tcPr>
            <w:tcW w:type="dxa" w:w="2592"/>
            <w:shd w:fill="EAF0F4"/>
            <w:vAlign w:val="center"/>
          </w:tcPr>
          <w:p>
            <w:pPr>
              <w:spacing w:after="0" w:before="0"/>
            </w:pPr>
            <w:r/>
            <w:r>
              <w:rPr>
                <w:rFonts w:ascii="Liberation Sans" w:hAnsi="Liberation Sans"/>
                <w:b w:val="0"/>
                <w:color w:val="1F2933"/>
                <w:sz w:val="14"/>
              </w:rPr>
              <w:t>Visual scope only; no implementation</w:t>
            </w:r>
          </w:p>
        </w:tc>
      </w:tr>
      <w:tr>
        <w:trPr>
          <w:cantSplit/>
        </w:trPr>
        <w:tc>
          <w:tcPr>
            <w:tcW w:type="dxa" w:w="2592"/>
            <w:vAlign w:val="center"/>
          </w:tcPr>
          <w:p>
            <w:pPr>
              <w:spacing w:after="0" w:before="0"/>
            </w:pPr>
            <w:r/>
            <w:r>
              <w:rPr>
                <w:rFonts w:ascii="Liberation Sans" w:hAnsi="Liberation Sans"/>
                <w:b w:val="0"/>
                <w:color w:val="1F2933"/>
                <w:sz w:val="14"/>
              </w:rPr>
              <w:t>Complete shell V0.4.0</w:t>
            </w:r>
          </w:p>
        </w:tc>
        <w:tc>
          <w:tcPr>
            <w:tcW w:type="dxa" w:w="2592"/>
            <w:vAlign w:val="center"/>
          </w:tcPr>
          <w:p>
            <w:pPr>
              <w:spacing w:after="0" w:before="0"/>
            </w:pPr>
            <w:r/>
            <w:r>
              <w:rPr>
                <w:rFonts w:ascii="Liberation Sans" w:hAnsi="Liberation Sans"/>
                <w:b w:val="0"/>
                <w:color w:val="1F2933"/>
                <w:sz w:val="14"/>
              </w:rPr>
              <w:t>2026-07-23</w:t>
            </w:r>
          </w:p>
        </w:tc>
        <w:tc>
          <w:tcPr>
            <w:tcW w:type="dxa" w:w="2592"/>
            <w:vAlign w:val="center"/>
          </w:tcPr>
          <w:p>
            <w:pPr>
              <w:spacing w:after="0" w:before="0"/>
            </w:pPr>
            <w:r/>
            <w:r>
              <w:rPr>
                <w:rFonts w:ascii="Liberation Sans" w:hAnsi="Liberation Sans"/>
                <w:b w:val="0"/>
                <w:color w:val="1F2933"/>
                <w:sz w:val="14"/>
              </w:rPr>
              <w:t>Adds missing full application-shell, navigation, search, contracts, operations, and lifecycle design</w:t>
            </w:r>
          </w:p>
        </w:tc>
        <w:tc>
          <w:tcPr>
            <w:tcW w:type="dxa" w:w="2592"/>
            <w:vAlign w:val="center"/>
          </w:tcPr>
          <w:p>
            <w:pPr>
              <w:spacing w:after="0" w:before="0"/>
            </w:pPr>
            <w:r/>
            <w:r>
              <w:rPr>
                <w:rFonts w:ascii="Liberation Sans" w:hAnsi="Liberation Sans"/>
                <w:b w:val="0"/>
                <w:color w:val="1F2933"/>
                <w:sz w:val="14"/>
              </w:rPr>
              <w:t>Candidate for fresh review only</w:t>
            </w:r>
          </w:p>
        </w:tc>
      </w:tr>
    </w:tbl>
    <w:p>
      <w:pPr>
        <w:spacing w:after="80"/>
      </w:pPr>
    </w:p>
    <w:p>
      <w:pPr>
        <w:spacing w:after="80"/>
      </w:pPr>
      <w:r>
        <w:br w:type="page"/>
      </w:r>
    </w:p>
    <w:p>
      <w:pPr>
        <w:pStyle w:val="Heading1"/>
        <w:keepNext/>
        <w:spacing w:before="160" w:after="80"/>
      </w:pPr>
      <w:r>
        <w:t>40. Requirement Traceability Matrix</w:t>
      </w:r>
    </w:p>
    <w:tbl>
      <w:tblPr>
        <w:tblStyle w:val="TableGrid"/>
        <w:tblW w:type="auto" w:w="0"/>
        <w:jc w:val="center"/>
        <w:tblLayout w:type="autofit"/>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cantSplit/>
        </w:trPr>
        <w:tc>
          <w:tcPr>
            <w:tcW w:type="dxa" w:w="1037"/>
            <w:shd w:fill="17324D"/>
            <w:vAlign w:val="center"/>
          </w:tcPr>
          <w:p>
            <w:pPr>
              <w:spacing w:after="0" w:before="0"/>
            </w:pPr>
            <w:r/>
            <w:r>
              <w:rPr>
                <w:rFonts w:ascii="Liberation Sans" w:hAnsi="Liberation Sans"/>
                <w:b/>
                <w:color w:val="FFFFFF"/>
                <w:sz w:val="12"/>
              </w:rPr>
              <w:t>requirement_id</w:t>
            </w:r>
          </w:p>
        </w:tc>
        <w:tc>
          <w:tcPr>
            <w:tcW w:type="dxa" w:w="1037"/>
            <w:shd w:fill="17324D"/>
            <w:vAlign w:val="center"/>
          </w:tcPr>
          <w:p>
            <w:pPr>
              <w:spacing w:after="0" w:before="0"/>
            </w:pPr>
            <w:r/>
            <w:r>
              <w:rPr>
                <w:rFonts w:ascii="Liberation Sans" w:hAnsi="Liberation Sans"/>
                <w:b/>
                <w:color w:val="FFFFFF"/>
                <w:sz w:val="12"/>
              </w:rPr>
              <w:t>sources</w:t>
            </w:r>
          </w:p>
        </w:tc>
        <w:tc>
          <w:tcPr>
            <w:tcW w:type="dxa" w:w="1037"/>
            <w:shd w:fill="17324D"/>
            <w:vAlign w:val="center"/>
          </w:tcPr>
          <w:p>
            <w:pPr>
              <w:spacing w:after="0" w:before="0"/>
            </w:pPr>
            <w:r/>
            <w:r>
              <w:rPr>
                <w:rFonts w:ascii="Liberation Sans" w:hAnsi="Liberation Sans"/>
                <w:b/>
                <w:color w:val="FFFFFF"/>
                <w:sz w:val="12"/>
              </w:rPr>
              <w:t>founder_decisions</w:t>
            </w:r>
          </w:p>
        </w:tc>
        <w:tc>
          <w:tcPr>
            <w:tcW w:type="dxa" w:w="1037"/>
            <w:shd w:fill="17324D"/>
            <w:vAlign w:val="center"/>
          </w:tcPr>
          <w:p>
            <w:pPr>
              <w:spacing w:after="0" w:before="0"/>
            </w:pPr>
            <w:r/>
            <w:r>
              <w:rPr>
                <w:rFonts w:ascii="Liberation Sans" w:hAnsi="Liberation Sans"/>
                <w:b/>
                <w:color w:val="FFFFFF"/>
                <w:sz w:val="12"/>
              </w:rPr>
              <w:t>workflow_id</w:t>
            </w:r>
          </w:p>
        </w:tc>
        <w:tc>
          <w:tcPr>
            <w:tcW w:type="dxa" w:w="1037"/>
            <w:shd w:fill="17324D"/>
            <w:vAlign w:val="center"/>
          </w:tcPr>
          <w:p>
            <w:pPr>
              <w:spacing w:after="0" w:before="0"/>
            </w:pPr>
            <w:r/>
            <w:r>
              <w:rPr>
                <w:rFonts w:ascii="Liberation Sans" w:hAnsi="Liberation Sans"/>
                <w:b/>
                <w:color w:val="FFFFFF"/>
                <w:sz w:val="12"/>
              </w:rPr>
              <w:t>entity_id</w:t>
            </w:r>
          </w:p>
        </w:tc>
        <w:tc>
          <w:tcPr>
            <w:tcW w:type="dxa" w:w="1037"/>
            <w:shd w:fill="17324D"/>
            <w:vAlign w:val="center"/>
          </w:tcPr>
          <w:p>
            <w:pPr>
              <w:spacing w:after="0" w:before="0"/>
            </w:pPr>
            <w:r/>
            <w:r>
              <w:rPr>
                <w:rFonts w:ascii="Liberation Sans" w:hAnsi="Liberation Sans"/>
                <w:b/>
                <w:color w:val="FFFFFF"/>
                <w:sz w:val="12"/>
              </w:rPr>
              <w:t>acceptance_id</w:t>
            </w:r>
          </w:p>
        </w:tc>
        <w:tc>
          <w:tcPr>
            <w:tcW w:type="dxa" w:w="1037"/>
            <w:shd w:fill="17324D"/>
            <w:vAlign w:val="center"/>
          </w:tcPr>
          <w:p>
            <w:pPr>
              <w:spacing w:after="0" w:before="0"/>
            </w:pPr>
            <w:r/>
            <w:r>
              <w:rPr>
                <w:rFonts w:ascii="Liberation Sans" w:hAnsi="Liberation Sans"/>
                <w:b/>
                <w:color w:val="FFFFFF"/>
                <w:sz w:val="12"/>
              </w:rPr>
              <w:t>test_id</w:t>
            </w:r>
          </w:p>
        </w:tc>
        <w:tc>
          <w:tcPr>
            <w:tcW w:type="dxa" w:w="1037"/>
            <w:shd w:fill="17324D"/>
            <w:vAlign w:val="center"/>
          </w:tcPr>
          <w:p>
            <w:pPr>
              <w:spacing w:after="0" w:before="0"/>
            </w:pPr>
            <w:r/>
            <w:r>
              <w:rPr>
                <w:rFonts w:ascii="Liberation Sans" w:hAnsi="Liberation Sans"/>
                <w:b/>
                <w:color w:val="FFFFFF"/>
                <w:sz w:val="12"/>
              </w:rPr>
              <w:t>evidence_id</w:t>
            </w:r>
          </w:p>
        </w:tc>
        <w:tc>
          <w:tcPr>
            <w:tcW w:type="dxa" w:w="1037"/>
            <w:shd w:fill="17324D"/>
            <w:vAlign w:val="center"/>
          </w:tcPr>
          <w:p>
            <w:pPr>
              <w:spacing w:after="0" w:before="0"/>
            </w:pPr>
            <w:r/>
            <w:r>
              <w:rPr>
                <w:rFonts w:ascii="Liberation Sans" w:hAnsi="Liberation Sans"/>
                <w:b/>
                <w:color w:val="FFFFFF"/>
                <w:sz w:val="12"/>
              </w:rPr>
              <w:t>work_package_id</w:t>
            </w:r>
          </w:p>
        </w:tc>
        <w:tc>
          <w:tcPr>
            <w:tcW w:type="dxa" w:w="1037"/>
            <w:shd w:fill="17324D"/>
            <w:vAlign w:val="center"/>
          </w:tcPr>
          <w:p>
            <w:pPr>
              <w:spacing w:after="0" w:before="0"/>
            </w:pPr>
            <w:r/>
            <w:r>
              <w:rPr>
                <w:rFonts w:ascii="Liberation Sans" w:hAnsi="Liberation Sans"/>
                <w:b/>
                <w:color w:val="FFFFFF"/>
                <w:sz w:val="12"/>
              </w:rPr>
              <w:t>gate</w:t>
            </w:r>
          </w:p>
        </w:tc>
      </w:tr>
      <w:tr>
        <w:trPr>
          <w:cantSplit/>
        </w:trPr>
        <w:tc>
          <w:tcPr>
            <w:tcW w:type="dxa" w:w="1037"/>
            <w:vAlign w:val="center"/>
          </w:tcPr>
          <w:p>
            <w:pPr>
              <w:spacing w:after="0" w:before="0"/>
            </w:pPr>
            <w:r/>
            <w:r>
              <w:rPr>
                <w:rFonts w:ascii="Liberation Sans" w:hAnsi="Liberation Sans"/>
                <w:b w:val="0"/>
                <w:color w:val="1F2933"/>
                <w:sz w:val="12"/>
              </w:rPr>
              <w:t>SHELL-REQ-001</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SHELL-FD-CAND-001</w:t>
            </w:r>
          </w:p>
        </w:tc>
        <w:tc>
          <w:tcPr>
            <w:tcW w:type="dxa" w:w="1037"/>
            <w:vAlign w:val="center"/>
          </w:tcPr>
          <w:p>
            <w:pPr>
              <w:spacing w:after="0" w:before="0"/>
            </w:pPr>
            <w:r/>
            <w:r>
              <w:rPr>
                <w:rFonts w:ascii="Liberation Sans" w:hAnsi="Liberation Sans"/>
                <w:b w:val="0"/>
                <w:color w:val="1F2933"/>
                <w:sz w:val="12"/>
              </w:rPr>
              <w:t>SHELL-WF-001</w:t>
            </w:r>
          </w:p>
        </w:tc>
        <w:tc>
          <w:tcPr>
            <w:tcW w:type="dxa" w:w="1037"/>
            <w:vAlign w:val="center"/>
          </w:tcPr>
          <w:p>
            <w:pPr>
              <w:spacing w:after="0" w:before="0"/>
            </w:pPr>
            <w:r/>
            <w:r>
              <w:rPr>
                <w:rFonts w:ascii="Liberation Sans" w:hAnsi="Liberation Sans"/>
                <w:b w:val="0"/>
                <w:color w:val="1F2933"/>
                <w:sz w:val="12"/>
              </w:rPr>
              <w:t>SHELL-ENT-001</w:t>
            </w:r>
          </w:p>
        </w:tc>
        <w:tc>
          <w:tcPr>
            <w:tcW w:type="dxa" w:w="1037"/>
            <w:vAlign w:val="center"/>
          </w:tcPr>
          <w:p>
            <w:pPr>
              <w:spacing w:after="0" w:before="0"/>
            </w:pPr>
            <w:r/>
            <w:r>
              <w:rPr>
                <w:rFonts w:ascii="Liberation Sans" w:hAnsi="Liberation Sans"/>
                <w:b w:val="0"/>
                <w:color w:val="1F2933"/>
                <w:sz w:val="12"/>
              </w:rPr>
              <w:t>SHELL-AC-001</w:t>
            </w:r>
          </w:p>
        </w:tc>
        <w:tc>
          <w:tcPr>
            <w:tcW w:type="dxa" w:w="1037"/>
            <w:vAlign w:val="center"/>
          </w:tcPr>
          <w:p>
            <w:pPr>
              <w:spacing w:after="0" w:before="0"/>
            </w:pPr>
            <w:r/>
            <w:r>
              <w:rPr>
                <w:rFonts w:ascii="Liberation Sans" w:hAnsi="Liberation Sans"/>
                <w:b w:val="0"/>
                <w:color w:val="1F2933"/>
                <w:sz w:val="12"/>
              </w:rPr>
              <w:t>SHELL-TEST-001</w:t>
            </w:r>
          </w:p>
        </w:tc>
        <w:tc>
          <w:tcPr>
            <w:tcW w:type="dxa" w:w="1037"/>
            <w:vAlign w:val="center"/>
          </w:tcPr>
          <w:p>
            <w:pPr>
              <w:spacing w:after="0" w:before="0"/>
            </w:pPr>
            <w:r/>
            <w:r>
              <w:rPr>
                <w:rFonts w:ascii="Liberation Sans" w:hAnsi="Liberation Sans"/>
                <w:b w:val="0"/>
                <w:color w:val="1F2933"/>
                <w:sz w:val="12"/>
              </w:rPr>
              <w:t>SHELL-EVID-001</w:t>
            </w:r>
          </w:p>
        </w:tc>
        <w:tc>
          <w:tcPr>
            <w:tcW w:type="dxa" w:w="1037"/>
            <w:vAlign w:val="center"/>
          </w:tcPr>
          <w:p>
            <w:pPr>
              <w:spacing w:after="0" w:before="0"/>
            </w:pPr>
            <w:r/>
            <w:r>
              <w:rPr>
                <w:rFonts w:ascii="Liberation Sans" w:hAnsi="Liberation Sans"/>
                <w:b w:val="0"/>
                <w:color w:val="1F2933"/>
                <w:sz w:val="12"/>
              </w:rPr>
              <w:t>SHELL-WP-001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SHELL-REQ-002</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SHELL-FD-CAND-002</w:t>
            </w:r>
          </w:p>
        </w:tc>
        <w:tc>
          <w:tcPr>
            <w:tcW w:type="dxa" w:w="1037"/>
            <w:shd w:fill="EAF0F4"/>
            <w:vAlign w:val="center"/>
          </w:tcPr>
          <w:p>
            <w:pPr>
              <w:spacing w:after="0" w:before="0"/>
            </w:pPr>
            <w:r/>
            <w:r>
              <w:rPr>
                <w:rFonts w:ascii="Liberation Sans" w:hAnsi="Liberation Sans"/>
                <w:b w:val="0"/>
                <w:color w:val="1F2933"/>
                <w:sz w:val="12"/>
              </w:rPr>
              <w:t>SHELL-WF-002</w:t>
            </w:r>
          </w:p>
        </w:tc>
        <w:tc>
          <w:tcPr>
            <w:tcW w:type="dxa" w:w="1037"/>
            <w:shd w:fill="EAF0F4"/>
            <w:vAlign w:val="center"/>
          </w:tcPr>
          <w:p>
            <w:pPr>
              <w:spacing w:after="0" w:before="0"/>
            </w:pPr>
            <w:r/>
            <w:r>
              <w:rPr>
                <w:rFonts w:ascii="Liberation Sans" w:hAnsi="Liberation Sans"/>
                <w:b w:val="0"/>
                <w:color w:val="1F2933"/>
                <w:sz w:val="12"/>
              </w:rPr>
              <w:t>SHELL-ENT-002</w:t>
            </w:r>
          </w:p>
        </w:tc>
        <w:tc>
          <w:tcPr>
            <w:tcW w:type="dxa" w:w="1037"/>
            <w:shd w:fill="EAF0F4"/>
            <w:vAlign w:val="center"/>
          </w:tcPr>
          <w:p>
            <w:pPr>
              <w:spacing w:after="0" w:before="0"/>
            </w:pPr>
            <w:r/>
            <w:r>
              <w:rPr>
                <w:rFonts w:ascii="Liberation Sans" w:hAnsi="Liberation Sans"/>
                <w:b w:val="0"/>
                <w:color w:val="1F2933"/>
                <w:sz w:val="12"/>
              </w:rPr>
              <w:t>SHELL-AC-002</w:t>
            </w:r>
          </w:p>
        </w:tc>
        <w:tc>
          <w:tcPr>
            <w:tcW w:type="dxa" w:w="1037"/>
            <w:shd w:fill="EAF0F4"/>
            <w:vAlign w:val="center"/>
          </w:tcPr>
          <w:p>
            <w:pPr>
              <w:spacing w:after="0" w:before="0"/>
            </w:pPr>
            <w:r/>
            <w:r>
              <w:rPr>
                <w:rFonts w:ascii="Liberation Sans" w:hAnsi="Liberation Sans"/>
                <w:b w:val="0"/>
                <w:color w:val="1F2933"/>
                <w:sz w:val="12"/>
              </w:rPr>
              <w:t>SHELL-TEST-002</w:t>
            </w:r>
          </w:p>
        </w:tc>
        <w:tc>
          <w:tcPr>
            <w:tcW w:type="dxa" w:w="1037"/>
            <w:shd w:fill="EAF0F4"/>
            <w:vAlign w:val="center"/>
          </w:tcPr>
          <w:p>
            <w:pPr>
              <w:spacing w:after="0" w:before="0"/>
            </w:pPr>
            <w:r/>
            <w:r>
              <w:rPr>
                <w:rFonts w:ascii="Liberation Sans" w:hAnsi="Liberation Sans"/>
                <w:b w:val="0"/>
                <w:color w:val="1F2933"/>
                <w:sz w:val="12"/>
              </w:rPr>
              <w:t>SHELL-EVID-002</w:t>
            </w:r>
          </w:p>
        </w:tc>
        <w:tc>
          <w:tcPr>
            <w:tcW w:type="dxa" w:w="1037"/>
            <w:shd w:fill="EAF0F4"/>
            <w:vAlign w:val="center"/>
          </w:tcPr>
          <w:p>
            <w:pPr>
              <w:spacing w:after="0" w:before="0"/>
            </w:pPr>
            <w:r/>
            <w:r>
              <w:rPr>
                <w:rFonts w:ascii="Liberation Sans" w:hAnsi="Liberation Sans"/>
                <w:b w:val="0"/>
                <w:color w:val="1F2933"/>
                <w:sz w:val="12"/>
              </w:rPr>
              <w:t>SHELL-WP-002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SHELL-REQ-003</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SHELL-FD-CAND-003</w:t>
            </w:r>
          </w:p>
        </w:tc>
        <w:tc>
          <w:tcPr>
            <w:tcW w:type="dxa" w:w="1037"/>
            <w:vAlign w:val="center"/>
          </w:tcPr>
          <w:p>
            <w:pPr>
              <w:spacing w:after="0" w:before="0"/>
            </w:pPr>
            <w:r/>
            <w:r>
              <w:rPr>
                <w:rFonts w:ascii="Liberation Sans" w:hAnsi="Liberation Sans"/>
                <w:b w:val="0"/>
                <w:color w:val="1F2933"/>
                <w:sz w:val="12"/>
              </w:rPr>
              <w:t>SHELL-WF-003</w:t>
            </w:r>
          </w:p>
        </w:tc>
        <w:tc>
          <w:tcPr>
            <w:tcW w:type="dxa" w:w="1037"/>
            <w:vAlign w:val="center"/>
          </w:tcPr>
          <w:p>
            <w:pPr>
              <w:spacing w:after="0" w:before="0"/>
            </w:pPr>
            <w:r/>
            <w:r>
              <w:rPr>
                <w:rFonts w:ascii="Liberation Sans" w:hAnsi="Liberation Sans"/>
                <w:b w:val="0"/>
                <w:color w:val="1F2933"/>
                <w:sz w:val="12"/>
              </w:rPr>
              <w:t>SHELL-ENT-003</w:t>
            </w:r>
          </w:p>
        </w:tc>
        <w:tc>
          <w:tcPr>
            <w:tcW w:type="dxa" w:w="1037"/>
            <w:vAlign w:val="center"/>
          </w:tcPr>
          <w:p>
            <w:pPr>
              <w:spacing w:after="0" w:before="0"/>
            </w:pPr>
            <w:r/>
            <w:r>
              <w:rPr>
                <w:rFonts w:ascii="Liberation Sans" w:hAnsi="Liberation Sans"/>
                <w:b w:val="0"/>
                <w:color w:val="1F2933"/>
                <w:sz w:val="12"/>
              </w:rPr>
              <w:t>SHELL-AC-003</w:t>
            </w:r>
          </w:p>
        </w:tc>
        <w:tc>
          <w:tcPr>
            <w:tcW w:type="dxa" w:w="1037"/>
            <w:vAlign w:val="center"/>
          </w:tcPr>
          <w:p>
            <w:pPr>
              <w:spacing w:after="0" w:before="0"/>
            </w:pPr>
            <w:r/>
            <w:r>
              <w:rPr>
                <w:rFonts w:ascii="Liberation Sans" w:hAnsi="Liberation Sans"/>
                <w:b w:val="0"/>
                <w:color w:val="1F2933"/>
                <w:sz w:val="12"/>
              </w:rPr>
              <w:t>SHELL-TEST-003</w:t>
            </w:r>
          </w:p>
        </w:tc>
        <w:tc>
          <w:tcPr>
            <w:tcW w:type="dxa" w:w="1037"/>
            <w:vAlign w:val="center"/>
          </w:tcPr>
          <w:p>
            <w:pPr>
              <w:spacing w:after="0" w:before="0"/>
            </w:pPr>
            <w:r/>
            <w:r>
              <w:rPr>
                <w:rFonts w:ascii="Liberation Sans" w:hAnsi="Liberation Sans"/>
                <w:b w:val="0"/>
                <w:color w:val="1F2933"/>
                <w:sz w:val="12"/>
              </w:rPr>
              <w:t>SHELL-EVID-003</w:t>
            </w:r>
          </w:p>
        </w:tc>
        <w:tc>
          <w:tcPr>
            <w:tcW w:type="dxa" w:w="1037"/>
            <w:vAlign w:val="center"/>
          </w:tcPr>
          <w:p>
            <w:pPr>
              <w:spacing w:after="0" w:before="0"/>
            </w:pPr>
            <w:r/>
            <w:r>
              <w:rPr>
                <w:rFonts w:ascii="Liberation Sans" w:hAnsi="Liberation Sans"/>
                <w:b w:val="0"/>
                <w:color w:val="1F2933"/>
                <w:sz w:val="12"/>
              </w:rPr>
              <w:t>SHELL-WP-003</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SHELL-REQ-004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SHELL-FD-CAND-004</w:t>
            </w:r>
          </w:p>
        </w:tc>
        <w:tc>
          <w:tcPr>
            <w:tcW w:type="dxa" w:w="1037"/>
            <w:shd w:fill="EAF0F4"/>
            <w:vAlign w:val="center"/>
          </w:tcPr>
          <w:p>
            <w:pPr>
              <w:spacing w:after="0" w:before="0"/>
            </w:pPr>
            <w:r/>
            <w:r>
              <w:rPr>
                <w:rFonts w:ascii="Liberation Sans" w:hAnsi="Liberation Sans"/>
                <w:b w:val="0"/>
                <w:color w:val="1F2933"/>
                <w:sz w:val="12"/>
              </w:rPr>
              <w:t>SHELL-WF-004</w:t>
            </w:r>
          </w:p>
        </w:tc>
        <w:tc>
          <w:tcPr>
            <w:tcW w:type="dxa" w:w="1037"/>
            <w:shd w:fill="EAF0F4"/>
            <w:vAlign w:val="center"/>
          </w:tcPr>
          <w:p>
            <w:pPr>
              <w:spacing w:after="0" w:before="0"/>
            </w:pPr>
            <w:r/>
            <w:r>
              <w:rPr>
                <w:rFonts w:ascii="Liberation Sans" w:hAnsi="Liberation Sans"/>
                <w:b w:val="0"/>
                <w:color w:val="1F2933"/>
                <w:sz w:val="12"/>
              </w:rPr>
              <w:t>SHELL-ENT-004</w:t>
            </w:r>
          </w:p>
        </w:tc>
        <w:tc>
          <w:tcPr>
            <w:tcW w:type="dxa" w:w="1037"/>
            <w:shd w:fill="EAF0F4"/>
            <w:vAlign w:val="center"/>
          </w:tcPr>
          <w:p>
            <w:pPr>
              <w:spacing w:after="0" w:before="0"/>
            </w:pPr>
            <w:r/>
            <w:r>
              <w:rPr>
                <w:rFonts w:ascii="Liberation Sans" w:hAnsi="Liberation Sans"/>
                <w:b w:val="0"/>
                <w:color w:val="1F2933"/>
                <w:sz w:val="12"/>
              </w:rPr>
              <w:t>SHELL-AC-004</w:t>
            </w:r>
          </w:p>
        </w:tc>
        <w:tc>
          <w:tcPr>
            <w:tcW w:type="dxa" w:w="1037"/>
            <w:shd w:fill="EAF0F4"/>
            <w:vAlign w:val="center"/>
          </w:tcPr>
          <w:p>
            <w:pPr>
              <w:spacing w:after="0" w:before="0"/>
            </w:pPr>
            <w:r/>
            <w:r>
              <w:rPr>
                <w:rFonts w:ascii="Liberation Sans" w:hAnsi="Liberation Sans"/>
                <w:b w:val="0"/>
                <w:color w:val="1F2933"/>
                <w:sz w:val="12"/>
              </w:rPr>
              <w:t>SHELL-TEST-004</w:t>
            </w:r>
          </w:p>
        </w:tc>
        <w:tc>
          <w:tcPr>
            <w:tcW w:type="dxa" w:w="1037"/>
            <w:shd w:fill="EAF0F4"/>
            <w:vAlign w:val="center"/>
          </w:tcPr>
          <w:p>
            <w:pPr>
              <w:spacing w:after="0" w:before="0"/>
            </w:pPr>
            <w:r/>
            <w:r>
              <w:rPr>
                <w:rFonts w:ascii="Liberation Sans" w:hAnsi="Liberation Sans"/>
                <w:b w:val="0"/>
                <w:color w:val="1F2933"/>
                <w:sz w:val="12"/>
              </w:rPr>
              <w:t>SHELL-EVID-004</w:t>
            </w:r>
          </w:p>
        </w:tc>
        <w:tc>
          <w:tcPr>
            <w:tcW w:type="dxa" w:w="1037"/>
            <w:shd w:fill="EAF0F4"/>
            <w:vAlign w:val="center"/>
          </w:tcPr>
          <w:p>
            <w:pPr>
              <w:spacing w:after="0" w:before="0"/>
            </w:pPr>
            <w:r/>
            <w:r>
              <w:rPr>
                <w:rFonts w:ascii="Liberation Sans" w:hAnsi="Liberation Sans"/>
                <w:b w:val="0"/>
                <w:color w:val="1F2933"/>
                <w:sz w:val="12"/>
              </w:rPr>
              <w:t>SHELL-WP-004</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SHELL-REQ-005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SHELL-FD-CAND-005</w:t>
            </w:r>
          </w:p>
        </w:tc>
        <w:tc>
          <w:tcPr>
            <w:tcW w:type="dxa" w:w="1037"/>
            <w:vAlign w:val="center"/>
          </w:tcPr>
          <w:p>
            <w:pPr>
              <w:spacing w:after="0" w:before="0"/>
            </w:pPr>
            <w:r/>
            <w:r>
              <w:rPr>
                <w:rFonts w:ascii="Liberation Sans" w:hAnsi="Liberation Sans"/>
                <w:b w:val="0"/>
                <w:color w:val="1F2933"/>
                <w:sz w:val="12"/>
              </w:rPr>
              <w:t>SHELL-WF-005</w:t>
            </w:r>
          </w:p>
        </w:tc>
        <w:tc>
          <w:tcPr>
            <w:tcW w:type="dxa" w:w="1037"/>
            <w:vAlign w:val="center"/>
          </w:tcPr>
          <w:p>
            <w:pPr>
              <w:spacing w:after="0" w:before="0"/>
            </w:pPr>
            <w:r/>
            <w:r>
              <w:rPr>
                <w:rFonts w:ascii="Liberation Sans" w:hAnsi="Liberation Sans"/>
                <w:b w:val="0"/>
                <w:color w:val="1F2933"/>
                <w:sz w:val="12"/>
              </w:rPr>
              <w:t>SHELL-ENT-005</w:t>
            </w:r>
          </w:p>
        </w:tc>
        <w:tc>
          <w:tcPr>
            <w:tcW w:type="dxa" w:w="1037"/>
            <w:vAlign w:val="center"/>
          </w:tcPr>
          <w:p>
            <w:pPr>
              <w:spacing w:after="0" w:before="0"/>
            </w:pPr>
            <w:r/>
            <w:r>
              <w:rPr>
                <w:rFonts w:ascii="Liberation Sans" w:hAnsi="Liberation Sans"/>
                <w:b w:val="0"/>
                <w:color w:val="1F2933"/>
                <w:sz w:val="12"/>
              </w:rPr>
              <w:t>SHELL-AC-005</w:t>
            </w:r>
          </w:p>
        </w:tc>
        <w:tc>
          <w:tcPr>
            <w:tcW w:type="dxa" w:w="1037"/>
            <w:vAlign w:val="center"/>
          </w:tcPr>
          <w:p>
            <w:pPr>
              <w:spacing w:after="0" w:before="0"/>
            </w:pPr>
            <w:r/>
            <w:r>
              <w:rPr>
                <w:rFonts w:ascii="Liberation Sans" w:hAnsi="Liberation Sans"/>
                <w:b w:val="0"/>
                <w:color w:val="1F2933"/>
                <w:sz w:val="12"/>
              </w:rPr>
              <w:t>SHELL-TEST-005</w:t>
            </w:r>
          </w:p>
        </w:tc>
        <w:tc>
          <w:tcPr>
            <w:tcW w:type="dxa" w:w="1037"/>
            <w:vAlign w:val="center"/>
          </w:tcPr>
          <w:p>
            <w:pPr>
              <w:spacing w:after="0" w:before="0"/>
            </w:pPr>
            <w:r/>
            <w:r>
              <w:rPr>
                <w:rFonts w:ascii="Liberation Sans" w:hAnsi="Liberation Sans"/>
                <w:b w:val="0"/>
                <w:color w:val="1F2933"/>
                <w:sz w:val="12"/>
              </w:rPr>
              <w:t>SHELL-EVID-005</w:t>
            </w:r>
          </w:p>
        </w:tc>
        <w:tc>
          <w:tcPr>
            <w:tcW w:type="dxa" w:w="1037"/>
            <w:vAlign w:val="center"/>
          </w:tcPr>
          <w:p>
            <w:pPr>
              <w:spacing w:after="0" w:before="0"/>
            </w:pPr>
            <w:r/>
            <w:r>
              <w:rPr>
                <w:rFonts w:ascii="Liberation Sans" w:hAnsi="Liberation Sans"/>
                <w:b w:val="0"/>
                <w:color w:val="1F2933"/>
                <w:sz w:val="12"/>
              </w:rPr>
              <w:t>SHELL-WP-005</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SHELL-REQ-006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SHELL-FD-CAND-006</w:t>
            </w:r>
          </w:p>
        </w:tc>
        <w:tc>
          <w:tcPr>
            <w:tcW w:type="dxa" w:w="1037"/>
            <w:shd w:fill="EAF0F4"/>
            <w:vAlign w:val="center"/>
          </w:tcPr>
          <w:p>
            <w:pPr>
              <w:spacing w:after="0" w:before="0"/>
            </w:pPr>
            <w:r/>
            <w:r>
              <w:rPr>
                <w:rFonts w:ascii="Liberation Sans" w:hAnsi="Liberation Sans"/>
                <w:b w:val="0"/>
                <w:color w:val="1F2933"/>
                <w:sz w:val="12"/>
              </w:rPr>
              <w:t>SHELL-WF-006</w:t>
            </w:r>
          </w:p>
        </w:tc>
        <w:tc>
          <w:tcPr>
            <w:tcW w:type="dxa" w:w="1037"/>
            <w:shd w:fill="EAF0F4"/>
            <w:vAlign w:val="center"/>
          </w:tcPr>
          <w:p>
            <w:pPr>
              <w:spacing w:after="0" w:before="0"/>
            </w:pPr>
            <w:r/>
            <w:r>
              <w:rPr>
                <w:rFonts w:ascii="Liberation Sans" w:hAnsi="Liberation Sans"/>
                <w:b w:val="0"/>
                <w:color w:val="1F2933"/>
                <w:sz w:val="12"/>
              </w:rPr>
              <w:t>SHELL-ENT-006</w:t>
            </w:r>
          </w:p>
        </w:tc>
        <w:tc>
          <w:tcPr>
            <w:tcW w:type="dxa" w:w="1037"/>
            <w:shd w:fill="EAF0F4"/>
            <w:vAlign w:val="center"/>
          </w:tcPr>
          <w:p>
            <w:pPr>
              <w:spacing w:after="0" w:before="0"/>
            </w:pPr>
            <w:r/>
            <w:r>
              <w:rPr>
                <w:rFonts w:ascii="Liberation Sans" w:hAnsi="Liberation Sans"/>
                <w:b w:val="0"/>
                <w:color w:val="1F2933"/>
                <w:sz w:val="12"/>
              </w:rPr>
              <w:t>SHELL-AC-006</w:t>
            </w:r>
          </w:p>
        </w:tc>
        <w:tc>
          <w:tcPr>
            <w:tcW w:type="dxa" w:w="1037"/>
            <w:shd w:fill="EAF0F4"/>
            <w:vAlign w:val="center"/>
          </w:tcPr>
          <w:p>
            <w:pPr>
              <w:spacing w:after="0" w:before="0"/>
            </w:pPr>
            <w:r/>
            <w:r>
              <w:rPr>
                <w:rFonts w:ascii="Liberation Sans" w:hAnsi="Liberation Sans"/>
                <w:b w:val="0"/>
                <w:color w:val="1F2933"/>
                <w:sz w:val="12"/>
              </w:rPr>
              <w:t>SHELL-TEST-006</w:t>
            </w:r>
          </w:p>
        </w:tc>
        <w:tc>
          <w:tcPr>
            <w:tcW w:type="dxa" w:w="1037"/>
            <w:shd w:fill="EAF0F4"/>
            <w:vAlign w:val="center"/>
          </w:tcPr>
          <w:p>
            <w:pPr>
              <w:spacing w:after="0" w:before="0"/>
            </w:pPr>
            <w:r/>
            <w:r>
              <w:rPr>
                <w:rFonts w:ascii="Liberation Sans" w:hAnsi="Liberation Sans"/>
                <w:b w:val="0"/>
                <w:color w:val="1F2933"/>
                <w:sz w:val="12"/>
              </w:rPr>
              <w:t>SHELL-EVID-006</w:t>
            </w:r>
          </w:p>
        </w:tc>
        <w:tc>
          <w:tcPr>
            <w:tcW w:type="dxa" w:w="1037"/>
            <w:shd w:fill="EAF0F4"/>
            <w:vAlign w:val="center"/>
          </w:tcPr>
          <w:p>
            <w:pPr>
              <w:spacing w:after="0" w:before="0"/>
            </w:pPr>
            <w:r/>
            <w:r>
              <w:rPr>
                <w:rFonts w:ascii="Liberation Sans" w:hAnsi="Liberation Sans"/>
                <w:b w:val="0"/>
                <w:color w:val="1F2933"/>
                <w:sz w:val="12"/>
              </w:rPr>
              <w:t>SHELL-WP-006</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SHELL-REQ-007</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SHELL-FD-CAND-007</w:t>
            </w:r>
          </w:p>
        </w:tc>
        <w:tc>
          <w:tcPr>
            <w:tcW w:type="dxa" w:w="1037"/>
            <w:vAlign w:val="center"/>
          </w:tcPr>
          <w:p>
            <w:pPr>
              <w:spacing w:after="0" w:before="0"/>
            </w:pPr>
            <w:r/>
            <w:r>
              <w:rPr>
                <w:rFonts w:ascii="Liberation Sans" w:hAnsi="Liberation Sans"/>
                <w:b w:val="0"/>
                <w:color w:val="1F2933"/>
                <w:sz w:val="12"/>
              </w:rPr>
              <w:t>SHELL-WF-007</w:t>
            </w:r>
          </w:p>
        </w:tc>
        <w:tc>
          <w:tcPr>
            <w:tcW w:type="dxa" w:w="1037"/>
            <w:vAlign w:val="center"/>
          </w:tcPr>
          <w:p>
            <w:pPr>
              <w:spacing w:after="0" w:before="0"/>
            </w:pPr>
            <w:r/>
            <w:r>
              <w:rPr>
                <w:rFonts w:ascii="Liberation Sans" w:hAnsi="Liberation Sans"/>
                <w:b w:val="0"/>
                <w:color w:val="1F2933"/>
                <w:sz w:val="12"/>
              </w:rPr>
              <w:t>SHELL-ENT-007</w:t>
            </w:r>
          </w:p>
        </w:tc>
        <w:tc>
          <w:tcPr>
            <w:tcW w:type="dxa" w:w="1037"/>
            <w:vAlign w:val="center"/>
          </w:tcPr>
          <w:p>
            <w:pPr>
              <w:spacing w:after="0" w:before="0"/>
            </w:pPr>
            <w:r/>
            <w:r>
              <w:rPr>
                <w:rFonts w:ascii="Liberation Sans" w:hAnsi="Liberation Sans"/>
                <w:b w:val="0"/>
                <w:color w:val="1F2933"/>
                <w:sz w:val="12"/>
              </w:rPr>
              <w:t>SHELL-AC-007</w:t>
            </w:r>
          </w:p>
        </w:tc>
        <w:tc>
          <w:tcPr>
            <w:tcW w:type="dxa" w:w="1037"/>
            <w:vAlign w:val="center"/>
          </w:tcPr>
          <w:p>
            <w:pPr>
              <w:spacing w:after="0" w:before="0"/>
            </w:pPr>
            <w:r/>
            <w:r>
              <w:rPr>
                <w:rFonts w:ascii="Liberation Sans" w:hAnsi="Liberation Sans"/>
                <w:b w:val="0"/>
                <w:color w:val="1F2933"/>
                <w:sz w:val="12"/>
              </w:rPr>
              <w:t>SHELL-TEST-007</w:t>
            </w:r>
          </w:p>
        </w:tc>
        <w:tc>
          <w:tcPr>
            <w:tcW w:type="dxa" w:w="1037"/>
            <w:vAlign w:val="center"/>
          </w:tcPr>
          <w:p>
            <w:pPr>
              <w:spacing w:after="0" w:before="0"/>
            </w:pPr>
            <w:r/>
            <w:r>
              <w:rPr>
                <w:rFonts w:ascii="Liberation Sans" w:hAnsi="Liberation Sans"/>
                <w:b w:val="0"/>
                <w:color w:val="1F2933"/>
                <w:sz w:val="12"/>
              </w:rPr>
              <w:t>SHELL-EVID-007</w:t>
            </w:r>
          </w:p>
        </w:tc>
        <w:tc>
          <w:tcPr>
            <w:tcW w:type="dxa" w:w="1037"/>
            <w:vAlign w:val="center"/>
          </w:tcPr>
          <w:p>
            <w:pPr>
              <w:spacing w:after="0" w:before="0"/>
            </w:pPr>
            <w:r/>
            <w:r>
              <w:rPr>
                <w:rFonts w:ascii="Liberation Sans" w:hAnsi="Liberation Sans"/>
                <w:b w:val="0"/>
                <w:color w:val="1F2933"/>
                <w:sz w:val="12"/>
              </w:rPr>
              <w:t>SHELL-WP-007</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SHELL-REQ-008</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SHELL-FD-CAND-008</w:t>
            </w:r>
          </w:p>
        </w:tc>
        <w:tc>
          <w:tcPr>
            <w:tcW w:type="dxa" w:w="1037"/>
            <w:shd w:fill="EAF0F4"/>
            <w:vAlign w:val="center"/>
          </w:tcPr>
          <w:p>
            <w:pPr>
              <w:spacing w:after="0" w:before="0"/>
            </w:pPr>
            <w:r/>
            <w:r>
              <w:rPr>
                <w:rFonts w:ascii="Liberation Sans" w:hAnsi="Liberation Sans"/>
                <w:b w:val="0"/>
                <w:color w:val="1F2933"/>
                <w:sz w:val="12"/>
              </w:rPr>
              <w:t>SHELL-WF-008</w:t>
            </w:r>
          </w:p>
        </w:tc>
        <w:tc>
          <w:tcPr>
            <w:tcW w:type="dxa" w:w="1037"/>
            <w:shd w:fill="EAF0F4"/>
            <w:vAlign w:val="center"/>
          </w:tcPr>
          <w:p>
            <w:pPr>
              <w:spacing w:after="0" w:before="0"/>
            </w:pPr>
            <w:r/>
            <w:r>
              <w:rPr>
                <w:rFonts w:ascii="Liberation Sans" w:hAnsi="Liberation Sans"/>
                <w:b w:val="0"/>
                <w:color w:val="1F2933"/>
                <w:sz w:val="12"/>
              </w:rPr>
              <w:t>SHELL-ENT-008</w:t>
            </w:r>
          </w:p>
        </w:tc>
        <w:tc>
          <w:tcPr>
            <w:tcW w:type="dxa" w:w="1037"/>
            <w:shd w:fill="EAF0F4"/>
            <w:vAlign w:val="center"/>
          </w:tcPr>
          <w:p>
            <w:pPr>
              <w:spacing w:after="0" w:before="0"/>
            </w:pPr>
            <w:r/>
            <w:r>
              <w:rPr>
                <w:rFonts w:ascii="Liberation Sans" w:hAnsi="Liberation Sans"/>
                <w:b w:val="0"/>
                <w:color w:val="1F2933"/>
                <w:sz w:val="12"/>
              </w:rPr>
              <w:t>SHELL-AC-008</w:t>
            </w:r>
          </w:p>
        </w:tc>
        <w:tc>
          <w:tcPr>
            <w:tcW w:type="dxa" w:w="1037"/>
            <w:shd w:fill="EAF0F4"/>
            <w:vAlign w:val="center"/>
          </w:tcPr>
          <w:p>
            <w:pPr>
              <w:spacing w:after="0" w:before="0"/>
            </w:pPr>
            <w:r/>
            <w:r>
              <w:rPr>
                <w:rFonts w:ascii="Liberation Sans" w:hAnsi="Liberation Sans"/>
                <w:b w:val="0"/>
                <w:color w:val="1F2933"/>
                <w:sz w:val="12"/>
              </w:rPr>
              <w:t>SHELL-TEST-008</w:t>
            </w:r>
          </w:p>
        </w:tc>
        <w:tc>
          <w:tcPr>
            <w:tcW w:type="dxa" w:w="1037"/>
            <w:shd w:fill="EAF0F4"/>
            <w:vAlign w:val="center"/>
          </w:tcPr>
          <w:p>
            <w:pPr>
              <w:spacing w:after="0" w:before="0"/>
            </w:pPr>
            <w:r/>
            <w:r>
              <w:rPr>
                <w:rFonts w:ascii="Liberation Sans" w:hAnsi="Liberation Sans"/>
                <w:b w:val="0"/>
                <w:color w:val="1F2933"/>
                <w:sz w:val="12"/>
              </w:rPr>
              <w:t>SHELL-EVID-008</w:t>
            </w:r>
          </w:p>
        </w:tc>
        <w:tc>
          <w:tcPr>
            <w:tcW w:type="dxa" w:w="1037"/>
            <w:shd w:fill="EAF0F4"/>
            <w:vAlign w:val="center"/>
          </w:tcPr>
          <w:p>
            <w:pPr>
              <w:spacing w:after="0" w:before="0"/>
            </w:pPr>
            <w:r/>
            <w:r>
              <w:rPr>
                <w:rFonts w:ascii="Liberation Sans" w:hAnsi="Liberation Sans"/>
                <w:b w:val="0"/>
                <w:color w:val="1F2933"/>
                <w:sz w:val="12"/>
              </w:rPr>
              <w:t>SHELL-WP-008</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SHELL-REQ-009</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SHELL-FD-CAND-009</w:t>
            </w:r>
          </w:p>
        </w:tc>
        <w:tc>
          <w:tcPr>
            <w:tcW w:type="dxa" w:w="1037"/>
            <w:vAlign w:val="center"/>
          </w:tcPr>
          <w:p>
            <w:pPr>
              <w:spacing w:after="0" w:before="0"/>
            </w:pPr>
            <w:r/>
            <w:r>
              <w:rPr>
                <w:rFonts w:ascii="Liberation Sans" w:hAnsi="Liberation Sans"/>
                <w:b w:val="0"/>
                <w:color w:val="1F2933"/>
                <w:sz w:val="12"/>
              </w:rPr>
              <w:t>SHELL-WF-009</w:t>
            </w:r>
          </w:p>
        </w:tc>
        <w:tc>
          <w:tcPr>
            <w:tcW w:type="dxa" w:w="1037"/>
            <w:vAlign w:val="center"/>
          </w:tcPr>
          <w:p>
            <w:pPr>
              <w:spacing w:after="0" w:before="0"/>
            </w:pPr>
            <w:r/>
            <w:r>
              <w:rPr>
                <w:rFonts w:ascii="Liberation Sans" w:hAnsi="Liberation Sans"/>
                <w:b w:val="0"/>
                <w:color w:val="1F2933"/>
                <w:sz w:val="12"/>
              </w:rPr>
              <w:t>SHELL-ENT-009</w:t>
            </w:r>
          </w:p>
        </w:tc>
        <w:tc>
          <w:tcPr>
            <w:tcW w:type="dxa" w:w="1037"/>
            <w:vAlign w:val="center"/>
          </w:tcPr>
          <w:p>
            <w:pPr>
              <w:spacing w:after="0" w:before="0"/>
            </w:pPr>
            <w:r/>
            <w:r>
              <w:rPr>
                <w:rFonts w:ascii="Liberation Sans" w:hAnsi="Liberation Sans"/>
                <w:b w:val="0"/>
                <w:color w:val="1F2933"/>
                <w:sz w:val="12"/>
              </w:rPr>
              <w:t>SHELL-AC-009</w:t>
            </w:r>
          </w:p>
        </w:tc>
        <w:tc>
          <w:tcPr>
            <w:tcW w:type="dxa" w:w="1037"/>
            <w:vAlign w:val="center"/>
          </w:tcPr>
          <w:p>
            <w:pPr>
              <w:spacing w:after="0" w:before="0"/>
            </w:pPr>
            <w:r/>
            <w:r>
              <w:rPr>
                <w:rFonts w:ascii="Liberation Sans" w:hAnsi="Liberation Sans"/>
                <w:b w:val="0"/>
                <w:color w:val="1F2933"/>
                <w:sz w:val="12"/>
              </w:rPr>
              <w:t>SHELL-TEST-009</w:t>
            </w:r>
          </w:p>
        </w:tc>
        <w:tc>
          <w:tcPr>
            <w:tcW w:type="dxa" w:w="1037"/>
            <w:vAlign w:val="center"/>
          </w:tcPr>
          <w:p>
            <w:pPr>
              <w:spacing w:after="0" w:before="0"/>
            </w:pPr>
            <w:r/>
            <w:r>
              <w:rPr>
                <w:rFonts w:ascii="Liberation Sans" w:hAnsi="Liberation Sans"/>
                <w:b w:val="0"/>
                <w:color w:val="1F2933"/>
                <w:sz w:val="12"/>
              </w:rPr>
              <w:t>SHELL-EVID-009</w:t>
            </w:r>
          </w:p>
        </w:tc>
        <w:tc>
          <w:tcPr>
            <w:tcW w:type="dxa" w:w="1037"/>
            <w:vAlign w:val="center"/>
          </w:tcPr>
          <w:p>
            <w:pPr>
              <w:spacing w:after="0" w:before="0"/>
            </w:pPr>
            <w:r/>
            <w:r>
              <w:rPr>
                <w:rFonts w:ascii="Liberation Sans" w:hAnsi="Liberation Sans"/>
                <w:b w:val="0"/>
                <w:color w:val="1F2933"/>
                <w:sz w:val="12"/>
              </w:rPr>
              <w:t>SHELL-WP-009</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SHELL-REQ-010</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SHELL-FD-CAND-010</w:t>
            </w:r>
          </w:p>
        </w:tc>
        <w:tc>
          <w:tcPr>
            <w:tcW w:type="dxa" w:w="1037"/>
            <w:shd w:fill="EAF0F4"/>
            <w:vAlign w:val="center"/>
          </w:tcPr>
          <w:p>
            <w:pPr>
              <w:spacing w:after="0" w:before="0"/>
            </w:pPr>
            <w:r/>
            <w:r>
              <w:rPr>
                <w:rFonts w:ascii="Liberation Sans" w:hAnsi="Liberation Sans"/>
                <w:b w:val="0"/>
                <w:color w:val="1F2933"/>
                <w:sz w:val="12"/>
              </w:rPr>
              <w:t>SHELL-WF-010</w:t>
            </w:r>
          </w:p>
        </w:tc>
        <w:tc>
          <w:tcPr>
            <w:tcW w:type="dxa" w:w="1037"/>
            <w:shd w:fill="EAF0F4"/>
            <w:vAlign w:val="center"/>
          </w:tcPr>
          <w:p>
            <w:pPr>
              <w:spacing w:after="0" w:before="0"/>
            </w:pPr>
            <w:r/>
            <w:r>
              <w:rPr>
                <w:rFonts w:ascii="Liberation Sans" w:hAnsi="Liberation Sans"/>
                <w:b w:val="0"/>
                <w:color w:val="1F2933"/>
                <w:sz w:val="12"/>
              </w:rPr>
              <w:t>SHELL-ENT-010</w:t>
            </w:r>
          </w:p>
        </w:tc>
        <w:tc>
          <w:tcPr>
            <w:tcW w:type="dxa" w:w="1037"/>
            <w:shd w:fill="EAF0F4"/>
            <w:vAlign w:val="center"/>
          </w:tcPr>
          <w:p>
            <w:pPr>
              <w:spacing w:after="0" w:before="0"/>
            </w:pPr>
            <w:r/>
            <w:r>
              <w:rPr>
                <w:rFonts w:ascii="Liberation Sans" w:hAnsi="Liberation Sans"/>
                <w:b w:val="0"/>
                <w:color w:val="1F2933"/>
                <w:sz w:val="12"/>
              </w:rPr>
              <w:t>SHELL-AC-010</w:t>
            </w:r>
          </w:p>
        </w:tc>
        <w:tc>
          <w:tcPr>
            <w:tcW w:type="dxa" w:w="1037"/>
            <w:shd w:fill="EAF0F4"/>
            <w:vAlign w:val="center"/>
          </w:tcPr>
          <w:p>
            <w:pPr>
              <w:spacing w:after="0" w:before="0"/>
            </w:pPr>
            <w:r/>
            <w:r>
              <w:rPr>
                <w:rFonts w:ascii="Liberation Sans" w:hAnsi="Liberation Sans"/>
                <w:b w:val="0"/>
                <w:color w:val="1F2933"/>
                <w:sz w:val="12"/>
              </w:rPr>
              <w:t>SHELL-TEST-010</w:t>
            </w:r>
          </w:p>
        </w:tc>
        <w:tc>
          <w:tcPr>
            <w:tcW w:type="dxa" w:w="1037"/>
            <w:shd w:fill="EAF0F4"/>
            <w:vAlign w:val="center"/>
          </w:tcPr>
          <w:p>
            <w:pPr>
              <w:spacing w:after="0" w:before="0"/>
            </w:pPr>
            <w:r/>
            <w:r>
              <w:rPr>
                <w:rFonts w:ascii="Liberation Sans" w:hAnsi="Liberation Sans"/>
                <w:b w:val="0"/>
                <w:color w:val="1F2933"/>
                <w:sz w:val="12"/>
              </w:rPr>
              <w:t>SHELL-EVID-010</w:t>
            </w:r>
          </w:p>
        </w:tc>
        <w:tc>
          <w:tcPr>
            <w:tcW w:type="dxa" w:w="1037"/>
            <w:shd w:fill="EAF0F4"/>
            <w:vAlign w:val="center"/>
          </w:tcPr>
          <w:p>
            <w:pPr>
              <w:spacing w:after="0" w:before="0"/>
            </w:pPr>
            <w:r/>
            <w:r>
              <w:rPr>
                <w:rFonts w:ascii="Liberation Sans" w:hAnsi="Liberation Sans"/>
                <w:b w:val="0"/>
                <w:color w:val="1F2933"/>
                <w:sz w:val="12"/>
              </w:rPr>
              <w:t>SHELL-WP-010</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SHELL-REQ-011</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SHELL-FD-CAND-011</w:t>
            </w:r>
          </w:p>
        </w:tc>
        <w:tc>
          <w:tcPr>
            <w:tcW w:type="dxa" w:w="1037"/>
            <w:vAlign w:val="center"/>
          </w:tcPr>
          <w:p>
            <w:pPr>
              <w:spacing w:after="0" w:before="0"/>
            </w:pPr>
            <w:r/>
            <w:r>
              <w:rPr>
                <w:rFonts w:ascii="Liberation Sans" w:hAnsi="Liberation Sans"/>
                <w:b w:val="0"/>
                <w:color w:val="1F2933"/>
                <w:sz w:val="12"/>
              </w:rPr>
              <w:t>SHELL-WF-011</w:t>
            </w:r>
          </w:p>
        </w:tc>
        <w:tc>
          <w:tcPr>
            <w:tcW w:type="dxa" w:w="1037"/>
            <w:vAlign w:val="center"/>
          </w:tcPr>
          <w:p>
            <w:pPr>
              <w:spacing w:after="0" w:before="0"/>
            </w:pPr>
            <w:r/>
            <w:r>
              <w:rPr>
                <w:rFonts w:ascii="Liberation Sans" w:hAnsi="Liberation Sans"/>
                <w:b w:val="0"/>
                <w:color w:val="1F2933"/>
                <w:sz w:val="12"/>
              </w:rPr>
              <w:t>SHELL-ENT-011</w:t>
            </w:r>
          </w:p>
        </w:tc>
        <w:tc>
          <w:tcPr>
            <w:tcW w:type="dxa" w:w="1037"/>
            <w:vAlign w:val="center"/>
          </w:tcPr>
          <w:p>
            <w:pPr>
              <w:spacing w:after="0" w:before="0"/>
            </w:pPr>
            <w:r/>
            <w:r>
              <w:rPr>
                <w:rFonts w:ascii="Liberation Sans" w:hAnsi="Liberation Sans"/>
                <w:b w:val="0"/>
                <w:color w:val="1F2933"/>
                <w:sz w:val="12"/>
              </w:rPr>
              <w:t>SHELL-AC-011</w:t>
            </w:r>
          </w:p>
        </w:tc>
        <w:tc>
          <w:tcPr>
            <w:tcW w:type="dxa" w:w="1037"/>
            <w:vAlign w:val="center"/>
          </w:tcPr>
          <w:p>
            <w:pPr>
              <w:spacing w:after="0" w:before="0"/>
            </w:pPr>
            <w:r/>
            <w:r>
              <w:rPr>
                <w:rFonts w:ascii="Liberation Sans" w:hAnsi="Liberation Sans"/>
                <w:b w:val="0"/>
                <w:color w:val="1F2933"/>
                <w:sz w:val="12"/>
              </w:rPr>
              <w:t>SHELL-TEST-011</w:t>
            </w:r>
          </w:p>
        </w:tc>
        <w:tc>
          <w:tcPr>
            <w:tcW w:type="dxa" w:w="1037"/>
            <w:vAlign w:val="center"/>
          </w:tcPr>
          <w:p>
            <w:pPr>
              <w:spacing w:after="0" w:before="0"/>
            </w:pPr>
            <w:r/>
            <w:r>
              <w:rPr>
                <w:rFonts w:ascii="Liberation Sans" w:hAnsi="Liberation Sans"/>
                <w:b w:val="0"/>
                <w:color w:val="1F2933"/>
                <w:sz w:val="12"/>
              </w:rPr>
              <w:t>SHELL-EVID-011</w:t>
            </w:r>
          </w:p>
        </w:tc>
        <w:tc>
          <w:tcPr>
            <w:tcW w:type="dxa" w:w="1037"/>
            <w:vAlign w:val="center"/>
          </w:tcPr>
          <w:p>
            <w:pPr>
              <w:spacing w:after="0" w:before="0"/>
            </w:pPr>
            <w:r/>
            <w:r>
              <w:rPr>
                <w:rFonts w:ascii="Liberation Sans" w:hAnsi="Liberation Sans"/>
                <w:b w:val="0"/>
                <w:color w:val="1F2933"/>
                <w:sz w:val="12"/>
              </w:rPr>
              <w:t>SHELL-WP-011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SHELL-REQ-012</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SHELL-FD-CAND-012</w:t>
            </w:r>
          </w:p>
        </w:tc>
        <w:tc>
          <w:tcPr>
            <w:tcW w:type="dxa" w:w="1037"/>
            <w:shd w:fill="EAF0F4"/>
            <w:vAlign w:val="center"/>
          </w:tcPr>
          <w:p>
            <w:pPr>
              <w:spacing w:after="0" w:before="0"/>
            </w:pPr>
            <w:r/>
            <w:r>
              <w:rPr>
                <w:rFonts w:ascii="Liberation Sans" w:hAnsi="Liberation Sans"/>
                <w:b w:val="0"/>
                <w:color w:val="1F2933"/>
                <w:sz w:val="12"/>
              </w:rPr>
              <w:t>SHELL-WF-012</w:t>
            </w:r>
          </w:p>
        </w:tc>
        <w:tc>
          <w:tcPr>
            <w:tcW w:type="dxa" w:w="1037"/>
            <w:shd w:fill="EAF0F4"/>
            <w:vAlign w:val="center"/>
          </w:tcPr>
          <w:p>
            <w:pPr>
              <w:spacing w:after="0" w:before="0"/>
            </w:pPr>
            <w:r/>
            <w:r>
              <w:rPr>
                <w:rFonts w:ascii="Liberation Sans" w:hAnsi="Liberation Sans"/>
                <w:b w:val="0"/>
                <w:color w:val="1F2933"/>
                <w:sz w:val="12"/>
              </w:rPr>
              <w:t>SHELL-ENT-012</w:t>
            </w:r>
          </w:p>
        </w:tc>
        <w:tc>
          <w:tcPr>
            <w:tcW w:type="dxa" w:w="1037"/>
            <w:shd w:fill="EAF0F4"/>
            <w:vAlign w:val="center"/>
          </w:tcPr>
          <w:p>
            <w:pPr>
              <w:spacing w:after="0" w:before="0"/>
            </w:pPr>
            <w:r/>
            <w:r>
              <w:rPr>
                <w:rFonts w:ascii="Liberation Sans" w:hAnsi="Liberation Sans"/>
                <w:b w:val="0"/>
                <w:color w:val="1F2933"/>
                <w:sz w:val="12"/>
              </w:rPr>
              <w:t>SHELL-AC-012</w:t>
            </w:r>
          </w:p>
        </w:tc>
        <w:tc>
          <w:tcPr>
            <w:tcW w:type="dxa" w:w="1037"/>
            <w:shd w:fill="EAF0F4"/>
            <w:vAlign w:val="center"/>
          </w:tcPr>
          <w:p>
            <w:pPr>
              <w:spacing w:after="0" w:before="0"/>
            </w:pPr>
            <w:r/>
            <w:r>
              <w:rPr>
                <w:rFonts w:ascii="Liberation Sans" w:hAnsi="Liberation Sans"/>
                <w:b w:val="0"/>
                <w:color w:val="1F2933"/>
                <w:sz w:val="12"/>
              </w:rPr>
              <w:t>SHELL-TEST-012</w:t>
            </w:r>
          </w:p>
        </w:tc>
        <w:tc>
          <w:tcPr>
            <w:tcW w:type="dxa" w:w="1037"/>
            <w:shd w:fill="EAF0F4"/>
            <w:vAlign w:val="center"/>
          </w:tcPr>
          <w:p>
            <w:pPr>
              <w:spacing w:after="0" w:before="0"/>
            </w:pPr>
            <w:r/>
            <w:r>
              <w:rPr>
                <w:rFonts w:ascii="Liberation Sans" w:hAnsi="Liberation Sans"/>
                <w:b w:val="0"/>
                <w:color w:val="1F2933"/>
                <w:sz w:val="12"/>
              </w:rPr>
              <w:t>SHELL-EVID-012</w:t>
            </w:r>
          </w:p>
        </w:tc>
        <w:tc>
          <w:tcPr>
            <w:tcW w:type="dxa" w:w="1037"/>
            <w:shd w:fill="EAF0F4"/>
            <w:vAlign w:val="center"/>
          </w:tcPr>
          <w:p>
            <w:pPr>
              <w:spacing w:after="0" w:before="0"/>
            </w:pPr>
            <w:r/>
            <w:r>
              <w:rPr>
                <w:rFonts w:ascii="Liberation Sans" w:hAnsi="Liberation Sans"/>
                <w:b w:val="0"/>
                <w:color w:val="1F2933"/>
                <w:sz w:val="12"/>
              </w:rPr>
              <w:t>SHELL-WP-012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SHELL-REQ-013</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SHELL-FD-CAND-001</w:t>
            </w:r>
          </w:p>
        </w:tc>
        <w:tc>
          <w:tcPr>
            <w:tcW w:type="dxa" w:w="1037"/>
            <w:vAlign w:val="center"/>
          </w:tcPr>
          <w:p>
            <w:pPr>
              <w:spacing w:after="0" w:before="0"/>
            </w:pPr>
            <w:r/>
            <w:r>
              <w:rPr>
                <w:rFonts w:ascii="Liberation Sans" w:hAnsi="Liberation Sans"/>
                <w:b w:val="0"/>
                <w:color w:val="1F2933"/>
                <w:sz w:val="12"/>
              </w:rPr>
              <w:t>SHELL-WF-013</w:t>
            </w:r>
          </w:p>
        </w:tc>
        <w:tc>
          <w:tcPr>
            <w:tcW w:type="dxa" w:w="1037"/>
            <w:vAlign w:val="center"/>
          </w:tcPr>
          <w:p>
            <w:pPr>
              <w:spacing w:after="0" w:before="0"/>
            </w:pPr>
            <w:r/>
            <w:r>
              <w:rPr>
                <w:rFonts w:ascii="Liberation Sans" w:hAnsi="Liberation Sans"/>
                <w:b w:val="0"/>
                <w:color w:val="1F2933"/>
                <w:sz w:val="12"/>
              </w:rPr>
              <w:t>SHELL-ENT-013</w:t>
            </w:r>
          </w:p>
        </w:tc>
        <w:tc>
          <w:tcPr>
            <w:tcW w:type="dxa" w:w="1037"/>
            <w:vAlign w:val="center"/>
          </w:tcPr>
          <w:p>
            <w:pPr>
              <w:spacing w:after="0" w:before="0"/>
            </w:pPr>
            <w:r/>
            <w:r>
              <w:rPr>
                <w:rFonts w:ascii="Liberation Sans" w:hAnsi="Liberation Sans"/>
                <w:b w:val="0"/>
                <w:color w:val="1F2933"/>
                <w:sz w:val="12"/>
              </w:rPr>
              <w:t>SHELL-AC-013</w:t>
            </w:r>
          </w:p>
        </w:tc>
        <w:tc>
          <w:tcPr>
            <w:tcW w:type="dxa" w:w="1037"/>
            <w:vAlign w:val="center"/>
          </w:tcPr>
          <w:p>
            <w:pPr>
              <w:spacing w:after="0" w:before="0"/>
            </w:pPr>
            <w:r/>
            <w:r>
              <w:rPr>
                <w:rFonts w:ascii="Liberation Sans" w:hAnsi="Liberation Sans"/>
                <w:b w:val="0"/>
                <w:color w:val="1F2933"/>
                <w:sz w:val="12"/>
              </w:rPr>
              <w:t>SHELL-TEST-013</w:t>
            </w:r>
          </w:p>
        </w:tc>
        <w:tc>
          <w:tcPr>
            <w:tcW w:type="dxa" w:w="1037"/>
            <w:vAlign w:val="center"/>
          </w:tcPr>
          <w:p>
            <w:pPr>
              <w:spacing w:after="0" w:before="0"/>
            </w:pPr>
            <w:r/>
            <w:r>
              <w:rPr>
                <w:rFonts w:ascii="Liberation Sans" w:hAnsi="Liberation Sans"/>
                <w:b w:val="0"/>
                <w:color w:val="1F2933"/>
                <w:sz w:val="12"/>
              </w:rPr>
              <w:t>SHELL-EVID-013</w:t>
            </w:r>
          </w:p>
        </w:tc>
        <w:tc>
          <w:tcPr>
            <w:tcW w:type="dxa" w:w="1037"/>
            <w:vAlign w:val="center"/>
          </w:tcPr>
          <w:p>
            <w:pPr>
              <w:spacing w:after="0" w:before="0"/>
            </w:pPr>
            <w:r/>
            <w:r>
              <w:rPr>
                <w:rFonts w:ascii="Liberation Sans" w:hAnsi="Liberation Sans"/>
                <w:b w:val="0"/>
                <w:color w:val="1F2933"/>
                <w:sz w:val="12"/>
              </w:rPr>
              <w:t>SHELL-WP-001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SHELL-REQ-014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SHELL-FD-CAND-002</w:t>
            </w:r>
          </w:p>
        </w:tc>
        <w:tc>
          <w:tcPr>
            <w:tcW w:type="dxa" w:w="1037"/>
            <w:shd w:fill="EAF0F4"/>
            <w:vAlign w:val="center"/>
          </w:tcPr>
          <w:p>
            <w:pPr>
              <w:spacing w:after="0" w:before="0"/>
            </w:pPr>
            <w:r/>
            <w:r>
              <w:rPr>
                <w:rFonts w:ascii="Liberation Sans" w:hAnsi="Liberation Sans"/>
                <w:b w:val="0"/>
                <w:color w:val="1F2933"/>
                <w:sz w:val="12"/>
              </w:rPr>
              <w:t>SHELL-WF-014</w:t>
            </w:r>
          </w:p>
        </w:tc>
        <w:tc>
          <w:tcPr>
            <w:tcW w:type="dxa" w:w="1037"/>
            <w:shd w:fill="EAF0F4"/>
            <w:vAlign w:val="center"/>
          </w:tcPr>
          <w:p>
            <w:pPr>
              <w:spacing w:after="0" w:before="0"/>
            </w:pPr>
            <w:r/>
            <w:r>
              <w:rPr>
                <w:rFonts w:ascii="Liberation Sans" w:hAnsi="Liberation Sans"/>
                <w:b w:val="0"/>
                <w:color w:val="1F2933"/>
                <w:sz w:val="12"/>
              </w:rPr>
              <w:t>SHELL-ENT-014</w:t>
            </w:r>
          </w:p>
        </w:tc>
        <w:tc>
          <w:tcPr>
            <w:tcW w:type="dxa" w:w="1037"/>
            <w:shd w:fill="EAF0F4"/>
            <w:vAlign w:val="center"/>
          </w:tcPr>
          <w:p>
            <w:pPr>
              <w:spacing w:after="0" w:before="0"/>
            </w:pPr>
            <w:r/>
            <w:r>
              <w:rPr>
                <w:rFonts w:ascii="Liberation Sans" w:hAnsi="Liberation Sans"/>
                <w:b w:val="0"/>
                <w:color w:val="1F2933"/>
                <w:sz w:val="12"/>
              </w:rPr>
              <w:t>SHELL-AC-014</w:t>
            </w:r>
          </w:p>
        </w:tc>
        <w:tc>
          <w:tcPr>
            <w:tcW w:type="dxa" w:w="1037"/>
            <w:shd w:fill="EAF0F4"/>
            <w:vAlign w:val="center"/>
          </w:tcPr>
          <w:p>
            <w:pPr>
              <w:spacing w:after="0" w:before="0"/>
            </w:pPr>
            <w:r/>
            <w:r>
              <w:rPr>
                <w:rFonts w:ascii="Liberation Sans" w:hAnsi="Liberation Sans"/>
                <w:b w:val="0"/>
                <w:color w:val="1F2933"/>
                <w:sz w:val="12"/>
              </w:rPr>
              <w:t>SHELL-TEST-014</w:t>
            </w:r>
          </w:p>
        </w:tc>
        <w:tc>
          <w:tcPr>
            <w:tcW w:type="dxa" w:w="1037"/>
            <w:shd w:fill="EAF0F4"/>
            <w:vAlign w:val="center"/>
          </w:tcPr>
          <w:p>
            <w:pPr>
              <w:spacing w:after="0" w:before="0"/>
            </w:pPr>
            <w:r/>
            <w:r>
              <w:rPr>
                <w:rFonts w:ascii="Liberation Sans" w:hAnsi="Liberation Sans"/>
                <w:b w:val="0"/>
                <w:color w:val="1F2933"/>
                <w:sz w:val="12"/>
              </w:rPr>
              <w:t>SHELL-EVID-014</w:t>
            </w:r>
          </w:p>
        </w:tc>
        <w:tc>
          <w:tcPr>
            <w:tcW w:type="dxa" w:w="1037"/>
            <w:shd w:fill="EAF0F4"/>
            <w:vAlign w:val="center"/>
          </w:tcPr>
          <w:p>
            <w:pPr>
              <w:spacing w:after="0" w:before="0"/>
            </w:pPr>
            <w:r/>
            <w:r>
              <w:rPr>
                <w:rFonts w:ascii="Liberation Sans" w:hAnsi="Liberation Sans"/>
                <w:b w:val="0"/>
                <w:color w:val="1F2933"/>
                <w:sz w:val="12"/>
              </w:rPr>
              <w:t>SHELL-WP-002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SHELL-REQ-015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SHELL-FD-CAND-003</w:t>
            </w:r>
          </w:p>
        </w:tc>
        <w:tc>
          <w:tcPr>
            <w:tcW w:type="dxa" w:w="1037"/>
            <w:vAlign w:val="center"/>
          </w:tcPr>
          <w:p>
            <w:pPr>
              <w:spacing w:after="0" w:before="0"/>
            </w:pPr>
            <w:r/>
            <w:r>
              <w:rPr>
                <w:rFonts w:ascii="Liberation Sans" w:hAnsi="Liberation Sans"/>
                <w:b w:val="0"/>
                <w:color w:val="1F2933"/>
                <w:sz w:val="12"/>
              </w:rPr>
              <w:t>SHELL-WF-015</w:t>
            </w:r>
          </w:p>
        </w:tc>
        <w:tc>
          <w:tcPr>
            <w:tcW w:type="dxa" w:w="1037"/>
            <w:vAlign w:val="center"/>
          </w:tcPr>
          <w:p>
            <w:pPr>
              <w:spacing w:after="0" w:before="0"/>
            </w:pPr>
            <w:r/>
            <w:r>
              <w:rPr>
                <w:rFonts w:ascii="Liberation Sans" w:hAnsi="Liberation Sans"/>
                <w:b w:val="0"/>
                <w:color w:val="1F2933"/>
                <w:sz w:val="12"/>
              </w:rPr>
              <w:t>SHELL-ENT-015</w:t>
            </w:r>
          </w:p>
        </w:tc>
        <w:tc>
          <w:tcPr>
            <w:tcW w:type="dxa" w:w="1037"/>
            <w:vAlign w:val="center"/>
          </w:tcPr>
          <w:p>
            <w:pPr>
              <w:spacing w:after="0" w:before="0"/>
            </w:pPr>
            <w:r/>
            <w:r>
              <w:rPr>
                <w:rFonts w:ascii="Liberation Sans" w:hAnsi="Liberation Sans"/>
                <w:b w:val="0"/>
                <w:color w:val="1F2933"/>
                <w:sz w:val="12"/>
              </w:rPr>
              <w:t>SHELL-AC-015</w:t>
            </w:r>
          </w:p>
        </w:tc>
        <w:tc>
          <w:tcPr>
            <w:tcW w:type="dxa" w:w="1037"/>
            <w:vAlign w:val="center"/>
          </w:tcPr>
          <w:p>
            <w:pPr>
              <w:spacing w:after="0" w:before="0"/>
            </w:pPr>
            <w:r/>
            <w:r>
              <w:rPr>
                <w:rFonts w:ascii="Liberation Sans" w:hAnsi="Liberation Sans"/>
                <w:b w:val="0"/>
                <w:color w:val="1F2933"/>
                <w:sz w:val="12"/>
              </w:rPr>
              <w:t>SHELL-TEST-015</w:t>
            </w:r>
          </w:p>
        </w:tc>
        <w:tc>
          <w:tcPr>
            <w:tcW w:type="dxa" w:w="1037"/>
            <w:vAlign w:val="center"/>
          </w:tcPr>
          <w:p>
            <w:pPr>
              <w:spacing w:after="0" w:before="0"/>
            </w:pPr>
            <w:r/>
            <w:r>
              <w:rPr>
                <w:rFonts w:ascii="Liberation Sans" w:hAnsi="Liberation Sans"/>
                <w:b w:val="0"/>
                <w:color w:val="1F2933"/>
                <w:sz w:val="12"/>
              </w:rPr>
              <w:t>SHELL-EVID-015</w:t>
            </w:r>
          </w:p>
        </w:tc>
        <w:tc>
          <w:tcPr>
            <w:tcW w:type="dxa" w:w="1037"/>
            <w:vAlign w:val="center"/>
          </w:tcPr>
          <w:p>
            <w:pPr>
              <w:spacing w:after="0" w:before="0"/>
            </w:pPr>
            <w:r/>
            <w:r>
              <w:rPr>
                <w:rFonts w:ascii="Liberation Sans" w:hAnsi="Liberation Sans"/>
                <w:b w:val="0"/>
                <w:color w:val="1F2933"/>
                <w:sz w:val="12"/>
              </w:rPr>
              <w:t>SHELL-WP-003</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SHELL-REQ-016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SHELL-FD-CAND-004</w:t>
            </w:r>
          </w:p>
        </w:tc>
        <w:tc>
          <w:tcPr>
            <w:tcW w:type="dxa" w:w="1037"/>
            <w:shd w:fill="EAF0F4"/>
            <w:vAlign w:val="center"/>
          </w:tcPr>
          <w:p>
            <w:pPr>
              <w:spacing w:after="0" w:before="0"/>
            </w:pPr>
            <w:r/>
            <w:r>
              <w:rPr>
                <w:rFonts w:ascii="Liberation Sans" w:hAnsi="Liberation Sans"/>
                <w:b w:val="0"/>
                <w:color w:val="1F2933"/>
                <w:sz w:val="12"/>
              </w:rPr>
              <w:t>SHELL-WF-016</w:t>
            </w:r>
          </w:p>
        </w:tc>
        <w:tc>
          <w:tcPr>
            <w:tcW w:type="dxa" w:w="1037"/>
            <w:shd w:fill="EAF0F4"/>
            <w:vAlign w:val="center"/>
          </w:tcPr>
          <w:p>
            <w:pPr>
              <w:spacing w:after="0" w:before="0"/>
            </w:pPr>
            <w:r/>
            <w:r>
              <w:rPr>
                <w:rFonts w:ascii="Liberation Sans" w:hAnsi="Liberation Sans"/>
                <w:b w:val="0"/>
                <w:color w:val="1F2933"/>
                <w:sz w:val="12"/>
              </w:rPr>
              <w:t>SHELL-ENT-016</w:t>
            </w:r>
          </w:p>
        </w:tc>
        <w:tc>
          <w:tcPr>
            <w:tcW w:type="dxa" w:w="1037"/>
            <w:shd w:fill="EAF0F4"/>
            <w:vAlign w:val="center"/>
          </w:tcPr>
          <w:p>
            <w:pPr>
              <w:spacing w:after="0" w:before="0"/>
            </w:pPr>
            <w:r/>
            <w:r>
              <w:rPr>
                <w:rFonts w:ascii="Liberation Sans" w:hAnsi="Liberation Sans"/>
                <w:b w:val="0"/>
                <w:color w:val="1F2933"/>
                <w:sz w:val="12"/>
              </w:rPr>
              <w:t>SHELL-AC-016</w:t>
            </w:r>
          </w:p>
        </w:tc>
        <w:tc>
          <w:tcPr>
            <w:tcW w:type="dxa" w:w="1037"/>
            <w:shd w:fill="EAF0F4"/>
            <w:vAlign w:val="center"/>
          </w:tcPr>
          <w:p>
            <w:pPr>
              <w:spacing w:after="0" w:before="0"/>
            </w:pPr>
            <w:r/>
            <w:r>
              <w:rPr>
                <w:rFonts w:ascii="Liberation Sans" w:hAnsi="Liberation Sans"/>
                <w:b w:val="0"/>
                <w:color w:val="1F2933"/>
                <w:sz w:val="12"/>
              </w:rPr>
              <w:t>SHELL-TEST-016</w:t>
            </w:r>
          </w:p>
        </w:tc>
        <w:tc>
          <w:tcPr>
            <w:tcW w:type="dxa" w:w="1037"/>
            <w:shd w:fill="EAF0F4"/>
            <w:vAlign w:val="center"/>
          </w:tcPr>
          <w:p>
            <w:pPr>
              <w:spacing w:after="0" w:before="0"/>
            </w:pPr>
            <w:r/>
            <w:r>
              <w:rPr>
                <w:rFonts w:ascii="Liberation Sans" w:hAnsi="Liberation Sans"/>
                <w:b w:val="0"/>
                <w:color w:val="1F2933"/>
                <w:sz w:val="12"/>
              </w:rPr>
              <w:t>SHELL-EVID-016</w:t>
            </w:r>
          </w:p>
        </w:tc>
        <w:tc>
          <w:tcPr>
            <w:tcW w:type="dxa" w:w="1037"/>
            <w:shd w:fill="EAF0F4"/>
            <w:vAlign w:val="center"/>
          </w:tcPr>
          <w:p>
            <w:pPr>
              <w:spacing w:after="0" w:before="0"/>
            </w:pPr>
            <w:r/>
            <w:r>
              <w:rPr>
                <w:rFonts w:ascii="Liberation Sans" w:hAnsi="Liberation Sans"/>
                <w:b w:val="0"/>
                <w:color w:val="1F2933"/>
                <w:sz w:val="12"/>
              </w:rPr>
              <w:t>SHELL-WP-004</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SHELL-REQ-017</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SHELL-FD-CAND-005</w:t>
            </w:r>
          </w:p>
        </w:tc>
        <w:tc>
          <w:tcPr>
            <w:tcW w:type="dxa" w:w="1037"/>
            <w:vAlign w:val="center"/>
          </w:tcPr>
          <w:p>
            <w:pPr>
              <w:spacing w:after="0" w:before="0"/>
            </w:pPr>
            <w:r/>
            <w:r>
              <w:rPr>
                <w:rFonts w:ascii="Liberation Sans" w:hAnsi="Liberation Sans"/>
                <w:b w:val="0"/>
                <w:color w:val="1F2933"/>
                <w:sz w:val="12"/>
              </w:rPr>
              <w:t>SHELL-WF-017</w:t>
            </w:r>
          </w:p>
        </w:tc>
        <w:tc>
          <w:tcPr>
            <w:tcW w:type="dxa" w:w="1037"/>
            <w:vAlign w:val="center"/>
          </w:tcPr>
          <w:p>
            <w:pPr>
              <w:spacing w:after="0" w:before="0"/>
            </w:pPr>
            <w:r/>
            <w:r>
              <w:rPr>
                <w:rFonts w:ascii="Liberation Sans" w:hAnsi="Liberation Sans"/>
                <w:b w:val="0"/>
                <w:color w:val="1F2933"/>
                <w:sz w:val="12"/>
              </w:rPr>
              <w:t>SHELL-ENT-017</w:t>
            </w:r>
          </w:p>
        </w:tc>
        <w:tc>
          <w:tcPr>
            <w:tcW w:type="dxa" w:w="1037"/>
            <w:vAlign w:val="center"/>
          </w:tcPr>
          <w:p>
            <w:pPr>
              <w:spacing w:after="0" w:before="0"/>
            </w:pPr>
            <w:r/>
            <w:r>
              <w:rPr>
                <w:rFonts w:ascii="Liberation Sans" w:hAnsi="Liberation Sans"/>
                <w:b w:val="0"/>
                <w:color w:val="1F2933"/>
                <w:sz w:val="12"/>
              </w:rPr>
              <w:t>SHELL-AC-017</w:t>
            </w:r>
          </w:p>
        </w:tc>
        <w:tc>
          <w:tcPr>
            <w:tcW w:type="dxa" w:w="1037"/>
            <w:vAlign w:val="center"/>
          </w:tcPr>
          <w:p>
            <w:pPr>
              <w:spacing w:after="0" w:before="0"/>
            </w:pPr>
            <w:r/>
            <w:r>
              <w:rPr>
                <w:rFonts w:ascii="Liberation Sans" w:hAnsi="Liberation Sans"/>
                <w:b w:val="0"/>
                <w:color w:val="1F2933"/>
                <w:sz w:val="12"/>
              </w:rPr>
              <w:t>SHELL-TEST-017</w:t>
            </w:r>
          </w:p>
        </w:tc>
        <w:tc>
          <w:tcPr>
            <w:tcW w:type="dxa" w:w="1037"/>
            <w:vAlign w:val="center"/>
          </w:tcPr>
          <w:p>
            <w:pPr>
              <w:spacing w:after="0" w:before="0"/>
            </w:pPr>
            <w:r/>
            <w:r>
              <w:rPr>
                <w:rFonts w:ascii="Liberation Sans" w:hAnsi="Liberation Sans"/>
                <w:b w:val="0"/>
                <w:color w:val="1F2933"/>
                <w:sz w:val="12"/>
              </w:rPr>
              <w:t>SHELL-EVID-017</w:t>
            </w:r>
          </w:p>
        </w:tc>
        <w:tc>
          <w:tcPr>
            <w:tcW w:type="dxa" w:w="1037"/>
            <w:vAlign w:val="center"/>
          </w:tcPr>
          <w:p>
            <w:pPr>
              <w:spacing w:after="0" w:before="0"/>
            </w:pPr>
            <w:r/>
            <w:r>
              <w:rPr>
                <w:rFonts w:ascii="Liberation Sans" w:hAnsi="Liberation Sans"/>
                <w:b w:val="0"/>
                <w:color w:val="1F2933"/>
                <w:sz w:val="12"/>
              </w:rPr>
              <w:t>SHELL-WP-005</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SHELL-REQ-018</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SHELL-FD-CAND-006</w:t>
            </w:r>
          </w:p>
        </w:tc>
        <w:tc>
          <w:tcPr>
            <w:tcW w:type="dxa" w:w="1037"/>
            <w:shd w:fill="EAF0F4"/>
            <w:vAlign w:val="center"/>
          </w:tcPr>
          <w:p>
            <w:pPr>
              <w:spacing w:after="0" w:before="0"/>
            </w:pPr>
            <w:r/>
            <w:r>
              <w:rPr>
                <w:rFonts w:ascii="Liberation Sans" w:hAnsi="Liberation Sans"/>
                <w:b w:val="0"/>
                <w:color w:val="1F2933"/>
                <w:sz w:val="12"/>
              </w:rPr>
              <w:t>SHELL-WF-018</w:t>
            </w:r>
          </w:p>
        </w:tc>
        <w:tc>
          <w:tcPr>
            <w:tcW w:type="dxa" w:w="1037"/>
            <w:shd w:fill="EAF0F4"/>
            <w:vAlign w:val="center"/>
          </w:tcPr>
          <w:p>
            <w:pPr>
              <w:spacing w:after="0" w:before="0"/>
            </w:pPr>
            <w:r/>
            <w:r>
              <w:rPr>
                <w:rFonts w:ascii="Liberation Sans" w:hAnsi="Liberation Sans"/>
                <w:b w:val="0"/>
                <w:color w:val="1F2933"/>
                <w:sz w:val="12"/>
              </w:rPr>
              <w:t>SHELL-ENT-018</w:t>
            </w:r>
          </w:p>
        </w:tc>
        <w:tc>
          <w:tcPr>
            <w:tcW w:type="dxa" w:w="1037"/>
            <w:shd w:fill="EAF0F4"/>
            <w:vAlign w:val="center"/>
          </w:tcPr>
          <w:p>
            <w:pPr>
              <w:spacing w:after="0" w:before="0"/>
            </w:pPr>
            <w:r/>
            <w:r>
              <w:rPr>
                <w:rFonts w:ascii="Liberation Sans" w:hAnsi="Liberation Sans"/>
                <w:b w:val="0"/>
                <w:color w:val="1F2933"/>
                <w:sz w:val="12"/>
              </w:rPr>
              <w:t>SHELL-AC-018</w:t>
            </w:r>
          </w:p>
        </w:tc>
        <w:tc>
          <w:tcPr>
            <w:tcW w:type="dxa" w:w="1037"/>
            <w:shd w:fill="EAF0F4"/>
            <w:vAlign w:val="center"/>
          </w:tcPr>
          <w:p>
            <w:pPr>
              <w:spacing w:after="0" w:before="0"/>
            </w:pPr>
            <w:r/>
            <w:r>
              <w:rPr>
                <w:rFonts w:ascii="Liberation Sans" w:hAnsi="Liberation Sans"/>
                <w:b w:val="0"/>
                <w:color w:val="1F2933"/>
                <w:sz w:val="12"/>
              </w:rPr>
              <w:t>SHELL-TEST-018</w:t>
            </w:r>
          </w:p>
        </w:tc>
        <w:tc>
          <w:tcPr>
            <w:tcW w:type="dxa" w:w="1037"/>
            <w:shd w:fill="EAF0F4"/>
            <w:vAlign w:val="center"/>
          </w:tcPr>
          <w:p>
            <w:pPr>
              <w:spacing w:after="0" w:before="0"/>
            </w:pPr>
            <w:r/>
            <w:r>
              <w:rPr>
                <w:rFonts w:ascii="Liberation Sans" w:hAnsi="Liberation Sans"/>
                <w:b w:val="0"/>
                <w:color w:val="1F2933"/>
                <w:sz w:val="12"/>
              </w:rPr>
              <w:t>SHELL-EVID-018</w:t>
            </w:r>
          </w:p>
        </w:tc>
        <w:tc>
          <w:tcPr>
            <w:tcW w:type="dxa" w:w="1037"/>
            <w:shd w:fill="EAF0F4"/>
            <w:vAlign w:val="center"/>
          </w:tcPr>
          <w:p>
            <w:pPr>
              <w:spacing w:after="0" w:before="0"/>
            </w:pPr>
            <w:r/>
            <w:r>
              <w:rPr>
                <w:rFonts w:ascii="Liberation Sans" w:hAnsi="Liberation Sans"/>
                <w:b w:val="0"/>
                <w:color w:val="1F2933"/>
                <w:sz w:val="12"/>
              </w:rPr>
              <w:t>SHELL-WP-006</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SHELL-REQ-019</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SHELL-FD-CAND-007</w:t>
            </w:r>
          </w:p>
        </w:tc>
        <w:tc>
          <w:tcPr>
            <w:tcW w:type="dxa" w:w="1037"/>
            <w:vAlign w:val="center"/>
          </w:tcPr>
          <w:p>
            <w:pPr>
              <w:spacing w:after="0" w:before="0"/>
            </w:pPr>
            <w:r/>
            <w:r>
              <w:rPr>
                <w:rFonts w:ascii="Liberation Sans" w:hAnsi="Liberation Sans"/>
                <w:b w:val="0"/>
                <w:color w:val="1F2933"/>
                <w:sz w:val="12"/>
              </w:rPr>
              <w:t>SHELL-WF-019</w:t>
            </w:r>
          </w:p>
        </w:tc>
        <w:tc>
          <w:tcPr>
            <w:tcW w:type="dxa" w:w="1037"/>
            <w:vAlign w:val="center"/>
          </w:tcPr>
          <w:p>
            <w:pPr>
              <w:spacing w:after="0" w:before="0"/>
            </w:pPr>
            <w:r/>
            <w:r>
              <w:rPr>
                <w:rFonts w:ascii="Liberation Sans" w:hAnsi="Liberation Sans"/>
                <w:b w:val="0"/>
                <w:color w:val="1F2933"/>
                <w:sz w:val="12"/>
              </w:rPr>
              <w:t>SHELL-ENT-019</w:t>
            </w:r>
          </w:p>
        </w:tc>
        <w:tc>
          <w:tcPr>
            <w:tcW w:type="dxa" w:w="1037"/>
            <w:vAlign w:val="center"/>
          </w:tcPr>
          <w:p>
            <w:pPr>
              <w:spacing w:after="0" w:before="0"/>
            </w:pPr>
            <w:r/>
            <w:r>
              <w:rPr>
                <w:rFonts w:ascii="Liberation Sans" w:hAnsi="Liberation Sans"/>
                <w:b w:val="0"/>
                <w:color w:val="1F2933"/>
                <w:sz w:val="12"/>
              </w:rPr>
              <w:t>SHELL-AC-019</w:t>
            </w:r>
          </w:p>
        </w:tc>
        <w:tc>
          <w:tcPr>
            <w:tcW w:type="dxa" w:w="1037"/>
            <w:vAlign w:val="center"/>
          </w:tcPr>
          <w:p>
            <w:pPr>
              <w:spacing w:after="0" w:before="0"/>
            </w:pPr>
            <w:r/>
            <w:r>
              <w:rPr>
                <w:rFonts w:ascii="Liberation Sans" w:hAnsi="Liberation Sans"/>
                <w:b w:val="0"/>
                <w:color w:val="1F2933"/>
                <w:sz w:val="12"/>
              </w:rPr>
              <w:t>SHELL-TEST-019</w:t>
            </w:r>
          </w:p>
        </w:tc>
        <w:tc>
          <w:tcPr>
            <w:tcW w:type="dxa" w:w="1037"/>
            <w:vAlign w:val="center"/>
          </w:tcPr>
          <w:p>
            <w:pPr>
              <w:spacing w:after="0" w:before="0"/>
            </w:pPr>
            <w:r/>
            <w:r>
              <w:rPr>
                <w:rFonts w:ascii="Liberation Sans" w:hAnsi="Liberation Sans"/>
                <w:b w:val="0"/>
                <w:color w:val="1F2933"/>
                <w:sz w:val="12"/>
              </w:rPr>
              <w:t>SHELL-EVID-019</w:t>
            </w:r>
          </w:p>
        </w:tc>
        <w:tc>
          <w:tcPr>
            <w:tcW w:type="dxa" w:w="1037"/>
            <w:vAlign w:val="center"/>
          </w:tcPr>
          <w:p>
            <w:pPr>
              <w:spacing w:after="0" w:before="0"/>
            </w:pPr>
            <w:r/>
            <w:r>
              <w:rPr>
                <w:rFonts w:ascii="Liberation Sans" w:hAnsi="Liberation Sans"/>
                <w:b w:val="0"/>
                <w:color w:val="1F2933"/>
                <w:sz w:val="12"/>
              </w:rPr>
              <w:t>SHELL-WP-007</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SHELL-REQ-020</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SHELL-FD-CAND-008</w:t>
            </w:r>
          </w:p>
        </w:tc>
        <w:tc>
          <w:tcPr>
            <w:tcW w:type="dxa" w:w="1037"/>
            <w:shd w:fill="EAF0F4"/>
            <w:vAlign w:val="center"/>
          </w:tcPr>
          <w:p>
            <w:pPr>
              <w:spacing w:after="0" w:before="0"/>
            </w:pPr>
            <w:r/>
            <w:r>
              <w:rPr>
                <w:rFonts w:ascii="Liberation Sans" w:hAnsi="Liberation Sans"/>
                <w:b w:val="0"/>
                <w:color w:val="1F2933"/>
                <w:sz w:val="12"/>
              </w:rPr>
              <w:t>SHELL-WF-020</w:t>
            </w:r>
          </w:p>
        </w:tc>
        <w:tc>
          <w:tcPr>
            <w:tcW w:type="dxa" w:w="1037"/>
            <w:shd w:fill="EAF0F4"/>
            <w:vAlign w:val="center"/>
          </w:tcPr>
          <w:p>
            <w:pPr>
              <w:spacing w:after="0" w:before="0"/>
            </w:pPr>
            <w:r/>
            <w:r>
              <w:rPr>
                <w:rFonts w:ascii="Liberation Sans" w:hAnsi="Liberation Sans"/>
                <w:b w:val="0"/>
                <w:color w:val="1F2933"/>
                <w:sz w:val="12"/>
              </w:rPr>
              <w:t>SHELL-ENT-020</w:t>
            </w:r>
          </w:p>
        </w:tc>
        <w:tc>
          <w:tcPr>
            <w:tcW w:type="dxa" w:w="1037"/>
            <w:shd w:fill="EAF0F4"/>
            <w:vAlign w:val="center"/>
          </w:tcPr>
          <w:p>
            <w:pPr>
              <w:spacing w:after="0" w:before="0"/>
            </w:pPr>
            <w:r/>
            <w:r>
              <w:rPr>
                <w:rFonts w:ascii="Liberation Sans" w:hAnsi="Liberation Sans"/>
                <w:b w:val="0"/>
                <w:color w:val="1F2933"/>
                <w:sz w:val="12"/>
              </w:rPr>
              <w:t>SHELL-AC-020</w:t>
            </w:r>
          </w:p>
        </w:tc>
        <w:tc>
          <w:tcPr>
            <w:tcW w:type="dxa" w:w="1037"/>
            <w:shd w:fill="EAF0F4"/>
            <w:vAlign w:val="center"/>
          </w:tcPr>
          <w:p>
            <w:pPr>
              <w:spacing w:after="0" w:before="0"/>
            </w:pPr>
            <w:r/>
            <w:r>
              <w:rPr>
                <w:rFonts w:ascii="Liberation Sans" w:hAnsi="Liberation Sans"/>
                <w:b w:val="0"/>
                <w:color w:val="1F2933"/>
                <w:sz w:val="12"/>
              </w:rPr>
              <w:t>SHELL-TEST-020</w:t>
            </w:r>
          </w:p>
        </w:tc>
        <w:tc>
          <w:tcPr>
            <w:tcW w:type="dxa" w:w="1037"/>
            <w:shd w:fill="EAF0F4"/>
            <w:vAlign w:val="center"/>
          </w:tcPr>
          <w:p>
            <w:pPr>
              <w:spacing w:after="0" w:before="0"/>
            </w:pPr>
            <w:r/>
            <w:r>
              <w:rPr>
                <w:rFonts w:ascii="Liberation Sans" w:hAnsi="Liberation Sans"/>
                <w:b w:val="0"/>
                <w:color w:val="1F2933"/>
                <w:sz w:val="12"/>
              </w:rPr>
              <w:t>SHELL-EVID-020</w:t>
            </w:r>
          </w:p>
        </w:tc>
        <w:tc>
          <w:tcPr>
            <w:tcW w:type="dxa" w:w="1037"/>
            <w:shd w:fill="EAF0F4"/>
            <w:vAlign w:val="center"/>
          </w:tcPr>
          <w:p>
            <w:pPr>
              <w:spacing w:after="0" w:before="0"/>
            </w:pPr>
            <w:r/>
            <w:r>
              <w:rPr>
                <w:rFonts w:ascii="Liberation Sans" w:hAnsi="Liberation Sans"/>
                <w:b w:val="0"/>
                <w:color w:val="1F2933"/>
                <w:sz w:val="12"/>
              </w:rPr>
              <w:t>SHELL-WP-008</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SHELL-REQ-021</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SHELL-FD-CAND-009</w:t>
            </w:r>
          </w:p>
        </w:tc>
        <w:tc>
          <w:tcPr>
            <w:tcW w:type="dxa" w:w="1037"/>
            <w:vAlign w:val="center"/>
          </w:tcPr>
          <w:p>
            <w:pPr>
              <w:spacing w:after="0" w:before="0"/>
            </w:pPr>
            <w:r/>
            <w:r>
              <w:rPr>
                <w:rFonts w:ascii="Liberation Sans" w:hAnsi="Liberation Sans"/>
                <w:b w:val="0"/>
                <w:color w:val="1F2933"/>
                <w:sz w:val="12"/>
              </w:rPr>
              <w:t>SHELL-WF-001</w:t>
            </w:r>
          </w:p>
        </w:tc>
        <w:tc>
          <w:tcPr>
            <w:tcW w:type="dxa" w:w="1037"/>
            <w:vAlign w:val="center"/>
          </w:tcPr>
          <w:p>
            <w:pPr>
              <w:spacing w:after="0" w:before="0"/>
            </w:pPr>
            <w:r/>
            <w:r>
              <w:rPr>
                <w:rFonts w:ascii="Liberation Sans" w:hAnsi="Liberation Sans"/>
                <w:b w:val="0"/>
                <w:color w:val="1F2933"/>
                <w:sz w:val="12"/>
              </w:rPr>
              <w:t>SHELL-ENT-021</w:t>
            </w:r>
          </w:p>
        </w:tc>
        <w:tc>
          <w:tcPr>
            <w:tcW w:type="dxa" w:w="1037"/>
            <w:vAlign w:val="center"/>
          </w:tcPr>
          <w:p>
            <w:pPr>
              <w:spacing w:after="0" w:before="0"/>
            </w:pPr>
            <w:r/>
            <w:r>
              <w:rPr>
                <w:rFonts w:ascii="Liberation Sans" w:hAnsi="Liberation Sans"/>
                <w:b w:val="0"/>
                <w:color w:val="1F2933"/>
                <w:sz w:val="12"/>
              </w:rPr>
              <w:t>SHELL-AC-021</w:t>
            </w:r>
          </w:p>
        </w:tc>
        <w:tc>
          <w:tcPr>
            <w:tcW w:type="dxa" w:w="1037"/>
            <w:vAlign w:val="center"/>
          </w:tcPr>
          <w:p>
            <w:pPr>
              <w:spacing w:after="0" w:before="0"/>
            </w:pPr>
            <w:r/>
            <w:r>
              <w:rPr>
                <w:rFonts w:ascii="Liberation Sans" w:hAnsi="Liberation Sans"/>
                <w:b w:val="0"/>
                <w:color w:val="1F2933"/>
                <w:sz w:val="12"/>
              </w:rPr>
              <w:t>SHELL-TEST-021</w:t>
            </w:r>
          </w:p>
        </w:tc>
        <w:tc>
          <w:tcPr>
            <w:tcW w:type="dxa" w:w="1037"/>
            <w:vAlign w:val="center"/>
          </w:tcPr>
          <w:p>
            <w:pPr>
              <w:spacing w:after="0" w:before="0"/>
            </w:pPr>
            <w:r/>
            <w:r>
              <w:rPr>
                <w:rFonts w:ascii="Liberation Sans" w:hAnsi="Liberation Sans"/>
                <w:b w:val="0"/>
                <w:color w:val="1F2933"/>
                <w:sz w:val="12"/>
              </w:rPr>
              <w:t>SHELL-EVID-021</w:t>
            </w:r>
          </w:p>
        </w:tc>
        <w:tc>
          <w:tcPr>
            <w:tcW w:type="dxa" w:w="1037"/>
            <w:vAlign w:val="center"/>
          </w:tcPr>
          <w:p>
            <w:pPr>
              <w:spacing w:after="0" w:before="0"/>
            </w:pPr>
            <w:r/>
            <w:r>
              <w:rPr>
                <w:rFonts w:ascii="Liberation Sans" w:hAnsi="Liberation Sans"/>
                <w:b w:val="0"/>
                <w:color w:val="1F2933"/>
                <w:sz w:val="12"/>
              </w:rPr>
              <w:t>SHELL-WP-009</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SHELL-REQ-022</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SHELL-FD-CAND-010</w:t>
            </w:r>
          </w:p>
        </w:tc>
        <w:tc>
          <w:tcPr>
            <w:tcW w:type="dxa" w:w="1037"/>
            <w:shd w:fill="EAF0F4"/>
            <w:vAlign w:val="center"/>
          </w:tcPr>
          <w:p>
            <w:pPr>
              <w:spacing w:after="0" w:before="0"/>
            </w:pPr>
            <w:r/>
            <w:r>
              <w:rPr>
                <w:rFonts w:ascii="Liberation Sans" w:hAnsi="Liberation Sans"/>
                <w:b w:val="0"/>
                <w:color w:val="1F2933"/>
                <w:sz w:val="12"/>
              </w:rPr>
              <w:t>SHELL-WF-002</w:t>
            </w:r>
          </w:p>
        </w:tc>
        <w:tc>
          <w:tcPr>
            <w:tcW w:type="dxa" w:w="1037"/>
            <w:shd w:fill="EAF0F4"/>
            <w:vAlign w:val="center"/>
          </w:tcPr>
          <w:p>
            <w:pPr>
              <w:spacing w:after="0" w:before="0"/>
            </w:pPr>
            <w:r/>
            <w:r>
              <w:rPr>
                <w:rFonts w:ascii="Liberation Sans" w:hAnsi="Liberation Sans"/>
                <w:b w:val="0"/>
                <w:color w:val="1F2933"/>
                <w:sz w:val="12"/>
              </w:rPr>
              <w:t>SHELL-ENT-022</w:t>
            </w:r>
          </w:p>
        </w:tc>
        <w:tc>
          <w:tcPr>
            <w:tcW w:type="dxa" w:w="1037"/>
            <w:shd w:fill="EAF0F4"/>
            <w:vAlign w:val="center"/>
          </w:tcPr>
          <w:p>
            <w:pPr>
              <w:spacing w:after="0" w:before="0"/>
            </w:pPr>
            <w:r/>
            <w:r>
              <w:rPr>
                <w:rFonts w:ascii="Liberation Sans" w:hAnsi="Liberation Sans"/>
                <w:b w:val="0"/>
                <w:color w:val="1F2933"/>
                <w:sz w:val="12"/>
              </w:rPr>
              <w:t>SHELL-AC-022</w:t>
            </w:r>
          </w:p>
        </w:tc>
        <w:tc>
          <w:tcPr>
            <w:tcW w:type="dxa" w:w="1037"/>
            <w:shd w:fill="EAF0F4"/>
            <w:vAlign w:val="center"/>
          </w:tcPr>
          <w:p>
            <w:pPr>
              <w:spacing w:after="0" w:before="0"/>
            </w:pPr>
            <w:r/>
            <w:r>
              <w:rPr>
                <w:rFonts w:ascii="Liberation Sans" w:hAnsi="Liberation Sans"/>
                <w:b w:val="0"/>
                <w:color w:val="1F2933"/>
                <w:sz w:val="12"/>
              </w:rPr>
              <w:t>SHELL-TEST-022</w:t>
            </w:r>
          </w:p>
        </w:tc>
        <w:tc>
          <w:tcPr>
            <w:tcW w:type="dxa" w:w="1037"/>
            <w:shd w:fill="EAF0F4"/>
            <w:vAlign w:val="center"/>
          </w:tcPr>
          <w:p>
            <w:pPr>
              <w:spacing w:after="0" w:before="0"/>
            </w:pPr>
            <w:r/>
            <w:r>
              <w:rPr>
                <w:rFonts w:ascii="Liberation Sans" w:hAnsi="Liberation Sans"/>
                <w:b w:val="0"/>
                <w:color w:val="1F2933"/>
                <w:sz w:val="12"/>
              </w:rPr>
              <w:t>SHELL-EVID-022</w:t>
            </w:r>
          </w:p>
        </w:tc>
        <w:tc>
          <w:tcPr>
            <w:tcW w:type="dxa" w:w="1037"/>
            <w:shd w:fill="EAF0F4"/>
            <w:vAlign w:val="center"/>
          </w:tcPr>
          <w:p>
            <w:pPr>
              <w:spacing w:after="0" w:before="0"/>
            </w:pPr>
            <w:r/>
            <w:r>
              <w:rPr>
                <w:rFonts w:ascii="Liberation Sans" w:hAnsi="Liberation Sans"/>
                <w:b w:val="0"/>
                <w:color w:val="1F2933"/>
                <w:sz w:val="12"/>
              </w:rPr>
              <w:t>SHELL-WP-010</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SHELL-REQ-023</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SHELL-FD-CAND-011</w:t>
            </w:r>
          </w:p>
        </w:tc>
        <w:tc>
          <w:tcPr>
            <w:tcW w:type="dxa" w:w="1037"/>
            <w:vAlign w:val="center"/>
          </w:tcPr>
          <w:p>
            <w:pPr>
              <w:spacing w:after="0" w:before="0"/>
            </w:pPr>
            <w:r/>
            <w:r>
              <w:rPr>
                <w:rFonts w:ascii="Liberation Sans" w:hAnsi="Liberation Sans"/>
                <w:b w:val="0"/>
                <w:color w:val="1F2933"/>
                <w:sz w:val="12"/>
              </w:rPr>
              <w:t>SHELL-WF-003</w:t>
            </w:r>
          </w:p>
        </w:tc>
        <w:tc>
          <w:tcPr>
            <w:tcW w:type="dxa" w:w="1037"/>
            <w:vAlign w:val="center"/>
          </w:tcPr>
          <w:p>
            <w:pPr>
              <w:spacing w:after="0" w:before="0"/>
            </w:pPr>
            <w:r/>
            <w:r>
              <w:rPr>
                <w:rFonts w:ascii="Liberation Sans" w:hAnsi="Liberation Sans"/>
                <w:b w:val="0"/>
                <w:color w:val="1F2933"/>
                <w:sz w:val="12"/>
              </w:rPr>
              <w:t>SHELL-ENT-001</w:t>
            </w:r>
          </w:p>
        </w:tc>
        <w:tc>
          <w:tcPr>
            <w:tcW w:type="dxa" w:w="1037"/>
            <w:vAlign w:val="center"/>
          </w:tcPr>
          <w:p>
            <w:pPr>
              <w:spacing w:after="0" w:before="0"/>
            </w:pPr>
            <w:r/>
            <w:r>
              <w:rPr>
                <w:rFonts w:ascii="Liberation Sans" w:hAnsi="Liberation Sans"/>
                <w:b w:val="0"/>
                <w:color w:val="1F2933"/>
                <w:sz w:val="12"/>
              </w:rPr>
              <w:t>SHELL-AC-023</w:t>
            </w:r>
          </w:p>
        </w:tc>
        <w:tc>
          <w:tcPr>
            <w:tcW w:type="dxa" w:w="1037"/>
            <w:vAlign w:val="center"/>
          </w:tcPr>
          <w:p>
            <w:pPr>
              <w:spacing w:after="0" w:before="0"/>
            </w:pPr>
            <w:r/>
            <w:r>
              <w:rPr>
                <w:rFonts w:ascii="Liberation Sans" w:hAnsi="Liberation Sans"/>
                <w:b w:val="0"/>
                <w:color w:val="1F2933"/>
                <w:sz w:val="12"/>
              </w:rPr>
              <w:t>SHELL-TEST-023</w:t>
            </w:r>
          </w:p>
        </w:tc>
        <w:tc>
          <w:tcPr>
            <w:tcW w:type="dxa" w:w="1037"/>
            <w:vAlign w:val="center"/>
          </w:tcPr>
          <w:p>
            <w:pPr>
              <w:spacing w:after="0" w:before="0"/>
            </w:pPr>
            <w:r/>
            <w:r>
              <w:rPr>
                <w:rFonts w:ascii="Liberation Sans" w:hAnsi="Liberation Sans"/>
                <w:b w:val="0"/>
                <w:color w:val="1F2933"/>
                <w:sz w:val="12"/>
              </w:rPr>
              <w:t>SHELL-EVID-023</w:t>
            </w:r>
          </w:p>
        </w:tc>
        <w:tc>
          <w:tcPr>
            <w:tcW w:type="dxa" w:w="1037"/>
            <w:vAlign w:val="center"/>
          </w:tcPr>
          <w:p>
            <w:pPr>
              <w:spacing w:after="0" w:before="0"/>
            </w:pPr>
            <w:r/>
            <w:r>
              <w:rPr>
                <w:rFonts w:ascii="Liberation Sans" w:hAnsi="Liberation Sans"/>
                <w:b w:val="0"/>
                <w:color w:val="1F2933"/>
                <w:sz w:val="12"/>
              </w:rPr>
              <w:t>SHELL-WP-011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SHELL-REQ-024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SHELL-FD-CAND-012</w:t>
            </w:r>
          </w:p>
        </w:tc>
        <w:tc>
          <w:tcPr>
            <w:tcW w:type="dxa" w:w="1037"/>
            <w:shd w:fill="EAF0F4"/>
            <w:vAlign w:val="center"/>
          </w:tcPr>
          <w:p>
            <w:pPr>
              <w:spacing w:after="0" w:before="0"/>
            </w:pPr>
            <w:r/>
            <w:r>
              <w:rPr>
                <w:rFonts w:ascii="Liberation Sans" w:hAnsi="Liberation Sans"/>
                <w:b w:val="0"/>
                <w:color w:val="1F2933"/>
                <w:sz w:val="12"/>
              </w:rPr>
              <w:t>SHELL-WF-004</w:t>
            </w:r>
          </w:p>
        </w:tc>
        <w:tc>
          <w:tcPr>
            <w:tcW w:type="dxa" w:w="1037"/>
            <w:shd w:fill="EAF0F4"/>
            <w:vAlign w:val="center"/>
          </w:tcPr>
          <w:p>
            <w:pPr>
              <w:spacing w:after="0" w:before="0"/>
            </w:pPr>
            <w:r/>
            <w:r>
              <w:rPr>
                <w:rFonts w:ascii="Liberation Sans" w:hAnsi="Liberation Sans"/>
                <w:b w:val="0"/>
                <w:color w:val="1F2933"/>
                <w:sz w:val="12"/>
              </w:rPr>
              <w:t>SHELL-ENT-002</w:t>
            </w:r>
          </w:p>
        </w:tc>
        <w:tc>
          <w:tcPr>
            <w:tcW w:type="dxa" w:w="1037"/>
            <w:shd w:fill="EAF0F4"/>
            <w:vAlign w:val="center"/>
          </w:tcPr>
          <w:p>
            <w:pPr>
              <w:spacing w:after="0" w:before="0"/>
            </w:pPr>
            <w:r/>
            <w:r>
              <w:rPr>
                <w:rFonts w:ascii="Liberation Sans" w:hAnsi="Liberation Sans"/>
                <w:b w:val="0"/>
                <w:color w:val="1F2933"/>
                <w:sz w:val="12"/>
              </w:rPr>
              <w:t>SHELL-AC-024</w:t>
            </w:r>
          </w:p>
        </w:tc>
        <w:tc>
          <w:tcPr>
            <w:tcW w:type="dxa" w:w="1037"/>
            <w:shd w:fill="EAF0F4"/>
            <w:vAlign w:val="center"/>
          </w:tcPr>
          <w:p>
            <w:pPr>
              <w:spacing w:after="0" w:before="0"/>
            </w:pPr>
            <w:r/>
            <w:r>
              <w:rPr>
                <w:rFonts w:ascii="Liberation Sans" w:hAnsi="Liberation Sans"/>
                <w:b w:val="0"/>
                <w:color w:val="1F2933"/>
                <w:sz w:val="12"/>
              </w:rPr>
              <w:t>SHELL-TEST-024</w:t>
            </w:r>
          </w:p>
        </w:tc>
        <w:tc>
          <w:tcPr>
            <w:tcW w:type="dxa" w:w="1037"/>
            <w:shd w:fill="EAF0F4"/>
            <w:vAlign w:val="center"/>
          </w:tcPr>
          <w:p>
            <w:pPr>
              <w:spacing w:after="0" w:before="0"/>
            </w:pPr>
            <w:r/>
            <w:r>
              <w:rPr>
                <w:rFonts w:ascii="Liberation Sans" w:hAnsi="Liberation Sans"/>
                <w:b w:val="0"/>
                <w:color w:val="1F2933"/>
                <w:sz w:val="12"/>
              </w:rPr>
              <w:t>SHELL-EVID-024</w:t>
            </w:r>
          </w:p>
        </w:tc>
        <w:tc>
          <w:tcPr>
            <w:tcW w:type="dxa" w:w="1037"/>
            <w:shd w:fill="EAF0F4"/>
            <w:vAlign w:val="center"/>
          </w:tcPr>
          <w:p>
            <w:pPr>
              <w:spacing w:after="0" w:before="0"/>
            </w:pPr>
            <w:r/>
            <w:r>
              <w:rPr>
                <w:rFonts w:ascii="Liberation Sans" w:hAnsi="Liberation Sans"/>
                <w:b w:val="0"/>
                <w:color w:val="1F2933"/>
                <w:sz w:val="12"/>
              </w:rPr>
              <w:t>SHELL-WP-012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SHELL-REQ-025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SHELL-FD-CAND-001</w:t>
            </w:r>
          </w:p>
        </w:tc>
        <w:tc>
          <w:tcPr>
            <w:tcW w:type="dxa" w:w="1037"/>
            <w:vAlign w:val="center"/>
          </w:tcPr>
          <w:p>
            <w:pPr>
              <w:spacing w:after="0" w:before="0"/>
            </w:pPr>
            <w:r/>
            <w:r>
              <w:rPr>
                <w:rFonts w:ascii="Liberation Sans" w:hAnsi="Liberation Sans"/>
                <w:b w:val="0"/>
                <w:color w:val="1F2933"/>
                <w:sz w:val="12"/>
              </w:rPr>
              <w:t>SHELL-WF-005</w:t>
            </w:r>
          </w:p>
        </w:tc>
        <w:tc>
          <w:tcPr>
            <w:tcW w:type="dxa" w:w="1037"/>
            <w:vAlign w:val="center"/>
          </w:tcPr>
          <w:p>
            <w:pPr>
              <w:spacing w:after="0" w:before="0"/>
            </w:pPr>
            <w:r/>
            <w:r>
              <w:rPr>
                <w:rFonts w:ascii="Liberation Sans" w:hAnsi="Liberation Sans"/>
                <w:b w:val="0"/>
                <w:color w:val="1F2933"/>
                <w:sz w:val="12"/>
              </w:rPr>
              <w:t>SHELL-ENT-003</w:t>
            </w:r>
          </w:p>
        </w:tc>
        <w:tc>
          <w:tcPr>
            <w:tcW w:type="dxa" w:w="1037"/>
            <w:vAlign w:val="center"/>
          </w:tcPr>
          <w:p>
            <w:pPr>
              <w:spacing w:after="0" w:before="0"/>
            </w:pPr>
            <w:r/>
            <w:r>
              <w:rPr>
                <w:rFonts w:ascii="Liberation Sans" w:hAnsi="Liberation Sans"/>
                <w:b w:val="0"/>
                <w:color w:val="1F2933"/>
                <w:sz w:val="12"/>
              </w:rPr>
              <w:t>SHELL-AC-025</w:t>
            </w:r>
          </w:p>
        </w:tc>
        <w:tc>
          <w:tcPr>
            <w:tcW w:type="dxa" w:w="1037"/>
            <w:vAlign w:val="center"/>
          </w:tcPr>
          <w:p>
            <w:pPr>
              <w:spacing w:after="0" w:before="0"/>
            </w:pPr>
            <w:r/>
            <w:r>
              <w:rPr>
                <w:rFonts w:ascii="Liberation Sans" w:hAnsi="Liberation Sans"/>
                <w:b w:val="0"/>
                <w:color w:val="1F2933"/>
                <w:sz w:val="12"/>
              </w:rPr>
              <w:t>SHELL-TEST-025</w:t>
            </w:r>
          </w:p>
        </w:tc>
        <w:tc>
          <w:tcPr>
            <w:tcW w:type="dxa" w:w="1037"/>
            <w:vAlign w:val="center"/>
          </w:tcPr>
          <w:p>
            <w:pPr>
              <w:spacing w:after="0" w:before="0"/>
            </w:pPr>
            <w:r/>
            <w:r>
              <w:rPr>
                <w:rFonts w:ascii="Liberation Sans" w:hAnsi="Liberation Sans"/>
                <w:b w:val="0"/>
                <w:color w:val="1F2933"/>
                <w:sz w:val="12"/>
              </w:rPr>
              <w:t>SHELL-EVID-025</w:t>
            </w:r>
          </w:p>
        </w:tc>
        <w:tc>
          <w:tcPr>
            <w:tcW w:type="dxa" w:w="1037"/>
            <w:vAlign w:val="center"/>
          </w:tcPr>
          <w:p>
            <w:pPr>
              <w:spacing w:after="0" w:before="0"/>
            </w:pPr>
            <w:r/>
            <w:r>
              <w:rPr>
                <w:rFonts w:ascii="Liberation Sans" w:hAnsi="Liberation Sans"/>
                <w:b w:val="0"/>
                <w:color w:val="1F2933"/>
                <w:sz w:val="12"/>
              </w:rPr>
              <w:t>SHELL-WP-001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SHELL-REQ-026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SHELL-FD-CAND-002</w:t>
            </w:r>
          </w:p>
        </w:tc>
        <w:tc>
          <w:tcPr>
            <w:tcW w:type="dxa" w:w="1037"/>
            <w:shd w:fill="EAF0F4"/>
            <w:vAlign w:val="center"/>
          </w:tcPr>
          <w:p>
            <w:pPr>
              <w:spacing w:after="0" w:before="0"/>
            </w:pPr>
            <w:r/>
            <w:r>
              <w:rPr>
                <w:rFonts w:ascii="Liberation Sans" w:hAnsi="Liberation Sans"/>
                <w:b w:val="0"/>
                <w:color w:val="1F2933"/>
                <w:sz w:val="12"/>
              </w:rPr>
              <w:t>SHELL-WF-006</w:t>
            </w:r>
          </w:p>
        </w:tc>
        <w:tc>
          <w:tcPr>
            <w:tcW w:type="dxa" w:w="1037"/>
            <w:shd w:fill="EAF0F4"/>
            <w:vAlign w:val="center"/>
          </w:tcPr>
          <w:p>
            <w:pPr>
              <w:spacing w:after="0" w:before="0"/>
            </w:pPr>
            <w:r/>
            <w:r>
              <w:rPr>
                <w:rFonts w:ascii="Liberation Sans" w:hAnsi="Liberation Sans"/>
                <w:b w:val="0"/>
                <w:color w:val="1F2933"/>
                <w:sz w:val="12"/>
              </w:rPr>
              <w:t>SHELL-ENT-004</w:t>
            </w:r>
          </w:p>
        </w:tc>
        <w:tc>
          <w:tcPr>
            <w:tcW w:type="dxa" w:w="1037"/>
            <w:shd w:fill="EAF0F4"/>
            <w:vAlign w:val="center"/>
          </w:tcPr>
          <w:p>
            <w:pPr>
              <w:spacing w:after="0" w:before="0"/>
            </w:pPr>
            <w:r/>
            <w:r>
              <w:rPr>
                <w:rFonts w:ascii="Liberation Sans" w:hAnsi="Liberation Sans"/>
                <w:b w:val="0"/>
                <w:color w:val="1F2933"/>
                <w:sz w:val="12"/>
              </w:rPr>
              <w:t>SHELL-AC-026</w:t>
            </w:r>
          </w:p>
        </w:tc>
        <w:tc>
          <w:tcPr>
            <w:tcW w:type="dxa" w:w="1037"/>
            <w:shd w:fill="EAF0F4"/>
            <w:vAlign w:val="center"/>
          </w:tcPr>
          <w:p>
            <w:pPr>
              <w:spacing w:after="0" w:before="0"/>
            </w:pPr>
            <w:r/>
            <w:r>
              <w:rPr>
                <w:rFonts w:ascii="Liberation Sans" w:hAnsi="Liberation Sans"/>
                <w:b w:val="0"/>
                <w:color w:val="1F2933"/>
                <w:sz w:val="12"/>
              </w:rPr>
              <w:t>SHELL-TEST-026</w:t>
            </w:r>
          </w:p>
        </w:tc>
        <w:tc>
          <w:tcPr>
            <w:tcW w:type="dxa" w:w="1037"/>
            <w:shd w:fill="EAF0F4"/>
            <w:vAlign w:val="center"/>
          </w:tcPr>
          <w:p>
            <w:pPr>
              <w:spacing w:after="0" w:before="0"/>
            </w:pPr>
            <w:r/>
            <w:r>
              <w:rPr>
                <w:rFonts w:ascii="Liberation Sans" w:hAnsi="Liberation Sans"/>
                <w:b w:val="0"/>
                <w:color w:val="1F2933"/>
                <w:sz w:val="12"/>
              </w:rPr>
              <w:t>SHELL-EVID-026</w:t>
            </w:r>
          </w:p>
        </w:tc>
        <w:tc>
          <w:tcPr>
            <w:tcW w:type="dxa" w:w="1037"/>
            <w:shd w:fill="EAF0F4"/>
            <w:vAlign w:val="center"/>
          </w:tcPr>
          <w:p>
            <w:pPr>
              <w:spacing w:after="0" w:before="0"/>
            </w:pPr>
            <w:r/>
            <w:r>
              <w:rPr>
                <w:rFonts w:ascii="Liberation Sans" w:hAnsi="Liberation Sans"/>
                <w:b w:val="0"/>
                <w:color w:val="1F2933"/>
                <w:sz w:val="12"/>
              </w:rPr>
              <w:t>SHELL-WP-002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SHELL-REQ-027</w:t>
            </w:r>
          </w:p>
        </w:tc>
        <w:tc>
          <w:tcPr>
            <w:tcW w:type="dxa" w:w="1037"/>
            <w:vAlign w:val="center"/>
          </w:tcPr>
          <w:p>
            <w:pPr>
              <w:spacing w:after="0" w:before="0"/>
            </w:pPr>
            <w:r/>
            <w:r>
              <w:rPr>
                <w:rFonts w:ascii="Liberation Sans" w:hAnsi="Liberation Sans"/>
                <w:b w:val="0"/>
                <w:color w:val="1F2933"/>
                <w:sz w:val="12"/>
              </w:rPr>
              <w:t>SHELL-SRC-008; SHELL-SRC-009; SHELL-SRC-011</w:t>
            </w:r>
          </w:p>
        </w:tc>
        <w:tc>
          <w:tcPr>
            <w:tcW w:type="dxa" w:w="1037"/>
            <w:vAlign w:val="center"/>
          </w:tcPr>
          <w:p>
            <w:pPr>
              <w:spacing w:after="0" w:before="0"/>
            </w:pPr>
            <w:r/>
            <w:r>
              <w:rPr>
                <w:rFonts w:ascii="Liberation Sans" w:hAnsi="Liberation Sans"/>
                <w:b w:val="0"/>
                <w:color w:val="1F2933"/>
                <w:sz w:val="12"/>
              </w:rPr>
              <w:t>SHELL-FD-CAND-003</w:t>
            </w:r>
          </w:p>
        </w:tc>
        <w:tc>
          <w:tcPr>
            <w:tcW w:type="dxa" w:w="1037"/>
            <w:vAlign w:val="center"/>
          </w:tcPr>
          <w:p>
            <w:pPr>
              <w:spacing w:after="0" w:before="0"/>
            </w:pPr>
            <w:r/>
            <w:r>
              <w:rPr>
                <w:rFonts w:ascii="Liberation Sans" w:hAnsi="Liberation Sans"/>
                <w:b w:val="0"/>
                <w:color w:val="1F2933"/>
                <w:sz w:val="12"/>
              </w:rPr>
              <w:t>SHELL-WF-007</w:t>
            </w:r>
          </w:p>
        </w:tc>
        <w:tc>
          <w:tcPr>
            <w:tcW w:type="dxa" w:w="1037"/>
            <w:vAlign w:val="center"/>
          </w:tcPr>
          <w:p>
            <w:pPr>
              <w:spacing w:after="0" w:before="0"/>
            </w:pPr>
            <w:r/>
            <w:r>
              <w:rPr>
                <w:rFonts w:ascii="Liberation Sans" w:hAnsi="Liberation Sans"/>
                <w:b w:val="0"/>
                <w:color w:val="1F2933"/>
                <w:sz w:val="12"/>
              </w:rPr>
              <w:t>SHELL-ENT-005</w:t>
            </w:r>
          </w:p>
        </w:tc>
        <w:tc>
          <w:tcPr>
            <w:tcW w:type="dxa" w:w="1037"/>
            <w:vAlign w:val="center"/>
          </w:tcPr>
          <w:p>
            <w:pPr>
              <w:spacing w:after="0" w:before="0"/>
            </w:pPr>
            <w:r/>
            <w:r>
              <w:rPr>
                <w:rFonts w:ascii="Liberation Sans" w:hAnsi="Liberation Sans"/>
                <w:b w:val="0"/>
                <w:color w:val="1F2933"/>
                <w:sz w:val="12"/>
              </w:rPr>
              <w:t>SHELL-AC-027</w:t>
            </w:r>
          </w:p>
        </w:tc>
        <w:tc>
          <w:tcPr>
            <w:tcW w:type="dxa" w:w="1037"/>
            <w:vAlign w:val="center"/>
          </w:tcPr>
          <w:p>
            <w:pPr>
              <w:spacing w:after="0" w:before="0"/>
            </w:pPr>
            <w:r/>
            <w:r>
              <w:rPr>
                <w:rFonts w:ascii="Liberation Sans" w:hAnsi="Liberation Sans"/>
                <w:b w:val="0"/>
                <w:color w:val="1F2933"/>
                <w:sz w:val="12"/>
              </w:rPr>
              <w:t>SHELL-TEST-027</w:t>
            </w:r>
          </w:p>
        </w:tc>
        <w:tc>
          <w:tcPr>
            <w:tcW w:type="dxa" w:w="1037"/>
            <w:vAlign w:val="center"/>
          </w:tcPr>
          <w:p>
            <w:pPr>
              <w:spacing w:after="0" w:before="0"/>
            </w:pPr>
            <w:r/>
            <w:r>
              <w:rPr>
                <w:rFonts w:ascii="Liberation Sans" w:hAnsi="Liberation Sans"/>
                <w:b w:val="0"/>
                <w:color w:val="1F2933"/>
                <w:sz w:val="12"/>
              </w:rPr>
              <w:t>SHELL-EVID-027</w:t>
            </w:r>
          </w:p>
        </w:tc>
        <w:tc>
          <w:tcPr>
            <w:tcW w:type="dxa" w:w="1037"/>
            <w:vAlign w:val="center"/>
          </w:tcPr>
          <w:p>
            <w:pPr>
              <w:spacing w:after="0" w:before="0"/>
            </w:pPr>
            <w:r/>
            <w:r>
              <w:rPr>
                <w:rFonts w:ascii="Liberation Sans" w:hAnsi="Liberation Sans"/>
                <w:b w:val="0"/>
                <w:color w:val="1F2933"/>
                <w:sz w:val="12"/>
              </w:rPr>
              <w:t>SHELL-WP-003</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SHELL-REQ-028</w:t>
            </w:r>
          </w:p>
        </w:tc>
        <w:tc>
          <w:tcPr>
            <w:tcW w:type="dxa" w:w="1037"/>
            <w:shd w:fill="EAF0F4"/>
            <w:vAlign w:val="center"/>
          </w:tcPr>
          <w:p>
            <w:pPr>
              <w:spacing w:after="0" w:before="0"/>
            </w:pPr>
            <w:r/>
            <w:r>
              <w:rPr>
                <w:rFonts w:ascii="Liberation Sans" w:hAnsi="Liberation Sans"/>
                <w:b w:val="0"/>
                <w:color w:val="1F2933"/>
                <w:sz w:val="12"/>
              </w:rPr>
              <w:t>SHELL-SRC-008; SHELL-SRC-009; SHELL-SRC-012</w:t>
            </w:r>
          </w:p>
        </w:tc>
        <w:tc>
          <w:tcPr>
            <w:tcW w:type="dxa" w:w="1037"/>
            <w:shd w:fill="EAF0F4"/>
            <w:vAlign w:val="center"/>
          </w:tcPr>
          <w:p>
            <w:pPr>
              <w:spacing w:after="0" w:before="0"/>
            </w:pPr>
            <w:r/>
            <w:r>
              <w:rPr>
                <w:rFonts w:ascii="Liberation Sans" w:hAnsi="Liberation Sans"/>
                <w:b w:val="0"/>
                <w:color w:val="1F2933"/>
                <w:sz w:val="12"/>
              </w:rPr>
              <w:t>SHELL-FD-CAND-004</w:t>
            </w:r>
          </w:p>
        </w:tc>
        <w:tc>
          <w:tcPr>
            <w:tcW w:type="dxa" w:w="1037"/>
            <w:shd w:fill="EAF0F4"/>
            <w:vAlign w:val="center"/>
          </w:tcPr>
          <w:p>
            <w:pPr>
              <w:spacing w:after="0" w:before="0"/>
            </w:pPr>
            <w:r/>
            <w:r>
              <w:rPr>
                <w:rFonts w:ascii="Liberation Sans" w:hAnsi="Liberation Sans"/>
                <w:b w:val="0"/>
                <w:color w:val="1F2933"/>
                <w:sz w:val="12"/>
              </w:rPr>
              <w:t>SHELL-WF-008</w:t>
            </w:r>
          </w:p>
        </w:tc>
        <w:tc>
          <w:tcPr>
            <w:tcW w:type="dxa" w:w="1037"/>
            <w:shd w:fill="EAF0F4"/>
            <w:vAlign w:val="center"/>
          </w:tcPr>
          <w:p>
            <w:pPr>
              <w:spacing w:after="0" w:before="0"/>
            </w:pPr>
            <w:r/>
            <w:r>
              <w:rPr>
                <w:rFonts w:ascii="Liberation Sans" w:hAnsi="Liberation Sans"/>
                <w:b w:val="0"/>
                <w:color w:val="1F2933"/>
                <w:sz w:val="12"/>
              </w:rPr>
              <w:t>SHELL-ENT-006</w:t>
            </w:r>
          </w:p>
        </w:tc>
        <w:tc>
          <w:tcPr>
            <w:tcW w:type="dxa" w:w="1037"/>
            <w:shd w:fill="EAF0F4"/>
            <w:vAlign w:val="center"/>
          </w:tcPr>
          <w:p>
            <w:pPr>
              <w:spacing w:after="0" w:before="0"/>
            </w:pPr>
            <w:r/>
            <w:r>
              <w:rPr>
                <w:rFonts w:ascii="Liberation Sans" w:hAnsi="Liberation Sans"/>
                <w:b w:val="0"/>
                <w:color w:val="1F2933"/>
                <w:sz w:val="12"/>
              </w:rPr>
              <w:t>SHELL-AC-028</w:t>
            </w:r>
          </w:p>
        </w:tc>
        <w:tc>
          <w:tcPr>
            <w:tcW w:type="dxa" w:w="1037"/>
            <w:shd w:fill="EAF0F4"/>
            <w:vAlign w:val="center"/>
          </w:tcPr>
          <w:p>
            <w:pPr>
              <w:spacing w:after="0" w:before="0"/>
            </w:pPr>
            <w:r/>
            <w:r>
              <w:rPr>
                <w:rFonts w:ascii="Liberation Sans" w:hAnsi="Liberation Sans"/>
                <w:b w:val="0"/>
                <w:color w:val="1F2933"/>
                <w:sz w:val="12"/>
              </w:rPr>
              <w:t>SHELL-TEST-028</w:t>
            </w:r>
          </w:p>
        </w:tc>
        <w:tc>
          <w:tcPr>
            <w:tcW w:type="dxa" w:w="1037"/>
            <w:shd w:fill="EAF0F4"/>
            <w:vAlign w:val="center"/>
          </w:tcPr>
          <w:p>
            <w:pPr>
              <w:spacing w:after="0" w:before="0"/>
            </w:pPr>
            <w:r/>
            <w:r>
              <w:rPr>
                <w:rFonts w:ascii="Liberation Sans" w:hAnsi="Liberation Sans"/>
                <w:b w:val="0"/>
                <w:color w:val="1F2933"/>
                <w:sz w:val="12"/>
              </w:rPr>
              <w:t>SHELL-EVID-028</w:t>
            </w:r>
          </w:p>
        </w:tc>
        <w:tc>
          <w:tcPr>
            <w:tcW w:type="dxa" w:w="1037"/>
            <w:shd w:fill="EAF0F4"/>
            <w:vAlign w:val="center"/>
          </w:tcPr>
          <w:p>
            <w:pPr>
              <w:spacing w:after="0" w:before="0"/>
            </w:pPr>
            <w:r/>
            <w:r>
              <w:rPr>
                <w:rFonts w:ascii="Liberation Sans" w:hAnsi="Liberation Sans"/>
                <w:b w:val="0"/>
                <w:color w:val="1F2933"/>
                <w:sz w:val="12"/>
              </w:rPr>
              <w:t>SHELL-WP-004</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SHELL-REQ-029</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SHELL-FD-CAND-005</w:t>
            </w:r>
          </w:p>
        </w:tc>
        <w:tc>
          <w:tcPr>
            <w:tcW w:type="dxa" w:w="1037"/>
            <w:vAlign w:val="center"/>
          </w:tcPr>
          <w:p>
            <w:pPr>
              <w:spacing w:after="0" w:before="0"/>
            </w:pPr>
            <w:r/>
            <w:r>
              <w:rPr>
                <w:rFonts w:ascii="Liberation Sans" w:hAnsi="Liberation Sans"/>
                <w:b w:val="0"/>
                <w:color w:val="1F2933"/>
                <w:sz w:val="12"/>
              </w:rPr>
              <w:t>SHELL-WF-009</w:t>
            </w:r>
          </w:p>
        </w:tc>
        <w:tc>
          <w:tcPr>
            <w:tcW w:type="dxa" w:w="1037"/>
            <w:vAlign w:val="center"/>
          </w:tcPr>
          <w:p>
            <w:pPr>
              <w:spacing w:after="0" w:before="0"/>
            </w:pPr>
            <w:r/>
            <w:r>
              <w:rPr>
                <w:rFonts w:ascii="Liberation Sans" w:hAnsi="Liberation Sans"/>
                <w:b w:val="0"/>
                <w:color w:val="1F2933"/>
                <w:sz w:val="12"/>
              </w:rPr>
              <w:t>SHELL-ENT-007</w:t>
            </w:r>
          </w:p>
        </w:tc>
        <w:tc>
          <w:tcPr>
            <w:tcW w:type="dxa" w:w="1037"/>
            <w:vAlign w:val="center"/>
          </w:tcPr>
          <w:p>
            <w:pPr>
              <w:spacing w:after="0" w:before="0"/>
            </w:pPr>
            <w:r/>
            <w:r>
              <w:rPr>
                <w:rFonts w:ascii="Liberation Sans" w:hAnsi="Liberation Sans"/>
                <w:b w:val="0"/>
                <w:color w:val="1F2933"/>
                <w:sz w:val="12"/>
              </w:rPr>
              <w:t>SHELL-AC-029</w:t>
            </w:r>
          </w:p>
        </w:tc>
        <w:tc>
          <w:tcPr>
            <w:tcW w:type="dxa" w:w="1037"/>
            <w:vAlign w:val="center"/>
          </w:tcPr>
          <w:p>
            <w:pPr>
              <w:spacing w:after="0" w:before="0"/>
            </w:pPr>
            <w:r/>
            <w:r>
              <w:rPr>
                <w:rFonts w:ascii="Liberation Sans" w:hAnsi="Liberation Sans"/>
                <w:b w:val="0"/>
                <w:color w:val="1F2933"/>
                <w:sz w:val="12"/>
              </w:rPr>
              <w:t>SHELL-TEST-029</w:t>
            </w:r>
          </w:p>
        </w:tc>
        <w:tc>
          <w:tcPr>
            <w:tcW w:type="dxa" w:w="1037"/>
            <w:vAlign w:val="center"/>
          </w:tcPr>
          <w:p>
            <w:pPr>
              <w:spacing w:after="0" w:before="0"/>
            </w:pPr>
            <w:r/>
            <w:r>
              <w:rPr>
                <w:rFonts w:ascii="Liberation Sans" w:hAnsi="Liberation Sans"/>
                <w:b w:val="0"/>
                <w:color w:val="1F2933"/>
                <w:sz w:val="12"/>
              </w:rPr>
              <w:t>SHELL-EVID-029</w:t>
            </w:r>
          </w:p>
        </w:tc>
        <w:tc>
          <w:tcPr>
            <w:tcW w:type="dxa" w:w="1037"/>
            <w:vAlign w:val="center"/>
          </w:tcPr>
          <w:p>
            <w:pPr>
              <w:spacing w:after="0" w:before="0"/>
            </w:pPr>
            <w:r/>
            <w:r>
              <w:rPr>
                <w:rFonts w:ascii="Liberation Sans" w:hAnsi="Liberation Sans"/>
                <w:b w:val="0"/>
                <w:color w:val="1F2933"/>
                <w:sz w:val="12"/>
              </w:rPr>
              <w:t>SHELL-WP-005</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SHELL-REQ-030</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SHELL-FD-CAND-006</w:t>
            </w:r>
          </w:p>
        </w:tc>
        <w:tc>
          <w:tcPr>
            <w:tcW w:type="dxa" w:w="1037"/>
            <w:shd w:fill="EAF0F4"/>
            <w:vAlign w:val="center"/>
          </w:tcPr>
          <w:p>
            <w:pPr>
              <w:spacing w:after="0" w:before="0"/>
            </w:pPr>
            <w:r/>
            <w:r>
              <w:rPr>
                <w:rFonts w:ascii="Liberation Sans" w:hAnsi="Liberation Sans"/>
                <w:b w:val="0"/>
                <w:color w:val="1F2933"/>
                <w:sz w:val="12"/>
              </w:rPr>
              <w:t>SHELL-WF-010</w:t>
            </w:r>
          </w:p>
        </w:tc>
        <w:tc>
          <w:tcPr>
            <w:tcW w:type="dxa" w:w="1037"/>
            <w:shd w:fill="EAF0F4"/>
            <w:vAlign w:val="center"/>
          </w:tcPr>
          <w:p>
            <w:pPr>
              <w:spacing w:after="0" w:before="0"/>
            </w:pPr>
            <w:r/>
            <w:r>
              <w:rPr>
                <w:rFonts w:ascii="Liberation Sans" w:hAnsi="Liberation Sans"/>
                <w:b w:val="0"/>
                <w:color w:val="1F2933"/>
                <w:sz w:val="12"/>
              </w:rPr>
              <w:t>SHELL-ENT-008</w:t>
            </w:r>
          </w:p>
        </w:tc>
        <w:tc>
          <w:tcPr>
            <w:tcW w:type="dxa" w:w="1037"/>
            <w:shd w:fill="EAF0F4"/>
            <w:vAlign w:val="center"/>
          </w:tcPr>
          <w:p>
            <w:pPr>
              <w:spacing w:after="0" w:before="0"/>
            </w:pPr>
            <w:r/>
            <w:r>
              <w:rPr>
                <w:rFonts w:ascii="Liberation Sans" w:hAnsi="Liberation Sans"/>
                <w:b w:val="0"/>
                <w:color w:val="1F2933"/>
                <w:sz w:val="12"/>
              </w:rPr>
              <w:t>SHELL-AC-030</w:t>
            </w:r>
          </w:p>
        </w:tc>
        <w:tc>
          <w:tcPr>
            <w:tcW w:type="dxa" w:w="1037"/>
            <w:shd w:fill="EAF0F4"/>
            <w:vAlign w:val="center"/>
          </w:tcPr>
          <w:p>
            <w:pPr>
              <w:spacing w:after="0" w:before="0"/>
            </w:pPr>
            <w:r/>
            <w:r>
              <w:rPr>
                <w:rFonts w:ascii="Liberation Sans" w:hAnsi="Liberation Sans"/>
                <w:b w:val="0"/>
                <w:color w:val="1F2933"/>
                <w:sz w:val="12"/>
              </w:rPr>
              <w:t>SHELL-TEST-030</w:t>
            </w:r>
          </w:p>
        </w:tc>
        <w:tc>
          <w:tcPr>
            <w:tcW w:type="dxa" w:w="1037"/>
            <w:shd w:fill="EAF0F4"/>
            <w:vAlign w:val="center"/>
          </w:tcPr>
          <w:p>
            <w:pPr>
              <w:spacing w:after="0" w:before="0"/>
            </w:pPr>
            <w:r/>
            <w:r>
              <w:rPr>
                <w:rFonts w:ascii="Liberation Sans" w:hAnsi="Liberation Sans"/>
                <w:b w:val="0"/>
                <w:color w:val="1F2933"/>
                <w:sz w:val="12"/>
              </w:rPr>
              <w:t>SHELL-EVID-001</w:t>
            </w:r>
          </w:p>
        </w:tc>
        <w:tc>
          <w:tcPr>
            <w:tcW w:type="dxa" w:w="1037"/>
            <w:shd w:fill="EAF0F4"/>
            <w:vAlign w:val="center"/>
          </w:tcPr>
          <w:p>
            <w:pPr>
              <w:spacing w:after="0" w:before="0"/>
            </w:pPr>
            <w:r/>
            <w:r>
              <w:rPr>
                <w:rFonts w:ascii="Liberation Sans" w:hAnsi="Liberation Sans"/>
                <w:b w:val="0"/>
                <w:color w:val="1F2933"/>
                <w:sz w:val="12"/>
              </w:rPr>
              <w:t>SHELL-WP-006</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SHELL-REQ-031</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SHELL-FD-CAND-007</w:t>
            </w:r>
          </w:p>
        </w:tc>
        <w:tc>
          <w:tcPr>
            <w:tcW w:type="dxa" w:w="1037"/>
            <w:vAlign w:val="center"/>
          </w:tcPr>
          <w:p>
            <w:pPr>
              <w:spacing w:after="0" w:before="0"/>
            </w:pPr>
            <w:r/>
            <w:r>
              <w:rPr>
                <w:rFonts w:ascii="Liberation Sans" w:hAnsi="Liberation Sans"/>
                <w:b w:val="0"/>
                <w:color w:val="1F2933"/>
                <w:sz w:val="12"/>
              </w:rPr>
              <w:t>SHELL-WF-011</w:t>
            </w:r>
          </w:p>
        </w:tc>
        <w:tc>
          <w:tcPr>
            <w:tcW w:type="dxa" w:w="1037"/>
            <w:vAlign w:val="center"/>
          </w:tcPr>
          <w:p>
            <w:pPr>
              <w:spacing w:after="0" w:before="0"/>
            </w:pPr>
            <w:r/>
            <w:r>
              <w:rPr>
                <w:rFonts w:ascii="Liberation Sans" w:hAnsi="Liberation Sans"/>
                <w:b w:val="0"/>
                <w:color w:val="1F2933"/>
                <w:sz w:val="12"/>
              </w:rPr>
              <w:t>SHELL-ENT-009</w:t>
            </w:r>
          </w:p>
        </w:tc>
        <w:tc>
          <w:tcPr>
            <w:tcW w:type="dxa" w:w="1037"/>
            <w:vAlign w:val="center"/>
          </w:tcPr>
          <w:p>
            <w:pPr>
              <w:spacing w:after="0" w:before="0"/>
            </w:pPr>
            <w:r/>
            <w:r>
              <w:rPr>
                <w:rFonts w:ascii="Liberation Sans" w:hAnsi="Liberation Sans"/>
                <w:b w:val="0"/>
                <w:color w:val="1F2933"/>
                <w:sz w:val="12"/>
              </w:rPr>
              <w:t>SHELL-AC-031</w:t>
            </w:r>
          </w:p>
        </w:tc>
        <w:tc>
          <w:tcPr>
            <w:tcW w:type="dxa" w:w="1037"/>
            <w:vAlign w:val="center"/>
          </w:tcPr>
          <w:p>
            <w:pPr>
              <w:spacing w:after="0" w:before="0"/>
            </w:pPr>
            <w:r/>
            <w:r>
              <w:rPr>
                <w:rFonts w:ascii="Liberation Sans" w:hAnsi="Liberation Sans"/>
                <w:b w:val="0"/>
                <w:color w:val="1F2933"/>
                <w:sz w:val="12"/>
              </w:rPr>
              <w:t>SHELL-TEST-031</w:t>
            </w:r>
          </w:p>
        </w:tc>
        <w:tc>
          <w:tcPr>
            <w:tcW w:type="dxa" w:w="1037"/>
            <w:vAlign w:val="center"/>
          </w:tcPr>
          <w:p>
            <w:pPr>
              <w:spacing w:after="0" w:before="0"/>
            </w:pPr>
            <w:r/>
            <w:r>
              <w:rPr>
                <w:rFonts w:ascii="Liberation Sans" w:hAnsi="Liberation Sans"/>
                <w:b w:val="0"/>
                <w:color w:val="1F2933"/>
                <w:sz w:val="12"/>
              </w:rPr>
              <w:t>SHELL-EVID-002</w:t>
            </w:r>
          </w:p>
        </w:tc>
        <w:tc>
          <w:tcPr>
            <w:tcW w:type="dxa" w:w="1037"/>
            <w:vAlign w:val="center"/>
          </w:tcPr>
          <w:p>
            <w:pPr>
              <w:spacing w:after="0" w:before="0"/>
            </w:pPr>
            <w:r/>
            <w:r>
              <w:rPr>
                <w:rFonts w:ascii="Liberation Sans" w:hAnsi="Liberation Sans"/>
                <w:b w:val="0"/>
                <w:color w:val="1F2933"/>
                <w:sz w:val="12"/>
              </w:rPr>
              <w:t>SHELL-WP-007</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SHELL-REQ-032</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SHELL-FD-CAND-008</w:t>
            </w:r>
          </w:p>
        </w:tc>
        <w:tc>
          <w:tcPr>
            <w:tcW w:type="dxa" w:w="1037"/>
            <w:shd w:fill="EAF0F4"/>
            <w:vAlign w:val="center"/>
          </w:tcPr>
          <w:p>
            <w:pPr>
              <w:spacing w:after="0" w:before="0"/>
            </w:pPr>
            <w:r/>
            <w:r>
              <w:rPr>
                <w:rFonts w:ascii="Liberation Sans" w:hAnsi="Liberation Sans"/>
                <w:b w:val="0"/>
                <w:color w:val="1F2933"/>
                <w:sz w:val="12"/>
              </w:rPr>
              <w:t>SHELL-WF-012</w:t>
            </w:r>
          </w:p>
        </w:tc>
        <w:tc>
          <w:tcPr>
            <w:tcW w:type="dxa" w:w="1037"/>
            <w:shd w:fill="EAF0F4"/>
            <w:vAlign w:val="center"/>
          </w:tcPr>
          <w:p>
            <w:pPr>
              <w:spacing w:after="0" w:before="0"/>
            </w:pPr>
            <w:r/>
            <w:r>
              <w:rPr>
                <w:rFonts w:ascii="Liberation Sans" w:hAnsi="Liberation Sans"/>
                <w:b w:val="0"/>
                <w:color w:val="1F2933"/>
                <w:sz w:val="12"/>
              </w:rPr>
              <w:t>SHELL-ENT-010</w:t>
            </w:r>
          </w:p>
        </w:tc>
        <w:tc>
          <w:tcPr>
            <w:tcW w:type="dxa" w:w="1037"/>
            <w:shd w:fill="EAF0F4"/>
            <w:vAlign w:val="center"/>
          </w:tcPr>
          <w:p>
            <w:pPr>
              <w:spacing w:after="0" w:before="0"/>
            </w:pPr>
            <w:r/>
            <w:r>
              <w:rPr>
                <w:rFonts w:ascii="Liberation Sans" w:hAnsi="Liberation Sans"/>
                <w:b w:val="0"/>
                <w:color w:val="1F2933"/>
                <w:sz w:val="12"/>
              </w:rPr>
              <w:t>SHELL-AC-032</w:t>
            </w:r>
          </w:p>
        </w:tc>
        <w:tc>
          <w:tcPr>
            <w:tcW w:type="dxa" w:w="1037"/>
            <w:shd w:fill="EAF0F4"/>
            <w:vAlign w:val="center"/>
          </w:tcPr>
          <w:p>
            <w:pPr>
              <w:spacing w:after="0" w:before="0"/>
            </w:pPr>
            <w:r/>
            <w:r>
              <w:rPr>
                <w:rFonts w:ascii="Liberation Sans" w:hAnsi="Liberation Sans"/>
                <w:b w:val="0"/>
                <w:color w:val="1F2933"/>
                <w:sz w:val="12"/>
              </w:rPr>
              <w:t>SHELL-TEST-032</w:t>
            </w:r>
          </w:p>
        </w:tc>
        <w:tc>
          <w:tcPr>
            <w:tcW w:type="dxa" w:w="1037"/>
            <w:shd w:fill="EAF0F4"/>
            <w:vAlign w:val="center"/>
          </w:tcPr>
          <w:p>
            <w:pPr>
              <w:spacing w:after="0" w:before="0"/>
            </w:pPr>
            <w:r/>
            <w:r>
              <w:rPr>
                <w:rFonts w:ascii="Liberation Sans" w:hAnsi="Liberation Sans"/>
                <w:b w:val="0"/>
                <w:color w:val="1F2933"/>
                <w:sz w:val="12"/>
              </w:rPr>
              <w:t>SHELL-EVID-003</w:t>
            </w:r>
          </w:p>
        </w:tc>
        <w:tc>
          <w:tcPr>
            <w:tcW w:type="dxa" w:w="1037"/>
            <w:shd w:fill="EAF0F4"/>
            <w:vAlign w:val="center"/>
          </w:tcPr>
          <w:p>
            <w:pPr>
              <w:spacing w:after="0" w:before="0"/>
            </w:pPr>
            <w:r/>
            <w:r>
              <w:rPr>
                <w:rFonts w:ascii="Liberation Sans" w:hAnsi="Liberation Sans"/>
                <w:b w:val="0"/>
                <w:color w:val="1F2933"/>
                <w:sz w:val="12"/>
              </w:rPr>
              <w:t>SHELL-WP-008</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SHELL-REQ-033</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SHELL-FD-CAND-009</w:t>
            </w:r>
          </w:p>
        </w:tc>
        <w:tc>
          <w:tcPr>
            <w:tcW w:type="dxa" w:w="1037"/>
            <w:vAlign w:val="center"/>
          </w:tcPr>
          <w:p>
            <w:pPr>
              <w:spacing w:after="0" w:before="0"/>
            </w:pPr>
            <w:r/>
            <w:r>
              <w:rPr>
                <w:rFonts w:ascii="Liberation Sans" w:hAnsi="Liberation Sans"/>
                <w:b w:val="0"/>
                <w:color w:val="1F2933"/>
                <w:sz w:val="12"/>
              </w:rPr>
              <w:t>SHELL-WF-013</w:t>
            </w:r>
          </w:p>
        </w:tc>
        <w:tc>
          <w:tcPr>
            <w:tcW w:type="dxa" w:w="1037"/>
            <w:vAlign w:val="center"/>
          </w:tcPr>
          <w:p>
            <w:pPr>
              <w:spacing w:after="0" w:before="0"/>
            </w:pPr>
            <w:r/>
            <w:r>
              <w:rPr>
                <w:rFonts w:ascii="Liberation Sans" w:hAnsi="Liberation Sans"/>
                <w:b w:val="0"/>
                <w:color w:val="1F2933"/>
                <w:sz w:val="12"/>
              </w:rPr>
              <w:t>SHELL-ENT-011</w:t>
            </w:r>
          </w:p>
        </w:tc>
        <w:tc>
          <w:tcPr>
            <w:tcW w:type="dxa" w:w="1037"/>
            <w:vAlign w:val="center"/>
          </w:tcPr>
          <w:p>
            <w:pPr>
              <w:spacing w:after="0" w:before="0"/>
            </w:pPr>
            <w:r/>
            <w:r>
              <w:rPr>
                <w:rFonts w:ascii="Liberation Sans" w:hAnsi="Liberation Sans"/>
                <w:b w:val="0"/>
                <w:color w:val="1F2933"/>
                <w:sz w:val="12"/>
              </w:rPr>
              <w:t>SHELL-AC-033</w:t>
            </w:r>
          </w:p>
        </w:tc>
        <w:tc>
          <w:tcPr>
            <w:tcW w:type="dxa" w:w="1037"/>
            <w:vAlign w:val="center"/>
          </w:tcPr>
          <w:p>
            <w:pPr>
              <w:spacing w:after="0" w:before="0"/>
            </w:pPr>
            <w:r/>
            <w:r>
              <w:rPr>
                <w:rFonts w:ascii="Liberation Sans" w:hAnsi="Liberation Sans"/>
                <w:b w:val="0"/>
                <w:color w:val="1F2933"/>
                <w:sz w:val="12"/>
              </w:rPr>
              <w:t>SHELL-TEST-033</w:t>
            </w:r>
          </w:p>
        </w:tc>
        <w:tc>
          <w:tcPr>
            <w:tcW w:type="dxa" w:w="1037"/>
            <w:vAlign w:val="center"/>
          </w:tcPr>
          <w:p>
            <w:pPr>
              <w:spacing w:after="0" w:before="0"/>
            </w:pPr>
            <w:r/>
            <w:r>
              <w:rPr>
                <w:rFonts w:ascii="Liberation Sans" w:hAnsi="Liberation Sans"/>
                <w:b w:val="0"/>
                <w:color w:val="1F2933"/>
                <w:sz w:val="12"/>
              </w:rPr>
              <w:t>SHELL-EVID-004</w:t>
            </w:r>
          </w:p>
        </w:tc>
        <w:tc>
          <w:tcPr>
            <w:tcW w:type="dxa" w:w="1037"/>
            <w:vAlign w:val="center"/>
          </w:tcPr>
          <w:p>
            <w:pPr>
              <w:spacing w:after="0" w:before="0"/>
            </w:pPr>
            <w:r/>
            <w:r>
              <w:rPr>
                <w:rFonts w:ascii="Liberation Sans" w:hAnsi="Liberation Sans"/>
                <w:b w:val="0"/>
                <w:color w:val="1F2933"/>
                <w:sz w:val="12"/>
              </w:rPr>
              <w:t>SHELL-WP-009</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SHELL-REQ-034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SHELL-FD-CAND-010</w:t>
            </w:r>
          </w:p>
        </w:tc>
        <w:tc>
          <w:tcPr>
            <w:tcW w:type="dxa" w:w="1037"/>
            <w:shd w:fill="EAF0F4"/>
            <w:vAlign w:val="center"/>
          </w:tcPr>
          <w:p>
            <w:pPr>
              <w:spacing w:after="0" w:before="0"/>
            </w:pPr>
            <w:r/>
            <w:r>
              <w:rPr>
                <w:rFonts w:ascii="Liberation Sans" w:hAnsi="Liberation Sans"/>
                <w:b w:val="0"/>
                <w:color w:val="1F2933"/>
                <w:sz w:val="12"/>
              </w:rPr>
              <w:t>SHELL-WF-014</w:t>
            </w:r>
          </w:p>
        </w:tc>
        <w:tc>
          <w:tcPr>
            <w:tcW w:type="dxa" w:w="1037"/>
            <w:shd w:fill="EAF0F4"/>
            <w:vAlign w:val="center"/>
          </w:tcPr>
          <w:p>
            <w:pPr>
              <w:spacing w:after="0" w:before="0"/>
            </w:pPr>
            <w:r/>
            <w:r>
              <w:rPr>
                <w:rFonts w:ascii="Liberation Sans" w:hAnsi="Liberation Sans"/>
                <w:b w:val="0"/>
                <w:color w:val="1F2933"/>
                <w:sz w:val="12"/>
              </w:rPr>
              <w:t>SHELL-ENT-012</w:t>
            </w:r>
          </w:p>
        </w:tc>
        <w:tc>
          <w:tcPr>
            <w:tcW w:type="dxa" w:w="1037"/>
            <w:shd w:fill="EAF0F4"/>
            <w:vAlign w:val="center"/>
          </w:tcPr>
          <w:p>
            <w:pPr>
              <w:spacing w:after="0" w:before="0"/>
            </w:pPr>
            <w:r/>
            <w:r>
              <w:rPr>
                <w:rFonts w:ascii="Liberation Sans" w:hAnsi="Liberation Sans"/>
                <w:b w:val="0"/>
                <w:color w:val="1F2933"/>
                <w:sz w:val="12"/>
              </w:rPr>
              <w:t>SHELL-AC-034</w:t>
            </w:r>
          </w:p>
        </w:tc>
        <w:tc>
          <w:tcPr>
            <w:tcW w:type="dxa" w:w="1037"/>
            <w:shd w:fill="EAF0F4"/>
            <w:vAlign w:val="center"/>
          </w:tcPr>
          <w:p>
            <w:pPr>
              <w:spacing w:after="0" w:before="0"/>
            </w:pPr>
            <w:r/>
            <w:r>
              <w:rPr>
                <w:rFonts w:ascii="Liberation Sans" w:hAnsi="Liberation Sans"/>
                <w:b w:val="0"/>
                <w:color w:val="1F2933"/>
                <w:sz w:val="12"/>
              </w:rPr>
              <w:t>SHELL-TEST-034</w:t>
            </w:r>
          </w:p>
        </w:tc>
        <w:tc>
          <w:tcPr>
            <w:tcW w:type="dxa" w:w="1037"/>
            <w:shd w:fill="EAF0F4"/>
            <w:vAlign w:val="center"/>
          </w:tcPr>
          <w:p>
            <w:pPr>
              <w:spacing w:after="0" w:before="0"/>
            </w:pPr>
            <w:r/>
            <w:r>
              <w:rPr>
                <w:rFonts w:ascii="Liberation Sans" w:hAnsi="Liberation Sans"/>
                <w:b w:val="0"/>
                <w:color w:val="1F2933"/>
                <w:sz w:val="12"/>
              </w:rPr>
              <w:t>SHELL-EVID-005</w:t>
            </w:r>
          </w:p>
        </w:tc>
        <w:tc>
          <w:tcPr>
            <w:tcW w:type="dxa" w:w="1037"/>
            <w:shd w:fill="EAF0F4"/>
            <w:vAlign w:val="center"/>
          </w:tcPr>
          <w:p>
            <w:pPr>
              <w:spacing w:after="0" w:before="0"/>
            </w:pPr>
            <w:r/>
            <w:r>
              <w:rPr>
                <w:rFonts w:ascii="Liberation Sans" w:hAnsi="Liberation Sans"/>
                <w:b w:val="0"/>
                <w:color w:val="1F2933"/>
                <w:sz w:val="12"/>
              </w:rPr>
              <w:t>SHELL-WP-010</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SHELL-REQ-035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SHELL-FD-CAND-011</w:t>
            </w:r>
          </w:p>
        </w:tc>
        <w:tc>
          <w:tcPr>
            <w:tcW w:type="dxa" w:w="1037"/>
            <w:vAlign w:val="center"/>
          </w:tcPr>
          <w:p>
            <w:pPr>
              <w:spacing w:after="0" w:before="0"/>
            </w:pPr>
            <w:r/>
            <w:r>
              <w:rPr>
                <w:rFonts w:ascii="Liberation Sans" w:hAnsi="Liberation Sans"/>
                <w:b w:val="0"/>
                <w:color w:val="1F2933"/>
                <w:sz w:val="12"/>
              </w:rPr>
              <w:t>SHELL-WF-015</w:t>
            </w:r>
          </w:p>
        </w:tc>
        <w:tc>
          <w:tcPr>
            <w:tcW w:type="dxa" w:w="1037"/>
            <w:vAlign w:val="center"/>
          </w:tcPr>
          <w:p>
            <w:pPr>
              <w:spacing w:after="0" w:before="0"/>
            </w:pPr>
            <w:r/>
            <w:r>
              <w:rPr>
                <w:rFonts w:ascii="Liberation Sans" w:hAnsi="Liberation Sans"/>
                <w:b w:val="0"/>
                <w:color w:val="1F2933"/>
                <w:sz w:val="12"/>
              </w:rPr>
              <w:t>SHELL-ENT-013</w:t>
            </w:r>
          </w:p>
        </w:tc>
        <w:tc>
          <w:tcPr>
            <w:tcW w:type="dxa" w:w="1037"/>
            <w:vAlign w:val="center"/>
          </w:tcPr>
          <w:p>
            <w:pPr>
              <w:spacing w:after="0" w:before="0"/>
            </w:pPr>
            <w:r/>
            <w:r>
              <w:rPr>
                <w:rFonts w:ascii="Liberation Sans" w:hAnsi="Liberation Sans"/>
                <w:b w:val="0"/>
                <w:color w:val="1F2933"/>
                <w:sz w:val="12"/>
              </w:rPr>
              <w:t>SHELL-AC-035</w:t>
            </w:r>
          </w:p>
        </w:tc>
        <w:tc>
          <w:tcPr>
            <w:tcW w:type="dxa" w:w="1037"/>
            <w:vAlign w:val="center"/>
          </w:tcPr>
          <w:p>
            <w:pPr>
              <w:spacing w:after="0" w:before="0"/>
            </w:pPr>
            <w:r/>
            <w:r>
              <w:rPr>
                <w:rFonts w:ascii="Liberation Sans" w:hAnsi="Liberation Sans"/>
                <w:b w:val="0"/>
                <w:color w:val="1F2933"/>
                <w:sz w:val="12"/>
              </w:rPr>
              <w:t>SHELL-TEST-035</w:t>
            </w:r>
          </w:p>
        </w:tc>
        <w:tc>
          <w:tcPr>
            <w:tcW w:type="dxa" w:w="1037"/>
            <w:vAlign w:val="center"/>
          </w:tcPr>
          <w:p>
            <w:pPr>
              <w:spacing w:after="0" w:before="0"/>
            </w:pPr>
            <w:r/>
            <w:r>
              <w:rPr>
                <w:rFonts w:ascii="Liberation Sans" w:hAnsi="Liberation Sans"/>
                <w:b w:val="0"/>
                <w:color w:val="1F2933"/>
                <w:sz w:val="12"/>
              </w:rPr>
              <w:t>SHELL-EVID-006</w:t>
            </w:r>
          </w:p>
        </w:tc>
        <w:tc>
          <w:tcPr>
            <w:tcW w:type="dxa" w:w="1037"/>
            <w:vAlign w:val="center"/>
          </w:tcPr>
          <w:p>
            <w:pPr>
              <w:spacing w:after="0" w:before="0"/>
            </w:pPr>
            <w:r/>
            <w:r>
              <w:rPr>
                <w:rFonts w:ascii="Liberation Sans" w:hAnsi="Liberation Sans"/>
                <w:b w:val="0"/>
                <w:color w:val="1F2933"/>
                <w:sz w:val="12"/>
              </w:rPr>
              <w:t>SHELL-WP-011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SHELL-REQ-036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SHELL-FD-CAND-012</w:t>
            </w:r>
          </w:p>
        </w:tc>
        <w:tc>
          <w:tcPr>
            <w:tcW w:type="dxa" w:w="1037"/>
            <w:shd w:fill="EAF0F4"/>
            <w:vAlign w:val="center"/>
          </w:tcPr>
          <w:p>
            <w:pPr>
              <w:spacing w:after="0" w:before="0"/>
            </w:pPr>
            <w:r/>
            <w:r>
              <w:rPr>
                <w:rFonts w:ascii="Liberation Sans" w:hAnsi="Liberation Sans"/>
                <w:b w:val="0"/>
                <w:color w:val="1F2933"/>
                <w:sz w:val="12"/>
              </w:rPr>
              <w:t>SHELL-WF-016</w:t>
            </w:r>
          </w:p>
        </w:tc>
        <w:tc>
          <w:tcPr>
            <w:tcW w:type="dxa" w:w="1037"/>
            <w:shd w:fill="EAF0F4"/>
            <w:vAlign w:val="center"/>
          </w:tcPr>
          <w:p>
            <w:pPr>
              <w:spacing w:after="0" w:before="0"/>
            </w:pPr>
            <w:r/>
            <w:r>
              <w:rPr>
                <w:rFonts w:ascii="Liberation Sans" w:hAnsi="Liberation Sans"/>
                <w:b w:val="0"/>
                <w:color w:val="1F2933"/>
                <w:sz w:val="12"/>
              </w:rPr>
              <w:t>SHELL-ENT-014</w:t>
            </w:r>
          </w:p>
        </w:tc>
        <w:tc>
          <w:tcPr>
            <w:tcW w:type="dxa" w:w="1037"/>
            <w:shd w:fill="EAF0F4"/>
            <w:vAlign w:val="center"/>
          </w:tcPr>
          <w:p>
            <w:pPr>
              <w:spacing w:after="0" w:before="0"/>
            </w:pPr>
            <w:r/>
            <w:r>
              <w:rPr>
                <w:rFonts w:ascii="Liberation Sans" w:hAnsi="Liberation Sans"/>
                <w:b w:val="0"/>
                <w:color w:val="1F2933"/>
                <w:sz w:val="12"/>
              </w:rPr>
              <w:t>SHELL-AC-036</w:t>
            </w:r>
          </w:p>
        </w:tc>
        <w:tc>
          <w:tcPr>
            <w:tcW w:type="dxa" w:w="1037"/>
            <w:shd w:fill="EAF0F4"/>
            <w:vAlign w:val="center"/>
          </w:tcPr>
          <w:p>
            <w:pPr>
              <w:spacing w:after="0" w:before="0"/>
            </w:pPr>
            <w:r/>
            <w:r>
              <w:rPr>
                <w:rFonts w:ascii="Liberation Sans" w:hAnsi="Liberation Sans"/>
                <w:b w:val="0"/>
                <w:color w:val="1F2933"/>
                <w:sz w:val="12"/>
              </w:rPr>
              <w:t>SHELL-TEST-036</w:t>
            </w:r>
          </w:p>
        </w:tc>
        <w:tc>
          <w:tcPr>
            <w:tcW w:type="dxa" w:w="1037"/>
            <w:shd w:fill="EAF0F4"/>
            <w:vAlign w:val="center"/>
          </w:tcPr>
          <w:p>
            <w:pPr>
              <w:spacing w:after="0" w:before="0"/>
            </w:pPr>
            <w:r/>
            <w:r>
              <w:rPr>
                <w:rFonts w:ascii="Liberation Sans" w:hAnsi="Liberation Sans"/>
                <w:b w:val="0"/>
                <w:color w:val="1F2933"/>
                <w:sz w:val="12"/>
              </w:rPr>
              <w:t>SHELL-EVID-007</w:t>
            </w:r>
          </w:p>
        </w:tc>
        <w:tc>
          <w:tcPr>
            <w:tcW w:type="dxa" w:w="1037"/>
            <w:shd w:fill="EAF0F4"/>
            <w:vAlign w:val="center"/>
          </w:tcPr>
          <w:p>
            <w:pPr>
              <w:spacing w:after="0" w:before="0"/>
            </w:pPr>
            <w:r/>
            <w:r>
              <w:rPr>
                <w:rFonts w:ascii="Liberation Sans" w:hAnsi="Liberation Sans"/>
                <w:b w:val="0"/>
                <w:color w:val="1F2933"/>
                <w:sz w:val="12"/>
              </w:rPr>
              <w:t>SHELL-WP-012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SHELL-REQ-037</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SHELL-FD-CAND-001</w:t>
            </w:r>
          </w:p>
        </w:tc>
        <w:tc>
          <w:tcPr>
            <w:tcW w:type="dxa" w:w="1037"/>
            <w:vAlign w:val="center"/>
          </w:tcPr>
          <w:p>
            <w:pPr>
              <w:spacing w:after="0" w:before="0"/>
            </w:pPr>
            <w:r/>
            <w:r>
              <w:rPr>
                <w:rFonts w:ascii="Liberation Sans" w:hAnsi="Liberation Sans"/>
                <w:b w:val="0"/>
                <w:color w:val="1F2933"/>
                <w:sz w:val="12"/>
              </w:rPr>
              <w:t>SHELL-WF-017</w:t>
            </w:r>
          </w:p>
        </w:tc>
        <w:tc>
          <w:tcPr>
            <w:tcW w:type="dxa" w:w="1037"/>
            <w:vAlign w:val="center"/>
          </w:tcPr>
          <w:p>
            <w:pPr>
              <w:spacing w:after="0" w:before="0"/>
            </w:pPr>
            <w:r/>
            <w:r>
              <w:rPr>
                <w:rFonts w:ascii="Liberation Sans" w:hAnsi="Liberation Sans"/>
                <w:b w:val="0"/>
                <w:color w:val="1F2933"/>
                <w:sz w:val="12"/>
              </w:rPr>
              <w:t>SHELL-ENT-015</w:t>
            </w:r>
          </w:p>
        </w:tc>
        <w:tc>
          <w:tcPr>
            <w:tcW w:type="dxa" w:w="1037"/>
            <w:vAlign w:val="center"/>
          </w:tcPr>
          <w:p>
            <w:pPr>
              <w:spacing w:after="0" w:before="0"/>
            </w:pPr>
            <w:r/>
            <w:r>
              <w:rPr>
                <w:rFonts w:ascii="Liberation Sans" w:hAnsi="Liberation Sans"/>
                <w:b w:val="0"/>
                <w:color w:val="1F2933"/>
                <w:sz w:val="12"/>
              </w:rPr>
              <w:t>SHELL-AC-037</w:t>
            </w:r>
          </w:p>
        </w:tc>
        <w:tc>
          <w:tcPr>
            <w:tcW w:type="dxa" w:w="1037"/>
            <w:vAlign w:val="center"/>
          </w:tcPr>
          <w:p>
            <w:pPr>
              <w:spacing w:after="0" w:before="0"/>
            </w:pPr>
            <w:r/>
            <w:r>
              <w:rPr>
                <w:rFonts w:ascii="Liberation Sans" w:hAnsi="Liberation Sans"/>
                <w:b w:val="0"/>
                <w:color w:val="1F2933"/>
                <w:sz w:val="12"/>
              </w:rPr>
              <w:t>SHELL-TEST-037</w:t>
            </w:r>
          </w:p>
        </w:tc>
        <w:tc>
          <w:tcPr>
            <w:tcW w:type="dxa" w:w="1037"/>
            <w:vAlign w:val="center"/>
          </w:tcPr>
          <w:p>
            <w:pPr>
              <w:spacing w:after="0" w:before="0"/>
            </w:pPr>
            <w:r/>
            <w:r>
              <w:rPr>
                <w:rFonts w:ascii="Liberation Sans" w:hAnsi="Liberation Sans"/>
                <w:b w:val="0"/>
                <w:color w:val="1F2933"/>
                <w:sz w:val="12"/>
              </w:rPr>
              <w:t>SHELL-EVID-008</w:t>
            </w:r>
          </w:p>
        </w:tc>
        <w:tc>
          <w:tcPr>
            <w:tcW w:type="dxa" w:w="1037"/>
            <w:vAlign w:val="center"/>
          </w:tcPr>
          <w:p>
            <w:pPr>
              <w:spacing w:after="0" w:before="0"/>
            </w:pPr>
            <w:r/>
            <w:r>
              <w:rPr>
                <w:rFonts w:ascii="Liberation Sans" w:hAnsi="Liberation Sans"/>
                <w:b w:val="0"/>
                <w:color w:val="1F2933"/>
                <w:sz w:val="12"/>
              </w:rPr>
              <w:t>SHELL-WP-001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SHELL-REQ-038</w:t>
            </w:r>
          </w:p>
        </w:tc>
        <w:tc>
          <w:tcPr>
            <w:tcW w:type="dxa" w:w="1037"/>
            <w:shd w:fill="EAF0F4"/>
            <w:vAlign w:val="center"/>
          </w:tcPr>
          <w:p>
            <w:pPr>
              <w:spacing w:after="0" w:before="0"/>
            </w:pPr>
            <w:r/>
            <w:r>
              <w:rPr>
                <w:rFonts w:ascii="Liberation Sans" w:hAnsi="Liberation Sans"/>
                <w:b w:val="0"/>
                <w:color w:val="1F2933"/>
                <w:sz w:val="12"/>
              </w:rPr>
              <w:t>SHELL-SRC-008; SHELL-SRC-012; SHELL-SRC-013</w:t>
            </w:r>
          </w:p>
        </w:tc>
        <w:tc>
          <w:tcPr>
            <w:tcW w:type="dxa" w:w="1037"/>
            <w:shd w:fill="EAF0F4"/>
            <w:vAlign w:val="center"/>
          </w:tcPr>
          <w:p>
            <w:pPr>
              <w:spacing w:after="0" w:before="0"/>
            </w:pPr>
            <w:r/>
            <w:r>
              <w:rPr>
                <w:rFonts w:ascii="Liberation Sans" w:hAnsi="Liberation Sans"/>
                <w:b w:val="0"/>
                <w:color w:val="1F2933"/>
                <w:sz w:val="12"/>
              </w:rPr>
              <w:t>SHELL-FD-CAND-002</w:t>
            </w:r>
          </w:p>
        </w:tc>
        <w:tc>
          <w:tcPr>
            <w:tcW w:type="dxa" w:w="1037"/>
            <w:shd w:fill="EAF0F4"/>
            <w:vAlign w:val="center"/>
          </w:tcPr>
          <w:p>
            <w:pPr>
              <w:spacing w:after="0" w:before="0"/>
            </w:pPr>
            <w:r/>
            <w:r>
              <w:rPr>
                <w:rFonts w:ascii="Liberation Sans" w:hAnsi="Liberation Sans"/>
                <w:b w:val="0"/>
                <w:color w:val="1F2933"/>
                <w:sz w:val="12"/>
              </w:rPr>
              <w:t>SHELL-WF-018</w:t>
            </w:r>
          </w:p>
        </w:tc>
        <w:tc>
          <w:tcPr>
            <w:tcW w:type="dxa" w:w="1037"/>
            <w:shd w:fill="EAF0F4"/>
            <w:vAlign w:val="center"/>
          </w:tcPr>
          <w:p>
            <w:pPr>
              <w:spacing w:after="0" w:before="0"/>
            </w:pPr>
            <w:r/>
            <w:r>
              <w:rPr>
                <w:rFonts w:ascii="Liberation Sans" w:hAnsi="Liberation Sans"/>
                <w:b w:val="0"/>
                <w:color w:val="1F2933"/>
                <w:sz w:val="12"/>
              </w:rPr>
              <w:t>SHELL-ENT-016</w:t>
            </w:r>
          </w:p>
        </w:tc>
        <w:tc>
          <w:tcPr>
            <w:tcW w:type="dxa" w:w="1037"/>
            <w:shd w:fill="EAF0F4"/>
            <w:vAlign w:val="center"/>
          </w:tcPr>
          <w:p>
            <w:pPr>
              <w:spacing w:after="0" w:before="0"/>
            </w:pPr>
            <w:r/>
            <w:r>
              <w:rPr>
                <w:rFonts w:ascii="Liberation Sans" w:hAnsi="Liberation Sans"/>
                <w:b w:val="0"/>
                <w:color w:val="1F2933"/>
                <w:sz w:val="12"/>
              </w:rPr>
              <w:t>SHELL-AC-038</w:t>
            </w:r>
          </w:p>
        </w:tc>
        <w:tc>
          <w:tcPr>
            <w:tcW w:type="dxa" w:w="1037"/>
            <w:shd w:fill="EAF0F4"/>
            <w:vAlign w:val="center"/>
          </w:tcPr>
          <w:p>
            <w:pPr>
              <w:spacing w:after="0" w:before="0"/>
            </w:pPr>
            <w:r/>
            <w:r>
              <w:rPr>
                <w:rFonts w:ascii="Liberation Sans" w:hAnsi="Liberation Sans"/>
                <w:b w:val="0"/>
                <w:color w:val="1F2933"/>
                <w:sz w:val="12"/>
              </w:rPr>
              <w:t>SHELL-TEST-038</w:t>
            </w:r>
          </w:p>
        </w:tc>
        <w:tc>
          <w:tcPr>
            <w:tcW w:type="dxa" w:w="1037"/>
            <w:shd w:fill="EAF0F4"/>
            <w:vAlign w:val="center"/>
          </w:tcPr>
          <w:p>
            <w:pPr>
              <w:spacing w:after="0" w:before="0"/>
            </w:pPr>
            <w:r/>
            <w:r>
              <w:rPr>
                <w:rFonts w:ascii="Liberation Sans" w:hAnsi="Liberation Sans"/>
                <w:b w:val="0"/>
                <w:color w:val="1F2933"/>
                <w:sz w:val="12"/>
              </w:rPr>
              <w:t>SHELL-EVID-009</w:t>
            </w:r>
          </w:p>
        </w:tc>
        <w:tc>
          <w:tcPr>
            <w:tcW w:type="dxa" w:w="1037"/>
            <w:shd w:fill="EAF0F4"/>
            <w:vAlign w:val="center"/>
          </w:tcPr>
          <w:p>
            <w:pPr>
              <w:spacing w:after="0" w:before="0"/>
            </w:pPr>
            <w:r/>
            <w:r>
              <w:rPr>
                <w:rFonts w:ascii="Liberation Sans" w:hAnsi="Liberation Sans"/>
                <w:b w:val="0"/>
                <w:color w:val="1F2933"/>
                <w:sz w:val="12"/>
              </w:rPr>
              <w:t>SHELL-WP-002</w:t>
            </w:r>
          </w:p>
        </w:tc>
        <w:tc>
          <w:tcPr>
            <w:tcW w:type="dxa" w:w="1037"/>
            <w:shd w:fill="EAF0F4"/>
            <w:vAlign w:val="center"/>
          </w:tcPr>
          <w:p>
            <w:pPr>
              <w:spacing w:after="0" w:before="0"/>
            </w:pPr>
            <w:r/>
            <w:r>
              <w:rPr>
                <w:rFonts w:ascii="Liberation Sans" w:hAnsi="Liberation Sans"/>
                <w:b w:val="0"/>
                <w:color w:val="1F2933"/>
                <w:sz w:val="12"/>
              </w:rPr>
              <w:t>SEPARATE_AI_ACTIVATION</w:t>
            </w:r>
          </w:p>
        </w:tc>
      </w:tr>
      <w:tr>
        <w:trPr>
          <w:cantSplit/>
        </w:trPr>
        <w:tc>
          <w:tcPr>
            <w:tcW w:type="dxa" w:w="1037"/>
            <w:vAlign w:val="center"/>
          </w:tcPr>
          <w:p>
            <w:pPr>
              <w:spacing w:after="0" w:before="0"/>
            </w:pPr>
            <w:r/>
            <w:r>
              <w:rPr>
                <w:rFonts w:ascii="Liberation Sans" w:hAnsi="Liberation Sans"/>
                <w:b w:val="0"/>
                <w:color w:val="1F2933"/>
                <w:sz w:val="12"/>
              </w:rPr>
              <w:t>SHELL-REQ-039</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SHELL-FD-CAND-003</w:t>
            </w:r>
          </w:p>
        </w:tc>
        <w:tc>
          <w:tcPr>
            <w:tcW w:type="dxa" w:w="1037"/>
            <w:vAlign w:val="center"/>
          </w:tcPr>
          <w:p>
            <w:pPr>
              <w:spacing w:after="0" w:before="0"/>
            </w:pPr>
            <w:r/>
            <w:r>
              <w:rPr>
                <w:rFonts w:ascii="Liberation Sans" w:hAnsi="Liberation Sans"/>
                <w:b w:val="0"/>
                <w:color w:val="1F2933"/>
                <w:sz w:val="12"/>
              </w:rPr>
              <w:t>SHELL-WF-019</w:t>
            </w:r>
          </w:p>
        </w:tc>
        <w:tc>
          <w:tcPr>
            <w:tcW w:type="dxa" w:w="1037"/>
            <w:vAlign w:val="center"/>
          </w:tcPr>
          <w:p>
            <w:pPr>
              <w:spacing w:after="0" w:before="0"/>
            </w:pPr>
            <w:r/>
            <w:r>
              <w:rPr>
                <w:rFonts w:ascii="Liberation Sans" w:hAnsi="Liberation Sans"/>
                <w:b w:val="0"/>
                <w:color w:val="1F2933"/>
                <w:sz w:val="12"/>
              </w:rPr>
              <w:t>SHELL-ENT-017</w:t>
            </w:r>
          </w:p>
        </w:tc>
        <w:tc>
          <w:tcPr>
            <w:tcW w:type="dxa" w:w="1037"/>
            <w:vAlign w:val="center"/>
          </w:tcPr>
          <w:p>
            <w:pPr>
              <w:spacing w:after="0" w:before="0"/>
            </w:pPr>
            <w:r/>
            <w:r>
              <w:rPr>
                <w:rFonts w:ascii="Liberation Sans" w:hAnsi="Liberation Sans"/>
                <w:b w:val="0"/>
                <w:color w:val="1F2933"/>
                <w:sz w:val="12"/>
              </w:rPr>
              <w:t>SHELL-AC-039</w:t>
            </w:r>
          </w:p>
        </w:tc>
        <w:tc>
          <w:tcPr>
            <w:tcW w:type="dxa" w:w="1037"/>
            <w:vAlign w:val="center"/>
          </w:tcPr>
          <w:p>
            <w:pPr>
              <w:spacing w:after="0" w:before="0"/>
            </w:pPr>
            <w:r/>
            <w:r>
              <w:rPr>
                <w:rFonts w:ascii="Liberation Sans" w:hAnsi="Liberation Sans"/>
                <w:b w:val="0"/>
                <w:color w:val="1F2933"/>
                <w:sz w:val="12"/>
              </w:rPr>
              <w:t>SHELL-TEST-039</w:t>
            </w:r>
          </w:p>
        </w:tc>
        <w:tc>
          <w:tcPr>
            <w:tcW w:type="dxa" w:w="1037"/>
            <w:vAlign w:val="center"/>
          </w:tcPr>
          <w:p>
            <w:pPr>
              <w:spacing w:after="0" w:before="0"/>
            </w:pPr>
            <w:r/>
            <w:r>
              <w:rPr>
                <w:rFonts w:ascii="Liberation Sans" w:hAnsi="Liberation Sans"/>
                <w:b w:val="0"/>
                <w:color w:val="1F2933"/>
                <w:sz w:val="12"/>
              </w:rPr>
              <w:t>SHELL-EVID-010</w:t>
            </w:r>
          </w:p>
        </w:tc>
        <w:tc>
          <w:tcPr>
            <w:tcW w:type="dxa" w:w="1037"/>
            <w:vAlign w:val="center"/>
          </w:tcPr>
          <w:p>
            <w:pPr>
              <w:spacing w:after="0" w:before="0"/>
            </w:pPr>
            <w:r/>
            <w:r>
              <w:rPr>
                <w:rFonts w:ascii="Liberation Sans" w:hAnsi="Liberation Sans"/>
                <w:b w:val="0"/>
                <w:color w:val="1F2933"/>
                <w:sz w:val="12"/>
              </w:rPr>
              <w:t>SHELL-WP-003</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SHELL-REQ-040</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SHELL-FD-CAND-004</w:t>
            </w:r>
          </w:p>
        </w:tc>
        <w:tc>
          <w:tcPr>
            <w:tcW w:type="dxa" w:w="1037"/>
            <w:shd w:fill="EAF0F4"/>
            <w:vAlign w:val="center"/>
          </w:tcPr>
          <w:p>
            <w:pPr>
              <w:spacing w:after="0" w:before="0"/>
            </w:pPr>
            <w:r/>
            <w:r>
              <w:rPr>
                <w:rFonts w:ascii="Liberation Sans" w:hAnsi="Liberation Sans"/>
                <w:b w:val="0"/>
                <w:color w:val="1F2933"/>
                <w:sz w:val="12"/>
              </w:rPr>
              <w:t>SHELL-WF-020</w:t>
            </w:r>
          </w:p>
        </w:tc>
        <w:tc>
          <w:tcPr>
            <w:tcW w:type="dxa" w:w="1037"/>
            <w:shd w:fill="EAF0F4"/>
            <w:vAlign w:val="center"/>
          </w:tcPr>
          <w:p>
            <w:pPr>
              <w:spacing w:after="0" w:before="0"/>
            </w:pPr>
            <w:r/>
            <w:r>
              <w:rPr>
                <w:rFonts w:ascii="Liberation Sans" w:hAnsi="Liberation Sans"/>
                <w:b w:val="0"/>
                <w:color w:val="1F2933"/>
                <w:sz w:val="12"/>
              </w:rPr>
              <w:t>SHELL-ENT-018</w:t>
            </w:r>
          </w:p>
        </w:tc>
        <w:tc>
          <w:tcPr>
            <w:tcW w:type="dxa" w:w="1037"/>
            <w:shd w:fill="EAF0F4"/>
            <w:vAlign w:val="center"/>
          </w:tcPr>
          <w:p>
            <w:pPr>
              <w:spacing w:after="0" w:before="0"/>
            </w:pPr>
            <w:r/>
            <w:r>
              <w:rPr>
                <w:rFonts w:ascii="Liberation Sans" w:hAnsi="Liberation Sans"/>
                <w:b w:val="0"/>
                <w:color w:val="1F2933"/>
                <w:sz w:val="12"/>
              </w:rPr>
              <w:t>SHELL-AC-040</w:t>
            </w:r>
          </w:p>
        </w:tc>
        <w:tc>
          <w:tcPr>
            <w:tcW w:type="dxa" w:w="1037"/>
            <w:shd w:fill="EAF0F4"/>
            <w:vAlign w:val="center"/>
          </w:tcPr>
          <w:p>
            <w:pPr>
              <w:spacing w:after="0" w:before="0"/>
            </w:pPr>
            <w:r/>
            <w:r>
              <w:rPr>
                <w:rFonts w:ascii="Liberation Sans" w:hAnsi="Liberation Sans"/>
                <w:b w:val="0"/>
                <w:color w:val="1F2933"/>
                <w:sz w:val="12"/>
              </w:rPr>
              <w:t>SHELL-TEST-040</w:t>
            </w:r>
          </w:p>
        </w:tc>
        <w:tc>
          <w:tcPr>
            <w:tcW w:type="dxa" w:w="1037"/>
            <w:shd w:fill="EAF0F4"/>
            <w:vAlign w:val="center"/>
          </w:tcPr>
          <w:p>
            <w:pPr>
              <w:spacing w:after="0" w:before="0"/>
            </w:pPr>
            <w:r/>
            <w:r>
              <w:rPr>
                <w:rFonts w:ascii="Liberation Sans" w:hAnsi="Liberation Sans"/>
                <w:b w:val="0"/>
                <w:color w:val="1F2933"/>
                <w:sz w:val="12"/>
              </w:rPr>
              <w:t>SHELL-EVID-011</w:t>
            </w:r>
          </w:p>
        </w:tc>
        <w:tc>
          <w:tcPr>
            <w:tcW w:type="dxa" w:w="1037"/>
            <w:shd w:fill="EAF0F4"/>
            <w:vAlign w:val="center"/>
          </w:tcPr>
          <w:p>
            <w:pPr>
              <w:spacing w:after="0" w:before="0"/>
            </w:pPr>
            <w:r/>
            <w:r>
              <w:rPr>
                <w:rFonts w:ascii="Liberation Sans" w:hAnsi="Liberation Sans"/>
                <w:b w:val="0"/>
                <w:color w:val="1F2933"/>
                <w:sz w:val="12"/>
              </w:rPr>
              <w:t>SHELL-WP-004</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SHELL-REQ-041</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SHELL-FD-CAND-005</w:t>
            </w:r>
          </w:p>
        </w:tc>
        <w:tc>
          <w:tcPr>
            <w:tcW w:type="dxa" w:w="1037"/>
            <w:vAlign w:val="center"/>
          </w:tcPr>
          <w:p>
            <w:pPr>
              <w:spacing w:after="0" w:before="0"/>
            </w:pPr>
            <w:r/>
            <w:r>
              <w:rPr>
                <w:rFonts w:ascii="Liberation Sans" w:hAnsi="Liberation Sans"/>
                <w:b w:val="0"/>
                <w:color w:val="1F2933"/>
                <w:sz w:val="12"/>
              </w:rPr>
              <w:t>SHELL-WF-001</w:t>
            </w:r>
          </w:p>
        </w:tc>
        <w:tc>
          <w:tcPr>
            <w:tcW w:type="dxa" w:w="1037"/>
            <w:vAlign w:val="center"/>
          </w:tcPr>
          <w:p>
            <w:pPr>
              <w:spacing w:after="0" w:before="0"/>
            </w:pPr>
            <w:r/>
            <w:r>
              <w:rPr>
                <w:rFonts w:ascii="Liberation Sans" w:hAnsi="Liberation Sans"/>
                <w:b w:val="0"/>
                <w:color w:val="1F2933"/>
                <w:sz w:val="12"/>
              </w:rPr>
              <w:t>SHELL-ENT-019</w:t>
            </w:r>
          </w:p>
        </w:tc>
        <w:tc>
          <w:tcPr>
            <w:tcW w:type="dxa" w:w="1037"/>
            <w:vAlign w:val="center"/>
          </w:tcPr>
          <w:p>
            <w:pPr>
              <w:spacing w:after="0" w:before="0"/>
            </w:pPr>
            <w:r/>
            <w:r>
              <w:rPr>
                <w:rFonts w:ascii="Liberation Sans" w:hAnsi="Liberation Sans"/>
                <w:b w:val="0"/>
                <w:color w:val="1F2933"/>
                <w:sz w:val="12"/>
              </w:rPr>
              <w:t>SHELL-AC-041</w:t>
            </w:r>
          </w:p>
        </w:tc>
        <w:tc>
          <w:tcPr>
            <w:tcW w:type="dxa" w:w="1037"/>
            <w:vAlign w:val="center"/>
          </w:tcPr>
          <w:p>
            <w:pPr>
              <w:spacing w:after="0" w:before="0"/>
            </w:pPr>
            <w:r/>
            <w:r>
              <w:rPr>
                <w:rFonts w:ascii="Liberation Sans" w:hAnsi="Liberation Sans"/>
                <w:b w:val="0"/>
                <w:color w:val="1F2933"/>
                <w:sz w:val="12"/>
              </w:rPr>
              <w:t>SHELL-TEST-041</w:t>
            </w:r>
          </w:p>
        </w:tc>
        <w:tc>
          <w:tcPr>
            <w:tcW w:type="dxa" w:w="1037"/>
            <w:vAlign w:val="center"/>
          </w:tcPr>
          <w:p>
            <w:pPr>
              <w:spacing w:after="0" w:before="0"/>
            </w:pPr>
            <w:r/>
            <w:r>
              <w:rPr>
                <w:rFonts w:ascii="Liberation Sans" w:hAnsi="Liberation Sans"/>
                <w:b w:val="0"/>
                <w:color w:val="1F2933"/>
                <w:sz w:val="12"/>
              </w:rPr>
              <w:t>SHELL-EVID-012</w:t>
            </w:r>
          </w:p>
        </w:tc>
        <w:tc>
          <w:tcPr>
            <w:tcW w:type="dxa" w:w="1037"/>
            <w:vAlign w:val="center"/>
          </w:tcPr>
          <w:p>
            <w:pPr>
              <w:spacing w:after="0" w:before="0"/>
            </w:pPr>
            <w:r/>
            <w:r>
              <w:rPr>
                <w:rFonts w:ascii="Liberation Sans" w:hAnsi="Liberation Sans"/>
                <w:b w:val="0"/>
                <w:color w:val="1F2933"/>
                <w:sz w:val="12"/>
              </w:rPr>
              <w:t>SHELL-WP-005</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SHELL-REQ-042</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SHELL-FD-CAND-006</w:t>
            </w:r>
          </w:p>
        </w:tc>
        <w:tc>
          <w:tcPr>
            <w:tcW w:type="dxa" w:w="1037"/>
            <w:shd w:fill="EAF0F4"/>
            <w:vAlign w:val="center"/>
          </w:tcPr>
          <w:p>
            <w:pPr>
              <w:spacing w:after="0" w:before="0"/>
            </w:pPr>
            <w:r/>
            <w:r>
              <w:rPr>
                <w:rFonts w:ascii="Liberation Sans" w:hAnsi="Liberation Sans"/>
                <w:b w:val="0"/>
                <w:color w:val="1F2933"/>
                <w:sz w:val="12"/>
              </w:rPr>
              <w:t>SHELL-WF-002</w:t>
            </w:r>
          </w:p>
        </w:tc>
        <w:tc>
          <w:tcPr>
            <w:tcW w:type="dxa" w:w="1037"/>
            <w:shd w:fill="EAF0F4"/>
            <w:vAlign w:val="center"/>
          </w:tcPr>
          <w:p>
            <w:pPr>
              <w:spacing w:after="0" w:before="0"/>
            </w:pPr>
            <w:r/>
            <w:r>
              <w:rPr>
                <w:rFonts w:ascii="Liberation Sans" w:hAnsi="Liberation Sans"/>
                <w:b w:val="0"/>
                <w:color w:val="1F2933"/>
                <w:sz w:val="12"/>
              </w:rPr>
              <w:t>SHELL-ENT-020</w:t>
            </w:r>
          </w:p>
        </w:tc>
        <w:tc>
          <w:tcPr>
            <w:tcW w:type="dxa" w:w="1037"/>
            <w:shd w:fill="EAF0F4"/>
            <w:vAlign w:val="center"/>
          </w:tcPr>
          <w:p>
            <w:pPr>
              <w:spacing w:after="0" w:before="0"/>
            </w:pPr>
            <w:r/>
            <w:r>
              <w:rPr>
                <w:rFonts w:ascii="Liberation Sans" w:hAnsi="Liberation Sans"/>
                <w:b w:val="0"/>
                <w:color w:val="1F2933"/>
                <w:sz w:val="12"/>
              </w:rPr>
              <w:t>SHELL-AC-042</w:t>
            </w:r>
          </w:p>
        </w:tc>
        <w:tc>
          <w:tcPr>
            <w:tcW w:type="dxa" w:w="1037"/>
            <w:shd w:fill="EAF0F4"/>
            <w:vAlign w:val="center"/>
          </w:tcPr>
          <w:p>
            <w:pPr>
              <w:spacing w:after="0" w:before="0"/>
            </w:pPr>
            <w:r/>
            <w:r>
              <w:rPr>
                <w:rFonts w:ascii="Liberation Sans" w:hAnsi="Liberation Sans"/>
                <w:b w:val="0"/>
                <w:color w:val="1F2933"/>
                <w:sz w:val="12"/>
              </w:rPr>
              <w:t>SHELL-TEST-042</w:t>
            </w:r>
          </w:p>
        </w:tc>
        <w:tc>
          <w:tcPr>
            <w:tcW w:type="dxa" w:w="1037"/>
            <w:shd w:fill="EAF0F4"/>
            <w:vAlign w:val="center"/>
          </w:tcPr>
          <w:p>
            <w:pPr>
              <w:spacing w:after="0" w:before="0"/>
            </w:pPr>
            <w:r/>
            <w:r>
              <w:rPr>
                <w:rFonts w:ascii="Liberation Sans" w:hAnsi="Liberation Sans"/>
                <w:b w:val="0"/>
                <w:color w:val="1F2933"/>
                <w:sz w:val="12"/>
              </w:rPr>
              <w:t>SHELL-EVID-013</w:t>
            </w:r>
          </w:p>
        </w:tc>
        <w:tc>
          <w:tcPr>
            <w:tcW w:type="dxa" w:w="1037"/>
            <w:shd w:fill="EAF0F4"/>
            <w:vAlign w:val="center"/>
          </w:tcPr>
          <w:p>
            <w:pPr>
              <w:spacing w:after="0" w:before="0"/>
            </w:pPr>
            <w:r/>
            <w:r>
              <w:rPr>
                <w:rFonts w:ascii="Liberation Sans" w:hAnsi="Liberation Sans"/>
                <w:b w:val="0"/>
                <w:color w:val="1F2933"/>
                <w:sz w:val="12"/>
              </w:rPr>
              <w:t>SHELL-WP-006</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SHELL-REQ-043</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SHELL-FD-CAND-007</w:t>
            </w:r>
          </w:p>
        </w:tc>
        <w:tc>
          <w:tcPr>
            <w:tcW w:type="dxa" w:w="1037"/>
            <w:vAlign w:val="center"/>
          </w:tcPr>
          <w:p>
            <w:pPr>
              <w:spacing w:after="0" w:before="0"/>
            </w:pPr>
            <w:r/>
            <w:r>
              <w:rPr>
                <w:rFonts w:ascii="Liberation Sans" w:hAnsi="Liberation Sans"/>
                <w:b w:val="0"/>
                <w:color w:val="1F2933"/>
                <w:sz w:val="12"/>
              </w:rPr>
              <w:t>SHELL-WF-003</w:t>
            </w:r>
          </w:p>
        </w:tc>
        <w:tc>
          <w:tcPr>
            <w:tcW w:type="dxa" w:w="1037"/>
            <w:vAlign w:val="center"/>
          </w:tcPr>
          <w:p>
            <w:pPr>
              <w:spacing w:after="0" w:before="0"/>
            </w:pPr>
            <w:r/>
            <w:r>
              <w:rPr>
                <w:rFonts w:ascii="Liberation Sans" w:hAnsi="Liberation Sans"/>
                <w:b w:val="0"/>
                <w:color w:val="1F2933"/>
                <w:sz w:val="12"/>
              </w:rPr>
              <w:t>SHELL-ENT-021</w:t>
            </w:r>
          </w:p>
        </w:tc>
        <w:tc>
          <w:tcPr>
            <w:tcW w:type="dxa" w:w="1037"/>
            <w:vAlign w:val="center"/>
          </w:tcPr>
          <w:p>
            <w:pPr>
              <w:spacing w:after="0" w:before="0"/>
            </w:pPr>
            <w:r/>
            <w:r>
              <w:rPr>
                <w:rFonts w:ascii="Liberation Sans" w:hAnsi="Liberation Sans"/>
                <w:b w:val="0"/>
                <w:color w:val="1F2933"/>
                <w:sz w:val="12"/>
              </w:rPr>
              <w:t>SHELL-AC-043</w:t>
            </w:r>
          </w:p>
        </w:tc>
        <w:tc>
          <w:tcPr>
            <w:tcW w:type="dxa" w:w="1037"/>
            <w:vAlign w:val="center"/>
          </w:tcPr>
          <w:p>
            <w:pPr>
              <w:spacing w:after="0" w:before="0"/>
            </w:pPr>
            <w:r/>
            <w:r>
              <w:rPr>
                <w:rFonts w:ascii="Liberation Sans" w:hAnsi="Liberation Sans"/>
                <w:b w:val="0"/>
                <w:color w:val="1F2933"/>
                <w:sz w:val="12"/>
              </w:rPr>
              <w:t>SHELL-TEST-043</w:t>
            </w:r>
          </w:p>
        </w:tc>
        <w:tc>
          <w:tcPr>
            <w:tcW w:type="dxa" w:w="1037"/>
            <w:vAlign w:val="center"/>
          </w:tcPr>
          <w:p>
            <w:pPr>
              <w:spacing w:after="0" w:before="0"/>
            </w:pPr>
            <w:r/>
            <w:r>
              <w:rPr>
                <w:rFonts w:ascii="Liberation Sans" w:hAnsi="Liberation Sans"/>
                <w:b w:val="0"/>
                <w:color w:val="1F2933"/>
                <w:sz w:val="12"/>
              </w:rPr>
              <w:t>SHELL-EVID-014</w:t>
            </w:r>
          </w:p>
        </w:tc>
        <w:tc>
          <w:tcPr>
            <w:tcW w:type="dxa" w:w="1037"/>
            <w:vAlign w:val="center"/>
          </w:tcPr>
          <w:p>
            <w:pPr>
              <w:spacing w:after="0" w:before="0"/>
            </w:pPr>
            <w:r/>
            <w:r>
              <w:rPr>
                <w:rFonts w:ascii="Liberation Sans" w:hAnsi="Liberation Sans"/>
                <w:b w:val="0"/>
                <w:color w:val="1F2933"/>
                <w:sz w:val="12"/>
              </w:rPr>
              <w:t>SHELL-WP-007</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SHELL-REQ-044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SHELL-FD-CAND-008</w:t>
            </w:r>
          </w:p>
        </w:tc>
        <w:tc>
          <w:tcPr>
            <w:tcW w:type="dxa" w:w="1037"/>
            <w:shd w:fill="EAF0F4"/>
            <w:vAlign w:val="center"/>
          </w:tcPr>
          <w:p>
            <w:pPr>
              <w:spacing w:after="0" w:before="0"/>
            </w:pPr>
            <w:r/>
            <w:r>
              <w:rPr>
                <w:rFonts w:ascii="Liberation Sans" w:hAnsi="Liberation Sans"/>
                <w:b w:val="0"/>
                <w:color w:val="1F2933"/>
                <w:sz w:val="12"/>
              </w:rPr>
              <w:t>SHELL-WF-004</w:t>
            </w:r>
          </w:p>
        </w:tc>
        <w:tc>
          <w:tcPr>
            <w:tcW w:type="dxa" w:w="1037"/>
            <w:shd w:fill="EAF0F4"/>
            <w:vAlign w:val="center"/>
          </w:tcPr>
          <w:p>
            <w:pPr>
              <w:spacing w:after="0" w:before="0"/>
            </w:pPr>
            <w:r/>
            <w:r>
              <w:rPr>
                <w:rFonts w:ascii="Liberation Sans" w:hAnsi="Liberation Sans"/>
                <w:b w:val="0"/>
                <w:color w:val="1F2933"/>
                <w:sz w:val="12"/>
              </w:rPr>
              <w:t>SHELL-ENT-022</w:t>
            </w:r>
          </w:p>
        </w:tc>
        <w:tc>
          <w:tcPr>
            <w:tcW w:type="dxa" w:w="1037"/>
            <w:shd w:fill="EAF0F4"/>
            <w:vAlign w:val="center"/>
          </w:tcPr>
          <w:p>
            <w:pPr>
              <w:spacing w:after="0" w:before="0"/>
            </w:pPr>
            <w:r/>
            <w:r>
              <w:rPr>
                <w:rFonts w:ascii="Liberation Sans" w:hAnsi="Liberation Sans"/>
                <w:b w:val="0"/>
                <w:color w:val="1F2933"/>
                <w:sz w:val="12"/>
              </w:rPr>
              <w:t>SHELL-AC-044</w:t>
            </w:r>
          </w:p>
        </w:tc>
        <w:tc>
          <w:tcPr>
            <w:tcW w:type="dxa" w:w="1037"/>
            <w:shd w:fill="EAF0F4"/>
            <w:vAlign w:val="center"/>
          </w:tcPr>
          <w:p>
            <w:pPr>
              <w:spacing w:after="0" w:before="0"/>
            </w:pPr>
            <w:r/>
            <w:r>
              <w:rPr>
                <w:rFonts w:ascii="Liberation Sans" w:hAnsi="Liberation Sans"/>
                <w:b w:val="0"/>
                <w:color w:val="1F2933"/>
                <w:sz w:val="12"/>
              </w:rPr>
              <w:t>SHELL-TEST-044</w:t>
            </w:r>
          </w:p>
        </w:tc>
        <w:tc>
          <w:tcPr>
            <w:tcW w:type="dxa" w:w="1037"/>
            <w:shd w:fill="EAF0F4"/>
            <w:vAlign w:val="center"/>
          </w:tcPr>
          <w:p>
            <w:pPr>
              <w:spacing w:after="0" w:before="0"/>
            </w:pPr>
            <w:r/>
            <w:r>
              <w:rPr>
                <w:rFonts w:ascii="Liberation Sans" w:hAnsi="Liberation Sans"/>
                <w:b w:val="0"/>
                <w:color w:val="1F2933"/>
                <w:sz w:val="12"/>
              </w:rPr>
              <w:t>SHELL-EVID-015</w:t>
            </w:r>
          </w:p>
        </w:tc>
        <w:tc>
          <w:tcPr>
            <w:tcW w:type="dxa" w:w="1037"/>
            <w:shd w:fill="EAF0F4"/>
            <w:vAlign w:val="center"/>
          </w:tcPr>
          <w:p>
            <w:pPr>
              <w:spacing w:after="0" w:before="0"/>
            </w:pPr>
            <w:r/>
            <w:r>
              <w:rPr>
                <w:rFonts w:ascii="Liberation Sans" w:hAnsi="Liberation Sans"/>
                <w:b w:val="0"/>
                <w:color w:val="1F2933"/>
                <w:sz w:val="12"/>
              </w:rPr>
              <w:t>SHELL-WP-008</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SHELL-REQ-045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SHELL-FD-CAND-009</w:t>
            </w:r>
          </w:p>
        </w:tc>
        <w:tc>
          <w:tcPr>
            <w:tcW w:type="dxa" w:w="1037"/>
            <w:vAlign w:val="center"/>
          </w:tcPr>
          <w:p>
            <w:pPr>
              <w:spacing w:after="0" w:before="0"/>
            </w:pPr>
            <w:r/>
            <w:r>
              <w:rPr>
                <w:rFonts w:ascii="Liberation Sans" w:hAnsi="Liberation Sans"/>
                <w:b w:val="0"/>
                <w:color w:val="1F2933"/>
                <w:sz w:val="12"/>
              </w:rPr>
              <w:t>SHELL-WF-005</w:t>
            </w:r>
          </w:p>
        </w:tc>
        <w:tc>
          <w:tcPr>
            <w:tcW w:type="dxa" w:w="1037"/>
            <w:vAlign w:val="center"/>
          </w:tcPr>
          <w:p>
            <w:pPr>
              <w:spacing w:after="0" w:before="0"/>
            </w:pPr>
            <w:r/>
            <w:r>
              <w:rPr>
                <w:rFonts w:ascii="Liberation Sans" w:hAnsi="Liberation Sans"/>
                <w:b w:val="0"/>
                <w:color w:val="1F2933"/>
                <w:sz w:val="12"/>
              </w:rPr>
              <w:t>SHELL-ENT-001</w:t>
            </w:r>
          </w:p>
        </w:tc>
        <w:tc>
          <w:tcPr>
            <w:tcW w:type="dxa" w:w="1037"/>
            <w:vAlign w:val="center"/>
          </w:tcPr>
          <w:p>
            <w:pPr>
              <w:spacing w:after="0" w:before="0"/>
            </w:pPr>
            <w:r/>
            <w:r>
              <w:rPr>
                <w:rFonts w:ascii="Liberation Sans" w:hAnsi="Liberation Sans"/>
                <w:b w:val="0"/>
                <w:color w:val="1F2933"/>
                <w:sz w:val="12"/>
              </w:rPr>
              <w:t>SHELL-AC-045</w:t>
            </w:r>
          </w:p>
        </w:tc>
        <w:tc>
          <w:tcPr>
            <w:tcW w:type="dxa" w:w="1037"/>
            <w:vAlign w:val="center"/>
          </w:tcPr>
          <w:p>
            <w:pPr>
              <w:spacing w:after="0" w:before="0"/>
            </w:pPr>
            <w:r/>
            <w:r>
              <w:rPr>
                <w:rFonts w:ascii="Liberation Sans" w:hAnsi="Liberation Sans"/>
                <w:b w:val="0"/>
                <w:color w:val="1F2933"/>
                <w:sz w:val="12"/>
              </w:rPr>
              <w:t>SHELL-TEST-045</w:t>
            </w:r>
          </w:p>
        </w:tc>
        <w:tc>
          <w:tcPr>
            <w:tcW w:type="dxa" w:w="1037"/>
            <w:vAlign w:val="center"/>
          </w:tcPr>
          <w:p>
            <w:pPr>
              <w:spacing w:after="0" w:before="0"/>
            </w:pPr>
            <w:r/>
            <w:r>
              <w:rPr>
                <w:rFonts w:ascii="Liberation Sans" w:hAnsi="Liberation Sans"/>
                <w:b w:val="0"/>
                <w:color w:val="1F2933"/>
                <w:sz w:val="12"/>
              </w:rPr>
              <w:t>SHELL-EVID-016</w:t>
            </w:r>
          </w:p>
        </w:tc>
        <w:tc>
          <w:tcPr>
            <w:tcW w:type="dxa" w:w="1037"/>
            <w:vAlign w:val="center"/>
          </w:tcPr>
          <w:p>
            <w:pPr>
              <w:spacing w:after="0" w:before="0"/>
            </w:pPr>
            <w:r/>
            <w:r>
              <w:rPr>
                <w:rFonts w:ascii="Liberation Sans" w:hAnsi="Liberation Sans"/>
                <w:b w:val="0"/>
                <w:color w:val="1F2933"/>
                <w:sz w:val="12"/>
              </w:rPr>
              <w:t>SHELL-WP-009</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SHELL-REQ-046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SHELL-FD-CAND-010</w:t>
            </w:r>
          </w:p>
        </w:tc>
        <w:tc>
          <w:tcPr>
            <w:tcW w:type="dxa" w:w="1037"/>
            <w:shd w:fill="EAF0F4"/>
            <w:vAlign w:val="center"/>
          </w:tcPr>
          <w:p>
            <w:pPr>
              <w:spacing w:after="0" w:before="0"/>
            </w:pPr>
            <w:r/>
            <w:r>
              <w:rPr>
                <w:rFonts w:ascii="Liberation Sans" w:hAnsi="Liberation Sans"/>
                <w:b w:val="0"/>
                <w:color w:val="1F2933"/>
                <w:sz w:val="12"/>
              </w:rPr>
              <w:t>SHELL-WF-006</w:t>
            </w:r>
          </w:p>
        </w:tc>
        <w:tc>
          <w:tcPr>
            <w:tcW w:type="dxa" w:w="1037"/>
            <w:shd w:fill="EAF0F4"/>
            <w:vAlign w:val="center"/>
          </w:tcPr>
          <w:p>
            <w:pPr>
              <w:spacing w:after="0" w:before="0"/>
            </w:pPr>
            <w:r/>
            <w:r>
              <w:rPr>
                <w:rFonts w:ascii="Liberation Sans" w:hAnsi="Liberation Sans"/>
                <w:b w:val="0"/>
                <w:color w:val="1F2933"/>
                <w:sz w:val="12"/>
              </w:rPr>
              <w:t>SHELL-ENT-002</w:t>
            </w:r>
          </w:p>
        </w:tc>
        <w:tc>
          <w:tcPr>
            <w:tcW w:type="dxa" w:w="1037"/>
            <w:shd w:fill="EAF0F4"/>
            <w:vAlign w:val="center"/>
          </w:tcPr>
          <w:p>
            <w:pPr>
              <w:spacing w:after="0" w:before="0"/>
            </w:pPr>
            <w:r/>
            <w:r>
              <w:rPr>
                <w:rFonts w:ascii="Liberation Sans" w:hAnsi="Liberation Sans"/>
                <w:b w:val="0"/>
                <w:color w:val="1F2933"/>
                <w:sz w:val="12"/>
              </w:rPr>
              <w:t>SHELL-AC-046</w:t>
            </w:r>
          </w:p>
        </w:tc>
        <w:tc>
          <w:tcPr>
            <w:tcW w:type="dxa" w:w="1037"/>
            <w:shd w:fill="EAF0F4"/>
            <w:vAlign w:val="center"/>
          </w:tcPr>
          <w:p>
            <w:pPr>
              <w:spacing w:after="0" w:before="0"/>
            </w:pPr>
            <w:r/>
            <w:r>
              <w:rPr>
                <w:rFonts w:ascii="Liberation Sans" w:hAnsi="Liberation Sans"/>
                <w:b w:val="0"/>
                <w:color w:val="1F2933"/>
                <w:sz w:val="12"/>
              </w:rPr>
              <w:t>SHELL-TEST-046</w:t>
            </w:r>
          </w:p>
        </w:tc>
        <w:tc>
          <w:tcPr>
            <w:tcW w:type="dxa" w:w="1037"/>
            <w:shd w:fill="EAF0F4"/>
            <w:vAlign w:val="center"/>
          </w:tcPr>
          <w:p>
            <w:pPr>
              <w:spacing w:after="0" w:before="0"/>
            </w:pPr>
            <w:r/>
            <w:r>
              <w:rPr>
                <w:rFonts w:ascii="Liberation Sans" w:hAnsi="Liberation Sans"/>
                <w:b w:val="0"/>
                <w:color w:val="1F2933"/>
                <w:sz w:val="12"/>
              </w:rPr>
              <w:t>SHELL-EVID-017</w:t>
            </w:r>
          </w:p>
        </w:tc>
        <w:tc>
          <w:tcPr>
            <w:tcW w:type="dxa" w:w="1037"/>
            <w:shd w:fill="EAF0F4"/>
            <w:vAlign w:val="center"/>
          </w:tcPr>
          <w:p>
            <w:pPr>
              <w:spacing w:after="0" w:before="0"/>
            </w:pPr>
            <w:r/>
            <w:r>
              <w:rPr>
                <w:rFonts w:ascii="Liberation Sans" w:hAnsi="Liberation Sans"/>
                <w:b w:val="0"/>
                <w:color w:val="1F2933"/>
                <w:sz w:val="12"/>
              </w:rPr>
              <w:t>SHELL-WP-010</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SHELL-REQ-047</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SHELL-FD-CAND-011</w:t>
            </w:r>
          </w:p>
        </w:tc>
        <w:tc>
          <w:tcPr>
            <w:tcW w:type="dxa" w:w="1037"/>
            <w:vAlign w:val="center"/>
          </w:tcPr>
          <w:p>
            <w:pPr>
              <w:spacing w:after="0" w:before="0"/>
            </w:pPr>
            <w:r/>
            <w:r>
              <w:rPr>
                <w:rFonts w:ascii="Liberation Sans" w:hAnsi="Liberation Sans"/>
                <w:b w:val="0"/>
                <w:color w:val="1F2933"/>
                <w:sz w:val="12"/>
              </w:rPr>
              <w:t>SHELL-WF-007</w:t>
            </w:r>
          </w:p>
        </w:tc>
        <w:tc>
          <w:tcPr>
            <w:tcW w:type="dxa" w:w="1037"/>
            <w:vAlign w:val="center"/>
          </w:tcPr>
          <w:p>
            <w:pPr>
              <w:spacing w:after="0" w:before="0"/>
            </w:pPr>
            <w:r/>
            <w:r>
              <w:rPr>
                <w:rFonts w:ascii="Liberation Sans" w:hAnsi="Liberation Sans"/>
                <w:b w:val="0"/>
                <w:color w:val="1F2933"/>
                <w:sz w:val="12"/>
              </w:rPr>
              <w:t>SHELL-ENT-003</w:t>
            </w:r>
          </w:p>
        </w:tc>
        <w:tc>
          <w:tcPr>
            <w:tcW w:type="dxa" w:w="1037"/>
            <w:vAlign w:val="center"/>
          </w:tcPr>
          <w:p>
            <w:pPr>
              <w:spacing w:after="0" w:before="0"/>
            </w:pPr>
            <w:r/>
            <w:r>
              <w:rPr>
                <w:rFonts w:ascii="Liberation Sans" w:hAnsi="Liberation Sans"/>
                <w:b w:val="0"/>
                <w:color w:val="1F2933"/>
                <w:sz w:val="12"/>
              </w:rPr>
              <w:t>SHELL-AC-047</w:t>
            </w:r>
          </w:p>
        </w:tc>
        <w:tc>
          <w:tcPr>
            <w:tcW w:type="dxa" w:w="1037"/>
            <w:vAlign w:val="center"/>
          </w:tcPr>
          <w:p>
            <w:pPr>
              <w:spacing w:after="0" w:before="0"/>
            </w:pPr>
            <w:r/>
            <w:r>
              <w:rPr>
                <w:rFonts w:ascii="Liberation Sans" w:hAnsi="Liberation Sans"/>
                <w:b w:val="0"/>
                <w:color w:val="1F2933"/>
                <w:sz w:val="12"/>
              </w:rPr>
              <w:t>SHELL-TEST-047</w:t>
            </w:r>
          </w:p>
        </w:tc>
        <w:tc>
          <w:tcPr>
            <w:tcW w:type="dxa" w:w="1037"/>
            <w:vAlign w:val="center"/>
          </w:tcPr>
          <w:p>
            <w:pPr>
              <w:spacing w:after="0" w:before="0"/>
            </w:pPr>
            <w:r/>
            <w:r>
              <w:rPr>
                <w:rFonts w:ascii="Liberation Sans" w:hAnsi="Liberation Sans"/>
                <w:b w:val="0"/>
                <w:color w:val="1F2933"/>
                <w:sz w:val="12"/>
              </w:rPr>
              <w:t>SHELL-EVID-018</w:t>
            </w:r>
          </w:p>
        </w:tc>
        <w:tc>
          <w:tcPr>
            <w:tcW w:type="dxa" w:w="1037"/>
            <w:vAlign w:val="center"/>
          </w:tcPr>
          <w:p>
            <w:pPr>
              <w:spacing w:after="0" w:before="0"/>
            </w:pPr>
            <w:r/>
            <w:r>
              <w:rPr>
                <w:rFonts w:ascii="Liberation Sans" w:hAnsi="Liberation Sans"/>
                <w:b w:val="0"/>
                <w:color w:val="1F2933"/>
                <w:sz w:val="12"/>
              </w:rPr>
              <w:t>SHELL-WP-011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SHELL-REQ-048</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SHELL-FD-CAND-012</w:t>
            </w:r>
          </w:p>
        </w:tc>
        <w:tc>
          <w:tcPr>
            <w:tcW w:type="dxa" w:w="1037"/>
            <w:shd w:fill="EAF0F4"/>
            <w:vAlign w:val="center"/>
          </w:tcPr>
          <w:p>
            <w:pPr>
              <w:spacing w:after="0" w:before="0"/>
            </w:pPr>
            <w:r/>
            <w:r>
              <w:rPr>
                <w:rFonts w:ascii="Liberation Sans" w:hAnsi="Liberation Sans"/>
                <w:b w:val="0"/>
                <w:color w:val="1F2933"/>
                <w:sz w:val="12"/>
              </w:rPr>
              <w:t>SHELL-WF-008</w:t>
            </w:r>
          </w:p>
        </w:tc>
        <w:tc>
          <w:tcPr>
            <w:tcW w:type="dxa" w:w="1037"/>
            <w:shd w:fill="EAF0F4"/>
            <w:vAlign w:val="center"/>
          </w:tcPr>
          <w:p>
            <w:pPr>
              <w:spacing w:after="0" w:before="0"/>
            </w:pPr>
            <w:r/>
            <w:r>
              <w:rPr>
                <w:rFonts w:ascii="Liberation Sans" w:hAnsi="Liberation Sans"/>
                <w:b w:val="0"/>
                <w:color w:val="1F2933"/>
                <w:sz w:val="12"/>
              </w:rPr>
              <w:t>SHELL-ENT-004</w:t>
            </w:r>
          </w:p>
        </w:tc>
        <w:tc>
          <w:tcPr>
            <w:tcW w:type="dxa" w:w="1037"/>
            <w:shd w:fill="EAF0F4"/>
            <w:vAlign w:val="center"/>
          </w:tcPr>
          <w:p>
            <w:pPr>
              <w:spacing w:after="0" w:before="0"/>
            </w:pPr>
            <w:r/>
            <w:r>
              <w:rPr>
                <w:rFonts w:ascii="Liberation Sans" w:hAnsi="Liberation Sans"/>
                <w:b w:val="0"/>
                <w:color w:val="1F2933"/>
                <w:sz w:val="12"/>
              </w:rPr>
              <w:t>SHELL-AC-048</w:t>
            </w:r>
          </w:p>
        </w:tc>
        <w:tc>
          <w:tcPr>
            <w:tcW w:type="dxa" w:w="1037"/>
            <w:shd w:fill="EAF0F4"/>
            <w:vAlign w:val="center"/>
          </w:tcPr>
          <w:p>
            <w:pPr>
              <w:spacing w:after="0" w:before="0"/>
            </w:pPr>
            <w:r/>
            <w:r>
              <w:rPr>
                <w:rFonts w:ascii="Liberation Sans" w:hAnsi="Liberation Sans"/>
                <w:b w:val="0"/>
                <w:color w:val="1F2933"/>
                <w:sz w:val="12"/>
              </w:rPr>
              <w:t>SHELL-TEST-048</w:t>
            </w:r>
          </w:p>
        </w:tc>
        <w:tc>
          <w:tcPr>
            <w:tcW w:type="dxa" w:w="1037"/>
            <w:shd w:fill="EAF0F4"/>
            <w:vAlign w:val="center"/>
          </w:tcPr>
          <w:p>
            <w:pPr>
              <w:spacing w:after="0" w:before="0"/>
            </w:pPr>
            <w:r/>
            <w:r>
              <w:rPr>
                <w:rFonts w:ascii="Liberation Sans" w:hAnsi="Liberation Sans"/>
                <w:b w:val="0"/>
                <w:color w:val="1F2933"/>
                <w:sz w:val="12"/>
              </w:rPr>
              <w:t>SHELL-EVID-019</w:t>
            </w:r>
          </w:p>
        </w:tc>
        <w:tc>
          <w:tcPr>
            <w:tcW w:type="dxa" w:w="1037"/>
            <w:shd w:fill="EAF0F4"/>
            <w:vAlign w:val="center"/>
          </w:tcPr>
          <w:p>
            <w:pPr>
              <w:spacing w:after="0" w:before="0"/>
            </w:pPr>
            <w:r/>
            <w:r>
              <w:rPr>
                <w:rFonts w:ascii="Liberation Sans" w:hAnsi="Liberation Sans"/>
                <w:b w:val="0"/>
                <w:color w:val="1F2933"/>
                <w:sz w:val="12"/>
              </w:rPr>
              <w:t>SHELL-WP-012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SHELL-REQ-049</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SHELL-FD-CAND-001</w:t>
            </w:r>
          </w:p>
        </w:tc>
        <w:tc>
          <w:tcPr>
            <w:tcW w:type="dxa" w:w="1037"/>
            <w:vAlign w:val="center"/>
          </w:tcPr>
          <w:p>
            <w:pPr>
              <w:spacing w:after="0" w:before="0"/>
            </w:pPr>
            <w:r/>
            <w:r>
              <w:rPr>
                <w:rFonts w:ascii="Liberation Sans" w:hAnsi="Liberation Sans"/>
                <w:b w:val="0"/>
                <w:color w:val="1F2933"/>
                <w:sz w:val="12"/>
              </w:rPr>
              <w:t>SHELL-WF-009</w:t>
            </w:r>
          </w:p>
        </w:tc>
        <w:tc>
          <w:tcPr>
            <w:tcW w:type="dxa" w:w="1037"/>
            <w:vAlign w:val="center"/>
          </w:tcPr>
          <w:p>
            <w:pPr>
              <w:spacing w:after="0" w:before="0"/>
            </w:pPr>
            <w:r/>
            <w:r>
              <w:rPr>
                <w:rFonts w:ascii="Liberation Sans" w:hAnsi="Liberation Sans"/>
                <w:b w:val="0"/>
                <w:color w:val="1F2933"/>
                <w:sz w:val="12"/>
              </w:rPr>
              <w:t>SHELL-ENT-005</w:t>
            </w:r>
          </w:p>
        </w:tc>
        <w:tc>
          <w:tcPr>
            <w:tcW w:type="dxa" w:w="1037"/>
            <w:vAlign w:val="center"/>
          </w:tcPr>
          <w:p>
            <w:pPr>
              <w:spacing w:after="0" w:before="0"/>
            </w:pPr>
            <w:r/>
            <w:r>
              <w:rPr>
                <w:rFonts w:ascii="Liberation Sans" w:hAnsi="Liberation Sans"/>
                <w:b w:val="0"/>
                <w:color w:val="1F2933"/>
                <w:sz w:val="12"/>
              </w:rPr>
              <w:t>SHELL-AC-049</w:t>
            </w:r>
          </w:p>
        </w:tc>
        <w:tc>
          <w:tcPr>
            <w:tcW w:type="dxa" w:w="1037"/>
            <w:vAlign w:val="center"/>
          </w:tcPr>
          <w:p>
            <w:pPr>
              <w:spacing w:after="0" w:before="0"/>
            </w:pPr>
            <w:r/>
            <w:r>
              <w:rPr>
                <w:rFonts w:ascii="Liberation Sans" w:hAnsi="Liberation Sans"/>
                <w:b w:val="0"/>
                <w:color w:val="1F2933"/>
                <w:sz w:val="12"/>
              </w:rPr>
              <w:t>SHELL-TEST-049</w:t>
            </w:r>
          </w:p>
        </w:tc>
        <w:tc>
          <w:tcPr>
            <w:tcW w:type="dxa" w:w="1037"/>
            <w:vAlign w:val="center"/>
          </w:tcPr>
          <w:p>
            <w:pPr>
              <w:spacing w:after="0" w:before="0"/>
            </w:pPr>
            <w:r/>
            <w:r>
              <w:rPr>
                <w:rFonts w:ascii="Liberation Sans" w:hAnsi="Liberation Sans"/>
                <w:b w:val="0"/>
                <w:color w:val="1F2933"/>
                <w:sz w:val="12"/>
              </w:rPr>
              <w:t>SHELL-EVID-020</w:t>
            </w:r>
          </w:p>
        </w:tc>
        <w:tc>
          <w:tcPr>
            <w:tcW w:type="dxa" w:w="1037"/>
            <w:vAlign w:val="center"/>
          </w:tcPr>
          <w:p>
            <w:pPr>
              <w:spacing w:after="0" w:before="0"/>
            </w:pPr>
            <w:r/>
            <w:r>
              <w:rPr>
                <w:rFonts w:ascii="Liberation Sans" w:hAnsi="Liberation Sans"/>
                <w:b w:val="0"/>
                <w:color w:val="1F2933"/>
                <w:sz w:val="12"/>
              </w:rPr>
              <w:t>SHELL-WP-001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SHELL-REQ-050</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SHELL-FD-CAND-002</w:t>
            </w:r>
          </w:p>
        </w:tc>
        <w:tc>
          <w:tcPr>
            <w:tcW w:type="dxa" w:w="1037"/>
            <w:shd w:fill="EAF0F4"/>
            <w:vAlign w:val="center"/>
          </w:tcPr>
          <w:p>
            <w:pPr>
              <w:spacing w:after="0" w:before="0"/>
            </w:pPr>
            <w:r/>
            <w:r>
              <w:rPr>
                <w:rFonts w:ascii="Liberation Sans" w:hAnsi="Liberation Sans"/>
                <w:b w:val="0"/>
                <w:color w:val="1F2933"/>
                <w:sz w:val="12"/>
              </w:rPr>
              <w:t>SHELL-WF-010</w:t>
            </w:r>
          </w:p>
        </w:tc>
        <w:tc>
          <w:tcPr>
            <w:tcW w:type="dxa" w:w="1037"/>
            <w:shd w:fill="EAF0F4"/>
            <w:vAlign w:val="center"/>
          </w:tcPr>
          <w:p>
            <w:pPr>
              <w:spacing w:after="0" w:before="0"/>
            </w:pPr>
            <w:r/>
            <w:r>
              <w:rPr>
                <w:rFonts w:ascii="Liberation Sans" w:hAnsi="Liberation Sans"/>
                <w:b w:val="0"/>
                <w:color w:val="1F2933"/>
                <w:sz w:val="12"/>
              </w:rPr>
              <w:t>SHELL-ENT-006</w:t>
            </w:r>
          </w:p>
        </w:tc>
        <w:tc>
          <w:tcPr>
            <w:tcW w:type="dxa" w:w="1037"/>
            <w:shd w:fill="EAF0F4"/>
            <w:vAlign w:val="center"/>
          </w:tcPr>
          <w:p>
            <w:pPr>
              <w:spacing w:after="0" w:before="0"/>
            </w:pPr>
            <w:r/>
            <w:r>
              <w:rPr>
                <w:rFonts w:ascii="Liberation Sans" w:hAnsi="Liberation Sans"/>
                <w:b w:val="0"/>
                <w:color w:val="1F2933"/>
                <w:sz w:val="12"/>
              </w:rPr>
              <w:t>SHELL-AC-050</w:t>
            </w:r>
          </w:p>
        </w:tc>
        <w:tc>
          <w:tcPr>
            <w:tcW w:type="dxa" w:w="1037"/>
            <w:shd w:fill="EAF0F4"/>
            <w:vAlign w:val="center"/>
          </w:tcPr>
          <w:p>
            <w:pPr>
              <w:spacing w:after="0" w:before="0"/>
            </w:pPr>
            <w:r/>
            <w:r>
              <w:rPr>
                <w:rFonts w:ascii="Liberation Sans" w:hAnsi="Liberation Sans"/>
                <w:b w:val="0"/>
                <w:color w:val="1F2933"/>
                <w:sz w:val="12"/>
              </w:rPr>
              <w:t>SHELL-TEST-050</w:t>
            </w:r>
          </w:p>
        </w:tc>
        <w:tc>
          <w:tcPr>
            <w:tcW w:type="dxa" w:w="1037"/>
            <w:shd w:fill="EAF0F4"/>
            <w:vAlign w:val="center"/>
          </w:tcPr>
          <w:p>
            <w:pPr>
              <w:spacing w:after="0" w:before="0"/>
            </w:pPr>
            <w:r/>
            <w:r>
              <w:rPr>
                <w:rFonts w:ascii="Liberation Sans" w:hAnsi="Liberation Sans"/>
                <w:b w:val="0"/>
                <w:color w:val="1F2933"/>
                <w:sz w:val="12"/>
              </w:rPr>
              <w:t>SHELL-EVID-021</w:t>
            </w:r>
          </w:p>
        </w:tc>
        <w:tc>
          <w:tcPr>
            <w:tcW w:type="dxa" w:w="1037"/>
            <w:shd w:fill="EAF0F4"/>
            <w:vAlign w:val="center"/>
          </w:tcPr>
          <w:p>
            <w:pPr>
              <w:spacing w:after="0" w:before="0"/>
            </w:pPr>
            <w:r/>
            <w:r>
              <w:rPr>
                <w:rFonts w:ascii="Liberation Sans" w:hAnsi="Liberation Sans"/>
                <w:b w:val="0"/>
                <w:color w:val="1F2933"/>
                <w:sz w:val="12"/>
              </w:rPr>
              <w:t>SHELL-WP-002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SHELL-REQ-051</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SHELL-FD-CAND-003</w:t>
            </w:r>
          </w:p>
        </w:tc>
        <w:tc>
          <w:tcPr>
            <w:tcW w:type="dxa" w:w="1037"/>
            <w:vAlign w:val="center"/>
          </w:tcPr>
          <w:p>
            <w:pPr>
              <w:spacing w:after="0" w:before="0"/>
            </w:pPr>
            <w:r/>
            <w:r>
              <w:rPr>
                <w:rFonts w:ascii="Liberation Sans" w:hAnsi="Liberation Sans"/>
                <w:b w:val="0"/>
                <w:color w:val="1F2933"/>
                <w:sz w:val="12"/>
              </w:rPr>
              <w:t>SHELL-WF-011</w:t>
            </w:r>
          </w:p>
        </w:tc>
        <w:tc>
          <w:tcPr>
            <w:tcW w:type="dxa" w:w="1037"/>
            <w:vAlign w:val="center"/>
          </w:tcPr>
          <w:p>
            <w:pPr>
              <w:spacing w:after="0" w:before="0"/>
            </w:pPr>
            <w:r/>
            <w:r>
              <w:rPr>
                <w:rFonts w:ascii="Liberation Sans" w:hAnsi="Liberation Sans"/>
                <w:b w:val="0"/>
                <w:color w:val="1F2933"/>
                <w:sz w:val="12"/>
              </w:rPr>
              <w:t>SHELL-ENT-007</w:t>
            </w:r>
          </w:p>
        </w:tc>
        <w:tc>
          <w:tcPr>
            <w:tcW w:type="dxa" w:w="1037"/>
            <w:vAlign w:val="center"/>
          </w:tcPr>
          <w:p>
            <w:pPr>
              <w:spacing w:after="0" w:before="0"/>
            </w:pPr>
            <w:r/>
            <w:r>
              <w:rPr>
                <w:rFonts w:ascii="Liberation Sans" w:hAnsi="Liberation Sans"/>
                <w:b w:val="0"/>
                <w:color w:val="1F2933"/>
                <w:sz w:val="12"/>
              </w:rPr>
              <w:t>SHELL-AC-051</w:t>
            </w:r>
          </w:p>
        </w:tc>
        <w:tc>
          <w:tcPr>
            <w:tcW w:type="dxa" w:w="1037"/>
            <w:vAlign w:val="center"/>
          </w:tcPr>
          <w:p>
            <w:pPr>
              <w:spacing w:after="0" w:before="0"/>
            </w:pPr>
            <w:r/>
            <w:r>
              <w:rPr>
                <w:rFonts w:ascii="Liberation Sans" w:hAnsi="Liberation Sans"/>
                <w:b w:val="0"/>
                <w:color w:val="1F2933"/>
                <w:sz w:val="12"/>
              </w:rPr>
              <w:t>SHELL-TEST-051</w:t>
            </w:r>
          </w:p>
        </w:tc>
        <w:tc>
          <w:tcPr>
            <w:tcW w:type="dxa" w:w="1037"/>
            <w:vAlign w:val="center"/>
          </w:tcPr>
          <w:p>
            <w:pPr>
              <w:spacing w:after="0" w:before="0"/>
            </w:pPr>
            <w:r/>
            <w:r>
              <w:rPr>
                <w:rFonts w:ascii="Liberation Sans" w:hAnsi="Liberation Sans"/>
                <w:b w:val="0"/>
                <w:color w:val="1F2933"/>
                <w:sz w:val="12"/>
              </w:rPr>
              <w:t>SHELL-EVID-022</w:t>
            </w:r>
          </w:p>
        </w:tc>
        <w:tc>
          <w:tcPr>
            <w:tcW w:type="dxa" w:w="1037"/>
            <w:vAlign w:val="center"/>
          </w:tcPr>
          <w:p>
            <w:pPr>
              <w:spacing w:after="0" w:before="0"/>
            </w:pPr>
            <w:r/>
            <w:r>
              <w:rPr>
                <w:rFonts w:ascii="Liberation Sans" w:hAnsi="Liberation Sans"/>
                <w:b w:val="0"/>
                <w:color w:val="1F2933"/>
                <w:sz w:val="12"/>
              </w:rPr>
              <w:t>SHELL-WP-003</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SHELL-REQ-052</w:t>
            </w:r>
          </w:p>
        </w:tc>
        <w:tc>
          <w:tcPr>
            <w:tcW w:type="dxa" w:w="1037"/>
            <w:shd w:fill="EAF0F4"/>
            <w:vAlign w:val="center"/>
          </w:tcPr>
          <w:p>
            <w:pPr>
              <w:spacing w:after="0" w:before="0"/>
            </w:pPr>
            <w:r/>
            <w:r>
              <w:rPr>
                <w:rFonts w:ascii="Liberation Sans" w:hAnsi="Liberation Sans"/>
                <w:b w:val="0"/>
                <w:color w:val="1F2933"/>
                <w:sz w:val="12"/>
              </w:rPr>
              <w:t>SHELL-SRC-004; SHELL-SRC-018</w:t>
            </w:r>
          </w:p>
        </w:tc>
        <w:tc>
          <w:tcPr>
            <w:tcW w:type="dxa" w:w="1037"/>
            <w:shd w:fill="EAF0F4"/>
            <w:vAlign w:val="center"/>
          </w:tcPr>
          <w:p>
            <w:pPr>
              <w:spacing w:after="0" w:before="0"/>
            </w:pPr>
            <w:r/>
            <w:r>
              <w:rPr>
                <w:rFonts w:ascii="Liberation Sans" w:hAnsi="Liberation Sans"/>
                <w:b w:val="0"/>
                <w:color w:val="1F2933"/>
                <w:sz w:val="12"/>
              </w:rPr>
              <w:t>SHELL-FD-CAND-004</w:t>
            </w:r>
          </w:p>
        </w:tc>
        <w:tc>
          <w:tcPr>
            <w:tcW w:type="dxa" w:w="1037"/>
            <w:shd w:fill="EAF0F4"/>
            <w:vAlign w:val="center"/>
          </w:tcPr>
          <w:p>
            <w:pPr>
              <w:spacing w:after="0" w:before="0"/>
            </w:pPr>
            <w:r/>
            <w:r>
              <w:rPr>
                <w:rFonts w:ascii="Liberation Sans" w:hAnsi="Liberation Sans"/>
                <w:b w:val="0"/>
                <w:color w:val="1F2933"/>
                <w:sz w:val="12"/>
              </w:rPr>
              <w:t>SHELL-WF-012</w:t>
            </w:r>
          </w:p>
        </w:tc>
        <w:tc>
          <w:tcPr>
            <w:tcW w:type="dxa" w:w="1037"/>
            <w:shd w:fill="EAF0F4"/>
            <w:vAlign w:val="center"/>
          </w:tcPr>
          <w:p>
            <w:pPr>
              <w:spacing w:after="0" w:before="0"/>
            </w:pPr>
            <w:r/>
            <w:r>
              <w:rPr>
                <w:rFonts w:ascii="Liberation Sans" w:hAnsi="Liberation Sans"/>
                <w:b w:val="0"/>
                <w:color w:val="1F2933"/>
                <w:sz w:val="12"/>
              </w:rPr>
              <w:t>SHELL-ENT-008</w:t>
            </w:r>
          </w:p>
        </w:tc>
        <w:tc>
          <w:tcPr>
            <w:tcW w:type="dxa" w:w="1037"/>
            <w:shd w:fill="EAF0F4"/>
            <w:vAlign w:val="center"/>
          </w:tcPr>
          <w:p>
            <w:pPr>
              <w:spacing w:after="0" w:before="0"/>
            </w:pPr>
            <w:r/>
            <w:r>
              <w:rPr>
                <w:rFonts w:ascii="Liberation Sans" w:hAnsi="Liberation Sans"/>
                <w:b w:val="0"/>
                <w:color w:val="1F2933"/>
                <w:sz w:val="12"/>
              </w:rPr>
              <w:t>SHELL-AC-052</w:t>
            </w:r>
          </w:p>
        </w:tc>
        <w:tc>
          <w:tcPr>
            <w:tcW w:type="dxa" w:w="1037"/>
            <w:shd w:fill="EAF0F4"/>
            <w:vAlign w:val="center"/>
          </w:tcPr>
          <w:p>
            <w:pPr>
              <w:spacing w:after="0" w:before="0"/>
            </w:pPr>
            <w:r/>
            <w:r>
              <w:rPr>
                <w:rFonts w:ascii="Liberation Sans" w:hAnsi="Liberation Sans"/>
                <w:b w:val="0"/>
                <w:color w:val="1F2933"/>
                <w:sz w:val="12"/>
              </w:rPr>
              <w:t>SHELL-TEST-052</w:t>
            </w:r>
          </w:p>
        </w:tc>
        <w:tc>
          <w:tcPr>
            <w:tcW w:type="dxa" w:w="1037"/>
            <w:shd w:fill="EAF0F4"/>
            <w:vAlign w:val="center"/>
          </w:tcPr>
          <w:p>
            <w:pPr>
              <w:spacing w:after="0" w:before="0"/>
            </w:pPr>
            <w:r/>
            <w:r>
              <w:rPr>
                <w:rFonts w:ascii="Liberation Sans" w:hAnsi="Liberation Sans"/>
                <w:b w:val="0"/>
                <w:color w:val="1F2933"/>
                <w:sz w:val="12"/>
              </w:rPr>
              <w:t>SHELL-EVID-023</w:t>
            </w:r>
          </w:p>
        </w:tc>
        <w:tc>
          <w:tcPr>
            <w:tcW w:type="dxa" w:w="1037"/>
            <w:shd w:fill="EAF0F4"/>
            <w:vAlign w:val="center"/>
          </w:tcPr>
          <w:p>
            <w:pPr>
              <w:spacing w:after="0" w:before="0"/>
            </w:pPr>
            <w:r/>
            <w:r>
              <w:rPr>
                <w:rFonts w:ascii="Liberation Sans" w:hAnsi="Liberation Sans"/>
                <w:b w:val="0"/>
                <w:color w:val="1F2933"/>
                <w:sz w:val="12"/>
              </w:rPr>
              <w:t>SHELL-WP-004</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SHELL-REQ-053</w:t>
            </w:r>
          </w:p>
        </w:tc>
        <w:tc>
          <w:tcPr>
            <w:tcW w:type="dxa" w:w="1037"/>
            <w:vAlign w:val="center"/>
          </w:tcPr>
          <w:p>
            <w:pPr>
              <w:spacing w:after="0" w:before="0"/>
            </w:pPr>
            <w:r/>
            <w:r>
              <w:rPr>
                <w:rFonts w:ascii="Liberation Sans" w:hAnsi="Liberation Sans"/>
                <w:b w:val="0"/>
                <w:color w:val="1F2933"/>
                <w:sz w:val="12"/>
              </w:rPr>
              <w:t>SHELL-SRC-004; SHELL-SRC-005</w:t>
            </w:r>
          </w:p>
        </w:tc>
        <w:tc>
          <w:tcPr>
            <w:tcW w:type="dxa" w:w="1037"/>
            <w:vAlign w:val="center"/>
          </w:tcPr>
          <w:p>
            <w:pPr>
              <w:spacing w:after="0" w:before="0"/>
            </w:pPr>
            <w:r/>
            <w:r>
              <w:rPr>
                <w:rFonts w:ascii="Liberation Sans" w:hAnsi="Liberation Sans"/>
                <w:b w:val="0"/>
                <w:color w:val="1F2933"/>
                <w:sz w:val="12"/>
              </w:rPr>
              <w:t>SHELL-FD-CAND-005</w:t>
            </w:r>
          </w:p>
        </w:tc>
        <w:tc>
          <w:tcPr>
            <w:tcW w:type="dxa" w:w="1037"/>
            <w:vAlign w:val="center"/>
          </w:tcPr>
          <w:p>
            <w:pPr>
              <w:spacing w:after="0" w:before="0"/>
            </w:pPr>
            <w:r/>
            <w:r>
              <w:rPr>
                <w:rFonts w:ascii="Liberation Sans" w:hAnsi="Liberation Sans"/>
                <w:b w:val="0"/>
                <w:color w:val="1F2933"/>
                <w:sz w:val="12"/>
              </w:rPr>
              <w:t>SHELL-WF-013</w:t>
            </w:r>
          </w:p>
        </w:tc>
        <w:tc>
          <w:tcPr>
            <w:tcW w:type="dxa" w:w="1037"/>
            <w:vAlign w:val="center"/>
          </w:tcPr>
          <w:p>
            <w:pPr>
              <w:spacing w:after="0" w:before="0"/>
            </w:pPr>
            <w:r/>
            <w:r>
              <w:rPr>
                <w:rFonts w:ascii="Liberation Sans" w:hAnsi="Liberation Sans"/>
                <w:b w:val="0"/>
                <w:color w:val="1F2933"/>
                <w:sz w:val="12"/>
              </w:rPr>
              <w:t>SHELL-ENT-009</w:t>
            </w:r>
          </w:p>
        </w:tc>
        <w:tc>
          <w:tcPr>
            <w:tcW w:type="dxa" w:w="1037"/>
            <w:vAlign w:val="center"/>
          </w:tcPr>
          <w:p>
            <w:pPr>
              <w:spacing w:after="0" w:before="0"/>
            </w:pPr>
            <w:r/>
            <w:r>
              <w:rPr>
                <w:rFonts w:ascii="Liberation Sans" w:hAnsi="Liberation Sans"/>
                <w:b w:val="0"/>
                <w:color w:val="1F2933"/>
                <w:sz w:val="12"/>
              </w:rPr>
              <w:t>SHELL-AC-053</w:t>
            </w:r>
          </w:p>
        </w:tc>
        <w:tc>
          <w:tcPr>
            <w:tcW w:type="dxa" w:w="1037"/>
            <w:vAlign w:val="center"/>
          </w:tcPr>
          <w:p>
            <w:pPr>
              <w:spacing w:after="0" w:before="0"/>
            </w:pPr>
            <w:r/>
            <w:r>
              <w:rPr>
                <w:rFonts w:ascii="Liberation Sans" w:hAnsi="Liberation Sans"/>
                <w:b w:val="0"/>
                <w:color w:val="1F2933"/>
                <w:sz w:val="12"/>
              </w:rPr>
              <w:t>SHELL-TEST-053</w:t>
            </w:r>
          </w:p>
        </w:tc>
        <w:tc>
          <w:tcPr>
            <w:tcW w:type="dxa" w:w="1037"/>
            <w:vAlign w:val="center"/>
          </w:tcPr>
          <w:p>
            <w:pPr>
              <w:spacing w:after="0" w:before="0"/>
            </w:pPr>
            <w:r/>
            <w:r>
              <w:rPr>
                <w:rFonts w:ascii="Liberation Sans" w:hAnsi="Liberation Sans"/>
                <w:b w:val="0"/>
                <w:color w:val="1F2933"/>
                <w:sz w:val="12"/>
              </w:rPr>
              <w:t>SHELL-EVID-024</w:t>
            </w:r>
          </w:p>
        </w:tc>
        <w:tc>
          <w:tcPr>
            <w:tcW w:type="dxa" w:w="1037"/>
            <w:vAlign w:val="center"/>
          </w:tcPr>
          <w:p>
            <w:pPr>
              <w:spacing w:after="0" w:before="0"/>
            </w:pPr>
            <w:r/>
            <w:r>
              <w:rPr>
                <w:rFonts w:ascii="Liberation Sans" w:hAnsi="Liberation Sans"/>
                <w:b w:val="0"/>
                <w:color w:val="1F2933"/>
                <w:sz w:val="12"/>
              </w:rPr>
              <w:t>SHELL-WP-005</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SHELL-REQ-054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SHELL-FD-CAND-006</w:t>
            </w:r>
          </w:p>
        </w:tc>
        <w:tc>
          <w:tcPr>
            <w:tcW w:type="dxa" w:w="1037"/>
            <w:shd w:fill="EAF0F4"/>
            <w:vAlign w:val="center"/>
          </w:tcPr>
          <w:p>
            <w:pPr>
              <w:spacing w:after="0" w:before="0"/>
            </w:pPr>
            <w:r/>
            <w:r>
              <w:rPr>
                <w:rFonts w:ascii="Liberation Sans" w:hAnsi="Liberation Sans"/>
                <w:b w:val="0"/>
                <w:color w:val="1F2933"/>
                <w:sz w:val="12"/>
              </w:rPr>
              <w:t>SHELL-WF-014</w:t>
            </w:r>
          </w:p>
        </w:tc>
        <w:tc>
          <w:tcPr>
            <w:tcW w:type="dxa" w:w="1037"/>
            <w:shd w:fill="EAF0F4"/>
            <w:vAlign w:val="center"/>
          </w:tcPr>
          <w:p>
            <w:pPr>
              <w:spacing w:after="0" w:before="0"/>
            </w:pPr>
            <w:r/>
            <w:r>
              <w:rPr>
                <w:rFonts w:ascii="Liberation Sans" w:hAnsi="Liberation Sans"/>
                <w:b w:val="0"/>
                <w:color w:val="1F2933"/>
                <w:sz w:val="12"/>
              </w:rPr>
              <w:t>SHELL-ENT-010</w:t>
            </w:r>
          </w:p>
        </w:tc>
        <w:tc>
          <w:tcPr>
            <w:tcW w:type="dxa" w:w="1037"/>
            <w:shd w:fill="EAF0F4"/>
            <w:vAlign w:val="center"/>
          </w:tcPr>
          <w:p>
            <w:pPr>
              <w:spacing w:after="0" w:before="0"/>
            </w:pPr>
            <w:r/>
            <w:r>
              <w:rPr>
                <w:rFonts w:ascii="Liberation Sans" w:hAnsi="Liberation Sans"/>
                <w:b w:val="0"/>
                <w:color w:val="1F2933"/>
                <w:sz w:val="12"/>
              </w:rPr>
              <w:t>SHELL-AC-054</w:t>
            </w:r>
          </w:p>
        </w:tc>
        <w:tc>
          <w:tcPr>
            <w:tcW w:type="dxa" w:w="1037"/>
            <w:shd w:fill="EAF0F4"/>
            <w:vAlign w:val="center"/>
          </w:tcPr>
          <w:p>
            <w:pPr>
              <w:spacing w:after="0" w:before="0"/>
            </w:pPr>
            <w:r/>
            <w:r>
              <w:rPr>
                <w:rFonts w:ascii="Liberation Sans" w:hAnsi="Liberation Sans"/>
                <w:b w:val="0"/>
                <w:color w:val="1F2933"/>
                <w:sz w:val="12"/>
              </w:rPr>
              <w:t>SHELL-TEST-054</w:t>
            </w:r>
          </w:p>
        </w:tc>
        <w:tc>
          <w:tcPr>
            <w:tcW w:type="dxa" w:w="1037"/>
            <w:shd w:fill="EAF0F4"/>
            <w:vAlign w:val="center"/>
          </w:tcPr>
          <w:p>
            <w:pPr>
              <w:spacing w:after="0" w:before="0"/>
            </w:pPr>
            <w:r/>
            <w:r>
              <w:rPr>
                <w:rFonts w:ascii="Liberation Sans" w:hAnsi="Liberation Sans"/>
                <w:b w:val="0"/>
                <w:color w:val="1F2933"/>
                <w:sz w:val="12"/>
              </w:rPr>
              <w:t>SHELL-EVID-025</w:t>
            </w:r>
          </w:p>
        </w:tc>
        <w:tc>
          <w:tcPr>
            <w:tcW w:type="dxa" w:w="1037"/>
            <w:shd w:fill="EAF0F4"/>
            <w:vAlign w:val="center"/>
          </w:tcPr>
          <w:p>
            <w:pPr>
              <w:spacing w:after="0" w:before="0"/>
            </w:pPr>
            <w:r/>
            <w:r>
              <w:rPr>
                <w:rFonts w:ascii="Liberation Sans" w:hAnsi="Liberation Sans"/>
                <w:b w:val="0"/>
                <w:color w:val="1F2933"/>
                <w:sz w:val="12"/>
              </w:rPr>
              <w:t>SHELL-WP-006</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SHELL-REQ-055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SHELL-FD-CAND-007</w:t>
            </w:r>
          </w:p>
        </w:tc>
        <w:tc>
          <w:tcPr>
            <w:tcW w:type="dxa" w:w="1037"/>
            <w:vAlign w:val="center"/>
          </w:tcPr>
          <w:p>
            <w:pPr>
              <w:spacing w:after="0" w:before="0"/>
            </w:pPr>
            <w:r/>
            <w:r>
              <w:rPr>
                <w:rFonts w:ascii="Liberation Sans" w:hAnsi="Liberation Sans"/>
                <w:b w:val="0"/>
                <w:color w:val="1F2933"/>
                <w:sz w:val="12"/>
              </w:rPr>
              <w:t>SHELL-WF-015</w:t>
            </w:r>
          </w:p>
        </w:tc>
        <w:tc>
          <w:tcPr>
            <w:tcW w:type="dxa" w:w="1037"/>
            <w:vAlign w:val="center"/>
          </w:tcPr>
          <w:p>
            <w:pPr>
              <w:spacing w:after="0" w:before="0"/>
            </w:pPr>
            <w:r/>
            <w:r>
              <w:rPr>
                <w:rFonts w:ascii="Liberation Sans" w:hAnsi="Liberation Sans"/>
                <w:b w:val="0"/>
                <w:color w:val="1F2933"/>
                <w:sz w:val="12"/>
              </w:rPr>
              <w:t>SHELL-ENT-011</w:t>
            </w:r>
          </w:p>
        </w:tc>
        <w:tc>
          <w:tcPr>
            <w:tcW w:type="dxa" w:w="1037"/>
            <w:vAlign w:val="center"/>
          </w:tcPr>
          <w:p>
            <w:pPr>
              <w:spacing w:after="0" w:before="0"/>
            </w:pPr>
            <w:r/>
            <w:r>
              <w:rPr>
                <w:rFonts w:ascii="Liberation Sans" w:hAnsi="Liberation Sans"/>
                <w:b w:val="0"/>
                <w:color w:val="1F2933"/>
                <w:sz w:val="12"/>
              </w:rPr>
              <w:t>SHELL-AC-055</w:t>
            </w:r>
          </w:p>
        </w:tc>
        <w:tc>
          <w:tcPr>
            <w:tcW w:type="dxa" w:w="1037"/>
            <w:vAlign w:val="center"/>
          </w:tcPr>
          <w:p>
            <w:pPr>
              <w:spacing w:after="0" w:before="0"/>
            </w:pPr>
            <w:r/>
            <w:r>
              <w:rPr>
                <w:rFonts w:ascii="Liberation Sans" w:hAnsi="Liberation Sans"/>
                <w:b w:val="0"/>
                <w:color w:val="1F2933"/>
                <w:sz w:val="12"/>
              </w:rPr>
              <w:t>SHELL-TEST-055</w:t>
            </w:r>
          </w:p>
        </w:tc>
        <w:tc>
          <w:tcPr>
            <w:tcW w:type="dxa" w:w="1037"/>
            <w:vAlign w:val="center"/>
          </w:tcPr>
          <w:p>
            <w:pPr>
              <w:spacing w:after="0" w:before="0"/>
            </w:pPr>
            <w:r/>
            <w:r>
              <w:rPr>
                <w:rFonts w:ascii="Liberation Sans" w:hAnsi="Liberation Sans"/>
                <w:b w:val="0"/>
                <w:color w:val="1F2933"/>
                <w:sz w:val="12"/>
              </w:rPr>
              <w:t>SHELL-EVID-026</w:t>
            </w:r>
          </w:p>
        </w:tc>
        <w:tc>
          <w:tcPr>
            <w:tcW w:type="dxa" w:w="1037"/>
            <w:vAlign w:val="center"/>
          </w:tcPr>
          <w:p>
            <w:pPr>
              <w:spacing w:after="0" w:before="0"/>
            </w:pPr>
            <w:r/>
            <w:r>
              <w:rPr>
                <w:rFonts w:ascii="Liberation Sans" w:hAnsi="Liberation Sans"/>
                <w:b w:val="0"/>
                <w:color w:val="1F2933"/>
                <w:sz w:val="12"/>
              </w:rPr>
              <w:t>SHELL-WP-007</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SHELL-REQ-056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SHELL-FD-CAND-008</w:t>
            </w:r>
          </w:p>
        </w:tc>
        <w:tc>
          <w:tcPr>
            <w:tcW w:type="dxa" w:w="1037"/>
            <w:shd w:fill="EAF0F4"/>
            <w:vAlign w:val="center"/>
          </w:tcPr>
          <w:p>
            <w:pPr>
              <w:spacing w:after="0" w:before="0"/>
            </w:pPr>
            <w:r/>
            <w:r>
              <w:rPr>
                <w:rFonts w:ascii="Liberation Sans" w:hAnsi="Liberation Sans"/>
                <w:b w:val="0"/>
                <w:color w:val="1F2933"/>
                <w:sz w:val="12"/>
              </w:rPr>
              <w:t>SHELL-WF-016</w:t>
            </w:r>
          </w:p>
        </w:tc>
        <w:tc>
          <w:tcPr>
            <w:tcW w:type="dxa" w:w="1037"/>
            <w:shd w:fill="EAF0F4"/>
            <w:vAlign w:val="center"/>
          </w:tcPr>
          <w:p>
            <w:pPr>
              <w:spacing w:after="0" w:before="0"/>
            </w:pPr>
            <w:r/>
            <w:r>
              <w:rPr>
                <w:rFonts w:ascii="Liberation Sans" w:hAnsi="Liberation Sans"/>
                <w:b w:val="0"/>
                <w:color w:val="1F2933"/>
                <w:sz w:val="12"/>
              </w:rPr>
              <w:t>SHELL-ENT-012</w:t>
            </w:r>
          </w:p>
        </w:tc>
        <w:tc>
          <w:tcPr>
            <w:tcW w:type="dxa" w:w="1037"/>
            <w:shd w:fill="EAF0F4"/>
            <w:vAlign w:val="center"/>
          </w:tcPr>
          <w:p>
            <w:pPr>
              <w:spacing w:after="0" w:before="0"/>
            </w:pPr>
            <w:r/>
            <w:r>
              <w:rPr>
                <w:rFonts w:ascii="Liberation Sans" w:hAnsi="Liberation Sans"/>
                <w:b w:val="0"/>
                <w:color w:val="1F2933"/>
                <w:sz w:val="12"/>
              </w:rPr>
              <w:t>SHELL-AC-056</w:t>
            </w:r>
          </w:p>
        </w:tc>
        <w:tc>
          <w:tcPr>
            <w:tcW w:type="dxa" w:w="1037"/>
            <w:shd w:fill="EAF0F4"/>
            <w:vAlign w:val="center"/>
          </w:tcPr>
          <w:p>
            <w:pPr>
              <w:spacing w:after="0" w:before="0"/>
            </w:pPr>
            <w:r/>
            <w:r>
              <w:rPr>
                <w:rFonts w:ascii="Liberation Sans" w:hAnsi="Liberation Sans"/>
                <w:b w:val="0"/>
                <w:color w:val="1F2933"/>
                <w:sz w:val="12"/>
              </w:rPr>
              <w:t>SHELL-TEST-056</w:t>
            </w:r>
          </w:p>
        </w:tc>
        <w:tc>
          <w:tcPr>
            <w:tcW w:type="dxa" w:w="1037"/>
            <w:shd w:fill="EAF0F4"/>
            <w:vAlign w:val="center"/>
          </w:tcPr>
          <w:p>
            <w:pPr>
              <w:spacing w:after="0" w:before="0"/>
            </w:pPr>
            <w:r/>
            <w:r>
              <w:rPr>
                <w:rFonts w:ascii="Liberation Sans" w:hAnsi="Liberation Sans"/>
                <w:b w:val="0"/>
                <w:color w:val="1F2933"/>
                <w:sz w:val="12"/>
              </w:rPr>
              <w:t>SHELL-EVID-027</w:t>
            </w:r>
          </w:p>
        </w:tc>
        <w:tc>
          <w:tcPr>
            <w:tcW w:type="dxa" w:w="1037"/>
            <w:shd w:fill="EAF0F4"/>
            <w:vAlign w:val="center"/>
          </w:tcPr>
          <w:p>
            <w:pPr>
              <w:spacing w:after="0" w:before="0"/>
            </w:pPr>
            <w:r/>
            <w:r>
              <w:rPr>
                <w:rFonts w:ascii="Liberation Sans" w:hAnsi="Liberation Sans"/>
                <w:b w:val="0"/>
                <w:color w:val="1F2933"/>
                <w:sz w:val="12"/>
              </w:rPr>
              <w:t>SHELL-WP-008</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SHELL-REQ-057</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SHELL-FD-CAND-009</w:t>
            </w:r>
          </w:p>
        </w:tc>
        <w:tc>
          <w:tcPr>
            <w:tcW w:type="dxa" w:w="1037"/>
            <w:vAlign w:val="center"/>
          </w:tcPr>
          <w:p>
            <w:pPr>
              <w:spacing w:after="0" w:before="0"/>
            </w:pPr>
            <w:r/>
            <w:r>
              <w:rPr>
                <w:rFonts w:ascii="Liberation Sans" w:hAnsi="Liberation Sans"/>
                <w:b w:val="0"/>
                <w:color w:val="1F2933"/>
                <w:sz w:val="12"/>
              </w:rPr>
              <w:t>SHELL-WF-017</w:t>
            </w:r>
          </w:p>
        </w:tc>
        <w:tc>
          <w:tcPr>
            <w:tcW w:type="dxa" w:w="1037"/>
            <w:vAlign w:val="center"/>
          </w:tcPr>
          <w:p>
            <w:pPr>
              <w:spacing w:after="0" w:before="0"/>
            </w:pPr>
            <w:r/>
            <w:r>
              <w:rPr>
                <w:rFonts w:ascii="Liberation Sans" w:hAnsi="Liberation Sans"/>
                <w:b w:val="0"/>
                <w:color w:val="1F2933"/>
                <w:sz w:val="12"/>
              </w:rPr>
              <w:t>SHELL-ENT-013</w:t>
            </w:r>
          </w:p>
        </w:tc>
        <w:tc>
          <w:tcPr>
            <w:tcW w:type="dxa" w:w="1037"/>
            <w:vAlign w:val="center"/>
          </w:tcPr>
          <w:p>
            <w:pPr>
              <w:spacing w:after="0" w:before="0"/>
            </w:pPr>
            <w:r/>
            <w:r>
              <w:rPr>
                <w:rFonts w:ascii="Liberation Sans" w:hAnsi="Liberation Sans"/>
                <w:b w:val="0"/>
                <w:color w:val="1F2933"/>
                <w:sz w:val="12"/>
              </w:rPr>
              <w:t>SHELL-AC-057</w:t>
            </w:r>
          </w:p>
        </w:tc>
        <w:tc>
          <w:tcPr>
            <w:tcW w:type="dxa" w:w="1037"/>
            <w:vAlign w:val="center"/>
          </w:tcPr>
          <w:p>
            <w:pPr>
              <w:spacing w:after="0" w:before="0"/>
            </w:pPr>
            <w:r/>
            <w:r>
              <w:rPr>
                <w:rFonts w:ascii="Liberation Sans" w:hAnsi="Liberation Sans"/>
                <w:b w:val="0"/>
                <w:color w:val="1F2933"/>
                <w:sz w:val="12"/>
              </w:rPr>
              <w:t>SHELL-TEST-057</w:t>
            </w:r>
          </w:p>
        </w:tc>
        <w:tc>
          <w:tcPr>
            <w:tcW w:type="dxa" w:w="1037"/>
            <w:vAlign w:val="center"/>
          </w:tcPr>
          <w:p>
            <w:pPr>
              <w:spacing w:after="0" w:before="0"/>
            </w:pPr>
            <w:r/>
            <w:r>
              <w:rPr>
                <w:rFonts w:ascii="Liberation Sans" w:hAnsi="Liberation Sans"/>
                <w:b w:val="0"/>
                <w:color w:val="1F2933"/>
                <w:sz w:val="12"/>
              </w:rPr>
              <w:t>SHELL-EVID-028</w:t>
            </w:r>
          </w:p>
        </w:tc>
        <w:tc>
          <w:tcPr>
            <w:tcW w:type="dxa" w:w="1037"/>
            <w:vAlign w:val="center"/>
          </w:tcPr>
          <w:p>
            <w:pPr>
              <w:spacing w:after="0" w:before="0"/>
            </w:pPr>
            <w:r/>
            <w:r>
              <w:rPr>
                <w:rFonts w:ascii="Liberation Sans" w:hAnsi="Liberation Sans"/>
                <w:b w:val="0"/>
                <w:color w:val="1F2933"/>
                <w:sz w:val="12"/>
              </w:rPr>
              <w:t>SHELL-WP-009</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SHELL-REQ-058</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SHELL-FD-CAND-010</w:t>
            </w:r>
          </w:p>
        </w:tc>
        <w:tc>
          <w:tcPr>
            <w:tcW w:type="dxa" w:w="1037"/>
            <w:shd w:fill="EAF0F4"/>
            <w:vAlign w:val="center"/>
          </w:tcPr>
          <w:p>
            <w:pPr>
              <w:spacing w:after="0" w:before="0"/>
            </w:pPr>
            <w:r/>
            <w:r>
              <w:rPr>
                <w:rFonts w:ascii="Liberation Sans" w:hAnsi="Liberation Sans"/>
                <w:b w:val="0"/>
                <w:color w:val="1F2933"/>
                <w:sz w:val="12"/>
              </w:rPr>
              <w:t>SHELL-WF-018</w:t>
            </w:r>
          </w:p>
        </w:tc>
        <w:tc>
          <w:tcPr>
            <w:tcW w:type="dxa" w:w="1037"/>
            <w:shd w:fill="EAF0F4"/>
            <w:vAlign w:val="center"/>
          </w:tcPr>
          <w:p>
            <w:pPr>
              <w:spacing w:after="0" w:before="0"/>
            </w:pPr>
            <w:r/>
            <w:r>
              <w:rPr>
                <w:rFonts w:ascii="Liberation Sans" w:hAnsi="Liberation Sans"/>
                <w:b w:val="0"/>
                <w:color w:val="1F2933"/>
                <w:sz w:val="12"/>
              </w:rPr>
              <w:t>SHELL-ENT-014</w:t>
            </w:r>
          </w:p>
        </w:tc>
        <w:tc>
          <w:tcPr>
            <w:tcW w:type="dxa" w:w="1037"/>
            <w:shd w:fill="EAF0F4"/>
            <w:vAlign w:val="center"/>
          </w:tcPr>
          <w:p>
            <w:pPr>
              <w:spacing w:after="0" w:before="0"/>
            </w:pPr>
            <w:r/>
            <w:r>
              <w:rPr>
                <w:rFonts w:ascii="Liberation Sans" w:hAnsi="Liberation Sans"/>
                <w:b w:val="0"/>
                <w:color w:val="1F2933"/>
                <w:sz w:val="12"/>
              </w:rPr>
              <w:t>SHELL-AC-058</w:t>
            </w:r>
          </w:p>
        </w:tc>
        <w:tc>
          <w:tcPr>
            <w:tcW w:type="dxa" w:w="1037"/>
            <w:shd w:fill="EAF0F4"/>
            <w:vAlign w:val="center"/>
          </w:tcPr>
          <w:p>
            <w:pPr>
              <w:spacing w:after="0" w:before="0"/>
            </w:pPr>
            <w:r/>
            <w:r>
              <w:rPr>
                <w:rFonts w:ascii="Liberation Sans" w:hAnsi="Liberation Sans"/>
                <w:b w:val="0"/>
                <w:color w:val="1F2933"/>
                <w:sz w:val="12"/>
              </w:rPr>
              <w:t>SHELL-TEST-058</w:t>
            </w:r>
          </w:p>
        </w:tc>
        <w:tc>
          <w:tcPr>
            <w:tcW w:type="dxa" w:w="1037"/>
            <w:shd w:fill="EAF0F4"/>
            <w:vAlign w:val="center"/>
          </w:tcPr>
          <w:p>
            <w:pPr>
              <w:spacing w:after="0" w:before="0"/>
            </w:pPr>
            <w:r/>
            <w:r>
              <w:rPr>
                <w:rFonts w:ascii="Liberation Sans" w:hAnsi="Liberation Sans"/>
                <w:b w:val="0"/>
                <w:color w:val="1F2933"/>
                <w:sz w:val="12"/>
              </w:rPr>
              <w:t>SHELL-EVID-029</w:t>
            </w:r>
          </w:p>
        </w:tc>
        <w:tc>
          <w:tcPr>
            <w:tcW w:type="dxa" w:w="1037"/>
            <w:shd w:fill="EAF0F4"/>
            <w:vAlign w:val="center"/>
          </w:tcPr>
          <w:p>
            <w:pPr>
              <w:spacing w:after="0" w:before="0"/>
            </w:pPr>
            <w:r/>
            <w:r>
              <w:rPr>
                <w:rFonts w:ascii="Liberation Sans" w:hAnsi="Liberation Sans"/>
                <w:b w:val="0"/>
                <w:color w:val="1F2933"/>
                <w:sz w:val="12"/>
              </w:rPr>
              <w:t>SHELL-WP-010</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SHELL-REQ-059</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SHELL-FD-CAND-011</w:t>
            </w:r>
          </w:p>
        </w:tc>
        <w:tc>
          <w:tcPr>
            <w:tcW w:type="dxa" w:w="1037"/>
            <w:vAlign w:val="center"/>
          </w:tcPr>
          <w:p>
            <w:pPr>
              <w:spacing w:after="0" w:before="0"/>
            </w:pPr>
            <w:r/>
            <w:r>
              <w:rPr>
                <w:rFonts w:ascii="Liberation Sans" w:hAnsi="Liberation Sans"/>
                <w:b w:val="0"/>
                <w:color w:val="1F2933"/>
                <w:sz w:val="12"/>
              </w:rPr>
              <w:t>SHELL-WF-019</w:t>
            </w:r>
          </w:p>
        </w:tc>
        <w:tc>
          <w:tcPr>
            <w:tcW w:type="dxa" w:w="1037"/>
            <w:vAlign w:val="center"/>
          </w:tcPr>
          <w:p>
            <w:pPr>
              <w:spacing w:after="0" w:before="0"/>
            </w:pPr>
            <w:r/>
            <w:r>
              <w:rPr>
                <w:rFonts w:ascii="Liberation Sans" w:hAnsi="Liberation Sans"/>
                <w:b w:val="0"/>
                <w:color w:val="1F2933"/>
                <w:sz w:val="12"/>
              </w:rPr>
              <w:t>SHELL-ENT-015</w:t>
            </w:r>
          </w:p>
        </w:tc>
        <w:tc>
          <w:tcPr>
            <w:tcW w:type="dxa" w:w="1037"/>
            <w:vAlign w:val="center"/>
          </w:tcPr>
          <w:p>
            <w:pPr>
              <w:spacing w:after="0" w:before="0"/>
            </w:pPr>
            <w:r/>
            <w:r>
              <w:rPr>
                <w:rFonts w:ascii="Liberation Sans" w:hAnsi="Liberation Sans"/>
                <w:b w:val="0"/>
                <w:color w:val="1F2933"/>
                <w:sz w:val="12"/>
              </w:rPr>
              <w:t>SHELL-AC-059</w:t>
            </w:r>
          </w:p>
        </w:tc>
        <w:tc>
          <w:tcPr>
            <w:tcW w:type="dxa" w:w="1037"/>
            <w:vAlign w:val="center"/>
          </w:tcPr>
          <w:p>
            <w:pPr>
              <w:spacing w:after="0" w:before="0"/>
            </w:pPr>
            <w:r/>
            <w:r>
              <w:rPr>
                <w:rFonts w:ascii="Liberation Sans" w:hAnsi="Liberation Sans"/>
                <w:b w:val="0"/>
                <w:color w:val="1F2933"/>
                <w:sz w:val="12"/>
              </w:rPr>
              <w:t>SHELL-TEST-059</w:t>
            </w:r>
          </w:p>
        </w:tc>
        <w:tc>
          <w:tcPr>
            <w:tcW w:type="dxa" w:w="1037"/>
            <w:vAlign w:val="center"/>
          </w:tcPr>
          <w:p>
            <w:pPr>
              <w:spacing w:after="0" w:before="0"/>
            </w:pPr>
            <w:r/>
            <w:r>
              <w:rPr>
                <w:rFonts w:ascii="Liberation Sans" w:hAnsi="Liberation Sans"/>
                <w:b w:val="0"/>
                <w:color w:val="1F2933"/>
                <w:sz w:val="12"/>
              </w:rPr>
              <w:t>SHELL-EVID-001</w:t>
            </w:r>
          </w:p>
        </w:tc>
        <w:tc>
          <w:tcPr>
            <w:tcW w:type="dxa" w:w="1037"/>
            <w:vAlign w:val="center"/>
          </w:tcPr>
          <w:p>
            <w:pPr>
              <w:spacing w:after="0" w:before="0"/>
            </w:pPr>
            <w:r/>
            <w:r>
              <w:rPr>
                <w:rFonts w:ascii="Liberation Sans" w:hAnsi="Liberation Sans"/>
                <w:b w:val="0"/>
                <w:color w:val="1F2933"/>
                <w:sz w:val="12"/>
              </w:rPr>
              <w:t>SHELL-WP-011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SHELL-REQ-060</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SHELL-FD-CAND-012</w:t>
            </w:r>
          </w:p>
        </w:tc>
        <w:tc>
          <w:tcPr>
            <w:tcW w:type="dxa" w:w="1037"/>
            <w:shd w:fill="EAF0F4"/>
            <w:vAlign w:val="center"/>
          </w:tcPr>
          <w:p>
            <w:pPr>
              <w:spacing w:after="0" w:before="0"/>
            </w:pPr>
            <w:r/>
            <w:r>
              <w:rPr>
                <w:rFonts w:ascii="Liberation Sans" w:hAnsi="Liberation Sans"/>
                <w:b w:val="0"/>
                <w:color w:val="1F2933"/>
                <w:sz w:val="12"/>
              </w:rPr>
              <w:t>SHELL-WF-020</w:t>
            </w:r>
          </w:p>
        </w:tc>
        <w:tc>
          <w:tcPr>
            <w:tcW w:type="dxa" w:w="1037"/>
            <w:shd w:fill="EAF0F4"/>
            <w:vAlign w:val="center"/>
          </w:tcPr>
          <w:p>
            <w:pPr>
              <w:spacing w:after="0" w:before="0"/>
            </w:pPr>
            <w:r/>
            <w:r>
              <w:rPr>
                <w:rFonts w:ascii="Liberation Sans" w:hAnsi="Liberation Sans"/>
                <w:b w:val="0"/>
                <w:color w:val="1F2933"/>
                <w:sz w:val="12"/>
              </w:rPr>
              <w:t>SHELL-ENT-016</w:t>
            </w:r>
          </w:p>
        </w:tc>
        <w:tc>
          <w:tcPr>
            <w:tcW w:type="dxa" w:w="1037"/>
            <w:shd w:fill="EAF0F4"/>
            <w:vAlign w:val="center"/>
          </w:tcPr>
          <w:p>
            <w:pPr>
              <w:spacing w:after="0" w:before="0"/>
            </w:pPr>
            <w:r/>
            <w:r>
              <w:rPr>
                <w:rFonts w:ascii="Liberation Sans" w:hAnsi="Liberation Sans"/>
                <w:b w:val="0"/>
                <w:color w:val="1F2933"/>
                <w:sz w:val="12"/>
              </w:rPr>
              <w:t>SHELL-AC-060</w:t>
            </w:r>
          </w:p>
        </w:tc>
        <w:tc>
          <w:tcPr>
            <w:tcW w:type="dxa" w:w="1037"/>
            <w:shd w:fill="EAF0F4"/>
            <w:vAlign w:val="center"/>
          </w:tcPr>
          <w:p>
            <w:pPr>
              <w:spacing w:after="0" w:before="0"/>
            </w:pPr>
            <w:r/>
            <w:r>
              <w:rPr>
                <w:rFonts w:ascii="Liberation Sans" w:hAnsi="Liberation Sans"/>
                <w:b w:val="0"/>
                <w:color w:val="1F2933"/>
                <w:sz w:val="12"/>
              </w:rPr>
              <w:t>SHELL-TEST-060</w:t>
            </w:r>
          </w:p>
        </w:tc>
        <w:tc>
          <w:tcPr>
            <w:tcW w:type="dxa" w:w="1037"/>
            <w:shd w:fill="EAF0F4"/>
            <w:vAlign w:val="center"/>
          </w:tcPr>
          <w:p>
            <w:pPr>
              <w:spacing w:after="0" w:before="0"/>
            </w:pPr>
            <w:r/>
            <w:r>
              <w:rPr>
                <w:rFonts w:ascii="Liberation Sans" w:hAnsi="Liberation Sans"/>
                <w:b w:val="0"/>
                <w:color w:val="1F2933"/>
                <w:sz w:val="12"/>
              </w:rPr>
              <w:t>SHELL-EVID-002</w:t>
            </w:r>
          </w:p>
        </w:tc>
        <w:tc>
          <w:tcPr>
            <w:tcW w:type="dxa" w:w="1037"/>
            <w:shd w:fill="EAF0F4"/>
            <w:vAlign w:val="center"/>
          </w:tcPr>
          <w:p>
            <w:pPr>
              <w:spacing w:after="0" w:before="0"/>
            </w:pPr>
            <w:r/>
            <w:r>
              <w:rPr>
                <w:rFonts w:ascii="Liberation Sans" w:hAnsi="Liberation Sans"/>
                <w:b w:val="0"/>
                <w:color w:val="1F2933"/>
                <w:sz w:val="12"/>
              </w:rPr>
              <w:t>SHELL-WP-012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SHELL-REQ-061</w:t>
            </w:r>
          </w:p>
        </w:tc>
        <w:tc>
          <w:tcPr>
            <w:tcW w:type="dxa" w:w="1037"/>
            <w:vAlign w:val="center"/>
          </w:tcPr>
          <w:p>
            <w:pPr>
              <w:spacing w:after="0" w:before="0"/>
            </w:pPr>
            <w:r/>
            <w:r>
              <w:rPr>
                <w:rFonts w:ascii="Liberation Sans" w:hAnsi="Liberation Sans"/>
                <w:b w:val="0"/>
                <w:color w:val="1F2933"/>
                <w:sz w:val="12"/>
              </w:rPr>
              <w:t>SHELL-SRC-009; SHELL-SRC-012; SHELL-SRC-013</w:t>
            </w:r>
          </w:p>
        </w:tc>
        <w:tc>
          <w:tcPr>
            <w:tcW w:type="dxa" w:w="1037"/>
            <w:vAlign w:val="center"/>
          </w:tcPr>
          <w:p>
            <w:pPr>
              <w:spacing w:after="0" w:before="0"/>
            </w:pPr>
            <w:r/>
            <w:r>
              <w:rPr>
                <w:rFonts w:ascii="Liberation Sans" w:hAnsi="Liberation Sans"/>
                <w:b w:val="0"/>
                <w:color w:val="1F2933"/>
                <w:sz w:val="12"/>
              </w:rPr>
              <w:t>SHELL-FD-CAND-001</w:t>
            </w:r>
          </w:p>
        </w:tc>
        <w:tc>
          <w:tcPr>
            <w:tcW w:type="dxa" w:w="1037"/>
            <w:vAlign w:val="center"/>
          </w:tcPr>
          <w:p>
            <w:pPr>
              <w:spacing w:after="0" w:before="0"/>
            </w:pPr>
            <w:r/>
            <w:r>
              <w:rPr>
                <w:rFonts w:ascii="Liberation Sans" w:hAnsi="Liberation Sans"/>
                <w:b w:val="0"/>
                <w:color w:val="1F2933"/>
                <w:sz w:val="12"/>
              </w:rPr>
              <w:t>SHELL-WF-001</w:t>
            </w:r>
          </w:p>
        </w:tc>
        <w:tc>
          <w:tcPr>
            <w:tcW w:type="dxa" w:w="1037"/>
            <w:vAlign w:val="center"/>
          </w:tcPr>
          <w:p>
            <w:pPr>
              <w:spacing w:after="0" w:before="0"/>
            </w:pPr>
            <w:r/>
            <w:r>
              <w:rPr>
                <w:rFonts w:ascii="Liberation Sans" w:hAnsi="Liberation Sans"/>
                <w:b w:val="0"/>
                <w:color w:val="1F2933"/>
                <w:sz w:val="12"/>
              </w:rPr>
              <w:t>SHELL-ENT-017</w:t>
            </w:r>
          </w:p>
        </w:tc>
        <w:tc>
          <w:tcPr>
            <w:tcW w:type="dxa" w:w="1037"/>
            <w:vAlign w:val="center"/>
          </w:tcPr>
          <w:p>
            <w:pPr>
              <w:spacing w:after="0" w:before="0"/>
            </w:pPr>
            <w:r/>
            <w:r>
              <w:rPr>
                <w:rFonts w:ascii="Liberation Sans" w:hAnsi="Liberation Sans"/>
                <w:b w:val="0"/>
                <w:color w:val="1F2933"/>
                <w:sz w:val="12"/>
              </w:rPr>
              <w:t>SHELL-AC-061</w:t>
            </w:r>
          </w:p>
        </w:tc>
        <w:tc>
          <w:tcPr>
            <w:tcW w:type="dxa" w:w="1037"/>
            <w:vAlign w:val="center"/>
          </w:tcPr>
          <w:p>
            <w:pPr>
              <w:spacing w:after="0" w:before="0"/>
            </w:pPr>
            <w:r/>
            <w:r>
              <w:rPr>
                <w:rFonts w:ascii="Liberation Sans" w:hAnsi="Liberation Sans"/>
                <w:b w:val="0"/>
                <w:color w:val="1F2933"/>
                <w:sz w:val="12"/>
              </w:rPr>
              <w:t>SHELL-TEST-061</w:t>
            </w:r>
          </w:p>
        </w:tc>
        <w:tc>
          <w:tcPr>
            <w:tcW w:type="dxa" w:w="1037"/>
            <w:vAlign w:val="center"/>
          </w:tcPr>
          <w:p>
            <w:pPr>
              <w:spacing w:after="0" w:before="0"/>
            </w:pPr>
            <w:r/>
            <w:r>
              <w:rPr>
                <w:rFonts w:ascii="Liberation Sans" w:hAnsi="Liberation Sans"/>
                <w:b w:val="0"/>
                <w:color w:val="1F2933"/>
                <w:sz w:val="12"/>
              </w:rPr>
              <w:t>SHELL-EVID-003</w:t>
            </w:r>
          </w:p>
        </w:tc>
        <w:tc>
          <w:tcPr>
            <w:tcW w:type="dxa" w:w="1037"/>
            <w:vAlign w:val="center"/>
          </w:tcPr>
          <w:p>
            <w:pPr>
              <w:spacing w:after="0" w:before="0"/>
            </w:pPr>
            <w:r/>
            <w:r>
              <w:rPr>
                <w:rFonts w:ascii="Liberation Sans" w:hAnsi="Liberation Sans"/>
                <w:b w:val="0"/>
                <w:color w:val="1F2933"/>
                <w:sz w:val="12"/>
              </w:rPr>
              <w:t>SHELL-WP-001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SHELL-REQ-062</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SHELL-FD-CAND-002</w:t>
            </w:r>
          </w:p>
        </w:tc>
        <w:tc>
          <w:tcPr>
            <w:tcW w:type="dxa" w:w="1037"/>
            <w:shd w:fill="EAF0F4"/>
            <w:vAlign w:val="center"/>
          </w:tcPr>
          <w:p>
            <w:pPr>
              <w:spacing w:after="0" w:before="0"/>
            </w:pPr>
            <w:r/>
            <w:r>
              <w:rPr>
                <w:rFonts w:ascii="Liberation Sans" w:hAnsi="Liberation Sans"/>
                <w:b w:val="0"/>
                <w:color w:val="1F2933"/>
                <w:sz w:val="12"/>
              </w:rPr>
              <w:t>SHELL-WF-002</w:t>
            </w:r>
          </w:p>
        </w:tc>
        <w:tc>
          <w:tcPr>
            <w:tcW w:type="dxa" w:w="1037"/>
            <w:shd w:fill="EAF0F4"/>
            <w:vAlign w:val="center"/>
          </w:tcPr>
          <w:p>
            <w:pPr>
              <w:spacing w:after="0" w:before="0"/>
            </w:pPr>
            <w:r/>
            <w:r>
              <w:rPr>
                <w:rFonts w:ascii="Liberation Sans" w:hAnsi="Liberation Sans"/>
                <w:b w:val="0"/>
                <w:color w:val="1F2933"/>
                <w:sz w:val="12"/>
              </w:rPr>
              <w:t>SHELL-ENT-018</w:t>
            </w:r>
          </w:p>
        </w:tc>
        <w:tc>
          <w:tcPr>
            <w:tcW w:type="dxa" w:w="1037"/>
            <w:shd w:fill="EAF0F4"/>
            <w:vAlign w:val="center"/>
          </w:tcPr>
          <w:p>
            <w:pPr>
              <w:spacing w:after="0" w:before="0"/>
            </w:pPr>
            <w:r/>
            <w:r>
              <w:rPr>
                <w:rFonts w:ascii="Liberation Sans" w:hAnsi="Liberation Sans"/>
                <w:b w:val="0"/>
                <w:color w:val="1F2933"/>
                <w:sz w:val="12"/>
              </w:rPr>
              <w:t>SHELL-AC-062</w:t>
            </w:r>
          </w:p>
        </w:tc>
        <w:tc>
          <w:tcPr>
            <w:tcW w:type="dxa" w:w="1037"/>
            <w:shd w:fill="EAF0F4"/>
            <w:vAlign w:val="center"/>
          </w:tcPr>
          <w:p>
            <w:pPr>
              <w:spacing w:after="0" w:before="0"/>
            </w:pPr>
            <w:r/>
            <w:r>
              <w:rPr>
                <w:rFonts w:ascii="Liberation Sans" w:hAnsi="Liberation Sans"/>
                <w:b w:val="0"/>
                <w:color w:val="1F2933"/>
                <w:sz w:val="12"/>
              </w:rPr>
              <w:t>SHELL-TEST-062</w:t>
            </w:r>
          </w:p>
        </w:tc>
        <w:tc>
          <w:tcPr>
            <w:tcW w:type="dxa" w:w="1037"/>
            <w:shd w:fill="EAF0F4"/>
            <w:vAlign w:val="center"/>
          </w:tcPr>
          <w:p>
            <w:pPr>
              <w:spacing w:after="0" w:before="0"/>
            </w:pPr>
            <w:r/>
            <w:r>
              <w:rPr>
                <w:rFonts w:ascii="Liberation Sans" w:hAnsi="Liberation Sans"/>
                <w:b w:val="0"/>
                <w:color w:val="1F2933"/>
                <w:sz w:val="12"/>
              </w:rPr>
              <w:t>SHELL-EVID-004</w:t>
            </w:r>
          </w:p>
        </w:tc>
        <w:tc>
          <w:tcPr>
            <w:tcW w:type="dxa" w:w="1037"/>
            <w:shd w:fill="EAF0F4"/>
            <w:vAlign w:val="center"/>
          </w:tcPr>
          <w:p>
            <w:pPr>
              <w:spacing w:after="0" w:before="0"/>
            </w:pPr>
            <w:r/>
            <w:r>
              <w:rPr>
                <w:rFonts w:ascii="Liberation Sans" w:hAnsi="Liberation Sans"/>
                <w:b w:val="0"/>
                <w:color w:val="1F2933"/>
                <w:sz w:val="12"/>
              </w:rPr>
              <w:t>SHELL-WP-002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SHELL-REQ-063</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SHELL-FD-CAND-003</w:t>
            </w:r>
          </w:p>
        </w:tc>
        <w:tc>
          <w:tcPr>
            <w:tcW w:type="dxa" w:w="1037"/>
            <w:vAlign w:val="center"/>
          </w:tcPr>
          <w:p>
            <w:pPr>
              <w:spacing w:after="0" w:before="0"/>
            </w:pPr>
            <w:r/>
            <w:r>
              <w:rPr>
                <w:rFonts w:ascii="Liberation Sans" w:hAnsi="Liberation Sans"/>
                <w:b w:val="0"/>
                <w:color w:val="1F2933"/>
                <w:sz w:val="12"/>
              </w:rPr>
              <w:t>SHELL-WF-003</w:t>
            </w:r>
          </w:p>
        </w:tc>
        <w:tc>
          <w:tcPr>
            <w:tcW w:type="dxa" w:w="1037"/>
            <w:vAlign w:val="center"/>
          </w:tcPr>
          <w:p>
            <w:pPr>
              <w:spacing w:after="0" w:before="0"/>
            </w:pPr>
            <w:r/>
            <w:r>
              <w:rPr>
                <w:rFonts w:ascii="Liberation Sans" w:hAnsi="Liberation Sans"/>
                <w:b w:val="0"/>
                <w:color w:val="1F2933"/>
                <w:sz w:val="12"/>
              </w:rPr>
              <w:t>SHELL-ENT-019</w:t>
            </w:r>
          </w:p>
        </w:tc>
        <w:tc>
          <w:tcPr>
            <w:tcW w:type="dxa" w:w="1037"/>
            <w:vAlign w:val="center"/>
          </w:tcPr>
          <w:p>
            <w:pPr>
              <w:spacing w:after="0" w:before="0"/>
            </w:pPr>
            <w:r/>
            <w:r>
              <w:rPr>
                <w:rFonts w:ascii="Liberation Sans" w:hAnsi="Liberation Sans"/>
                <w:b w:val="0"/>
                <w:color w:val="1F2933"/>
                <w:sz w:val="12"/>
              </w:rPr>
              <w:t>SHELL-AC-063</w:t>
            </w:r>
          </w:p>
        </w:tc>
        <w:tc>
          <w:tcPr>
            <w:tcW w:type="dxa" w:w="1037"/>
            <w:vAlign w:val="center"/>
          </w:tcPr>
          <w:p>
            <w:pPr>
              <w:spacing w:after="0" w:before="0"/>
            </w:pPr>
            <w:r/>
            <w:r>
              <w:rPr>
                <w:rFonts w:ascii="Liberation Sans" w:hAnsi="Liberation Sans"/>
                <w:b w:val="0"/>
                <w:color w:val="1F2933"/>
                <w:sz w:val="12"/>
              </w:rPr>
              <w:t>SHELL-TEST-063</w:t>
            </w:r>
          </w:p>
        </w:tc>
        <w:tc>
          <w:tcPr>
            <w:tcW w:type="dxa" w:w="1037"/>
            <w:vAlign w:val="center"/>
          </w:tcPr>
          <w:p>
            <w:pPr>
              <w:spacing w:after="0" w:before="0"/>
            </w:pPr>
            <w:r/>
            <w:r>
              <w:rPr>
                <w:rFonts w:ascii="Liberation Sans" w:hAnsi="Liberation Sans"/>
                <w:b w:val="0"/>
                <w:color w:val="1F2933"/>
                <w:sz w:val="12"/>
              </w:rPr>
              <w:t>SHELL-EVID-005</w:t>
            </w:r>
          </w:p>
        </w:tc>
        <w:tc>
          <w:tcPr>
            <w:tcW w:type="dxa" w:w="1037"/>
            <w:vAlign w:val="center"/>
          </w:tcPr>
          <w:p>
            <w:pPr>
              <w:spacing w:after="0" w:before="0"/>
            </w:pPr>
            <w:r/>
            <w:r>
              <w:rPr>
                <w:rFonts w:ascii="Liberation Sans" w:hAnsi="Liberation Sans"/>
                <w:b w:val="0"/>
                <w:color w:val="1F2933"/>
                <w:sz w:val="12"/>
              </w:rPr>
              <w:t>SHELL-WP-003</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SHELL-REQ-064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SHELL-FD-CAND-004</w:t>
            </w:r>
          </w:p>
        </w:tc>
        <w:tc>
          <w:tcPr>
            <w:tcW w:type="dxa" w:w="1037"/>
            <w:shd w:fill="EAF0F4"/>
            <w:vAlign w:val="center"/>
          </w:tcPr>
          <w:p>
            <w:pPr>
              <w:spacing w:after="0" w:before="0"/>
            </w:pPr>
            <w:r/>
            <w:r>
              <w:rPr>
                <w:rFonts w:ascii="Liberation Sans" w:hAnsi="Liberation Sans"/>
                <w:b w:val="0"/>
                <w:color w:val="1F2933"/>
                <w:sz w:val="12"/>
              </w:rPr>
              <w:t>SHELL-WF-004</w:t>
            </w:r>
          </w:p>
        </w:tc>
        <w:tc>
          <w:tcPr>
            <w:tcW w:type="dxa" w:w="1037"/>
            <w:shd w:fill="EAF0F4"/>
            <w:vAlign w:val="center"/>
          </w:tcPr>
          <w:p>
            <w:pPr>
              <w:spacing w:after="0" w:before="0"/>
            </w:pPr>
            <w:r/>
            <w:r>
              <w:rPr>
                <w:rFonts w:ascii="Liberation Sans" w:hAnsi="Liberation Sans"/>
                <w:b w:val="0"/>
                <w:color w:val="1F2933"/>
                <w:sz w:val="12"/>
              </w:rPr>
              <w:t>SHELL-ENT-020</w:t>
            </w:r>
          </w:p>
        </w:tc>
        <w:tc>
          <w:tcPr>
            <w:tcW w:type="dxa" w:w="1037"/>
            <w:shd w:fill="EAF0F4"/>
            <w:vAlign w:val="center"/>
          </w:tcPr>
          <w:p>
            <w:pPr>
              <w:spacing w:after="0" w:before="0"/>
            </w:pPr>
            <w:r/>
            <w:r>
              <w:rPr>
                <w:rFonts w:ascii="Liberation Sans" w:hAnsi="Liberation Sans"/>
                <w:b w:val="0"/>
                <w:color w:val="1F2933"/>
                <w:sz w:val="12"/>
              </w:rPr>
              <w:t>SHELL-AC-064</w:t>
            </w:r>
          </w:p>
        </w:tc>
        <w:tc>
          <w:tcPr>
            <w:tcW w:type="dxa" w:w="1037"/>
            <w:shd w:fill="EAF0F4"/>
            <w:vAlign w:val="center"/>
          </w:tcPr>
          <w:p>
            <w:pPr>
              <w:spacing w:after="0" w:before="0"/>
            </w:pPr>
            <w:r/>
            <w:r>
              <w:rPr>
                <w:rFonts w:ascii="Liberation Sans" w:hAnsi="Liberation Sans"/>
                <w:b w:val="0"/>
                <w:color w:val="1F2933"/>
                <w:sz w:val="12"/>
              </w:rPr>
              <w:t>SHELL-TEST-064</w:t>
            </w:r>
          </w:p>
        </w:tc>
        <w:tc>
          <w:tcPr>
            <w:tcW w:type="dxa" w:w="1037"/>
            <w:shd w:fill="EAF0F4"/>
            <w:vAlign w:val="center"/>
          </w:tcPr>
          <w:p>
            <w:pPr>
              <w:spacing w:after="0" w:before="0"/>
            </w:pPr>
            <w:r/>
            <w:r>
              <w:rPr>
                <w:rFonts w:ascii="Liberation Sans" w:hAnsi="Liberation Sans"/>
                <w:b w:val="0"/>
                <w:color w:val="1F2933"/>
                <w:sz w:val="12"/>
              </w:rPr>
              <w:t>SHELL-EVID-006</w:t>
            </w:r>
          </w:p>
        </w:tc>
        <w:tc>
          <w:tcPr>
            <w:tcW w:type="dxa" w:w="1037"/>
            <w:shd w:fill="EAF0F4"/>
            <w:vAlign w:val="center"/>
          </w:tcPr>
          <w:p>
            <w:pPr>
              <w:spacing w:after="0" w:before="0"/>
            </w:pPr>
            <w:r/>
            <w:r>
              <w:rPr>
                <w:rFonts w:ascii="Liberation Sans" w:hAnsi="Liberation Sans"/>
                <w:b w:val="0"/>
                <w:color w:val="1F2933"/>
                <w:sz w:val="12"/>
              </w:rPr>
              <w:t>SHELL-WP-004</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SHELL-REQ-065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SHELL-FD-CAND-005</w:t>
            </w:r>
          </w:p>
        </w:tc>
        <w:tc>
          <w:tcPr>
            <w:tcW w:type="dxa" w:w="1037"/>
            <w:vAlign w:val="center"/>
          </w:tcPr>
          <w:p>
            <w:pPr>
              <w:spacing w:after="0" w:before="0"/>
            </w:pPr>
            <w:r/>
            <w:r>
              <w:rPr>
                <w:rFonts w:ascii="Liberation Sans" w:hAnsi="Liberation Sans"/>
                <w:b w:val="0"/>
                <w:color w:val="1F2933"/>
                <w:sz w:val="12"/>
              </w:rPr>
              <w:t>SHELL-WF-005</w:t>
            </w:r>
          </w:p>
        </w:tc>
        <w:tc>
          <w:tcPr>
            <w:tcW w:type="dxa" w:w="1037"/>
            <w:vAlign w:val="center"/>
          </w:tcPr>
          <w:p>
            <w:pPr>
              <w:spacing w:after="0" w:before="0"/>
            </w:pPr>
            <w:r/>
            <w:r>
              <w:rPr>
                <w:rFonts w:ascii="Liberation Sans" w:hAnsi="Liberation Sans"/>
                <w:b w:val="0"/>
                <w:color w:val="1F2933"/>
                <w:sz w:val="12"/>
              </w:rPr>
              <w:t>SHELL-ENT-021</w:t>
            </w:r>
          </w:p>
        </w:tc>
        <w:tc>
          <w:tcPr>
            <w:tcW w:type="dxa" w:w="1037"/>
            <w:vAlign w:val="center"/>
          </w:tcPr>
          <w:p>
            <w:pPr>
              <w:spacing w:after="0" w:before="0"/>
            </w:pPr>
            <w:r/>
            <w:r>
              <w:rPr>
                <w:rFonts w:ascii="Liberation Sans" w:hAnsi="Liberation Sans"/>
                <w:b w:val="0"/>
                <w:color w:val="1F2933"/>
                <w:sz w:val="12"/>
              </w:rPr>
              <w:t>SHELL-AC-065</w:t>
            </w:r>
          </w:p>
        </w:tc>
        <w:tc>
          <w:tcPr>
            <w:tcW w:type="dxa" w:w="1037"/>
            <w:vAlign w:val="center"/>
          </w:tcPr>
          <w:p>
            <w:pPr>
              <w:spacing w:after="0" w:before="0"/>
            </w:pPr>
            <w:r/>
            <w:r>
              <w:rPr>
                <w:rFonts w:ascii="Liberation Sans" w:hAnsi="Liberation Sans"/>
                <w:b w:val="0"/>
                <w:color w:val="1F2933"/>
                <w:sz w:val="12"/>
              </w:rPr>
              <w:t>SHELL-TEST-065</w:t>
            </w:r>
          </w:p>
        </w:tc>
        <w:tc>
          <w:tcPr>
            <w:tcW w:type="dxa" w:w="1037"/>
            <w:vAlign w:val="center"/>
          </w:tcPr>
          <w:p>
            <w:pPr>
              <w:spacing w:after="0" w:before="0"/>
            </w:pPr>
            <w:r/>
            <w:r>
              <w:rPr>
                <w:rFonts w:ascii="Liberation Sans" w:hAnsi="Liberation Sans"/>
                <w:b w:val="0"/>
                <w:color w:val="1F2933"/>
                <w:sz w:val="12"/>
              </w:rPr>
              <w:t>SHELL-EVID-007</w:t>
            </w:r>
          </w:p>
        </w:tc>
        <w:tc>
          <w:tcPr>
            <w:tcW w:type="dxa" w:w="1037"/>
            <w:vAlign w:val="center"/>
          </w:tcPr>
          <w:p>
            <w:pPr>
              <w:spacing w:after="0" w:before="0"/>
            </w:pPr>
            <w:r/>
            <w:r>
              <w:rPr>
                <w:rFonts w:ascii="Liberation Sans" w:hAnsi="Liberation Sans"/>
                <w:b w:val="0"/>
                <w:color w:val="1F2933"/>
                <w:sz w:val="12"/>
              </w:rPr>
              <w:t>SHELL-WP-005</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SHELL-REQ-066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SHELL-FD-CAND-006</w:t>
            </w:r>
          </w:p>
        </w:tc>
        <w:tc>
          <w:tcPr>
            <w:tcW w:type="dxa" w:w="1037"/>
            <w:shd w:fill="EAF0F4"/>
            <w:vAlign w:val="center"/>
          </w:tcPr>
          <w:p>
            <w:pPr>
              <w:spacing w:after="0" w:before="0"/>
            </w:pPr>
            <w:r/>
            <w:r>
              <w:rPr>
                <w:rFonts w:ascii="Liberation Sans" w:hAnsi="Liberation Sans"/>
                <w:b w:val="0"/>
                <w:color w:val="1F2933"/>
                <w:sz w:val="12"/>
              </w:rPr>
              <w:t>SHELL-WF-006</w:t>
            </w:r>
          </w:p>
        </w:tc>
        <w:tc>
          <w:tcPr>
            <w:tcW w:type="dxa" w:w="1037"/>
            <w:shd w:fill="EAF0F4"/>
            <w:vAlign w:val="center"/>
          </w:tcPr>
          <w:p>
            <w:pPr>
              <w:spacing w:after="0" w:before="0"/>
            </w:pPr>
            <w:r/>
            <w:r>
              <w:rPr>
                <w:rFonts w:ascii="Liberation Sans" w:hAnsi="Liberation Sans"/>
                <w:b w:val="0"/>
                <w:color w:val="1F2933"/>
                <w:sz w:val="12"/>
              </w:rPr>
              <w:t>SHELL-ENT-022</w:t>
            </w:r>
          </w:p>
        </w:tc>
        <w:tc>
          <w:tcPr>
            <w:tcW w:type="dxa" w:w="1037"/>
            <w:shd w:fill="EAF0F4"/>
            <w:vAlign w:val="center"/>
          </w:tcPr>
          <w:p>
            <w:pPr>
              <w:spacing w:after="0" w:before="0"/>
            </w:pPr>
            <w:r/>
            <w:r>
              <w:rPr>
                <w:rFonts w:ascii="Liberation Sans" w:hAnsi="Liberation Sans"/>
                <w:b w:val="0"/>
                <w:color w:val="1F2933"/>
                <w:sz w:val="12"/>
              </w:rPr>
              <w:t>SHELL-AC-066</w:t>
            </w:r>
          </w:p>
        </w:tc>
        <w:tc>
          <w:tcPr>
            <w:tcW w:type="dxa" w:w="1037"/>
            <w:shd w:fill="EAF0F4"/>
            <w:vAlign w:val="center"/>
          </w:tcPr>
          <w:p>
            <w:pPr>
              <w:spacing w:after="0" w:before="0"/>
            </w:pPr>
            <w:r/>
            <w:r>
              <w:rPr>
                <w:rFonts w:ascii="Liberation Sans" w:hAnsi="Liberation Sans"/>
                <w:b w:val="0"/>
                <w:color w:val="1F2933"/>
                <w:sz w:val="12"/>
              </w:rPr>
              <w:t>SHELL-TEST-066</w:t>
            </w:r>
          </w:p>
        </w:tc>
        <w:tc>
          <w:tcPr>
            <w:tcW w:type="dxa" w:w="1037"/>
            <w:shd w:fill="EAF0F4"/>
            <w:vAlign w:val="center"/>
          </w:tcPr>
          <w:p>
            <w:pPr>
              <w:spacing w:after="0" w:before="0"/>
            </w:pPr>
            <w:r/>
            <w:r>
              <w:rPr>
                <w:rFonts w:ascii="Liberation Sans" w:hAnsi="Liberation Sans"/>
                <w:b w:val="0"/>
                <w:color w:val="1F2933"/>
                <w:sz w:val="12"/>
              </w:rPr>
              <w:t>SHELL-EVID-008</w:t>
            </w:r>
          </w:p>
        </w:tc>
        <w:tc>
          <w:tcPr>
            <w:tcW w:type="dxa" w:w="1037"/>
            <w:shd w:fill="EAF0F4"/>
            <w:vAlign w:val="center"/>
          </w:tcPr>
          <w:p>
            <w:pPr>
              <w:spacing w:after="0" w:before="0"/>
            </w:pPr>
            <w:r/>
            <w:r>
              <w:rPr>
                <w:rFonts w:ascii="Liberation Sans" w:hAnsi="Liberation Sans"/>
                <w:b w:val="0"/>
                <w:color w:val="1F2933"/>
                <w:sz w:val="12"/>
              </w:rPr>
              <w:t>SHELL-WP-006</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SHELL-REQ-067</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SHELL-FD-CAND-007</w:t>
            </w:r>
          </w:p>
        </w:tc>
        <w:tc>
          <w:tcPr>
            <w:tcW w:type="dxa" w:w="1037"/>
            <w:vAlign w:val="center"/>
          </w:tcPr>
          <w:p>
            <w:pPr>
              <w:spacing w:after="0" w:before="0"/>
            </w:pPr>
            <w:r/>
            <w:r>
              <w:rPr>
                <w:rFonts w:ascii="Liberation Sans" w:hAnsi="Liberation Sans"/>
                <w:b w:val="0"/>
                <w:color w:val="1F2933"/>
                <w:sz w:val="12"/>
              </w:rPr>
              <w:t>SHELL-WF-007</w:t>
            </w:r>
          </w:p>
        </w:tc>
        <w:tc>
          <w:tcPr>
            <w:tcW w:type="dxa" w:w="1037"/>
            <w:vAlign w:val="center"/>
          </w:tcPr>
          <w:p>
            <w:pPr>
              <w:spacing w:after="0" w:before="0"/>
            </w:pPr>
            <w:r/>
            <w:r>
              <w:rPr>
                <w:rFonts w:ascii="Liberation Sans" w:hAnsi="Liberation Sans"/>
                <w:b w:val="0"/>
                <w:color w:val="1F2933"/>
                <w:sz w:val="12"/>
              </w:rPr>
              <w:t>SHELL-ENT-001</w:t>
            </w:r>
          </w:p>
        </w:tc>
        <w:tc>
          <w:tcPr>
            <w:tcW w:type="dxa" w:w="1037"/>
            <w:vAlign w:val="center"/>
          </w:tcPr>
          <w:p>
            <w:pPr>
              <w:spacing w:after="0" w:before="0"/>
            </w:pPr>
            <w:r/>
            <w:r>
              <w:rPr>
                <w:rFonts w:ascii="Liberation Sans" w:hAnsi="Liberation Sans"/>
                <w:b w:val="0"/>
                <w:color w:val="1F2933"/>
                <w:sz w:val="12"/>
              </w:rPr>
              <w:t>SHELL-AC-067</w:t>
            </w:r>
          </w:p>
        </w:tc>
        <w:tc>
          <w:tcPr>
            <w:tcW w:type="dxa" w:w="1037"/>
            <w:vAlign w:val="center"/>
          </w:tcPr>
          <w:p>
            <w:pPr>
              <w:spacing w:after="0" w:before="0"/>
            </w:pPr>
            <w:r/>
            <w:r>
              <w:rPr>
                <w:rFonts w:ascii="Liberation Sans" w:hAnsi="Liberation Sans"/>
                <w:b w:val="0"/>
                <w:color w:val="1F2933"/>
                <w:sz w:val="12"/>
              </w:rPr>
              <w:t>SHELL-TEST-067</w:t>
            </w:r>
          </w:p>
        </w:tc>
        <w:tc>
          <w:tcPr>
            <w:tcW w:type="dxa" w:w="1037"/>
            <w:vAlign w:val="center"/>
          </w:tcPr>
          <w:p>
            <w:pPr>
              <w:spacing w:after="0" w:before="0"/>
            </w:pPr>
            <w:r/>
            <w:r>
              <w:rPr>
                <w:rFonts w:ascii="Liberation Sans" w:hAnsi="Liberation Sans"/>
                <w:b w:val="0"/>
                <w:color w:val="1F2933"/>
                <w:sz w:val="12"/>
              </w:rPr>
              <w:t>SHELL-EVID-009</w:t>
            </w:r>
          </w:p>
        </w:tc>
        <w:tc>
          <w:tcPr>
            <w:tcW w:type="dxa" w:w="1037"/>
            <w:vAlign w:val="center"/>
          </w:tcPr>
          <w:p>
            <w:pPr>
              <w:spacing w:after="0" w:before="0"/>
            </w:pPr>
            <w:r/>
            <w:r>
              <w:rPr>
                <w:rFonts w:ascii="Liberation Sans" w:hAnsi="Liberation Sans"/>
                <w:b w:val="0"/>
                <w:color w:val="1F2933"/>
                <w:sz w:val="12"/>
              </w:rPr>
              <w:t>SHELL-WP-007</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SHELL-REQ-068</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SHELL-FD-CAND-008</w:t>
            </w:r>
          </w:p>
        </w:tc>
        <w:tc>
          <w:tcPr>
            <w:tcW w:type="dxa" w:w="1037"/>
            <w:shd w:fill="EAF0F4"/>
            <w:vAlign w:val="center"/>
          </w:tcPr>
          <w:p>
            <w:pPr>
              <w:spacing w:after="0" w:before="0"/>
            </w:pPr>
            <w:r/>
            <w:r>
              <w:rPr>
                <w:rFonts w:ascii="Liberation Sans" w:hAnsi="Liberation Sans"/>
                <w:b w:val="0"/>
                <w:color w:val="1F2933"/>
                <w:sz w:val="12"/>
              </w:rPr>
              <w:t>SHELL-WF-008</w:t>
            </w:r>
          </w:p>
        </w:tc>
        <w:tc>
          <w:tcPr>
            <w:tcW w:type="dxa" w:w="1037"/>
            <w:shd w:fill="EAF0F4"/>
            <w:vAlign w:val="center"/>
          </w:tcPr>
          <w:p>
            <w:pPr>
              <w:spacing w:after="0" w:before="0"/>
            </w:pPr>
            <w:r/>
            <w:r>
              <w:rPr>
                <w:rFonts w:ascii="Liberation Sans" w:hAnsi="Liberation Sans"/>
                <w:b w:val="0"/>
                <w:color w:val="1F2933"/>
                <w:sz w:val="12"/>
              </w:rPr>
              <w:t>SHELL-ENT-002</w:t>
            </w:r>
          </w:p>
        </w:tc>
        <w:tc>
          <w:tcPr>
            <w:tcW w:type="dxa" w:w="1037"/>
            <w:shd w:fill="EAF0F4"/>
            <w:vAlign w:val="center"/>
          </w:tcPr>
          <w:p>
            <w:pPr>
              <w:spacing w:after="0" w:before="0"/>
            </w:pPr>
            <w:r/>
            <w:r>
              <w:rPr>
                <w:rFonts w:ascii="Liberation Sans" w:hAnsi="Liberation Sans"/>
                <w:b w:val="0"/>
                <w:color w:val="1F2933"/>
                <w:sz w:val="12"/>
              </w:rPr>
              <w:t>SHELL-AC-068</w:t>
            </w:r>
          </w:p>
        </w:tc>
        <w:tc>
          <w:tcPr>
            <w:tcW w:type="dxa" w:w="1037"/>
            <w:shd w:fill="EAF0F4"/>
            <w:vAlign w:val="center"/>
          </w:tcPr>
          <w:p>
            <w:pPr>
              <w:spacing w:after="0" w:before="0"/>
            </w:pPr>
            <w:r/>
            <w:r>
              <w:rPr>
                <w:rFonts w:ascii="Liberation Sans" w:hAnsi="Liberation Sans"/>
                <w:b w:val="0"/>
                <w:color w:val="1F2933"/>
                <w:sz w:val="12"/>
              </w:rPr>
              <w:t>SHELL-TEST-068</w:t>
            </w:r>
          </w:p>
        </w:tc>
        <w:tc>
          <w:tcPr>
            <w:tcW w:type="dxa" w:w="1037"/>
            <w:shd w:fill="EAF0F4"/>
            <w:vAlign w:val="center"/>
          </w:tcPr>
          <w:p>
            <w:pPr>
              <w:spacing w:after="0" w:before="0"/>
            </w:pPr>
            <w:r/>
            <w:r>
              <w:rPr>
                <w:rFonts w:ascii="Liberation Sans" w:hAnsi="Liberation Sans"/>
                <w:b w:val="0"/>
                <w:color w:val="1F2933"/>
                <w:sz w:val="12"/>
              </w:rPr>
              <w:t>SHELL-EVID-010</w:t>
            </w:r>
          </w:p>
        </w:tc>
        <w:tc>
          <w:tcPr>
            <w:tcW w:type="dxa" w:w="1037"/>
            <w:shd w:fill="EAF0F4"/>
            <w:vAlign w:val="center"/>
          </w:tcPr>
          <w:p>
            <w:pPr>
              <w:spacing w:after="0" w:before="0"/>
            </w:pPr>
            <w:r/>
            <w:r>
              <w:rPr>
                <w:rFonts w:ascii="Liberation Sans" w:hAnsi="Liberation Sans"/>
                <w:b w:val="0"/>
                <w:color w:val="1F2933"/>
                <w:sz w:val="12"/>
              </w:rPr>
              <w:t>SHELL-WP-008</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SHELL-REQ-069</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SHELL-FD-CAND-009</w:t>
            </w:r>
          </w:p>
        </w:tc>
        <w:tc>
          <w:tcPr>
            <w:tcW w:type="dxa" w:w="1037"/>
            <w:vAlign w:val="center"/>
          </w:tcPr>
          <w:p>
            <w:pPr>
              <w:spacing w:after="0" w:before="0"/>
            </w:pPr>
            <w:r/>
            <w:r>
              <w:rPr>
                <w:rFonts w:ascii="Liberation Sans" w:hAnsi="Liberation Sans"/>
                <w:b w:val="0"/>
                <w:color w:val="1F2933"/>
                <w:sz w:val="12"/>
              </w:rPr>
              <w:t>SHELL-WF-009</w:t>
            </w:r>
          </w:p>
        </w:tc>
        <w:tc>
          <w:tcPr>
            <w:tcW w:type="dxa" w:w="1037"/>
            <w:vAlign w:val="center"/>
          </w:tcPr>
          <w:p>
            <w:pPr>
              <w:spacing w:after="0" w:before="0"/>
            </w:pPr>
            <w:r/>
            <w:r>
              <w:rPr>
                <w:rFonts w:ascii="Liberation Sans" w:hAnsi="Liberation Sans"/>
                <w:b w:val="0"/>
                <w:color w:val="1F2933"/>
                <w:sz w:val="12"/>
              </w:rPr>
              <w:t>SHELL-ENT-003</w:t>
            </w:r>
          </w:p>
        </w:tc>
        <w:tc>
          <w:tcPr>
            <w:tcW w:type="dxa" w:w="1037"/>
            <w:vAlign w:val="center"/>
          </w:tcPr>
          <w:p>
            <w:pPr>
              <w:spacing w:after="0" w:before="0"/>
            </w:pPr>
            <w:r/>
            <w:r>
              <w:rPr>
                <w:rFonts w:ascii="Liberation Sans" w:hAnsi="Liberation Sans"/>
                <w:b w:val="0"/>
                <w:color w:val="1F2933"/>
                <w:sz w:val="12"/>
              </w:rPr>
              <w:t>SHELL-AC-069</w:t>
            </w:r>
          </w:p>
        </w:tc>
        <w:tc>
          <w:tcPr>
            <w:tcW w:type="dxa" w:w="1037"/>
            <w:vAlign w:val="center"/>
          </w:tcPr>
          <w:p>
            <w:pPr>
              <w:spacing w:after="0" w:before="0"/>
            </w:pPr>
            <w:r/>
            <w:r>
              <w:rPr>
                <w:rFonts w:ascii="Liberation Sans" w:hAnsi="Liberation Sans"/>
                <w:b w:val="0"/>
                <w:color w:val="1F2933"/>
                <w:sz w:val="12"/>
              </w:rPr>
              <w:t>SHELL-TEST-069</w:t>
            </w:r>
          </w:p>
        </w:tc>
        <w:tc>
          <w:tcPr>
            <w:tcW w:type="dxa" w:w="1037"/>
            <w:vAlign w:val="center"/>
          </w:tcPr>
          <w:p>
            <w:pPr>
              <w:spacing w:after="0" w:before="0"/>
            </w:pPr>
            <w:r/>
            <w:r>
              <w:rPr>
                <w:rFonts w:ascii="Liberation Sans" w:hAnsi="Liberation Sans"/>
                <w:b w:val="0"/>
                <w:color w:val="1F2933"/>
                <w:sz w:val="12"/>
              </w:rPr>
              <w:t>SHELL-EVID-011</w:t>
            </w:r>
          </w:p>
        </w:tc>
        <w:tc>
          <w:tcPr>
            <w:tcW w:type="dxa" w:w="1037"/>
            <w:vAlign w:val="center"/>
          </w:tcPr>
          <w:p>
            <w:pPr>
              <w:spacing w:after="0" w:before="0"/>
            </w:pPr>
            <w:r/>
            <w:r>
              <w:rPr>
                <w:rFonts w:ascii="Liberation Sans" w:hAnsi="Liberation Sans"/>
                <w:b w:val="0"/>
                <w:color w:val="1F2933"/>
                <w:sz w:val="12"/>
              </w:rPr>
              <w:t>SHELL-WP-009</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SHELL-REQ-070</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SHELL-FD-CAND-010</w:t>
            </w:r>
          </w:p>
        </w:tc>
        <w:tc>
          <w:tcPr>
            <w:tcW w:type="dxa" w:w="1037"/>
            <w:shd w:fill="EAF0F4"/>
            <w:vAlign w:val="center"/>
          </w:tcPr>
          <w:p>
            <w:pPr>
              <w:spacing w:after="0" w:before="0"/>
            </w:pPr>
            <w:r/>
            <w:r>
              <w:rPr>
                <w:rFonts w:ascii="Liberation Sans" w:hAnsi="Liberation Sans"/>
                <w:b w:val="0"/>
                <w:color w:val="1F2933"/>
                <w:sz w:val="12"/>
              </w:rPr>
              <w:t>SHELL-WF-010</w:t>
            </w:r>
          </w:p>
        </w:tc>
        <w:tc>
          <w:tcPr>
            <w:tcW w:type="dxa" w:w="1037"/>
            <w:shd w:fill="EAF0F4"/>
            <w:vAlign w:val="center"/>
          </w:tcPr>
          <w:p>
            <w:pPr>
              <w:spacing w:after="0" w:before="0"/>
            </w:pPr>
            <w:r/>
            <w:r>
              <w:rPr>
                <w:rFonts w:ascii="Liberation Sans" w:hAnsi="Liberation Sans"/>
                <w:b w:val="0"/>
                <w:color w:val="1F2933"/>
                <w:sz w:val="12"/>
              </w:rPr>
              <w:t>SHELL-ENT-004</w:t>
            </w:r>
          </w:p>
        </w:tc>
        <w:tc>
          <w:tcPr>
            <w:tcW w:type="dxa" w:w="1037"/>
            <w:shd w:fill="EAF0F4"/>
            <w:vAlign w:val="center"/>
          </w:tcPr>
          <w:p>
            <w:pPr>
              <w:spacing w:after="0" w:before="0"/>
            </w:pPr>
            <w:r/>
            <w:r>
              <w:rPr>
                <w:rFonts w:ascii="Liberation Sans" w:hAnsi="Liberation Sans"/>
                <w:b w:val="0"/>
                <w:color w:val="1F2933"/>
                <w:sz w:val="12"/>
              </w:rPr>
              <w:t>SHELL-AC-070</w:t>
            </w:r>
          </w:p>
        </w:tc>
        <w:tc>
          <w:tcPr>
            <w:tcW w:type="dxa" w:w="1037"/>
            <w:shd w:fill="EAF0F4"/>
            <w:vAlign w:val="center"/>
          </w:tcPr>
          <w:p>
            <w:pPr>
              <w:spacing w:after="0" w:before="0"/>
            </w:pPr>
            <w:r/>
            <w:r>
              <w:rPr>
                <w:rFonts w:ascii="Liberation Sans" w:hAnsi="Liberation Sans"/>
                <w:b w:val="0"/>
                <w:color w:val="1F2933"/>
                <w:sz w:val="12"/>
              </w:rPr>
              <w:t>SHELL-TEST-070</w:t>
            </w:r>
          </w:p>
        </w:tc>
        <w:tc>
          <w:tcPr>
            <w:tcW w:type="dxa" w:w="1037"/>
            <w:shd w:fill="EAF0F4"/>
            <w:vAlign w:val="center"/>
          </w:tcPr>
          <w:p>
            <w:pPr>
              <w:spacing w:after="0" w:before="0"/>
            </w:pPr>
            <w:r/>
            <w:r>
              <w:rPr>
                <w:rFonts w:ascii="Liberation Sans" w:hAnsi="Liberation Sans"/>
                <w:b w:val="0"/>
                <w:color w:val="1F2933"/>
                <w:sz w:val="12"/>
              </w:rPr>
              <w:t>SHELL-EVID-012</w:t>
            </w:r>
          </w:p>
        </w:tc>
        <w:tc>
          <w:tcPr>
            <w:tcW w:type="dxa" w:w="1037"/>
            <w:shd w:fill="EAF0F4"/>
            <w:vAlign w:val="center"/>
          </w:tcPr>
          <w:p>
            <w:pPr>
              <w:spacing w:after="0" w:before="0"/>
            </w:pPr>
            <w:r/>
            <w:r>
              <w:rPr>
                <w:rFonts w:ascii="Liberation Sans" w:hAnsi="Liberation Sans"/>
                <w:b w:val="0"/>
                <w:color w:val="1F2933"/>
                <w:sz w:val="12"/>
              </w:rPr>
              <w:t>SHELL-WP-010</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SHELL-REQ-071</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SHELL-FD-CAND-011</w:t>
            </w:r>
          </w:p>
        </w:tc>
        <w:tc>
          <w:tcPr>
            <w:tcW w:type="dxa" w:w="1037"/>
            <w:vAlign w:val="center"/>
          </w:tcPr>
          <w:p>
            <w:pPr>
              <w:spacing w:after="0" w:before="0"/>
            </w:pPr>
            <w:r/>
            <w:r>
              <w:rPr>
                <w:rFonts w:ascii="Liberation Sans" w:hAnsi="Liberation Sans"/>
                <w:b w:val="0"/>
                <w:color w:val="1F2933"/>
                <w:sz w:val="12"/>
              </w:rPr>
              <w:t>SHELL-WF-011</w:t>
            </w:r>
          </w:p>
        </w:tc>
        <w:tc>
          <w:tcPr>
            <w:tcW w:type="dxa" w:w="1037"/>
            <w:vAlign w:val="center"/>
          </w:tcPr>
          <w:p>
            <w:pPr>
              <w:spacing w:after="0" w:before="0"/>
            </w:pPr>
            <w:r/>
            <w:r>
              <w:rPr>
                <w:rFonts w:ascii="Liberation Sans" w:hAnsi="Liberation Sans"/>
                <w:b w:val="0"/>
                <w:color w:val="1F2933"/>
                <w:sz w:val="12"/>
              </w:rPr>
              <w:t>SHELL-ENT-005</w:t>
            </w:r>
          </w:p>
        </w:tc>
        <w:tc>
          <w:tcPr>
            <w:tcW w:type="dxa" w:w="1037"/>
            <w:vAlign w:val="center"/>
          </w:tcPr>
          <w:p>
            <w:pPr>
              <w:spacing w:after="0" w:before="0"/>
            </w:pPr>
            <w:r/>
            <w:r>
              <w:rPr>
                <w:rFonts w:ascii="Liberation Sans" w:hAnsi="Liberation Sans"/>
                <w:b w:val="0"/>
                <w:color w:val="1F2933"/>
                <w:sz w:val="12"/>
              </w:rPr>
              <w:t>SHELL-AC-071</w:t>
            </w:r>
          </w:p>
        </w:tc>
        <w:tc>
          <w:tcPr>
            <w:tcW w:type="dxa" w:w="1037"/>
            <w:vAlign w:val="center"/>
          </w:tcPr>
          <w:p>
            <w:pPr>
              <w:spacing w:after="0" w:before="0"/>
            </w:pPr>
            <w:r/>
            <w:r>
              <w:rPr>
                <w:rFonts w:ascii="Liberation Sans" w:hAnsi="Liberation Sans"/>
                <w:b w:val="0"/>
                <w:color w:val="1F2933"/>
                <w:sz w:val="12"/>
              </w:rPr>
              <w:t>SHELL-TEST-071</w:t>
            </w:r>
          </w:p>
        </w:tc>
        <w:tc>
          <w:tcPr>
            <w:tcW w:type="dxa" w:w="1037"/>
            <w:vAlign w:val="center"/>
          </w:tcPr>
          <w:p>
            <w:pPr>
              <w:spacing w:after="0" w:before="0"/>
            </w:pPr>
            <w:r/>
            <w:r>
              <w:rPr>
                <w:rFonts w:ascii="Liberation Sans" w:hAnsi="Liberation Sans"/>
                <w:b w:val="0"/>
                <w:color w:val="1F2933"/>
                <w:sz w:val="12"/>
              </w:rPr>
              <w:t>SHELL-EVID-013</w:t>
            </w:r>
          </w:p>
        </w:tc>
        <w:tc>
          <w:tcPr>
            <w:tcW w:type="dxa" w:w="1037"/>
            <w:vAlign w:val="center"/>
          </w:tcPr>
          <w:p>
            <w:pPr>
              <w:spacing w:after="0" w:before="0"/>
            </w:pPr>
            <w:r/>
            <w:r>
              <w:rPr>
                <w:rFonts w:ascii="Liberation Sans" w:hAnsi="Liberation Sans"/>
                <w:b w:val="0"/>
                <w:color w:val="1F2933"/>
                <w:sz w:val="12"/>
              </w:rPr>
              <w:t>SHELL-WP-011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SHELL-REQ-072</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SHELL-FD-CAND-012</w:t>
            </w:r>
          </w:p>
        </w:tc>
        <w:tc>
          <w:tcPr>
            <w:tcW w:type="dxa" w:w="1037"/>
            <w:shd w:fill="EAF0F4"/>
            <w:vAlign w:val="center"/>
          </w:tcPr>
          <w:p>
            <w:pPr>
              <w:spacing w:after="0" w:before="0"/>
            </w:pPr>
            <w:r/>
            <w:r>
              <w:rPr>
                <w:rFonts w:ascii="Liberation Sans" w:hAnsi="Liberation Sans"/>
                <w:b w:val="0"/>
                <w:color w:val="1F2933"/>
                <w:sz w:val="12"/>
              </w:rPr>
              <w:t>SHELL-WF-012</w:t>
            </w:r>
          </w:p>
        </w:tc>
        <w:tc>
          <w:tcPr>
            <w:tcW w:type="dxa" w:w="1037"/>
            <w:shd w:fill="EAF0F4"/>
            <w:vAlign w:val="center"/>
          </w:tcPr>
          <w:p>
            <w:pPr>
              <w:spacing w:after="0" w:before="0"/>
            </w:pPr>
            <w:r/>
            <w:r>
              <w:rPr>
                <w:rFonts w:ascii="Liberation Sans" w:hAnsi="Liberation Sans"/>
                <w:b w:val="0"/>
                <w:color w:val="1F2933"/>
                <w:sz w:val="12"/>
              </w:rPr>
              <w:t>SHELL-ENT-006</w:t>
            </w:r>
          </w:p>
        </w:tc>
        <w:tc>
          <w:tcPr>
            <w:tcW w:type="dxa" w:w="1037"/>
            <w:shd w:fill="EAF0F4"/>
            <w:vAlign w:val="center"/>
          </w:tcPr>
          <w:p>
            <w:pPr>
              <w:spacing w:after="0" w:before="0"/>
            </w:pPr>
            <w:r/>
            <w:r>
              <w:rPr>
                <w:rFonts w:ascii="Liberation Sans" w:hAnsi="Liberation Sans"/>
                <w:b w:val="0"/>
                <w:color w:val="1F2933"/>
                <w:sz w:val="12"/>
              </w:rPr>
              <w:t>SHELL-AC-072</w:t>
            </w:r>
          </w:p>
        </w:tc>
        <w:tc>
          <w:tcPr>
            <w:tcW w:type="dxa" w:w="1037"/>
            <w:shd w:fill="EAF0F4"/>
            <w:vAlign w:val="center"/>
          </w:tcPr>
          <w:p>
            <w:pPr>
              <w:spacing w:after="0" w:before="0"/>
            </w:pPr>
            <w:r/>
            <w:r>
              <w:rPr>
                <w:rFonts w:ascii="Liberation Sans" w:hAnsi="Liberation Sans"/>
                <w:b w:val="0"/>
                <w:color w:val="1F2933"/>
                <w:sz w:val="12"/>
              </w:rPr>
              <w:t>SHELL-TEST-072</w:t>
            </w:r>
          </w:p>
        </w:tc>
        <w:tc>
          <w:tcPr>
            <w:tcW w:type="dxa" w:w="1037"/>
            <w:shd w:fill="EAF0F4"/>
            <w:vAlign w:val="center"/>
          </w:tcPr>
          <w:p>
            <w:pPr>
              <w:spacing w:after="0" w:before="0"/>
            </w:pPr>
            <w:r/>
            <w:r>
              <w:rPr>
                <w:rFonts w:ascii="Liberation Sans" w:hAnsi="Liberation Sans"/>
                <w:b w:val="0"/>
                <w:color w:val="1F2933"/>
                <w:sz w:val="12"/>
              </w:rPr>
              <w:t>SHELL-EVID-014</w:t>
            </w:r>
          </w:p>
        </w:tc>
        <w:tc>
          <w:tcPr>
            <w:tcW w:type="dxa" w:w="1037"/>
            <w:shd w:fill="EAF0F4"/>
            <w:vAlign w:val="center"/>
          </w:tcPr>
          <w:p>
            <w:pPr>
              <w:spacing w:after="0" w:before="0"/>
            </w:pPr>
            <w:r/>
            <w:r>
              <w:rPr>
                <w:rFonts w:ascii="Liberation Sans" w:hAnsi="Liberation Sans"/>
                <w:b w:val="0"/>
                <w:color w:val="1F2933"/>
                <w:sz w:val="12"/>
              </w:rPr>
              <w:t>SHELL-WP-012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SHELL-REQ-073</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SHELL-FD-CAND-001</w:t>
            </w:r>
          </w:p>
        </w:tc>
        <w:tc>
          <w:tcPr>
            <w:tcW w:type="dxa" w:w="1037"/>
            <w:vAlign w:val="center"/>
          </w:tcPr>
          <w:p>
            <w:pPr>
              <w:spacing w:after="0" w:before="0"/>
            </w:pPr>
            <w:r/>
            <w:r>
              <w:rPr>
                <w:rFonts w:ascii="Liberation Sans" w:hAnsi="Liberation Sans"/>
                <w:b w:val="0"/>
                <w:color w:val="1F2933"/>
                <w:sz w:val="12"/>
              </w:rPr>
              <w:t>SHELL-WF-013</w:t>
            </w:r>
          </w:p>
        </w:tc>
        <w:tc>
          <w:tcPr>
            <w:tcW w:type="dxa" w:w="1037"/>
            <w:vAlign w:val="center"/>
          </w:tcPr>
          <w:p>
            <w:pPr>
              <w:spacing w:after="0" w:before="0"/>
            </w:pPr>
            <w:r/>
            <w:r>
              <w:rPr>
                <w:rFonts w:ascii="Liberation Sans" w:hAnsi="Liberation Sans"/>
                <w:b w:val="0"/>
                <w:color w:val="1F2933"/>
                <w:sz w:val="12"/>
              </w:rPr>
              <w:t>SHELL-ENT-007</w:t>
            </w:r>
          </w:p>
        </w:tc>
        <w:tc>
          <w:tcPr>
            <w:tcW w:type="dxa" w:w="1037"/>
            <w:vAlign w:val="center"/>
          </w:tcPr>
          <w:p>
            <w:pPr>
              <w:spacing w:after="0" w:before="0"/>
            </w:pPr>
            <w:r/>
            <w:r>
              <w:rPr>
                <w:rFonts w:ascii="Liberation Sans" w:hAnsi="Liberation Sans"/>
                <w:b w:val="0"/>
                <w:color w:val="1F2933"/>
                <w:sz w:val="12"/>
              </w:rPr>
              <w:t>SHELL-AC-073</w:t>
            </w:r>
          </w:p>
        </w:tc>
        <w:tc>
          <w:tcPr>
            <w:tcW w:type="dxa" w:w="1037"/>
            <w:vAlign w:val="center"/>
          </w:tcPr>
          <w:p>
            <w:pPr>
              <w:spacing w:after="0" w:before="0"/>
            </w:pPr>
            <w:r/>
            <w:r>
              <w:rPr>
                <w:rFonts w:ascii="Liberation Sans" w:hAnsi="Liberation Sans"/>
                <w:b w:val="0"/>
                <w:color w:val="1F2933"/>
                <w:sz w:val="12"/>
              </w:rPr>
              <w:t>SHELL-TEST-073</w:t>
            </w:r>
          </w:p>
        </w:tc>
        <w:tc>
          <w:tcPr>
            <w:tcW w:type="dxa" w:w="1037"/>
            <w:vAlign w:val="center"/>
          </w:tcPr>
          <w:p>
            <w:pPr>
              <w:spacing w:after="0" w:before="0"/>
            </w:pPr>
            <w:r/>
            <w:r>
              <w:rPr>
                <w:rFonts w:ascii="Liberation Sans" w:hAnsi="Liberation Sans"/>
                <w:b w:val="0"/>
                <w:color w:val="1F2933"/>
                <w:sz w:val="12"/>
              </w:rPr>
              <w:t>SHELL-EVID-015</w:t>
            </w:r>
          </w:p>
        </w:tc>
        <w:tc>
          <w:tcPr>
            <w:tcW w:type="dxa" w:w="1037"/>
            <w:vAlign w:val="center"/>
          </w:tcPr>
          <w:p>
            <w:pPr>
              <w:spacing w:after="0" w:before="0"/>
            </w:pPr>
            <w:r/>
            <w:r>
              <w:rPr>
                <w:rFonts w:ascii="Liberation Sans" w:hAnsi="Liberation Sans"/>
                <w:b w:val="0"/>
                <w:color w:val="1F2933"/>
                <w:sz w:val="12"/>
              </w:rPr>
              <w:t>SHELL-WP-001</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SHELL-REQ-074</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SHELL-FD-CAND-002</w:t>
            </w:r>
          </w:p>
        </w:tc>
        <w:tc>
          <w:tcPr>
            <w:tcW w:type="dxa" w:w="1037"/>
            <w:shd w:fill="EAF0F4"/>
            <w:vAlign w:val="center"/>
          </w:tcPr>
          <w:p>
            <w:pPr>
              <w:spacing w:after="0" w:before="0"/>
            </w:pPr>
            <w:r/>
            <w:r>
              <w:rPr>
                <w:rFonts w:ascii="Liberation Sans" w:hAnsi="Liberation Sans"/>
                <w:b w:val="0"/>
                <w:color w:val="1F2933"/>
                <w:sz w:val="12"/>
              </w:rPr>
              <w:t>SHELL-WF-014</w:t>
            </w:r>
          </w:p>
        </w:tc>
        <w:tc>
          <w:tcPr>
            <w:tcW w:type="dxa" w:w="1037"/>
            <w:shd w:fill="EAF0F4"/>
            <w:vAlign w:val="center"/>
          </w:tcPr>
          <w:p>
            <w:pPr>
              <w:spacing w:after="0" w:before="0"/>
            </w:pPr>
            <w:r/>
            <w:r>
              <w:rPr>
                <w:rFonts w:ascii="Liberation Sans" w:hAnsi="Liberation Sans"/>
                <w:b w:val="0"/>
                <w:color w:val="1F2933"/>
                <w:sz w:val="12"/>
              </w:rPr>
              <w:t>SHELL-ENT-008</w:t>
            </w:r>
          </w:p>
        </w:tc>
        <w:tc>
          <w:tcPr>
            <w:tcW w:type="dxa" w:w="1037"/>
            <w:shd w:fill="EAF0F4"/>
            <w:vAlign w:val="center"/>
          </w:tcPr>
          <w:p>
            <w:pPr>
              <w:spacing w:after="0" w:before="0"/>
            </w:pPr>
            <w:r/>
            <w:r>
              <w:rPr>
                <w:rFonts w:ascii="Liberation Sans" w:hAnsi="Liberation Sans"/>
                <w:b w:val="0"/>
                <w:color w:val="1F2933"/>
                <w:sz w:val="12"/>
              </w:rPr>
              <w:t>SHELL-AC-074</w:t>
            </w:r>
          </w:p>
        </w:tc>
        <w:tc>
          <w:tcPr>
            <w:tcW w:type="dxa" w:w="1037"/>
            <w:shd w:fill="EAF0F4"/>
            <w:vAlign w:val="center"/>
          </w:tcPr>
          <w:p>
            <w:pPr>
              <w:spacing w:after="0" w:before="0"/>
            </w:pPr>
            <w:r/>
            <w:r>
              <w:rPr>
                <w:rFonts w:ascii="Liberation Sans" w:hAnsi="Liberation Sans"/>
                <w:b w:val="0"/>
                <w:color w:val="1F2933"/>
                <w:sz w:val="12"/>
              </w:rPr>
              <w:t>SHELL-TEST-074</w:t>
            </w:r>
          </w:p>
        </w:tc>
        <w:tc>
          <w:tcPr>
            <w:tcW w:type="dxa" w:w="1037"/>
            <w:shd w:fill="EAF0F4"/>
            <w:vAlign w:val="center"/>
          </w:tcPr>
          <w:p>
            <w:pPr>
              <w:spacing w:after="0" w:before="0"/>
            </w:pPr>
            <w:r/>
            <w:r>
              <w:rPr>
                <w:rFonts w:ascii="Liberation Sans" w:hAnsi="Liberation Sans"/>
                <w:b w:val="0"/>
                <w:color w:val="1F2933"/>
                <w:sz w:val="12"/>
              </w:rPr>
              <w:t>SHELL-EVID-016</w:t>
            </w:r>
          </w:p>
        </w:tc>
        <w:tc>
          <w:tcPr>
            <w:tcW w:type="dxa" w:w="1037"/>
            <w:shd w:fill="EAF0F4"/>
            <w:vAlign w:val="center"/>
          </w:tcPr>
          <w:p>
            <w:pPr>
              <w:spacing w:after="0" w:before="0"/>
            </w:pPr>
            <w:r/>
            <w:r>
              <w:rPr>
                <w:rFonts w:ascii="Liberation Sans" w:hAnsi="Liberation Sans"/>
                <w:b w:val="0"/>
                <w:color w:val="1F2933"/>
                <w:sz w:val="12"/>
              </w:rPr>
              <w:t>SHELL-WP-002</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r>
        <w:trPr>
          <w:cantSplit/>
        </w:trPr>
        <w:tc>
          <w:tcPr>
            <w:tcW w:type="dxa" w:w="1037"/>
            <w:vAlign w:val="center"/>
          </w:tcPr>
          <w:p>
            <w:pPr>
              <w:spacing w:after="0" w:before="0"/>
            </w:pPr>
            <w:r/>
            <w:r>
              <w:rPr>
                <w:rFonts w:ascii="Liberation Sans" w:hAnsi="Liberation Sans"/>
                <w:b w:val="0"/>
                <w:color w:val="1F2933"/>
                <w:sz w:val="12"/>
              </w:rPr>
              <w:t>SHELL-REQ-075</w:t>
            </w:r>
          </w:p>
        </w:tc>
        <w:tc>
          <w:tcPr>
            <w:tcW w:type="dxa" w:w="1037"/>
            <w:vAlign w:val="center"/>
          </w:tcPr>
          <w:p>
            <w:pPr>
              <w:spacing w:after="0" w:before="0"/>
            </w:pPr>
            <w:r/>
            <w:r>
              <w:rPr>
                <w:rFonts w:ascii="Liberation Sans" w:hAnsi="Liberation Sans"/>
                <w:b w:val="0"/>
                <w:color w:val="1F2933"/>
                <w:sz w:val="12"/>
              </w:rPr>
              <w:t>SHELL-SRC-001; SHELL-SRC-002</w:t>
            </w:r>
          </w:p>
        </w:tc>
        <w:tc>
          <w:tcPr>
            <w:tcW w:type="dxa" w:w="1037"/>
            <w:vAlign w:val="center"/>
          </w:tcPr>
          <w:p>
            <w:pPr>
              <w:spacing w:after="0" w:before="0"/>
            </w:pPr>
            <w:r/>
            <w:r>
              <w:rPr>
                <w:rFonts w:ascii="Liberation Sans" w:hAnsi="Liberation Sans"/>
                <w:b w:val="0"/>
                <w:color w:val="1F2933"/>
                <w:sz w:val="12"/>
              </w:rPr>
              <w:t>SHELL-FD-CAND-003</w:t>
            </w:r>
          </w:p>
        </w:tc>
        <w:tc>
          <w:tcPr>
            <w:tcW w:type="dxa" w:w="1037"/>
            <w:vAlign w:val="center"/>
          </w:tcPr>
          <w:p>
            <w:pPr>
              <w:spacing w:after="0" w:before="0"/>
            </w:pPr>
            <w:r/>
            <w:r>
              <w:rPr>
                <w:rFonts w:ascii="Liberation Sans" w:hAnsi="Liberation Sans"/>
                <w:b w:val="0"/>
                <w:color w:val="1F2933"/>
                <w:sz w:val="12"/>
              </w:rPr>
              <w:t>SHELL-WF-015</w:t>
            </w:r>
          </w:p>
        </w:tc>
        <w:tc>
          <w:tcPr>
            <w:tcW w:type="dxa" w:w="1037"/>
            <w:vAlign w:val="center"/>
          </w:tcPr>
          <w:p>
            <w:pPr>
              <w:spacing w:after="0" w:before="0"/>
            </w:pPr>
            <w:r/>
            <w:r>
              <w:rPr>
                <w:rFonts w:ascii="Liberation Sans" w:hAnsi="Liberation Sans"/>
                <w:b w:val="0"/>
                <w:color w:val="1F2933"/>
                <w:sz w:val="12"/>
              </w:rPr>
              <w:t>SHELL-ENT-009</w:t>
            </w:r>
          </w:p>
        </w:tc>
        <w:tc>
          <w:tcPr>
            <w:tcW w:type="dxa" w:w="1037"/>
            <w:vAlign w:val="center"/>
          </w:tcPr>
          <w:p>
            <w:pPr>
              <w:spacing w:after="0" w:before="0"/>
            </w:pPr>
            <w:r/>
            <w:r>
              <w:rPr>
                <w:rFonts w:ascii="Liberation Sans" w:hAnsi="Liberation Sans"/>
                <w:b w:val="0"/>
                <w:color w:val="1F2933"/>
                <w:sz w:val="12"/>
              </w:rPr>
              <w:t>SHELL-AC-075</w:t>
            </w:r>
          </w:p>
        </w:tc>
        <w:tc>
          <w:tcPr>
            <w:tcW w:type="dxa" w:w="1037"/>
            <w:vAlign w:val="center"/>
          </w:tcPr>
          <w:p>
            <w:pPr>
              <w:spacing w:after="0" w:before="0"/>
            </w:pPr>
            <w:r/>
            <w:r>
              <w:rPr>
                <w:rFonts w:ascii="Liberation Sans" w:hAnsi="Liberation Sans"/>
                <w:b w:val="0"/>
                <w:color w:val="1F2933"/>
                <w:sz w:val="12"/>
              </w:rPr>
              <w:t>SHELL-TEST-075</w:t>
            </w:r>
          </w:p>
        </w:tc>
        <w:tc>
          <w:tcPr>
            <w:tcW w:type="dxa" w:w="1037"/>
            <w:vAlign w:val="center"/>
          </w:tcPr>
          <w:p>
            <w:pPr>
              <w:spacing w:after="0" w:before="0"/>
            </w:pPr>
            <w:r/>
            <w:r>
              <w:rPr>
                <w:rFonts w:ascii="Liberation Sans" w:hAnsi="Liberation Sans"/>
                <w:b w:val="0"/>
                <w:color w:val="1F2933"/>
                <w:sz w:val="12"/>
              </w:rPr>
              <w:t>SHELL-EVID-017</w:t>
            </w:r>
          </w:p>
        </w:tc>
        <w:tc>
          <w:tcPr>
            <w:tcW w:type="dxa" w:w="1037"/>
            <w:vAlign w:val="center"/>
          </w:tcPr>
          <w:p>
            <w:pPr>
              <w:spacing w:after="0" w:before="0"/>
            </w:pPr>
            <w:r/>
            <w:r>
              <w:rPr>
                <w:rFonts w:ascii="Liberation Sans" w:hAnsi="Liberation Sans"/>
                <w:b w:val="0"/>
                <w:color w:val="1F2933"/>
                <w:sz w:val="12"/>
              </w:rPr>
              <w:t>SHELL-WP-003</w:t>
            </w:r>
          </w:p>
        </w:tc>
        <w:tc>
          <w:tcPr>
            <w:tcW w:type="dxa" w:w="1037"/>
            <w:vAlign w:val="center"/>
          </w:tcPr>
          <w:p>
            <w:pPr>
              <w:spacing w:after="0" w:before="0"/>
            </w:pPr>
            <w:r/>
            <w:r>
              <w:rPr>
                <w:rFonts w:ascii="Liberation Sans" w:hAnsi="Liberation Sans"/>
                <w:b w:val="0"/>
                <w:color w:val="1F2933"/>
                <w:sz w:val="12"/>
              </w:rPr>
              <w:t>IMPLEMENTATION_AUTHORIZATION</w:t>
            </w:r>
          </w:p>
        </w:tc>
      </w:tr>
      <w:tr>
        <w:trPr>
          <w:cantSplit/>
        </w:trPr>
        <w:tc>
          <w:tcPr>
            <w:tcW w:type="dxa" w:w="1037"/>
            <w:shd w:fill="EAF0F4"/>
            <w:vAlign w:val="center"/>
          </w:tcPr>
          <w:p>
            <w:pPr>
              <w:spacing w:after="0" w:before="0"/>
            </w:pPr>
            <w:r/>
            <w:r>
              <w:rPr>
                <w:rFonts w:ascii="Liberation Sans" w:hAnsi="Liberation Sans"/>
                <w:b w:val="0"/>
                <w:color w:val="1F2933"/>
                <w:sz w:val="12"/>
              </w:rPr>
              <w:t>SHELL-REQ-076</w:t>
            </w:r>
          </w:p>
        </w:tc>
        <w:tc>
          <w:tcPr>
            <w:tcW w:type="dxa" w:w="1037"/>
            <w:shd w:fill="EAF0F4"/>
            <w:vAlign w:val="center"/>
          </w:tcPr>
          <w:p>
            <w:pPr>
              <w:spacing w:after="0" w:before="0"/>
            </w:pPr>
            <w:r/>
            <w:r>
              <w:rPr>
                <w:rFonts w:ascii="Liberation Sans" w:hAnsi="Liberation Sans"/>
                <w:b w:val="0"/>
                <w:color w:val="1F2933"/>
                <w:sz w:val="12"/>
              </w:rPr>
              <w:t>SHELL-SRC-001; SHELL-SRC-002</w:t>
            </w:r>
          </w:p>
        </w:tc>
        <w:tc>
          <w:tcPr>
            <w:tcW w:type="dxa" w:w="1037"/>
            <w:shd w:fill="EAF0F4"/>
            <w:vAlign w:val="center"/>
          </w:tcPr>
          <w:p>
            <w:pPr>
              <w:spacing w:after="0" w:before="0"/>
            </w:pPr>
            <w:r/>
            <w:r>
              <w:rPr>
                <w:rFonts w:ascii="Liberation Sans" w:hAnsi="Liberation Sans"/>
                <w:b w:val="0"/>
                <w:color w:val="1F2933"/>
                <w:sz w:val="12"/>
              </w:rPr>
              <w:t>SHELL-FD-CAND-004</w:t>
            </w:r>
          </w:p>
        </w:tc>
        <w:tc>
          <w:tcPr>
            <w:tcW w:type="dxa" w:w="1037"/>
            <w:shd w:fill="EAF0F4"/>
            <w:vAlign w:val="center"/>
          </w:tcPr>
          <w:p>
            <w:pPr>
              <w:spacing w:after="0" w:before="0"/>
            </w:pPr>
            <w:r/>
            <w:r>
              <w:rPr>
                <w:rFonts w:ascii="Liberation Sans" w:hAnsi="Liberation Sans"/>
                <w:b w:val="0"/>
                <w:color w:val="1F2933"/>
                <w:sz w:val="12"/>
              </w:rPr>
              <w:t>SHELL-WF-016</w:t>
            </w:r>
          </w:p>
        </w:tc>
        <w:tc>
          <w:tcPr>
            <w:tcW w:type="dxa" w:w="1037"/>
            <w:shd w:fill="EAF0F4"/>
            <w:vAlign w:val="center"/>
          </w:tcPr>
          <w:p>
            <w:pPr>
              <w:spacing w:after="0" w:before="0"/>
            </w:pPr>
            <w:r/>
            <w:r>
              <w:rPr>
                <w:rFonts w:ascii="Liberation Sans" w:hAnsi="Liberation Sans"/>
                <w:b w:val="0"/>
                <w:color w:val="1F2933"/>
                <w:sz w:val="12"/>
              </w:rPr>
              <w:t>SHELL-ENT-010</w:t>
            </w:r>
          </w:p>
        </w:tc>
        <w:tc>
          <w:tcPr>
            <w:tcW w:type="dxa" w:w="1037"/>
            <w:shd w:fill="EAF0F4"/>
            <w:vAlign w:val="center"/>
          </w:tcPr>
          <w:p>
            <w:pPr>
              <w:spacing w:after="0" w:before="0"/>
            </w:pPr>
            <w:r/>
            <w:r>
              <w:rPr>
                <w:rFonts w:ascii="Liberation Sans" w:hAnsi="Liberation Sans"/>
                <w:b w:val="0"/>
                <w:color w:val="1F2933"/>
                <w:sz w:val="12"/>
              </w:rPr>
              <w:t>SHELL-AC-076</w:t>
            </w:r>
          </w:p>
        </w:tc>
        <w:tc>
          <w:tcPr>
            <w:tcW w:type="dxa" w:w="1037"/>
            <w:shd w:fill="EAF0F4"/>
            <w:vAlign w:val="center"/>
          </w:tcPr>
          <w:p>
            <w:pPr>
              <w:spacing w:after="0" w:before="0"/>
            </w:pPr>
            <w:r/>
            <w:r>
              <w:rPr>
                <w:rFonts w:ascii="Liberation Sans" w:hAnsi="Liberation Sans"/>
                <w:b w:val="0"/>
                <w:color w:val="1F2933"/>
                <w:sz w:val="12"/>
              </w:rPr>
              <w:t>SHELL-TEST-076</w:t>
            </w:r>
          </w:p>
        </w:tc>
        <w:tc>
          <w:tcPr>
            <w:tcW w:type="dxa" w:w="1037"/>
            <w:shd w:fill="EAF0F4"/>
            <w:vAlign w:val="center"/>
          </w:tcPr>
          <w:p>
            <w:pPr>
              <w:spacing w:after="0" w:before="0"/>
            </w:pPr>
            <w:r/>
            <w:r>
              <w:rPr>
                <w:rFonts w:ascii="Liberation Sans" w:hAnsi="Liberation Sans"/>
                <w:b w:val="0"/>
                <w:color w:val="1F2933"/>
                <w:sz w:val="12"/>
              </w:rPr>
              <w:t>SHELL-EVID-018</w:t>
            </w:r>
          </w:p>
        </w:tc>
        <w:tc>
          <w:tcPr>
            <w:tcW w:type="dxa" w:w="1037"/>
            <w:shd w:fill="EAF0F4"/>
            <w:vAlign w:val="center"/>
          </w:tcPr>
          <w:p>
            <w:pPr>
              <w:spacing w:after="0" w:before="0"/>
            </w:pPr>
            <w:r/>
            <w:r>
              <w:rPr>
                <w:rFonts w:ascii="Liberation Sans" w:hAnsi="Liberation Sans"/>
                <w:b w:val="0"/>
                <w:color w:val="1F2933"/>
                <w:sz w:val="12"/>
              </w:rPr>
              <w:t>SHELL-WP-004</w:t>
            </w:r>
          </w:p>
        </w:tc>
        <w:tc>
          <w:tcPr>
            <w:tcW w:type="dxa" w:w="1037"/>
            <w:shd w:fill="EAF0F4"/>
            <w:vAlign w:val="center"/>
          </w:tcPr>
          <w:p>
            <w:pPr>
              <w:spacing w:after="0" w:before="0"/>
            </w:pPr>
            <w:r/>
            <w:r>
              <w:rPr>
                <w:rFonts w:ascii="Liberation Sans" w:hAnsi="Liberation Sans"/>
                <w:b w:val="0"/>
                <w:color w:val="1F2933"/>
                <w:sz w:val="12"/>
              </w:rPr>
              <w:t>IMPLEMENTATION_AUTHORIZATION</w:t>
            </w:r>
          </w:p>
        </w:tc>
      </w:tr>
    </w:tbl>
    <w:p>
      <w:pPr>
        <w:spacing w:after="80"/>
      </w:pPr>
    </w:p>
    <w:p>
      <w:pPr>
        <w:spacing w:after="80"/>
      </w:pPr>
      <w:r>
        <w:br w:type="page"/>
      </w:r>
    </w:p>
    <w:p>
      <w:pPr>
        <w:pStyle w:val="Heading1"/>
        <w:keepNext/>
        <w:spacing w:before="160" w:after="80"/>
      </w:pPr>
      <w:r>
        <w:t>41. Five Mandatory Readiness Questions</w:t>
      </w:r>
    </w:p>
    <w:p>
      <w:pPr>
        <w:pStyle w:val="Heading3"/>
        <w:keepNext/>
        <w:spacing w:before="160" w:after="80"/>
      </w:pPr>
      <w:r>
        <w:t>41.1 Q1</w:t>
      </w:r>
    </w:p>
    <w:p>
      <w:pPr>
        <w:spacing w:after="80"/>
      </w:pPr>
      <w:r>
        <w:t>Question: Can engineering build the capability without making unauthorized product decisions?</w:t>
      </w:r>
    </w:p>
    <w:p>
      <w:pPr>
        <w:spacing w:after="80"/>
      </w:pPr>
      <w:r>
        <w:t>Answer: YES_WITH_EVIDENCE</w:t>
      </w:r>
    </w:p>
    <w:p>
      <w:pPr>
        <w:spacing w:after="80"/>
      </w:pPr>
      <w:r>
        <w:t>Basis: The candidate defines scope, 76 requirements, 20 workflows, 22 entities, route/search/command/offline contracts, permissions, work packages, acceptance, tests, and failure behavior. Candidate Founder decisions and source freeze remain prerequisites to implementation authorization.</w:t>
      </w:r>
    </w:p>
    <w:p>
      <w:pPr>
        <w:spacing w:after="80"/>
      </w:pPr>
      <w:r>
        <w:t>Gate effect: Documentary buildability is positive; implementation remains unauthorized.</w:t>
      </w:r>
    </w:p>
    <w:p>
      <w:pPr>
        <w:pStyle w:val="Heading3"/>
        <w:keepNext/>
        <w:spacing w:before="160" w:after="80"/>
      </w:pPr>
      <w:r>
        <w:t>41.2 Q2</w:t>
      </w:r>
    </w:p>
    <w:p>
      <w:pPr>
        <w:spacing w:after="80"/>
      </w:pPr>
      <w:r>
        <w:t>Question: Can quality assurance determine objectively whether the capability works?</w:t>
      </w:r>
    </w:p>
    <w:p>
      <w:pPr>
        <w:spacing w:after="80"/>
      </w:pPr>
      <w:r>
        <w:t>Answer: YES_WITH_EVIDENCE</w:t>
      </w:r>
    </w:p>
    <w:p>
      <w:pPr>
        <w:spacing w:after="80"/>
      </w:pPr>
      <w:r>
        <w:t>Basis: Each requirement maps to an objective acceptance criterion, positive/negative design test, evidence item, workflow, entity, and work package; 12 golden paths and 30 adversarial scenarios are defined. No test has been executed.</w:t>
      </w:r>
    </w:p>
    <w:p>
      <w:pPr>
        <w:spacing w:after="80"/>
      </w:pPr>
      <w:r>
        <w:t>Gate effect: QA can construct executable verification; verification is unperformed.</w:t>
      </w:r>
    </w:p>
    <w:p>
      <w:pPr>
        <w:pStyle w:val="Heading3"/>
        <w:keepNext/>
        <w:spacing w:before="160" w:after="80"/>
      </w:pPr>
      <w:r>
        <w:t>41.3 Q3</w:t>
      </w:r>
    </w:p>
    <w:p>
      <w:pPr>
        <w:spacing w:after="80"/>
      </w:pPr>
      <w:r>
        <w:t>Question: Can a reviewer trace the capability to EquineSync’s controlling governance and the MIAP?</w:t>
      </w:r>
    </w:p>
    <w:p>
      <w:pPr>
        <w:spacing w:after="80"/>
      </w:pPr>
      <w:r>
        <w:t>Answer: PARTIALLY_SATISFIED</w:t>
      </w:r>
    </w:p>
    <w:p>
      <w:pPr>
        <w:spacing w:after="80"/>
      </w:pPr>
      <w:r>
        <w:t>Basis: The locked baseline, Master Standard hashes, approved visual component hash, source families, requirements, and lifecycle gates are linked. Exact current path, version, status, checksum, and supersession accession remain open for several sources, and the repository snapshot is not frozen.</w:t>
      </w:r>
    </w:p>
    <w:p>
      <w:pPr>
        <w:spacing w:after="80"/>
      </w:pPr>
      <w:r>
        <w:t>Gate effect: Fresh structured review and source accession are required before implementation authorization.</w:t>
      </w:r>
    </w:p>
    <w:p>
      <w:pPr>
        <w:pStyle w:val="Heading3"/>
        <w:keepNext/>
        <w:spacing w:before="160" w:after="80"/>
      </w:pPr>
      <w:r>
        <w:t>41.4 Q4</w:t>
      </w:r>
    </w:p>
    <w:p>
      <w:pPr>
        <w:spacing w:after="80"/>
      </w:pPr>
      <w:r>
        <w:t>Question: Can EquineSync safely operate, support, monitor, recover, and maintain the capability?</w:t>
      </w:r>
    </w:p>
    <w:p>
      <w:pPr>
        <w:spacing w:after="80"/>
      </w:pPr>
      <w:r>
        <w:t>Answer: NO</w:t>
      </w:r>
    </w:p>
    <w:p>
      <w:pPr>
        <w:spacing w:after="80"/>
      </w:pPr>
      <w:r>
        <w:t>Basis: Operational requirements and evidence categories are designed, but no authorized implementation, assigned operational owners, active monitoring, support tooling, backup/restore, incident exercise, or rollback rehearsal exists.</w:t>
      </w:r>
    </w:p>
    <w:p>
      <w:pPr>
        <w:spacing w:after="80"/>
      </w:pPr>
      <w:r>
        <w:t>Gate effect: Operational readiness is blocked.</w:t>
      </w:r>
    </w:p>
    <w:p>
      <w:pPr>
        <w:pStyle w:val="Heading3"/>
        <w:keepNext/>
        <w:spacing w:before="160" w:after="80"/>
      </w:pPr>
      <w:r>
        <w:t>41.5 Q5</w:t>
      </w:r>
    </w:p>
    <w:p>
      <w:pPr>
        <w:spacing w:after="80"/>
      </w:pPr>
      <w:r>
        <w:t>Question: Can the Founder determine whether the capability is ready for first-user enrollment?</w:t>
      </w:r>
    </w:p>
    <w:p>
      <w:pPr>
        <w:spacing w:after="80"/>
      </w:pPr>
      <w:r>
        <w:t>Answer: NO</w:t>
      </w:r>
    </w:p>
    <w:p>
      <w:pPr>
        <w:spacing w:after="80"/>
      </w:pPr>
      <w:r>
        <w:t>Basis: The complete shell is not Founder-approved, implemented, verified, operationally proven, or enrollment-authorized. Open P1 documentary and lifecycle conditions remain.</w:t>
      </w:r>
    </w:p>
    <w:p>
      <w:pPr>
        <w:spacing w:after="80"/>
      </w:pPr>
      <w:r>
        <w:t>Gate effect: First-user enrollment is prohibited.</w:t>
      </w:r>
    </w:p>
    <w:p>
      <w:pPr>
        <w:spacing w:after="80"/>
      </w:pPr>
      <w:r>
        <w:br w:type="page"/>
      </w:r>
    </w:p>
    <w:p>
      <w:pPr>
        <w:pStyle w:val="Heading1"/>
        <w:keepNext/>
        <w:spacing w:before="160" w:after="80"/>
      </w:pPr>
      <w:r>
        <w:t>42. Review, Approval, Authorization, and Disposition</w:t>
      </w:r>
    </w:p>
    <w:p>
      <w:pPr>
        <w:pStyle w:val="Heading3"/>
        <w:keepNext/>
        <w:spacing w:before="160" w:after="80"/>
      </w:pPr>
      <w:r>
        <w:t>42.1 Review record</w:t>
      </w:r>
    </w:p>
    <w:p>
      <w:pPr>
        <w:spacing w:after="80"/>
      </w:pPr>
      <w:r>
        <w:t>This package received an internal documentary completion and strengthening review plus deterministic validation. It has not received independent, segregated, external, security, privacy, accessibility, architecture, adversarial-agent, as-built, operational, or Founder review.</w:t>
      </w:r>
    </w:p>
    <w:p>
      <w:pPr>
        <w:pStyle w:val="Heading3"/>
        <w:keepNext/>
        <w:spacing w:before="160" w:after="80"/>
      </w:pPr>
      <w:r>
        <w:t>42.2 Approval status</w:t>
      </w:r>
    </w:p>
    <w:p>
      <w:pPr>
        <w:pStyle w:val="ListBullet"/>
        <w:spacing w:after="80"/>
      </w:pPr>
      <w:r>
        <w:t>Visual-system V0.3.1: FOUNDER_APPROVED_DOCUMENTARY_DESIGN_NOT_IMPLEMENTATION_AUTHORIZED, exact SHA da3848cfc64e5d32fa2545e7cbd419413381cee8cd0cc16713d87b7e87b49828.</w:t>
      </w:r>
    </w:p>
    <w:p>
      <w:pPr>
        <w:pStyle w:val="ListBullet"/>
        <w:spacing w:after="80"/>
      </w:pPr>
      <w:r>
        <w:t>Complete shell V0.4.0: NOT_FOUNDER_APPROVED; fresh structured review required.</w:t>
      </w:r>
    </w:p>
    <w:p>
      <w:pPr>
        <w:pStyle w:val="ListBullet"/>
        <w:spacing w:after="80"/>
      </w:pPr>
      <w:r>
        <w:t>Implementation/schema/migration/deployment/production/enrollment authority: FALSE.</w:t>
      </w:r>
    </w:p>
    <w:p>
      <w:pPr>
        <w:pStyle w:val="Heading3"/>
        <w:keepNext/>
        <w:spacing w:before="160" w:after="80"/>
      </w:pPr>
      <w:r>
        <w:t>42.3 Requested next disposition</w:t>
      </w:r>
    </w:p>
    <w:p>
      <w:pPr>
        <w:spacing w:after="80"/>
      </w:pPr>
      <w:r>
        <w:t>ACCEPT_V0_4_AS_COMPLETE_DOCUMENTARY_CANDIDATE_FOR_COMPLIANT_FRESH_REVIEW_ONLY</w:t>
      </w:r>
    </w:p>
    <w:p>
      <w:pPr>
        <w:spacing w:after="80"/>
      </w:pPr>
      <w:r>
        <w:t>The requested disposition does not approve the complete shell and does not authorize implementation.</w:t>
      </w:r>
    </w:p>
    <w:p>
      <w:pPr>
        <w:spacing w:after="80"/>
      </w:pPr>
      <w:r>
        <w:br w:type="page"/>
      </w:r>
    </w:p>
    <w:p>
      <w:pPr>
        <w:pStyle w:val="Heading1"/>
        <w:keepNext/>
        <w:spacing w:before="160" w:after="80"/>
      </w:pPr>
      <w:r>
        <w:t>43. Maintenance, Supersession, and Decommissioning</w:t>
      </w:r>
    </w:p>
    <w:p>
      <w:pPr>
        <w:spacing w:after="80"/>
      </w:pPr>
      <w:r>
        <w:t>Review this PIA when routes, navigation patterns, tenant/facility context, personas, search fields/ranking/providers, commands, Quick Create, notifications, offline behavior, support mode, configuration, accessibility, visual system, or platform requirements materially change. Superseded versions and the approved visual component remain preserved with hashes and approval status. Decommissioning removes active routes/indexes/caches/flags while preserving required history and migrating lawful user preferences to safe fallbacks.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0657E"/>
        <w:sz w:val="14"/>
      </w:rPr>
      <w:t xml:space="preserve">ES-PIA-CORE-NAV-SEARCH-SHELL-V0.4.0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40657E"/>
        <w:sz w:val="14"/>
      </w:rPr>
      <w:t>EQUINESYNC | ITEM 05 | COMPLETE DOCUMENTARY CANDIDATE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b/>
      <w:bCs/>
      <w:color w:val="40657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erif" w:hAnsi="Noto Serif"/>
      <w:b/>
      <w:bCs/>
      <w:i/>
      <w:iCs/>
      <w:color w:val="40657E"/>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