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7411" w:rsidRDefault="00000000">
      <w:pPr>
        <w:spacing w:after="80"/>
        <w:jc w:val="center"/>
      </w:pPr>
      <w:r>
        <w:rPr>
          <w:noProof/>
        </w:rPr>
        <w:drawing>
          <wp:inline distT="0" distB="0" distL="0" distR="0">
            <wp:extent cx="621792" cy="676123"/>
            <wp:effectExtent l="0" t="0" r="0" b="0"/>
            <wp:docPr id="1" name="Picture 1" descr="Эмблема Донского государственного технического университета" title="Эмблема Д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67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411" w:rsidRPr="00052455" w:rsidRDefault="00000000">
      <w:pPr>
        <w:spacing w:after="240" w:line="240" w:lineRule="auto"/>
        <w:ind w:left="-144"/>
        <w:jc w:val="center"/>
        <w:rPr>
          <w:lang w:val="ru-RU"/>
        </w:rPr>
      </w:pPr>
      <w:r w:rsidRPr="00052455">
        <w:rPr>
          <w:rFonts w:eastAsia="Times New Roman"/>
          <w:sz w:val="24"/>
          <w:lang w:val="ru-RU"/>
        </w:rPr>
        <w:t>МИНИСТЕРСТВО НАУКИ И ВЫСШЕГО ОБРАЗОВАНИЯ РОССИЙСКОЙ ФЕДЕРАЦИИ</w:t>
      </w:r>
    </w:p>
    <w:p w:rsidR="009E7411" w:rsidRPr="00052455" w:rsidRDefault="00000000">
      <w:pPr>
        <w:spacing w:after="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ФЕДЕРАЛЬНОЕ ГОСУДАРСТВЕННОЕ БЮДЖЕТНОЕ</w:t>
      </w:r>
      <w:r w:rsidRPr="00052455">
        <w:rPr>
          <w:rFonts w:eastAsia="Times New Roman"/>
          <w:sz w:val="28"/>
          <w:lang w:val="ru-RU"/>
        </w:rPr>
        <w:br/>
        <w:t>ОБРАЗОВАТЕЛЬНОЕ УЧРЕЖДЕНИЕ</w:t>
      </w:r>
      <w:r w:rsidRPr="00052455">
        <w:rPr>
          <w:rFonts w:eastAsia="Times New Roman"/>
          <w:sz w:val="28"/>
          <w:lang w:val="ru-RU"/>
        </w:rPr>
        <w:br/>
        <w:t>ВЫСШЕГО ОБРАЗОВАНИЯ</w:t>
      </w:r>
      <w:r w:rsidRPr="00052455">
        <w:rPr>
          <w:rFonts w:eastAsia="Times New Roman"/>
          <w:sz w:val="28"/>
          <w:lang w:val="ru-RU"/>
        </w:rPr>
        <w:br/>
        <w:t>«ДОНСКОЙ ГОСУДАРСТВЕННЫЙ ТЕХНИЧЕСКИЙ УНИВЕРСИТЕТ»</w:t>
      </w:r>
      <w:r w:rsidRPr="00052455">
        <w:rPr>
          <w:rFonts w:eastAsia="Times New Roman"/>
          <w:sz w:val="28"/>
          <w:lang w:val="ru-RU"/>
        </w:rPr>
        <w:br/>
        <w:t>(ДГТУ)</w:t>
      </w:r>
    </w:p>
    <w:p w:rsidR="009E7411" w:rsidRPr="00052455" w:rsidRDefault="00000000">
      <w:pPr>
        <w:spacing w:before="1920" w:after="12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ЛАБОРАТОРНАЯ РАБОТА №1</w:t>
      </w:r>
    </w:p>
    <w:p w:rsidR="009E7411" w:rsidRPr="00052455" w:rsidRDefault="00000000">
      <w:pPr>
        <w:spacing w:after="6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по дисциплине:</w:t>
      </w:r>
    </w:p>
    <w:p w:rsidR="009E7411" w:rsidRPr="00052455" w:rsidRDefault="00000000">
      <w:pPr>
        <w:spacing w:after="44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«Искусственный интеллект в креативных технологиях»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656"/>
        <w:gridCol w:w="4752"/>
      </w:tblGrid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8"/>
              </w:rPr>
              <w:t>Направление</w:t>
            </w:r>
            <w:proofErr w:type="spellEnd"/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09.04.02 Информационные системы и 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Программа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Интеллектуальные медиатехнологии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Номер зачетн. книжки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2602149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Группа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МИК11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Студент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Рясной Владимир Олегович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Преподаватель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Pr="00052455" w:rsidRDefault="00052455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8"/>
                <w:lang w:val="ru-RU"/>
              </w:rPr>
              <w:t>Трубчик</w:t>
            </w:r>
            <w:proofErr w:type="spellEnd"/>
            <w:r>
              <w:rPr>
                <w:rFonts w:eastAsia="Times New Roman"/>
                <w:sz w:val="28"/>
                <w:lang w:val="ru-RU"/>
              </w:rPr>
              <w:t xml:space="preserve"> Ирина Степановна</w:t>
            </w:r>
          </w:p>
        </w:tc>
      </w:tr>
    </w:tbl>
    <w:p w:rsidR="009E7411" w:rsidRDefault="00052455">
      <w:pPr>
        <w:spacing w:before="2360" w:after="80" w:line="240" w:lineRule="auto"/>
        <w:jc w:val="center"/>
      </w:pP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proofErr w:type="spellStart"/>
      <w:r w:rsidR="00000000">
        <w:rPr>
          <w:rFonts w:eastAsia="Times New Roman"/>
          <w:sz w:val="28"/>
        </w:rPr>
        <w:t>Ростов-на-Дону</w:t>
      </w:r>
      <w:proofErr w:type="spellEnd"/>
    </w:p>
    <w:p w:rsidR="009E7411" w:rsidRDefault="00000000">
      <w:pPr>
        <w:spacing w:after="0" w:line="240" w:lineRule="auto"/>
        <w:jc w:val="center"/>
      </w:pPr>
      <w:r>
        <w:rPr>
          <w:rFonts w:eastAsia="Times New Roman"/>
          <w:sz w:val="28"/>
        </w:rPr>
        <w:t>2026</w:t>
      </w:r>
    </w:p>
    <w:p w:rsidR="009E7411" w:rsidRDefault="009E7411">
      <w:pPr>
        <w:sectPr w:rsidR="009E7411">
          <w:pgSz w:w="11909" w:h="16834"/>
          <w:pgMar w:top="1138" w:right="850" w:bottom="1138" w:left="1699" w:header="720" w:footer="720" w:gutter="0"/>
          <w:cols w:space="720"/>
          <w:docGrid w:linePitch="360"/>
        </w:sectPr>
      </w:pPr>
    </w:p>
    <w:p w:rsidR="009E7411" w:rsidRDefault="00000000">
      <w:pPr>
        <w:pStyle w:val="1"/>
        <w:spacing w:before="240" w:after="100"/>
      </w:pPr>
      <w:r>
        <w:lastRenderedPageBreak/>
        <w:t>Краткий результат</w:t>
      </w: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 xml:space="preserve">Протокол воспроизводимости выполнен полностью: повторные запуски с </w:t>
      </w:r>
      <w:r>
        <w:rPr>
          <w:rFonts w:eastAsia="Times New Roman"/>
        </w:rPr>
        <w:t>seed</w:t>
      </w:r>
      <w:r w:rsidRPr="00052455">
        <w:rPr>
          <w:rFonts w:eastAsia="Times New Roman"/>
          <w:lang w:val="ru-RU"/>
        </w:rPr>
        <w:t xml:space="preserve"> 101 дали одинаковые </w:t>
      </w:r>
      <w:r>
        <w:rPr>
          <w:rFonts w:eastAsia="Times New Roman"/>
        </w:rPr>
        <w:t>SHA</w:t>
      </w:r>
      <w:r w:rsidRPr="00052455">
        <w:rPr>
          <w:rFonts w:eastAsia="Times New Roman"/>
          <w:lang w:val="ru-RU"/>
        </w:rPr>
        <w:t xml:space="preserve">-256 массивов пикселей, а запуск с </w:t>
      </w:r>
      <w:r>
        <w:rPr>
          <w:rFonts w:eastAsia="Times New Roman"/>
        </w:rPr>
        <w:t>seed</w:t>
      </w:r>
      <w:r w:rsidRPr="00052455">
        <w:rPr>
          <w:rFonts w:eastAsia="Times New Roman"/>
          <w:lang w:val="ru-RU"/>
        </w:rPr>
        <w:t xml:space="preserve"> 1101 — другой отпечаток. При </w:t>
      </w:r>
      <w:r>
        <w:rPr>
          <w:rFonts w:eastAsia="Times New Roman"/>
        </w:rPr>
        <w:t>n</w:t>
      </w:r>
      <w:r w:rsidRPr="00052455">
        <w:rPr>
          <w:rFonts w:eastAsia="Times New Roman"/>
          <w:lang w:val="ru-RU"/>
        </w:rPr>
        <w:t xml:space="preserve"> = 5 увеличение размера мраморной текстуры с 96 до 144 пикселей не обнаружено как существенно влияющее на среднюю яркость, контраст, граничную энергию или энтропию по заранее заданному правилу |</w:t>
      </w:r>
      <w:r>
        <w:rPr>
          <w:rFonts w:eastAsia="Times New Roman"/>
        </w:rPr>
        <w:t>Δ</w:t>
      </w:r>
      <w:proofErr w:type="gramStart"/>
      <w:r w:rsidRPr="00052455">
        <w:rPr>
          <w:rFonts w:eastAsia="Times New Roman"/>
          <w:lang w:val="ru-RU"/>
        </w:rPr>
        <w:t>| &gt;</w:t>
      </w:r>
      <w:proofErr w:type="gramEnd"/>
      <w:r w:rsidRPr="00052455">
        <w:rPr>
          <w:rFonts w:eastAsia="Times New Roman"/>
          <w:lang w:val="ru-RU"/>
        </w:rPr>
        <w:t xml:space="preserve"> 2</w:t>
      </w:r>
      <w:r>
        <w:rPr>
          <w:rFonts w:eastAsia="Times New Roman"/>
        </w:rPr>
        <w:t>s</w:t>
      </w:r>
      <w:r w:rsidRPr="00052455">
        <w:rPr>
          <w:rFonts w:eastAsia="Times New Roman"/>
          <w:lang w:val="ru-RU"/>
        </w:rPr>
        <w:t>_</w:t>
      </w:r>
      <w:r>
        <w:rPr>
          <w:rFonts w:eastAsia="Times New Roman"/>
        </w:rPr>
        <w:t>base</w:t>
      </w:r>
      <w:r w:rsidRPr="00052455">
        <w:rPr>
          <w:rFonts w:eastAsia="Times New Roman"/>
          <w:lang w:val="ru-RU"/>
        </w:rPr>
        <w:t>. Предварительная гипотеза не опровергнута.</w:t>
      </w:r>
    </w:p>
    <w:p w:rsidR="009E7411" w:rsidRPr="00052455" w:rsidRDefault="00000000">
      <w:pPr>
        <w:pStyle w:val="1"/>
        <w:spacing w:before="240" w:after="100"/>
        <w:rPr>
          <w:lang w:val="ru-RU"/>
        </w:rPr>
      </w:pPr>
      <w:r w:rsidRPr="00052455">
        <w:rPr>
          <w:lang w:val="ru-RU"/>
        </w:rPr>
        <w:t>1 Цель постановка и гипотеза</w:t>
      </w: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 xml:space="preserve">Цель работы — подготовить изолированную среду, зафиксировать условия эксперимента в паспорте, подтвердить воспроизводимость по полным выходным данным и оценить влияние одного фактора с учётом разброса между </w:t>
      </w:r>
      <w:r>
        <w:rPr>
          <w:rFonts w:eastAsia="Times New Roman"/>
        </w:rPr>
        <w:t>seed</w:t>
      </w:r>
      <w:r w:rsidRPr="00052455">
        <w:rPr>
          <w:rFonts w:eastAsia="Times New Roman"/>
          <w:lang w:val="ru-RU"/>
        </w:rPr>
        <w:t>.</w:t>
      </w: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 xml:space="preserve">Вариант 13 использует контекст «мраморный узор для обложки» и фактор «размер изображения </w:t>
      </w:r>
      <w:r>
        <w:rPr>
          <w:rFonts w:eastAsia="Times New Roman"/>
        </w:rPr>
        <w:t>x</w:t>
      </w:r>
      <w:r w:rsidRPr="00052455">
        <w:rPr>
          <w:rFonts w:eastAsia="Times New Roman"/>
          <w:lang w:val="ru-RU"/>
        </w:rPr>
        <w:t>1,5». Исследуется, меняются ли статистики яркости и баланс детальности при увеличении размера с 96 до 144 пикселей при неизменных остальных параметрах.</w:t>
      </w: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 xml:space="preserve">Гипотеза зафиксирована 24 сентября 2026 года в 16:40:22 </w:t>
      </w:r>
      <w:r>
        <w:rPr>
          <w:rFonts w:eastAsia="Times New Roman"/>
        </w:rPr>
        <w:t>MSK</w:t>
      </w:r>
      <w:r w:rsidRPr="00052455">
        <w:rPr>
          <w:rFonts w:eastAsia="Times New Roman"/>
          <w:lang w:val="ru-RU"/>
        </w:rPr>
        <w:t xml:space="preserve"> до запуска индивидуального варианта. Увеличение размера добавляет случайные узлы решётки, но не изменяет масштаб деталей и закон формирования яркости. Поэтому ожидалось, что для всех четырёх метрик |</w:t>
      </w:r>
      <w:r>
        <w:rPr>
          <w:rFonts w:eastAsia="Times New Roman"/>
        </w:rPr>
        <w:t>Δ</w:t>
      </w:r>
      <w:r w:rsidRPr="00052455">
        <w:rPr>
          <w:rFonts w:eastAsia="Times New Roman"/>
          <w:lang w:val="ru-RU"/>
        </w:rPr>
        <w:t>|/</w:t>
      </w:r>
      <w:r>
        <w:rPr>
          <w:rFonts w:eastAsia="Times New Roman"/>
        </w:rPr>
        <w:t>s</w:t>
      </w:r>
      <w:r w:rsidRPr="00052455">
        <w:rPr>
          <w:rFonts w:eastAsia="Times New Roman"/>
          <w:lang w:val="ru-RU"/>
        </w:rPr>
        <w:t>_</w:t>
      </w:r>
      <w:r>
        <w:rPr>
          <w:rFonts w:eastAsia="Times New Roman"/>
        </w:rPr>
        <w:t>base</w:t>
      </w:r>
      <w:r w:rsidRPr="00052455">
        <w:rPr>
          <w:rFonts w:eastAsia="Times New Roman"/>
          <w:lang w:val="ru-RU"/>
        </w:rPr>
        <w:t xml:space="preserve"> не превысит 2.</w:t>
      </w: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b/>
          <w:lang w:val="ru-RU"/>
        </w:rPr>
        <w:t xml:space="preserve">Критерий. </w:t>
      </w:r>
      <w:r w:rsidRPr="00052455">
        <w:rPr>
          <w:rFonts w:eastAsia="Times New Roman"/>
          <w:lang w:val="ru-RU"/>
        </w:rPr>
        <w:t>Эффект заранее считается существенным, если |</w:t>
      </w:r>
      <w:r>
        <w:rPr>
          <w:rFonts w:eastAsia="Times New Roman"/>
        </w:rPr>
        <w:t>Δ</w:t>
      </w:r>
      <w:proofErr w:type="gramStart"/>
      <w:r w:rsidRPr="00052455">
        <w:rPr>
          <w:rFonts w:eastAsia="Times New Roman"/>
          <w:lang w:val="ru-RU"/>
        </w:rPr>
        <w:t>| &gt;</w:t>
      </w:r>
      <w:proofErr w:type="gramEnd"/>
      <w:r w:rsidRPr="00052455">
        <w:rPr>
          <w:rFonts w:eastAsia="Times New Roman"/>
          <w:lang w:val="ru-RU"/>
        </w:rPr>
        <w:t xml:space="preserve"> 2</w:t>
      </w:r>
      <w:r>
        <w:rPr>
          <w:rFonts w:eastAsia="Times New Roman"/>
        </w:rPr>
        <w:t>s</w:t>
      </w:r>
      <w:r w:rsidRPr="00052455">
        <w:rPr>
          <w:rFonts w:eastAsia="Times New Roman"/>
          <w:lang w:val="ru-RU"/>
        </w:rPr>
        <w:t>_</w:t>
      </w:r>
      <w:r>
        <w:rPr>
          <w:rFonts w:eastAsia="Times New Roman"/>
        </w:rPr>
        <w:t>base</w:t>
      </w:r>
      <w:r w:rsidRPr="00052455">
        <w:rPr>
          <w:rFonts w:eastAsia="Times New Roman"/>
          <w:lang w:val="ru-RU"/>
        </w:rPr>
        <w:t xml:space="preserve">. Это учебное правило, а не формальный статистический тест. Вывод формулируется только для данной модели и </w:t>
      </w:r>
      <w:r>
        <w:rPr>
          <w:rFonts w:eastAsia="Times New Roman"/>
        </w:rPr>
        <w:t>n</w:t>
      </w:r>
      <w:r w:rsidRPr="00052455">
        <w:rPr>
          <w:rFonts w:eastAsia="Times New Roman"/>
          <w:lang w:val="ru-RU"/>
        </w:rPr>
        <w:t xml:space="preserve"> = 5.</w:t>
      </w:r>
    </w:p>
    <w:p w:rsidR="009E7411" w:rsidRPr="00052455" w:rsidRDefault="00000000">
      <w:pPr>
        <w:pStyle w:val="1"/>
        <w:spacing w:before="240" w:after="100"/>
        <w:rPr>
          <w:lang w:val="ru-RU"/>
        </w:rPr>
      </w:pPr>
      <w:r w:rsidRPr="00052455">
        <w:rPr>
          <w:lang w:val="ru-RU"/>
        </w:rPr>
        <w:t>2 Данные модель и лицензии</w:t>
      </w: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 xml:space="preserve">Внешние данные не используются. Все изображения синтетически создаются учебным генератором процедурных текстур </w:t>
      </w:r>
      <w:r>
        <w:rPr>
          <w:rFonts w:eastAsia="Times New Roman"/>
        </w:rPr>
        <w:t>lab</w:t>
      </w:r>
      <w:r w:rsidRPr="00052455">
        <w:rPr>
          <w:rFonts w:eastAsia="Times New Roman"/>
          <w:lang w:val="ru-RU"/>
        </w:rPr>
        <w:t>01_</w:t>
      </w:r>
      <w:r>
        <w:rPr>
          <w:rFonts w:eastAsia="Times New Roman"/>
        </w:rPr>
        <w:t>generator</w:t>
      </w:r>
      <w:r w:rsidRPr="00052455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052455">
        <w:rPr>
          <w:rFonts w:eastAsia="Times New Roman"/>
          <w:lang w:val="ru-RU"/>
        </w:rPr>
        <w:t xml:space="preserve"> версии 1.0, поэтому отдельная лицензия на входной набор данных не требуется. Случайность локализована в экземпляре </w:t>
      </w:r>
      <w:proofErr w:type="gramStart"/>
      <w:r>
        <w:rPr>
          <w:rFonts w:eastAsia="Times New Roman"/>
        </w:rPr>
        <w:t>random</w:t>
      </w:r>
      <w:r w:rsidRPr="00052455">
        <w:rPr>
          <w:rFonts w:eastAsia="Times New Roman"/>
          <w:lang w:val="ru-RU"/>
        </w:rPr>
        <w:t>.</w:t>
      </w:r>
      <w:r>
        <w:rPr>
          <w:rFonts w:eastAsia="Times New Roman"/>
        </w:rPr>
        <w:t>Random</w:t>
      </w:r>
      <w:proofErr w:type="gramEnd"/>
      <w:r w:rsidRPr="00052455">
        <w:rPr>
          <w:rFonts w:eastAsia="Times New Roman"/>
          <w:lang w:val="ru-RU"/>
        </w:rPr>
        <w:t>(</w:t>
      </w:r>
      <w:r>
        <w:rPr>
          <w:rFonts w:eastAsia="Times New Roman"/>
        </w:rPr>
        <w:t>seed</w:t>
      </w:r>
      <w:r w:rsidRPr="00052455">
        <w:rPr>
          <w:rFonts w:eastAsia="Times New Roman"/>
          <w:lang w:val="ru-RU"/>
        </w:rPr>
        <w:t>).</w:t>
      </w: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 xml:space="preserve">Воспроизводимость проверяется по </w:t>
      </w:r>
      <w:r>
        <w:rPr>
          <w:rFonts w:eastAsia="Times New Roman"/>
        </w:rPr>
        <w:t>SHA</w:t>
      </w:r>
      <w:r w:rsidRPr="00052455">
        <w:rPr>
          <w:rFonts w:eastAsia="Times New Roman"/>
          <w:lang w:val="ru-RU"/>
        </w:rPr>
        <w:t xml:space="preserve">-256 полного массива пикселей. Хеш </w:t>
      </w:r>
      <w:r>
        <w:rPr>
          <w:rFonts w:eastAsia="Times New Roman"/>
        </w:rPr>
        <w:t>PNG</w:t>
      </w:r>
      <w:r w:rsidRPr="00052455">
        <w:rPr>
          <w:rFonts w:eastAsia="Times New Roman"/>
          <w:lang w:val="ru-RU"/>
        </w:rPr>
        <w:t xml:space="preserve"> используется только как дополнительный показатель, поскольку байтовое представление </w:t>
      </w:r>
      <w:r>
        <w:rPr>
          <w:rFonts w:eastAsia="Times New Roman"/>
        </w:rPr>
        <w:t>PNG</w:t>
      </w:r>
      <w:r w:rsidRPr="00052455">
        <w:rPr>
          <w:rFonts w:eastAsia="Times New Roman"/>
          <w:lang w:val="ru-RU"/>
        </w:rPr>
        <w:t xml:space="preserve"> может зависеть от версии библиотеки сжатия </w:t>
      </w:r>
      <w:proofErr w:type="spellStart"/>
      <w:r>
        <w:rPr>
          <w:rFonts w:eastAsia="Times New Roman"/>
        </w:rPr>
        <w:t>zlib</w:t>
      </w:r>
      <w:proofErr w:type="spellEnd"/>
      <w:r w:rsidRPr="00052455">
        <w:rPr>
          <w:rFonts w:eastAsia="Times New Roman"/>
          <w:lang w:val="ru-RU"/>
        </w:rPr>
        <w:t>.</w:t>
      </w:r>
    </w:p>
    <w:p w:rsidR="009E7411" w:rsidRDefault="00000000">
      <w:pPr>
        <w:pStyle w:val="1"/>
        <w:spacing w:before="240" w:after="100"/>
      </w:pPr>
      <w:r>
        <w:t xml:space="preserve">3 </w:t>
      </w:r>
      <w:proofErr w:type="spellStart"/>
      <w:r>
        <w:t>Среда</w:t>
      </w:r>
      <w:proofErr w:type="spellEnd"/>
      <w:r>
        <w:t xml:space="preserve"> и </w:t>
      </w:r>
      <w:proofErr w:type="spellStart"/>
      <w:r>
        <w:t>параметры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624"/>
      </w:tblGrid>
      <w:tr w:rsidR="009E7411">
        <w:trPr>
          <w:tblHeader/>
          <w:jc w:val="center"/>
        </w:trPr>
        <w:tc>
          <w:tcPr>
            <w:tcW w:w="2880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b/>
                <w:sz w:val="19"/>
              </w:rPr>
              <w:t>Параметр</w:t>
            </w:r>
          </w:p>
        </w:tc>
        <w:tc>
          <w:tcPr>
            <w:tcW w:w="6624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b/>
                <w:sz w:val="19"/>
              </w:rPr>
              <w:t>Значение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Операционная система</w:t>
            </w:r>
          </w:p>
        </w:tc>
        <w:tc>
          <w:tcPr>
            <w:tcW w:w="66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macOS-26.6.2-arm64-arm-64bit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Архитектура</w:t>
            </w:r>
          </w:p>
        </w:tc>
        <w:tc>
          <w:tcPr>
            <w:tcW w:w="66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arm64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Интерпретатор</w:t>
            </w:r>
          </w:p>
        </w:tc>
        <w:tc>
          <w:tcPr>
            <w:tcW w:w="66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CPython 3.12.8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zlib</w:t>
            </w:r>
          </w:p>
        </w:tc>
        <w:tc>
          <w:tcPr>
            <w:tcW w:w="66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1.2.11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Генератор</w:t>
            </w:r>
          </w:p>
        </w:tc>
        <w:tc>
          <w:tcPr>
            <w:tcW w:w="66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version 1.0</w:t>
            </w:r>
          </w:p>
        </w:tc>
      </w:tr>
      <w:tr w:rsidR="009E7411" w:rsidRPr="00052455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Сторонние пакеты</w:t>
            </w:r>
          </w:p>
        </w:tc>
        <w:tc>
          <w:tcPr>
            <w:tcW w:w="66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Pr="00052455" w:rsidRDefault="00000000">
            <w:pPr>
              <w:spacing w:after="0" w:line="252" w:lineRule="auto"/>
              <w:rPr>
                <w:lang w:val="ru-RU"/>
              </w:rPr>
            </w:pPr>
            <w:r w:rsidRPr="00052455">
              <w:rPr>
                <w:rFonts w:eastAsia="Times New Roman"/>
                <w:sz w:val="19"/>
                <w:lang w:val="ru-RU"/>
              </w:rPr>
              <w:t xml:space="preserve">не используются; </w:t>
            </w:r>
            <w:r>
              <w:rPr>
                <w:rFonts w:eastAsia="Times New Roman"/>
                <w:sz w:val="19"/>
              </w:rPr>
              <w:t>requirements</w:t>
            </w:r>
            <w:r w:rsidRPr="00052455">
              <w:rPr>
                <w:rFonts w:eastAsia="Times New Roman"/>
                <w:sz w:val="19"/>
                <w:lang w:val="ru-RU"/>
              </w:rPr>
              <w:t>.</w:t>
            </w:r>
            <w:r>
              <w:rPr>
                <w:rFonts w:eastAsia="Times New Roman"/>
                <w:sz w:val="19"/>
              </w:rPr>
              <w:t>txt</w:t>
            </w:r>
            <w:r w:rsidRPr="00052455">
              <w:rPr>
                <w:rFonts w:eastAsia="Times New Roman"/>
                <w:sz w:val="19"/>
                <w:lang w:val="ru-RU"/>
              </w:rPr>
              <w:t xml:space="preserve"> пуст</w:t>
            </w:r>
          </w:p>
        </w:tc>
      </w:tr>
    </w:tbl>
    <w:p w:rsidR="009E7411" w:rsidRPr="00052455" w:rsidRDefault="009E7411">
      <w:pPr>
        <w:spacing w:after="0"/>
        <w:rPr>
          <w:lang w:val="ru-RU"/>
        </w:rPr>
      </w:pPr>
    </w:p>
    <w:p w:rsidR="009E7411" w:rsidRDefault="00000000">
      <w:pPr>
        <w:spacing w:after="120"/>
        <w:ind w:firstLine="432"/>
        <w:jc w:val="both"/>
      </w:pPr>
      <w:r>
        <w:rPr>
          <w:rFonts w:eastAsia="Times New Roman"/>
        </w:rPr>
        <w:t>SHA-256 lab01_generator.py: 8f07d340a5a765a8e44f1fec407489cf00114ba54216aa7539c4e7116680e152. SHA-256 lab01_experiment.py: 69257206dab50ef35de448b45764daad0d4f60dbc98febd8953c6faee28e06b5.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024"/>
        <w:gridCol w:w="3024"/>
      </w:tblGrid>
      <w:tr w:rsidR="009E7411">
        <w:trPr>
          <w:tblHeader/>
          <w:jc w:val="center"/>
        </w:trPr>
        <w:tc>
          <w:tcPr>
            <w:tcW w:w="3456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b/>
                <w:sz w:val="19"/>
              </w:rPr>
              <w:t>Параметр</w:t>
            </w:r>
          </w:p>
        </w:tc>
        <w:tc>
          <w:tcPr>
            <w:tcW w:w="3024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9"/>
              </w:rPr>
              <w:t>База</w:t>
            </w:r>
          </w:p>
        </w:tc>
        <w:tc>
          <w:tcPr>
            <w:tcW w:w="3024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9"/>
              </w:rPr>
              <w:t>Фактор</w:t>
            </w:r>
          </w:p>
        </w:tc>
      </w:tr>
      <w:tr w:rsidR="009E7411">
        <w:trPr>
          <w:jc w:val="center"/>
        </w:trPr>
        <w:tc>
          <w:tcPr>
            <w:tcW w:w="34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lastRenderedPageBreak/>
              <w:t>Размер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96 x 96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144 x 144</w:t>
            </w:r>
          </w:p>
        </w:tc>
      </w:tr>
      <w:tr w:rsidR="009E7411">
        <w:trPr>
          <w:jc w:val="center"/>
        </w:trPr>
        <w:tc>
          <w:tcPr>
            <w:tcW w:w="34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Шаг решётки cell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24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24</w:t>
            </w:r>
          </w:p>
        </w:tc>
      </w:tr>
      <w:tr w:rsidR="009E7411">
        <w:trPr>
          <w:jc w:val="center"/>
        </w:trPr>
        <w:tc>
          <w:tcPr>
            <w:tcW w:w="34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Число октав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5</w:t>
            </w:r>
          </w:p>
        </w:tc>
      </w:tr>
      <w:tr w:rsidR="009E7411">
        <w:trPr>
          <w:jc w:val="center"/>
        </w:trPr>
        <w:tc>
          <w:tcPr>
            <w:tcW w:w="34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Затухание persistence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0.55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0.55</w:t>
            </w:r>
          </w:p>
        </w:tc>
      </w:tr>
      <w:tr w:rsidR="009E7411">
        <w:trPr>
          <w:jc w:val="center"/>
        </w:trPr>
        <w:tc>
          <w:tcPr>
            <w:tcW w:w="34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Квантование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8 бит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8 бит</w:t>
            </w:r>
          </w:p>
        </w:tc>
      </w:tr>
      <w:tr w:rsidR="009E7411">
        <w:trPr>
          <w:jc w:val="center"/>
        </w:trPr>
        <w:tc>
          <w:tcPr>
            <w:tcW w:w="34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Интерполяция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smooth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smooth</w:t>
            </w:r>
          </w:p>
        </w:tc>
      </w:tr>
      <w:tr w:rsidR="009E7411">
        <w:trPr>
          <w:jc w:val="center"/>
        </w:trPr>
        <w:tc>
          <w:tcPr>
            <w:tcW w:w="34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Базовый seed и n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101; n = 5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101; n = 5</w:t>
            </w:r>
          </w:p>
        </w:tc>
      </w:tr>
    </w:tbl>
    <w:p w:rsidR="009E7411" w:rsidRDefault="009E7411">
      <w:pPr>
        <w:spacing w:after="0"/>
      </w:pPr>
    </w:p>
    <w:p w:rsidR="009E7411" w:rsidRDefault="00000000">
      <w:pPr>
        <w:pStyle w:val="1"/>
        <w:spacing w:before="240" w:after="100"/>
      </w:pPr>
      <w:r>
        <w:t>4 Ход работы</w:t>
      </w:r>
    </w:p>
    <w:p w:rsidR="009E7411" w:rsidRDefault="00000000">
      <w:pPr>
        <w:pStyle w:val="21"/>
        <w:spacing w:before="160" w:after="100"/>
      </w:pPr>
      <w:r>
        <w:t>4.1 Подготовка среды</w:t>
      </w:r>
    </w:p>
    <w:p w:rsidR="009E7411" w:rsidRDefault="00000000">
      <w:pPr>
        <w:spacing w:after="100"/>
        <w:ind w:left="504" w:right="288"/>
      </w:pPr>
      <w:r>
        <w:rPr>
          <w:rFonts w:ascii="Courier New" w:eastAsia="Courier New" w:hAnsi="Courier New"/>
          <w:sz w:val="18"/>
        </w:rPr>
        <w:t>python3 -m venv .venv</w:t>
      </w:r>
    </w:p>
    <w:p w:rsidR="009E7411" w:rsidRDefault="00000000">
      <w:pPr>
        <w:spacing w:after="100"/>
        <w:ind w:left="504" w:right="288"/>
      </w:pPr>
      <w:r>
        <w:rPr>
          <w:rFonts w:ascii="Courier New" w:eastAsia="Courier New" w:hAnsi="Courier New"/>
          <w:sz w:val="18"/>
        </w:rPr>
        <w:t>.venv/bin/python --version</w:t>
      </w:r>
    </w:p>
    <w:p w:rsidR="009E7411" w:rsidRDefault="00000000">
      <w:pPr>
        <w:spacing w:after="100"/>
        <w:ind w:left="504" w:right="288"/>
      </w:pPr>
      <w:r>
        <w:rPr>
          <w:rFonts w:ascii="Courier New" w:eastAsia="Courier New" w:hAnsi="Courier New"/>
          <w:sz w:val="18"/>
        </w:rPr>
        <w:t>.venv/bin/python -m pip freeze</w:t>
      </w:r>
    </w:p>
    <w:p w:rsidR="009E7411" w:rsidRDefault="00000000">
      <w:pPr>
        <w:spacing w:after="100"/>
        <w:ind w:left="504" w:right="288"/>
      </w:pPr>
      <w:r>
        <w:rPr>
          <w:rFonts w:ascii="Courier New" w:eastAsia="Courier New" w:hAnsi="Courier New"/>
          <w:sz w:val="18"/>
        </w:rPr>
        <w:t>PYTHONPATH=src .venv/bin/python -c "import lab01_generator"</w:t>
      </w: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 xml:space="preserve">Получен </w:t>
      </w:r>
      <w:r>
        <w:rPr>
          <w:rFonts w:eastAsia="Times New Roman"/>
        </w:rPr>
        <w:t>Python</w:t>
      </w:r>
      <w:r w:rsidRPr="00052455">
        <w:rPr>
          <w:rFonts w:eastAsia="Times New Roman"/>
          <w:lang w:val="ru-RU"/>
        </w:rPr>
        <w:t xml:space="preserve"> 3.12.8; список сторонних пакетов пуст; импорт генератора выполнен успешно.</w:t>
      </w:r>
    </w:p>
    <w:p w:rsidR="009E7411" w:rsidRDefault="00000000">
      <w:pPr>
        <w:pStyle w:val="21"/>
        <w:spacing w:before="160" w:after="100"/>
      </w:pPr>
      <w:r>
        <w:t xml:space="preserve">4.2 </w:t>
      </w:r>
      <w:proofErr w:type="spellStart"/>
      <w:r>
        <w:t>Диагностика</w:t>
      </w:r>
      <w:proofErr w:type="spellEnd"/>
      <w:r>
        <w:t xml:space="preserve"> </w:t>
      </w:r>
      <w:proofErr w:type="spellStart"/>
      <w:r>
        <w:t>отсутствующего</w:t>
      </w:r>
      <w:proofErr w:type="spellEnd"/>
      <w:r>
        <w:t xml:space="preserve"> seed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3600"/>
        <w:gridCol w:w="2016"/>
      </w:tblGrid>
      <w:tr w:rsidR="009E7411">
        <w:trPr>
          <w:tblHeader/>
          <w:jc w:val="center"/>
        </w:trPr>
        <w:tc>
          <w:tcPr>
            <w:tcW w:w="2160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b/>
                <w:sz w:val="17"/>
              </w:rPr>
              <w:t>Запуск</w:t>
            </w:r>
          </w:p>
        </w:tc>
        <w:tc>
          <w:tcPr>
            <w:tcW w:w="1728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7"/>
              </w:rPr>
              <w:t>seed</w:t>
            </w:r>
          </w:p>
        </w:tc>
        <w:tc>
          <w:tcPr>
            <w:tcW w:w="3600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7"/>
              </w:rPr>
              <w:t>SHA-256 пикселей начало</w:t>
            </w:r>
          </w:p>
        </w:tc>
        <w:tc>
          <w:tcPr>
            <w:tcW w:w="2016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7"/>
              </w:rPr>
              <w:t>Результат</w:t>
            </w:r>
          </w:p>
        </w:tc>
      </w:tr>
      <w:tr w:rsidR="009E741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7"/>
              </w:rPr>
              <w:t>Без seed 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1823359504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17c1c33f24ddfa5f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отличается</w:t>
            </w:r>
          </w:p>
        </w:tc>
      </w:tr>
      <w:tr w:rsidR="009E741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7"/>
              </w:rPr>
              <w:t>Без seed 2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1872331504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bc854907f6fc1805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отличается</w:t>
            </w:r>
          </w:p>
        </w:tc>
      </w:tr>
      <w:tr w:rsidR="009E741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7"/>
              </w:rPr>
              <w:t>seed 101 запуск 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101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93fae5913d797284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совпадает</w:t>
            </w:r>
          </w:p>
        </w:tc>
      </w:tr>
      <w:tr w:rsidR="009E741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7"/>
              </w:rPr>
              <w:t>seed 101 запуск 2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101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93fae5913d797284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совпадает</w:t>
            </w:r>
          </w:p>
        </w:tc>
      </w:tr>
    </w:tbl>
    <w:p w:rsidR="009E7411" w:rsidRDefault="009E7411">
      <w:pPr>
        <w:spacing w:after="0"/>
      </w:pP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 xml:space="preserve">Без явного </w:t>
      </w:r>
      <w:r>
        <w:rPr>
          <w:rFonts w:eastAsia="Times New Roman"/>
        </w:rPr>
        <w:t>seed</w:t>
      </w:r>
      <w:r w:rsidRPr="00052455">
        <w:rPr>
          <w:rFonts w:eastAsia="Times New Roman"/>
          <w:lang w:val="ru-RU"/>
        </w:rPr>
        <w:t xml:space="preserve"> генератор использовал системное время и выдал предупреждение; отпечатки различались. При </w:t>
      </w:r>
      <w:r>
        <w:rPr>
          <w:rFonts w:eastAsia="Times New Roman"/>
        </w:rPr>
        <w:t>seed</w:t>
      </w:r>
      <w:r w:rsidRPr="00052455">
        <w:rPr>
          <w:rFonts w:eastAsia="Times New Roman"/>
          <w:lang w:val="ru-RU"/>
        </w:rPr>
        <w:t xml:space="preserve"> 101 полные массивы и </w:t>
      </w:r>
      <w:r>
        <w:rPr>
          <w:rFonts w:eastAsia="Times New Roman"/>
        </w:rPr>
        <w:t>PNG</w:t>
      </w:r>
      <w:r w:rsidRPr="00052455">
        <w:rPr>
          <w:rFonts w:eastAsia="Times New Roman"/>
          <w:lang w:val="ru-RU"/>
        </w:rPr>
        <w:t xml:space="preserve"> совпали. Причина </w:t>
      </w:r>
      <w:proofErr w:type="spellStart"/>
      <w:r w:rsidRPr="00052455">
        <w:rPr>
          <w:rFonts w:eastAsia="Times New Roman"/>
          <w:lang w:val="ru-RU"/>
        </w:rPr>
        <w:t>невоспроизводимости</w:t>
      </w:r>
      <w:proofErr w:type="spellEnd"/>
      <w:r w:rsidRPr="00052455">
        <w:rPr>
          <w:rFonts w:eastAsia="Times New Roman"/>
          <w:lang w:val="ru-RU"/>
        </w:rPr>
        <w:t xml:space="preserve"> диагностирована: начальное состояние генератора не было зафиксировано.</w:t>
      </w:r>
    </w:p>
    <w:p w:rsidR="009E7411" w:rsidRDefault="00000000">
      <w:pPr>
        <w:pStyle w:val="21"/>
        <w:spacing w:before="160" w:after="100"/>
      </w:pPr>
      <w:r>
        <w:t xml:space="preserve">4.3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варианта</w:t>
      </w:r>
      <w:proofErr w:type="spellEnd"/>
    </w:p>
    <w:p w:rsidR="009E7411" w:rsidRDefault="00000000">
      <w:pPr>
        <w:spacing w:after="100"/>
        <w:ind w:left="504" w:right="288"/>
      </w:pPr>
      <w:r>
        <w:rPr>
          <w:rFonts w:ascii="Courier New" w:eastAsia="Courier New" w:hAnsi="Courier New"/>
          <w:sz w:val="18"/>
        </w:rPr>
        <w:t>python src/lab01_experiment.py --variant 13 --seed 101 --n 5 --out artifacts/v13</w:t>
      </w: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 xml:space="preserve">Скрипт выполнил контрольный протокол </w:t>
      </w:r>
      <w:r>
        <w:rPr>
          <w:rFonts w:eastAsia="Times New Roman"/>
        </w:rPr>
        <w:t>seed</w:t>
      </w:r>
      <w:r w:rsidRPr="00052455">
        <w:rPr>
          <w:rFonts w:eastAsia="Times New Roman"/>
          <w:lang w:val="ru-RU"/>
        </w:rPr>
        <w:t xml:space="preserve"> 101, 101, 1101, 101, а затем две серии по </w:t>
      </w:r>
      <w:r>
        <w:rPr>
          <w:rFonts w:eastAsia="Times New Roman"/>
        </w:rPr>
        <w:t>seed</w:t>
      </w:r>
      <w:r w:rsidRPr="00052455">
        <w:rPr>
          <w:rFonts w:eastAsia="Times New Roman"/>
          <w:lang w:val="ru-RU"/>
        </w:rPr>
        <w:t xml:space="preserve"> 101…105 для базовых и изменённых параметров.</w:t>
      </w:r>
    </w:p>
    <w:p w:rsidR="009E7411" w:rsidRDefault="00000000">
      <w:pPr>
        <w:pStyle w:val="1"/>
        <w:spacing w:before="240" w:after="100"/>
      </w:pPr>
      <w:r>
        <w:t xml:space="preserve">5 </w:t>
      </w:r>
      <w:proofErr w:type="spellStart"/>
      <w:r>
        <w:t>Результаты</w:t>
      </w:r>
      <w:proofErr w:type="spellEnd"/>
    </w:p>
    <w:p w:rsidR="009E7411" w:rsidRDefault="00000000">
      <w:pPr>
        <w:pStyle w:val="21"/>
        <w:spacing w:before="160" w:after="100"/>
      </w:pPr>
      <w:r>
        <w:t>5.1 Протокол воспроизводимости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728"/>
        <w:gridCol w:w="6192"/>
      </w:tblGrid>
      <w:tr w:rsidR="009E7411">
        <w:trPr>
          <w:tblHeader/>
          <w:jc w:val="center"/>
        </w:trPr>
        <w:tc>
          <w:tcPr>
            <w:tcW w:w="1584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9"/>
              </w:rPr>
              <w:t>Запуск</w:t>
            </w:r>
          </w:p>
        </w:tc>
        <w:tc>
          <w:tcPr>
            <w:tcW w:w="1728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9"/>
              </w:rPr>
              <w:t>seed</w:t>
            </w:r>
          </w:p>
        </w:tc>
        <w:tc>
          <w:tcPr>
            <w:tcW w:w="6192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b/>
                <w:sz w:val="19"/>
              </w:rPr>
              <w:t>SHA-256 массива начало</w:t>
            </w:r>
          </w:p>
        </w:tc>
      </w:tr>
      <w:tr w:rsidR="009E7411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101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5922bd3272028a64</w:t>
            </w:r>
          </w:p>
        </w:tc>
      </w:tr>
      <w:tr w:rsidR="009E7411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101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5922bd3272028a64</w:t>
            </w:r>
          </w:p>
        </w:tc>
      </w:tr>
      <w:tr w:rsidR="009E7411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lastRenderedPageBreak/>
              <w:t>3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1101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5f5d84203e2d520b</w:t>
            </w:r>
          </w:p>
        </w:tc>
      </w:tr>
      <w:tr w:rsidR="009E7411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9"/>
              </w:rPr>
              <w:t>101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9"/>
              </w:rPr>
              <w:t>5922bd3272028a64</w:t>
            </w:r>
          </w:p>
        </w:tc>
      </w:tr>
    </w:tbl>
    <w:p w:rsidR="009E7411" w:rsidRDefault="009E7411">
      <w:pPr>
        <w:spacing w:after="0"/>
      </w:pP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>
        <w:rPr>
          <w:rFonts w:eastAsia="Times New Roman"/>
        </w:rPr>
        <w:t xml:space="preserve">Получены EQ_1_2 = true, EQ_1_4 = true, EQ_1_3 = false и EQ_2_4 = true. </w:t>
      </w:r>
      <w:r w:rsidRPr="00052455">
        <w:rPr>
          <w:rFonts w:eastAsia="Times New Roman"/>
          <w:lang w:val="ru-RU"/>
        </w:rPr>
        <w:t xml:space="preserve">Протокол выполнен полностью. Дополнительно </w:t>
      </w:r>
      <w:r>
        <w:rPr>
          <w:rFonts w:eastAsia="Times New Roman"/>
        </w:rPr>
        <w:t>EQ</w:t>
      </w:r>
      <w:r w:rsidRPr="00052455">
        <w:rPr>
          <w:rFonts w:eastAsia="Times New Roman"/>
          <w:lang w:val="ru-RU"/>
        </w:rPr>
        <w:t>_1_2_</w:t>
      </w:r>
      <w:proofErr w:type="spellStart"/>
      <w:r>
        <w:rPr>
          <w:rFonts w:eastAsia="Times New Roman"/>
        </w:rPr>
        <w:t>png</w:t>
      </w:r>
      <w:proofErr w:type="spellEnd"/>
      <w:r w:rsidRPr="00052455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true</w:t>
      </w:r>
      <w:r w:rsidRPr="00052455">
        <w:rPr>
          <w:rFonts w:eastAsia="Times New Roman"/>
          <w:lang w:val="ru-RU"/>
        </w:rPr>
        <w:t xml:space="preserve"> в среде </w:t>
      </w:r>
      <w:proofErr w:type="spellStart"/>
      <w:r>
        <w:rPr>
          <w:rFonts w:eastAsia="Times New Roman"/>
        </w:rPr>
        <w:t>zlib</w:t>
      </w:r>
      <w:proofErr w:type="spellEnd"/>
      <w:r w:rsidRPr="00052455">
        <w:rPr>
          <w:rFonts w:eastAsia="Times New Roman"/>
          <w:lang w:val="ru-RU"/>
        </w:rPr>
        <w:t xml:space="preserve"> 1.2.11.</w:t>
      </w:r>
    </w:p>
    <w:p w:rsidR="009E7411" w:rsidRDefault="00000000">
      <w:pPr>
        <w:pStyle w:val="21"/>
        <w:spacing w:before="160" w:after="100"/>
      </w:pPr>
      <w:r>
        <w:t xml:space="preserve">5.2 </w:t>
      </w:r>
      <w:proofErr w:type="spellStart"/>
      <w:r>
        <w:t>Метрики</w:t>
      </w:r>
      <w:proofErr w:type="spellEnd"/>
      <w:r>
        <w:t xml:space="preserve"> и </w:t>
      </w:r>
      <w:proofErr w:type="spellStart"/>
      <w:r>
        <w:t>влияние</w:t>
      </w:r>
      <w:proofErr w:type="spellEnd"/>
      <w:r>
        <w:t xml:space="preserve"> </w:t>
      </w:r>
      <w:proofErr w:type="spellStart"/>
      <w:r>
        <w:t>фактора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152"/>
        <w:gridCol w:w="1008"/>
        <w:gridCol w:w="1152"/>
        <w:gridCol w:w="1080"/>
        <w:gridCol w:w="1080"/>
        <w:gridCol w:w="936"/>
      </w:tblGrid>
      <w:tr w:rsidR="009E7411">
        <w:trPr>
          <w:tblHeader/>
          <w:jc w:val="center"/>
        </w:trPr>
        <w:tc>
          <w:tcPr>
            <w:tcW w:w="2376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b/>
                <w:sz w:val="16"/>
              </w:rPr>
              <w:t>Метрика</w:t>
            </w:r>
          </w:p>
        </w:tc>
        <w:tc>
          <w:tcPr>
            <w:tcW w:w="1152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6"/>
              </w:rPr>
              <w:t>База</w:t>
            </w:r>
          </w:p>
        </w:tc>
        <w:tc>
          <w:tcPr>
            <w:tcW w:w="1008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6"/>
              </w:rPr>
              <w:t>s</w:t>
            </w:r>
          </w:p>
        </w:tc>
        <w:tc>
          <w:tcPr>
            <w:tcW w:w="1152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6"/>
              </w:rPr>
              <w:t>Фактор</w:t>
            </w:r>
          </w:p>
        </w:tc>
        <w:tc>
          <w:tcPr>
            <w:tcW w:w="1080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6"/>
              </w:rPr>
              <w:t>Δ</w:t>
            </w:r>
          </w:p>
        </w:tc>
        <w:tc>
          <w:tcPr>
            <w:tcW w:w="1080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6"/>
              </w:rPr>
              <w:t>|Δ|/s</w:t>
            </w:r>
          </w:p>
        </w:tc>
        <w:tc>
          <w:tcPr>
            <w:tcW w:w="936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6"/>
              </w:rPr>
              <w:t>Сущ.</w:t>
            </w:r>
          </w:p>
        </w:tc>
      </w:tr>
      <w:tr w:rsidR="009E7411">
        <w:trPr>
          <w:jc w:val="center"/>
        </w:trPr>
        <w:tc>
          <w:tcPr>
            <w:tcW w:w="23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6"/>
              </w:rPr>
              <w:t>Средняя яркость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0.4943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0.0134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0.5038</w:t>
            </w:r>
          </w:p>
        </w:tc>
        <w:tc>
          <w:tcPr>
            <w:tcW w:w="10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+0.0095</w:t>
            </w:r>
          </w:p>
        </w:tc>
        <w:tc>
          <w:tcPr>
            <w:tcW w:w="10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0.71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нет</w:t>
            </w:r>
          </w:p>
        </w:tc>
      </w:tr>
      <w:tr w:rsidR="009E7411">
        <w:trPr>
          <w:jc w:val="center"/>
        </w:trPr>
        <w:tc>
          <w:tcPr>
            <w:tcW w:w="23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6"/>
              </w:rPr>
              <w:t>Контраст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0.1162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0.0102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0.1181</w:t>
            </w:r>
          </w:p>
        </w:tc>
        <w:tc>
          <w:tcPr>
            <w:tcW w:w="10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+0.0019</w:t>
            </w:r>
          </w:p>
        </w:tc>
        <w:tc>
          <w:tcPr>
            <w:tcW w:w="10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0.18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нет</w:t>
            </w:r>
          </w:p>
        </w:tc>
      </w:tr>
      <w:tr w:rsidR="009E7411">
        <w:trPr>
          <w:jc w:val="center"/>
        </w:trPr>
        <w:tc>
          <w:tcPr>
            <w:tcW w:w="23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6"/>
              </w:rPr>
              <w:t>Граничная энергия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0.0198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0.0005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0.0199</w:t>
            </w:r>
          </w:p>
        </w:tc>
        <w:tc>
          <w:tcPr>
            <w:tcW w:w="10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+0.0001</w:t>
            </w:r>
          </w:p>
        </w:tc>
        <w:tc>
          <w:tcPr>
            <w:tcW w:w="10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0.26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нет</w:t>
            </w:r>
          </w:p>
        </w:tc>
      </w:tr>
      <w:tr w:rsidR="009E7411">
        <w:trPr>
          <w:jc w:val="center"/>
        </w:trPr>
        <w:tc>
          <w:tcPr>
            <w:tcW w:w="23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6"/>
              </w:rPr>
              <w:t>Энтропия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6.8756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0.1224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6.9343</w:t>
            </w:r>
          </w:p>
        </w:tc>
        <w:tc>
          <w:tcPr>
            <w:tcW w:w="10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+0.0586</w:t>
            </w:r>
          </w:p>
        </w:tc>
        <w:tc>
          <w:tcPr>
            <w:tcW w:w="10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0.48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6"/>
              </w:rPr>
              <w:t>нет</w:t>
            </w:r>
          </w:p>
        </w:tc>
      </w:tr>
    </w:tbl>
    <w:p w:rsidR="009E7411" w:rsidRDefault="009E7411">
      <w:pPr>
        <w:spacing w:after="0"/>
      </w:pP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 w:rsidRPr="00052455">
        <w:rPr>
          <w:rFonts w:eastAsia="Times New Roman"/>
          <w:lang w:val="ru-RU"/>
        </w:rPr>
        <w:t xml:space="preserve">Средняя яркость: отношение 0.71; изменение не обнаружено при </w:t>
      </w:r>
      <w:r>
        <w:rPr>
          <w:rFonts w:eastAsia="Times New Roman"/>
        </w:rPr>
        <w:t>n</w:t>
      </w:r>
      <w:r w:rsidRPr="00052455">
        <w:rPr>
          <w:rFonts w:eastAsia="Times New Roman"/>
          <w:lang w:val="ru-RU"/>
        </w:rPr>
        <w:t xml:space="preserve"> = 5.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 w:rsidRPr="00052455">
        <w:rPr>
          <w:rFonts w:eastAsia="Times New Roman"/>
          <w:lang w:val="ru-RU"/>
        </w:rPr>
        <w:t>Контраст: отношение 0.18; увеличение размера не обнаружено как нарушающее контролируемый контраст фона обложки.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 w:rsidRPr="00052455">
        <w:rPr>
          <w:rFonts w:eastAsia="Times New Roman"/>
          <w:lang w:val="ru-RU"/>
        </w:rPr>
        <w:t>Граничная энергия: отношение 0.26; изменение масштаба локальных переходов не обнаружено.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 w:rsidRPr="00052455">
        <w:rPr>
          <w:rFonts w:eastAsia="Times New Roman"/>
          <w:lang w:val="ru-RU"/>
        </w:rPr>
        <w:t>Энтропия: отношение 0.48; изменение богатства уровней яркости не обнаружено по исходному критерию.</w:t>
      </w:r>
    </w:p>
    <w:p w:rsidR="009E7411" w:rsidRDefault="00000000">
      <w:pPr>
        <w:pStyle w:val="21"/>
        <w:spacing w:before="160" w:after="100"/>
      </w:pPr>
      <w:r>
        <w:t xml:space="preserve">5.3 </w:t>
      </w:r>
      <w:proofErr w:type="spellStart"/>
      <w:r>
        <w:t>Изображения</w:t>
      </w:r>
      <w:proofErr w:type="spellEnd"/>
      <w:r>
        <w:t xml:space="preserve"> seed 101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9E7411">
        <w:trPr>
          <w:tblHeader/>
          <w:jc w:val="center"/>
        </w:trPr>
        <w:tc>
          <w:tcPr>
            <w:tcW w:w="4752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9"/>
              </w:rPr>
              <w:t>База 96 x 96</w:t>
            </w:r>
          </w:p>
        </w:tc>
        <w:tc>
          <w:tcPr>
            <w:tcW w:w="4752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9"/>
              </w:rPr>
              <w:t>Фактор 144 x 144</w:t>
            </w:r>
          </w:p>
        </w:tc>
      </w:tr>
      <w:tr w:rsidR="009E7411">
        <w:trPr>
          <w:jc w:val="center"/>
        </w:trPr>
        <w:tc>
          <w:tcPr>
            <w:tcW w:w="47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noProof/>
                <w:sz w:val="19"/>
              </w:rPr>
              <w:drawing>
                <wp:inline distT="0" distB="0" distL="0" distR="0">
                  <wp:extent cx="2011680" cy="2011680"/>
                  <wp:effectExtent l="0" t="0" r="0" b="0"/>
                  <wp:docPr id="2" name="Picture 2" descr="Базовая мраморная текстура 96 на 96 пикселей с seed 101" title="Базовая мраморная текстура 96 на 96 пикселей с seed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se_seed1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noProof/>
                <w:sz w:val="19"/>
              </w:rPr>
              <w:drawing>
                <wp:inline distT="0" distB="0" distL="0" distR="0">
                  <wp:extent cx="2011680" cy="2011680"/>
                  <wp:effectExtent l="0" t="0" r="0" b="0"/>
                  <wp:docPr id="3" name="Picture 3" descr="Мраморная текстура 144 на 144 пикселя после увеличения размера с seed 101" title="Мраморная текстура 144 на 144 пикселя после увеличения размера с seed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turbed_seed1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7411" w:rsidRPr="00052455" w:rsidRDefault="00000000">
      <w:pPr>
        <w:jc w:val="center"/>
        <w:rPr>
          <w:lang w:val="ru-RU"/>
        </w:rPr>
      </w:pPr>
      <w:r w:rsidRPr="00052455">
        <w:rPr>
          <w:rFonts w:eastAsia="Times New Roman"/>
          <w:i/>
          <w:sz w:val="18"/>
          <w:lang w:val="ru-RU"/>
        </w:rPr>
        <w:t xml:space="preserve">Рисунок 1 — Базовая и увеличенная текстуры seed 101 в одинаковом физическом размере</w:t>
      </w:r>
      <w:r>
        <w:rPr>
          <w:rFonts w:eastAsia="Times New Roman"/>
          <w:i/>
          <w:sz w:val="18"/>
        </w:rPr>
        <w:t/>
      </w:r>
      <w:r w:rsidRPr="00052455">
        <w:rPr>
          <w:rFonts w:eastAsia="Times New Roman"/>
          <w:i/>
          <w:sz w:val="18"/>
          <w:lang w:val="ru-RU"/>
        </w:rPr>
        <w:t xml:space="preserve"/>
      </w:r>
    </w:p>
    <w:p w:rsidR="009E7411" w:rsidRDefault="00000000">
      <w:pPr>
        <w:pStyle w:val="1"/>
        <w:spacing w:before="240" w:after="100"/>
      </w:pPr>
      <w:r>
        <w:t xml:space="preserve">6 </w:t>
      </w:r>
      <w:proofErr w:type="spellStart"/>
      <w:r>
        <w:t>Дополнительная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n 50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1872"/>
        <w:gridCol w:w="1584"/>
      </w:tblGrid>
      <w:tr w:rsidR="009E7411">
        <w:trPr>
          <w:tblHeader/>
          <w:jc w:val="center"/>
        </w:trPr>
        <w:tc>
          <w:tcPr>
            <w:tcW w:w="2880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b/>
                <w:sz w:val="17"/>
              </w:rPr>
              <w:t>Метрика</w:t>
            </w:r>
          </w:p>
        </w:tc>
        <w:tc>
          <w:tcPr>
            <w:tcW w:w="1440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7"/>
              </w:rPr>
              <w:t>Δ</w:t>
            </w:r>
          </w:p>
        </w:tc>
        <w:tc>
          <w:tcPr>
            <w:tcW w:w="1440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7"/>
              </w:rPr>
              <w:t>|Δ|/s</w:t>
            </w:r>
          </w:p>
        </w:tc>
        <w:tc>
          <w:tcPr>
            <w:tcW w:w="1872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7"/>
              </w:rPr>
              <w:t>SE разности</w:t>
            </w:r>
          </w:p>
        </w:tc>
        <w:tc>
          <w:tcPr>
            <w:tcW w:w="1584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sz w:val="17"/>
              </w:rPr>
              <w:t>|Δ|/SE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7"/>
              </w:rPr>
              <w:t>Средняя яркость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+0.00275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0.097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0.00527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0.52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7"/>
              </w:rPr>
              <w:t>Контраст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+0.00308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0.248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0.00215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1.43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7"/>
              </w:rPr>
              <w:t>Граничная энергия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+0.00000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0.002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0.00008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0.01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7"/>
              </w:rPr>
              <w:t>Энтропия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+0.06500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0.450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0.02495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  <w:jc w:val="center"/>
            </w:pPr>
            <w:r>
              <w:rPr>
                <w:rFonts w:eastAsia="Times New Roman"/>
                <w:sz w:val="17"/>
              </w:rPr>
              <w:t>2.61</w:t>
            </w:r>
          </w:p>
        </w:tc>
      </w:tr>
    </w:tbl>
    <w:p w:rsidR="009E7411" w:rsidRDefault="009E7411">
      <w:pPr>
        <w:spacing w:after="0"/>
      </w:pP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lastRenderedPageBreak/>
        <w:t>По заранее заданному правилу 2s_base ни одна метрика не признана существенно изменившейся и при n = 50. Для энтропии |Δ|/SE ≈ 2.61. Здесь SE — приближение без учёта зависимости между сериями с одинаковыми seed. Для формального вывода нужно учитывать парный дизайн. Эта дополнительная оценка не заменяет и не меняет критерий, зафиксированный до обязательного эксперимента.</w:t>
      </w:r>
      <w:r>
        <w:rPr>
          <w:rFonts w:eastAsia="Times New Roman"/>
        </w:rPr>
        <w:t/>
      </w:r>
      <w:r w:rsidRPr="00052455">
        <w:rPr>
          <w:rFonts w:eastAsia="Times New Roman"/>
          <w:lang w:val="ru-RU"/>
        </w:rPr>
        <w:t/>
      </w:r>
      <w:r>
        <w:rPr>
          <w:rFonts w:eastAsia="Times New Roman"/>
        </w:rPr>
        <w:t/>
      </w:r>
      <w:r w:rsidRPr="00052455">
        <w:rPr>
          <w:rFonts w:eastAsia="Times New Roman"/>
          <w:lang w:val="ru-RU"/>
        </w:rPr>
        <w:t xml:space="preserve"/>
      </w:r>
      <w:r>
        <w:rPr>
          <w:rFonts w:eastAsia="Times New Roman"/>
        </w:rPr>
        <w:t/>
      </w:r>
      <w:r w:rsidRPr="00052455">
        <w:rPr>
          <w:rFonts w:eastAsia="Times New Roman"/>
          <w:lang w:val="ru-RU"/>
        </w:rPr>
        <w:t xml:space="preserve"/>
      </w:r>
      <w:r>
        <w:rPr>
          <w:rFonts w:eastAsia="Times New Roman"/>
        </w:rPr>
        <w:t/>
      </w:r>
      <w:r w:rsidRPr="00052455">
        <w:rPr>
          <w:rFonts w:eastAsia="Times New Roman"/>
          <w:lang w:val="ru-RU"/>
        </w:rPr>
        <w:t/>
      </w:r>
      <w:r>
        <w:rPr>
          <w:rFonts w:eastAsia="Times New Roman"/>
        </w:rPr>
        <w:t/>
      </w:r>
      <w:r w:rsidRPr="00052455">
        <w:rPr>
          <w:rFonts w:eastAsia="Times New Roman"/>
          <w:lang w:val="ru-RU"/>
        </w:rPr>
        <w:t/>
      </w:r>
      <w:r>
        <w:rPr>
          <w:rFonts w:eastAsia="Times New Roman"/>
        </w:rPr>
        <w:t/>
      </w:r>
      <w:r w:rsidRPr="00052455">
        <w:rPr>
          <w:rFonts w:eastAsia="Times New Roman"/>
          <w:lang w:val="ru-RU"/>
        </w:rPr>
        <w:t xml:space="preserve"/>
      </w:r>
    </w:p>
    <w:p w:rsidR="009E7411" w:rsidRDefault="00000000">
      <w:pPr>
        <w:pStyle w:val="1"/>
        <w:spacing w:before="240" w:after="100"/>
      </w:pPr>
      <w:r>
        <w:t xml:space="preserve">7 </w:t>
      </w:r>
      <w:proofErr w:type="spellStart"/>
      <w:r>
        <w:t>Рабочая</w:t>
      </w:r>
      <w:proofErr w:type="spellEnd"/>
      <w:r>
        <w:t xml:space="preserve">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Engee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624"/>
      </w:tblGrid>
      <w:tr w:rsidR="009E7411">
        <w:trPr>
          <w:tblHeader/>
          <w:jc w:val="center"/>
        </w:trPr>
        <w:tc>
          <w:tcPr>
            <w:tcW w:w="2880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b/>
                <w:sz w:val="18"/>
              </w:rPr>
              <w:t>Параметр</w:t>
            </w:r>
          </w:p>
        </w:tc>
        <w:tc>
          <w:tcPr>
            <w:tcW w:w="6624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b/>
                <w:sz w:val="18"/>
              </w:rPr>
              <w:t>Наблюдение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8"/>
              </w:rPr>
              <w:t>Дата и время</w:t>
            </w:r>
          </w:p>
        </w:tc>
        <w:tc>
          <w:tcPr>
            <w:tcW w:w="66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8"/>
              </w:rPr>
              <w:t>01.10.2026, начало около 10:14 МСК (UTC+3)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8"/>
              </w:rPr>
              <w:t>Версия кабинета</w:t>
            </w:r>
          </w:p>
        </w:tc>
        <w:tc>
          <w:tcPr>
            <w:tcW w:w="66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8"/>
              </w:rPr>
              <w:t>26.9.1.1; кампусная лицензия ДГТУ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8"/>
              </w:rPr>
              <w:t>Версия среды</w:t>
            </w:r>
          </w:p>
        </w:tc>
        <w:tc>
          <w:tcPr>
            <w:tcW w:w="66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8"/>
              </w:rPr>
              <w:t>Engee 26.9.2-H1</w:t>
            </w:r>
          </w:p>
        </w:tc>
      </w:tr>
      <w:tr w:rsidR="009E7411" w:rsidRPr="00052455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8"/>
              </w:rPr>
              <w:t>Julia</w:t>
            </w:r>
          </w:p>
        </w:tc>
        <w:tc>
          <w:tcPr>
            <w:tcW w:w="66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Pr="00052455" w:rsidRDefault="00000000">
            <w:pPr>
              <w:spacing w:after="0" w:line="252" w:lineRule="auto"/>
              <w:rPr>
                <w:lang w:val="ru-RU"/>
              </w:rPr>
            </w:pPr>
            <w:r w:rsidRPr="00052455">
              <w:rPr>
                <w:rFonts w:eastAsia="Times New Roman"/>
                <w:sz w:val="18"/>
                <w:lang w:val="ru-RU"/>
              </w:rPr>
              <w:t>VERSION → v"1.12.4"; versioninfo() выполнена</w:t>
            </w:r>
            <w:r>
              <w:rPr>
                <w:rFonts w:eastAsia="Times New Roman"/>
                <w:sz w:val="18"/>
              </w:rPr>
            </w:r>
            <w:r w:rsidRPr="00052455">
              <w:rPr>
                <w:rFonts w:eastAsia="Times New Roman"/>
                <w:sz w:val="18"/>
                <w:lang w:val="ru-RU"/>
              </w:rPr>
            </w:r>
            <w:r>
              <w:rPr>
                <w:rFonts w:eastAsia="Times New Roman"/>
                <w:sz w:val="18"/>
              </w:rPr>
            </w:r>
            <w:r w:rsidRPr="00052455">
              <w:rPr>
                <w:rFonts w:eastAsia="Times New Roman"/>
                <w:sz w:val="18"/>
                <w:lang w:val="ru-RU"/>
              </w:rPr>
            </w:r>
          </w:p>
        </w:tc>
      </w:tr>
      <w:tr w:rsidR="009E7411" w:rsidRPr="00052455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proofErr w:type="spellStart"/>
            <w:r>
              <w:rPr>
                <w:rFonts w:eastAsia="Times New Roman"/>
                <w:sz w:val="18"/>
              </w:rPr>
              <w:t>Каталог</w:t>
            </w:r>
            <w:proofErr w:type="spellEnd"/>
            <w:r>
              <w:rPr>
                <w:rFonts w:eastAsia="Times New Roman"/>
                <w:sz w:val="18"/>
              </w:rPr>
            </w:r>
            <w:proofErr w:type="spellStart"/>
            <w:r>
              <w:rPr>
                <w:rFonts w:eastAsia="Times New Roman"/>
                <w:sz w:val="18"/>
              </w:rPr>
            </w:r>
            <w:proofErr w:type="spellEnd"/>
          </w:p>
        </w:tc>
        <w:tc>
          <w:tcPr>
            <w:tcW w:w="66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Pr="00052455" w:rsidRDefault="00000000">
            <w:pPr>
              <w:spacing w:after="0" w:line="252" w:lineRule="auto"/>
              <w:rPr>
                <w:lang w:val="ru-RU"/>
              </w:rPr>
            </w:pPr>
            <w:r w:rsidRPr="00052455">
              <w:rPr>
                <w:rFonts w:eastAsia="Times New Roman"/>
                <w:sz w:val="18"/>
                <w:lang w:val="ru-RU"/>
              </w:rPr>
              <w:t>/user/AI_creative_technologies/LR01/</w:t>
            </w:r>
          </w:p>
        </w:tc>
      </w:tr>
      <w:tr w:rsidR="009E741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proofErr w:type="spellStart"/>
            <w:r>
              <w:rPr>
                <w:rFonts w:eastAsia="Times New Roman"/>
                <w:sz w:val="18"/>
              </w:rPr>
              <w:t>Результат</w:t>
            </w:r>
            <w:proofErr w:type="spellEnd"/>
          </w:p>
        </w:tc>
        <w:tc>
          <w:tcPr>
            <w:tcW w:w="66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411" w:rsidRDefault="00000000">
            <w:pPr>
              <w:spacing w:after="0" w:line="252" w:lineRule="auto"/>
            </w:pPr>
            <w:r>
              <w:rPr>
                <w:rFonts w:eastAsia="Times New Roman"/>
                <w:sz w:val="18"/>
              </w:rPr>
              <w:t>скрипт сохранён; seed, очистка и перезапуск проверены</w:t>
            </w:r>
          </w:p>
        </w:tc>
      </w:tr>
    </w:tbl>
    <w:p w:rsidR="009E7411" w:rsidRDefault="009E7411">
      <w:pPr>
        <w:spacing w:after="0"/>
      </w:pP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>Часть Б выполнена 1 октября после восстановления доступа. Созданы папки курса и LR01 через контекстное меню «Файлы» → «Создать» → «Папку». Через «+» в «Редакторе скриптов» создан и сохранён LR01_environment.ngscript. В одной ячейке выполнены VERSION и versioninfo(); VERSION дополнительно выведена отдельно. Полный вывод versioninfo() приведён в приложении 12 и сохранён без изменений в artifacts/engee/versioninfo.log.</w:t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proofErr w:type="spellStart"/>
      <w:proofErr w:type="gram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  <w:proofErr w:type="gramEnd"/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proofErr w:type="spell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  <w:r w:rsidR="00E41D3C">
        <w:rPr>
          <w:rFonts w:eastAsia="Times New Roman"/>
          <w:lang w:val="ru-RU"/>
        </w:rPr>
      </w:r>
      <w:proofErr w:type="spellStart"/>
      <w:r w:rsidR="00E41D3C">
        <w:rPr>
          <w:rFonts w:eastAsia="Times New Roman"/>
          <w:lang w:val="ru-RU"/>
        </w:rPr>
      </w:r>
      <w:proofErr w:type="spellEnd"/>
      <w:r w:rsidR="00E41D3C">
        <w:rPr>
          <w:rFonts w:eastAsia="Times New Roman"/>
          <w:lang w:val="ru-RU"/>
        </w:rPr>
      </w:r>
    </w:p>
    <w:p w:rsidR="009E7411" w:rsidRPr="00052455" w:rsidRDefault="00000000">
      <w:pPr>
        <w:keepNext w:val="0"/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>В отдельной ячейке выполнено seed = 101. В панели «Переменные» появилась строка seed со значением 101, классом Int64 и размером (). После «Очистить все переменные» → «Да» строка исчезла. При этом isdefined(Main, :seed) вернула true, а чтение seed — EngeeNothing(): привязка имени сохранилась, значение было очищено.</w:t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proofErr w:type="spellStart"/>
      <w:proofErr w:type="gram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  <w:proofErr w:type="gramEnd"/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proofErr w:type="spell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  <w:r w:rsidR="00E41D3C">
        <w:rPr>
          <w:rFonts w:eastAsia="Times New Roman"/>
          <w:lang w:val="ru-RU"/>
        </w:rPr>
      </w:r>
      <w:proofErr w:type="spellStart"/>
      <w:r w:rsidR="00E41D3C">
        <w:rPr>
          <w:rFonts w:eastAsia="Times New Roman"/>
          <w:lang w:val="ru-RU"/>
        </w:rPr>
      </w:r>
      <w:proofErr w:type="spellEnd"/>
      <w:r w:rsidR="00E41D3C">
        <w:rPr>
          <w:rFonts w:eastAsia="Times New Roman"/>
          <w:lang w:val="ru-RU"/>
        </w:rPr>
      </w:r>
    </w:p>
    <w:p w:rsidR="009E7411" w:rsidRPr="00052455" w:rsidRDefault="00000000">
      <w:pPr>
        <w:keepNext w:val="0"/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>После «Перезапуск ядра» → «Перезапустить» таблица очистилась; isdefined(Main, :seed) вернула false. Проверка в командной строке создала служебную переменную ans = false (Bool). Повторное выполнение ячейки seed = 101 в новом ядре восстановило seed. Один повтор после очистки ожидал подключения и был остановлен перед перезапуском; после перезапуска повтор выполнен успешно.</w:t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proofErr w:type="spellStart"/>
      <w:proofErr w:type="gram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  <w:proofErr w:type="gramEnd"/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proofErr w:type="spell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  <w:r w:rsidR="00E41D3C">
        <w:rPr>
          <w:rFonts w:eastAsia="Times New Roman"/>
          <w:lang w:val="ru-RU"/>
        </w:rPr>
      </w:r>
      <w:proofErr w:type="spellStart"/>
      <w:r w:rsidR="00E41D3C">
        <w:rPr>
          <w:rFonts w:eastAsia="Times New Roman"/>
          <w:lang w:val="ru-RU"/>
        </w:rPr>
      </w:r>
      <w:proofErr w:type="spellEnd"/>
      <w:r w:rsidR="00E41D3C">
        <w:rPr>
          <w:rFonts w:eastAsia="Times New Roman"/>
          <w:lang w:val="ru-RU"/>
        </w:rPr>
      </w:r>
    </w:p>
    <w:p w:rsidR="009E7411" w:rsidRPr="00052455" w:rsidRDefault="00000000">
      <w:pPr>
        <w:keepNext w:val="0"/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>В LR01 через кнопку загрузки панели «Файлы» помещены паспорт части Б и журналы versioninfo.log и state_checks.log. Скрипт сохранён и скачан с результатами. Порядок ячеек: проверка среды, отдельная VERSION, seed. Сохранённые результаты ячеек не равнозначны текущему состоянию памяти; после очистки или перезапуска код объявления переменных нужно выполнить заново.</w:t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proofErr w:type="spellStart"/>
      <w:proofErr w:type="gram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  <w:proofErr w:type="gramEnd"/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proofErr w:type="spell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  <w:r w:rsidR="00E41D3C">
        <w:rPr>
          <w:rFonts w:eastAsia="Times New Roman"/>
          <w:lang w:val="ru-RU"/>
        </w:rPr>
      </w:r>
      <w:proofErr w:type="spellStart"/>
      <w:r w:rsidR="00E41D3C">
        <w:rPr>
          <w:rFonts w:eastAsia="Times New Roman"/>
          <w:lang w:val="ru-RU"/>
        </w:rPr>
      </w:r>
      <w:proofErr w:type="spellEnd"/>
      <w:r w:rsidR="00E41D3C">
        <w:rPr>
          <w:rFonts w:eastAsia="Times New Roman"/>
          <w:lang w:val="ru-RU"/>
        </w:rPr>
      </w:r>
    </w:p>
    <w:p w:rsidR="009E7411" w:rsidRPr="00052455" w:rsidRDefault="00000000">
      <w:pPr>
        <w:keepNext w:val="0"/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>В кабинете до запуска кнопка называется «Старт Engee», после запуска — «Открыть Engee». Версия кабинета отличается от указанной в методичке. Метаданные экспортированного скрипта содержат шаблонную версию Julia 1.9.3, но выполненные команды показывают 1.12.4. В паспорт внесена фактическая версия выполнения. Ошибки HTTP 502/400/418 от 24 сентября сохранены в журнале как история первой попытки. Учётные данные и персональный URL среды не публикуются.</w:t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proofErr w:type="spellStart"/>
      <w:proofErr w:type="gram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  <w:proofErr w:type="gramEnd"/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proofErr w:type="spell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  <w:r w:rsidR="00E41D3C">
        <w:rPr>
          <w:rFonts w:eastAsia="Times New Roman"/>
          <w:lang w:val="ru-RU"/>
        </w:rPr>
      </w:r>
      <w:proofErr w:type="spellStart"/>
      <w:r w:rsidR="00E41D3C">
        <w:rPr>
          <w:rFonts w:eastAsia="Times New Roman"/>
          <w:lang w:val="ru-RU"/>
        </w:rPr>
      </w:r>
      <w:proofErr w:type="spellEnd"/>
      <w:r w:rsidR="00E41D3C">
        <w:rPr>
          <w:rFonts w:eastAsia="Times New Roman"/>
          <w:lang w:val="ru-RU"/>
        </w:rPr>
      </w:r>
    </w:p>
    <w:p w:rsidR="009E7411" w:rsidRPr="00E41D3C" w:rsidRDefault="00000000">
      <w:pPr>
        <w:pStyle w:val="1"/>
        <w:spacing w:before="240" w:after="100"/>
        <w:rPr>
          <w:lang w:val="ru-RU"/>
        </w:rPr>
      </w:pPr>
      <w:r w:rsidRPr="00E41D3C">
        <w:rPr>
          <w:lang w:val="ru-RU"/>
        </w:rPr>
        <w:t>8 Ошибки риски и ограничения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>
        <w:rPr>
          <w:rFonts w:eastAsia="Times New Roman"/>
        </w:rPr>
        <w:t>n</w:t>
      </w:r>
      <w:r w:rsidRPr="00052455">
        <w:rPr>
          <w:rFonts w:eastAsia="Times New Roman"/>
          <w:lang w:val="ru-RU"/>
        </w:rPr>
        <w:t xml:space="preserve"> = 5 недостаточно для точной оценки разброса и слабых эффектов.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 w:rsidRPr="00052455">
        <w:rPr>
          <w:rFonts w:eastAsia="Times New Roman"/>
          <w:lang w:val="ru-RU"/>
        </w:rPr>
        <w:t>Учебное правило 2</w:t>
      </w:r>
      <w:r>
        <w:rPr>
          <w:rFonts w:eastAsia="Times New Roman"/>
        </w:rPr>
        <w:t>s</w:t>
      </w:r>
      <w:r w:rsidRPr="00052455">
        <w:rPr>
          <w:rFonts w:eastAsia="Times New Roman"/>
          <w:lang w:val="ru-RU"/>
        </w:rPr>
        <w:t>_</w:t>
      </w:r>
      <w:r>
        <w:rPr>
          <w:rFonts w:eastAsia="Times New Roman"/>
        </w:rPr>
        <w:t>base</w:t>
      </w:r>
      <w:r w:rsidRPr="00052455">
        <w:rPr>
          <w:rFonts w:eastAsia="Times New Roman"/>
          <w:lang w:val="ru-RU"/>
        </w:rPr>
        <w:t xml:space="preserve"> не учитывает размер выборки и не является статистическим тестом.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 w:rsidRPr="00052455">
        <w:rPr>
          <w:rFonts w:eastAsia="Times New Roman"/>
          <w:lang w:val="ru-RU"/>
        </w:rPr>
        <w:t>При увеличении изображения генератор создаёт дополнительные узлы решётки; это не масштабирование одного изображения, поэтому корректно сравнивать метрики, а не пиксели.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 w:rsidRPr="00052455">
        <w:rPr>
          <w:rFonts w:eastAsia="Times New Roman"/>
          <w:lang w:val="ru-RU"/>
        </w:rPr>
        <w:t>Исследована одна модель-заменитель и четыре статистики яркости; эстетика и читаемость реального макета непосредственно не измерялись.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 w:rsidRPr="00052455">
        <w:rPr>
          <w:rFonts w:eastAsia="Times New Roman"/>
          <w:lang w:val="ru-RU"/>
        </w:rPr>
        <w:t xml:space="preserve">Отсутствие обнаруженного эффекта при </w:t>
      </w:r>
      <w:r>
        <w:rPr>
          <w:rFonts w:eastAsia="Times New Roman"/>
        </w:rPr>
        <w:t>n</w:t>
      </w:r>
      <w:r w:rsidRPr="00052455">
        <w:rPr>
          <w:rFonts w:eastAsia="Times New Roman"/>
          <w:lang w:val="ru-RU"/>
        </w:rPr>
        <w:t xml:space="preserve"> = 5 не доказывает полного отсутствия влияния.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 w:rsidRPr="00052455">
        <w:rPr>
          <w:rFonts w:eastAsia="Times New Roman"/>
          <w:lang w:val="ru-RU"/>
        </w:rPr>
        <w:t>Проверка Engee относится к версии 26.9.2-H1 и состоянию 1 октября. Очистка переменных и перезапуск ядра имеют разные последствия; для повторения необходимо соблюдать порядок запуска ячеек.</w:t>
      </w:r>
      <w:proofErr w:type="spell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</w:p>
    <w:p w:rsidR="009E7411" w:rsidRPr="00052455" w:rsidRDefault="00000000">
      <w:pPr>
        <w:pStyle w:val="1"/>
        <w:spacing w:before="240" w:after="100"/>
        <w:rPr>
          <w:lang w:val="ru-RU"/>
        </w:rPr>
      </w:pPr>
      <w:r w:rsidRPr="00052455">
        <w:rPr>
          <w:lang w:val="ru-RU"/>
        </w:rPr>
        <w:t>9 Ответы на контрольные вопросы</w:t>
      </w:r>
    </w:p>
    <w:p w:rsidR="009E7411" w:rsidRPr="00052455" w:rsidRDefault="00000000">
      <w:pPr>
        <w:pStyle w:val="21"/>
        <w:spacing w:before="160" w:after="100"/>
        <w:rPr>
          <w:lang w:val="ru-RU"/>
        </w:rPr>
      </w:pPr>
      <w:r w:rsidRPr="00052455">
        <w:rPr>
          <w:lang w:val="ru-RU"/>
        </w:rPr>
        <w:t>9.1 Почему одного запуска недостаточно</w:t>
      </w: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 xml:space="preserve">Один запуск показывает только одну реализацию случайного процесса и не характеризует разброс. Вместо одиночного значения нужно сообщать протокол </w:t>
      </w:r>
      <w:r>
        <w:rPr>
          <w:rFonts w:eastAsia="Times New Roman"/>
        </w:rPr>
        <w:t>seed</w:t>
      </w:r>
      <w:r w:rsidRPr="00052455">
        <w:rPr>
          <w:rFonts w:eastAsia="Times New Roman"/>
          <w:lang w:val="ru-RU"/>
        </w:rPr>
        <w:t xml:space="preserve">, результаты серии, среднее и выборочное стандартное отклонение. Тогда видно, является ли наблюдаемая разница эффектом фактора или обычным изменением между </w:t>
      </w:r>
      <w:r>
        <w:rPr>
          <w:rFonts w:eastAsia="Times New Roman"/>
        </w:rPr>
        <w:t>seed</w:t>
      </w:r>
      <w:r w:rsidRPr="00052455">
        <w:rPr>
          <w:rFonts w:eastAsia="Times New Roman"/>
          <w:lang w:val="ru-RU"/>
        </w:rPr>
        <w:t>.</w:t>
      </w:r>
    </w:p>
    <w:p w:rsidR="009E7411" w:rsidRPr="00052455" w:rsidRDefault="00000000">
      <w:pPr>
        <w:pStyle w:val="21"/>
        <w:spacing w:before="160" w:after="100"/>
        <w:rPr>
          <w:lang w:val="ru-RU"/>
        </w:rPr>
      </w:pPr>
      <w:r w:rsidRPr="00052455">
        <w:rPr>
          <w:lang w:val="ru-RU"/>
        </w:rPr>
        <w:t xml:space="preserve">9.2 Почему </w:t>
      </w:r>
      <w:r>
        <w:t>PNG</w:t>
      </w:r>
      <w:r w:rsidRPr="00052455">
        <w:rPr>
          <w:lang w:val="ru-RU"/>
        </w:rPr>
        <w:t xml:space="preserve"> может иметь другой </w:t>
      </w:r>
      <w:proofErr w:type="spellStart"/>
      <w:r w:rsidRPr="00052455">
        <w:rPr>
          <w:lang w:val="ru-RU"/>
        </w:rPr>
        <w:t>хеш</w:t>
      </w:r>
      <w:proofErr w:type="spellEnd"/>
      <w:r w:rsidRPr="00052455">
        <w:rPr>
          <w:lang w:val="ru-RU"/>
        </w:rPr>
        <w:t xml:space="preserve"> при тех же пикселях</w:t>
      </w: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>
        <w:rPr>
          <w:rFonts w:eastAsia="Times New Roman"/>
        </w:rPr>
        <w:t>PNG</w:t>
      </w:r>
      <w:r w:rsidRPr="00052455">
        <w:rPr>
          <w:rFonts w:eastAsia="Times New Roman"/>
          <w:lang w:val="ru-RU"/>
        </w:rPr>
        <w:t xml:space="preserve"> содержит не только значения пикселей, но и результат сжатия и служебную структуру файла. Разные версии </w:t>
      </w:r>
      <w:proofErr w:type="spellStart"/>
      <w:r>
        <w:rPr>
          <w:rFonts w:eastAsia="Times New Roman"/>
        </w:rPr>
        <w:t>zlib</w:t>
      </w:r>
      <w:proofErr w:type="spellEnd"/>
      <w:r w:rsidRPr="00052455">
        <w:rPr>
          <w:rFonts w:eastAsia="Times New Roman"/>
          <w:lang w:val="ru-RU"/>
        </w:rPr>
        <w:t xml:space="preserve"> или параметры кодирования могут породить разные байты при одном массиве пикселей. Поэтому основное доказательство воспроизводимости — </w:t>
      </w:r>
      <w:r>
        <w:rPr>
          <w:rFonts w:eastAsia="Times New Roman"/>
        </w:rPr>
        <w:t>SHA</w:t>
      </w:r>
      <w:r w:rsidRPr="00052455">
        <w:rPr>
          <w:rFonts w:eastAsia="Times New Roman"/>
          <w:lang w:val="ru-RU"/>
        </w:rPr>
        <w:t xml:space="preserve">-256 полного массива пикселей; в паспорте дополнительно записываются версия </w:t>
      </w:r>
      <w:proofErr w:type="spellStart"/>
      <w:r>
        <w:rPr>
          <w:rFonts w:eastAsia="Times New Roman"/>
        </w:rPr>
        <w:t>zlib</w:t>
      </w:r>
      <w:proofErr w:type="spellEnd"/>
      <w:r w:rsidRPr="00052455">
        <w:rPr>
          <w:rFonts w:eastAsia="Times New Roman"/>
          <w:lang w:val="ru-RU"/>
        </w:rPr>
        <w:t xml:space="preserve"> и </w:t>
      </w:r>
      <w:proofErr w:type="spellStart"/>
      <w:r w:rsidRPr="00052455">
        <w:rPr>
          <w:rFonts w:eastAsia="Times New Roman"/>
          <w:lang w:val="ru-RU"/>
        </w:rPr>
        <w:t>хеш</w:t>
      </w:r>
      <w:proofErr w:type="spellEnd"/>
      <w:r w:rsidRPr="0005245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PNG</w:t>
      </w:r>
      <w:r w:rsidRPr="00052455">
        <w:rPr>
          <w:rFonts w:eastAsia="Times New Roman"/>
          <w:lang w:val="ru-RU"/>
        </w:rPr>
        <w:t>.</w:t>
      </w:r>
    </w:p>
    <w:p w:rsidR="009E7411" w:rsidRPr="00052455" w:rsidRDefault="00000000">
      <w:pPr>
        <w:pStyle w:val="1"/>
        <w:spacing w:before="240" w:after="100"/>
        <w:rPr>
          <w:lang w:val="ru-RU"/>
        </w:rPr>
      </w:pPr>
      <w:r w:rsidRPr="00052455">
        <w:rPr>
          <w:lang w:val="ru-RU"/>
        </w:rPr>
        <w:lastRenderedPageBreak/>
        <w:t>10 Вывод</w:t>
      </w:r>
    </w:p>
    <w:p w:rsidR="009E7411" w:rsidRPr="00052455" w:rsidRDefault="00000000">
      <w:pPr>
        <w:spacing w:after="120"/>
        <w:ind w:firstLine="432"/>
        <w:jc w:val="both"/>
        <w:rPr>
          <w:lang w:val="ru-RU"/>
        </w:rPr>
      </w:pPr>
      <w:r w:rsidRPr="00052455">
        <w:rPr>
          <w:rFonts w:eastAsia="Times New Roman"/>
          <w:lang w:val="ru-RU"/>
        </w:rPr>
        <w:t>Изолированная среда подготовлена, версии и контрольные суммы кода зафиксированы. Типовая причина невоспроизводимости подтверждена: при пропущенном seed два запуска дают разные полные выходные данные, а при seed 101 — одинаковые. Протокол варианта 13 выполнен полностью. Часть Б Engee также выполнена: подготовлены папки и скрипт, зафиксированы версии и проверено состояние переменных при очистке и перезапуске ядра.</w:t>
      </w:r>
      <w:proofErr w:type="spellStart"/>
      <w:r w:rsidRPr="00052455">
        <w:rPr>
          <w:rFonts w:eastAsia="Times New Roman"/>
          <w:lang w:val="ru-RU"/>
        </w:rPr>
      </w:r>
      <w:proofErr w:type="spellEnd"/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</w:p>
    <w:p w:rsidR="009E7411" w:rsidRDefault="00000000">
      <w:pPr>
        <w:spacing w:after="120"/>
        <w:ind w:firstLine="432"/>
        <w:jc w:val="both"/>
      </w:pPr>
      <w:r w:rsidRPr="00052455">
        <w:rPr>
          <w:rFonts w:eastAsia="Times New Roman"/>
          <w:lang w:val="ru-RU"/>
        </w:rPr>
        <w:t xml:space="preserve">При </w:t>
      </w:r>
      <w:r>
        <w:rPr>
          <w:rFonts w:eastAsia="Times New Roman"/>
        </w:rPr>
        <w:t>n</w:t>
      </w:r>
      <w:r w:rsidRPr="00052455">
        <w:rPr>
          <w:rFonts w:eastAsia="Times New Roman"/>
          <w:lang w:val="ru-RU"/>
        </w:rPr>
        <w:t xml:space="preserve"> = 5 увеличение размера мраморной текстуры с 96 до 144 пикселей не обнаружено как существенно влияющее на среднюю яркость, контраст, граничную энергию и энтропию по критерию |</w:t>
      </w:r>
      <w:r>
        <w:rPr>
          <w:rFonts w:eastAsia="Times New Roman"/>
        </w:rPr>
        <w:t>Δ</w:t>
      </w:r>
      <w:proofErr w:type="gramStart"/>
      <w:r w:rsidRPr="00052455">
        <w:rPr>
          <w:rFonts w:eastAsia="Times New Roman"/>
          <w:lang w:val="ru-RU"/>
        </w:rPr>
        <w:t>| &gt;</w:t>
      </w:r>
      <w:proofErr w:type="gramEnd"/>
      <w:r w:rsidRPr="00052455">
        <w:rPr>
          <w:rFonts w:eastAsia="Times New Roman"/>
          <w:lang w:val="ru-RU"/>
        </w:rPr>
        <w:t xml:space="preserve"> 2</w:t>
      </w:r>
      <w:r>
        <w:rPr>
          <w:rFonts w:eastAsia="Times New Roman"/>
        </w:rPr>
        <w:t>s</w:t>
      </w:r>
      <w:r w:rsidRPr="00052455">
        <w:rPr>
          <w:rFonts w:eastAsia="Times New Roman"/>
          <w:lang w:val="ru-RU"/>
        </w:rPr>
        <w:t>_</w:t>
      </w:r>
      <w:r>
        <w:rPr>
          <w:rFonts w:eastAsia="Times New Roman"/>
        </w:rPr>
        <w:t>base</w:t>
      </w:r>
      <w:r w:rsidRPr="00052455">
        <w:rPr>
          <w:rFonts w:eastAsia="Times New Roman"/>
          <w:lang w:val="ru-RU"/>
        </w:rPr>
        <w:t xml:space="preserve">. Для применения как фона обложки баланс детальности и контролируемый контраст по исследованным метрикам сохранились в пределах разброса между </w:t>
      </w:r>
      <w:r>
        <w:rPr>
          <w:rFonts w:eastAsia="Times New Roman"/>
        </w:rPr>
        <w:t>seed</w:t>
      </w:r>
      <w:r w:rsidRPr="00052455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Предварительная гипотеза не опровергнута.</w:t>
      </w:r>
    </w:p>
    <w:p w:rsidR="009E7411" w:rsidRDefault="00000000">
      <w:pPr>
        <w:pStyle w:val="1"/>
        <w:spacing w:before="240" w:after="100"/>
      </w:pPr>
      <w:r>
        <w:t>11 Состав приложенных артефактов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>
        <w:rPr>
          <w:rFonts w:eastAsia="Times New Roman"/>
        </w:rPr>
        <w:t>artifacts</w:t>
      </w:r>
      <w:r w:rsidRPr="00052455">
        <w:rPr>
          <w:rFonts w:eastAsia="Times New Roman"/>
          <w:lang w:val="ru-RU"/>
        </w:rPr>
        <w:t>/</w:t>
      </w:r>
      <w:r>
        <w:rPr>
          <w:rFonts w:eastAsia="Times New Roman"/>
        </w:rPr>
        <w:t>v</w:t>
      </w:r>
      <w:r w:rsidRPr="00052455">
        <w:rPr>
          <w:rFonts w:eastAsia="Times New Roman"/>
          <w:lang w:val="ru-RU"/>
        </w:rPr>
        <w:t>13/</w:t>
      </w:r>
      <w:r>
        <w:rPr>
          <w:rFonts w:eastAsia="Times New Roman"/>
        </w:rPr>
        <w:t>results</w:t>
      </w:r>
      <w:r w:rsidRPr="00052455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json</w:t>
      </w:r>
      <w:proofErr w:type="spellEnd"/>
      <w:r w:rsidRPr="00052455">
        <w:rPr>
          <w:rFonts w:eastAsia="Times New Roman"/>
          <w:lang w:val="ru-RU"/>
        </w:rPr>
        <w:t xml:space="preserve"> — полные результаты обязательного эксперимента;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>
        <w:rPr>
          <w:rFonts w:eastAsia="Times New Roman"/>
        </w:rPr>
        <w:t>artifacts</w:t>
      </w:r>
      <w:r w:rsidRPr="00052455">
        <w:rPr>
          <w:rFonts w:eastAsia="Times New Roman"/>
          <w:lang w:val="ru-RU"/>
        </w:rPr>
        <w:t>/</w:t>
      </w:r>
      <w:r>
        <w:rPr>
          <w:rFonts w:eastAsia="Times New Roman"/>
        </w:rPr>
        <w:t>v</w:t>
      </w:r>
      <w:r w:rsidRPr="00052455">
        <w:rPr>
          <w:rFonts w:eastAsia="Times New Roman"/>
          <w:lang w:val="ru-RU"/>
        </w:rPr>
        <w:t>13/</w:t>
      </w:r>
      <w:r>
        <w:rPr>
          <w:rFonts w:eastAsia="Times New Roman"/>
        </w:rPr>
        <w:t>passport</w:t>
      </w:r>
      <w:r w:rsidRPr="00052455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json</w:t>
      </w:r>
      <w:proofErr w:type="spellEnd"/>
      <w:r w:rsidRPr="00052455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passport</w:t>
      </w:r>
      <w:r w:rsidRPr="00052455">
        <w:rPr>
          <w:rFonts w:eastAsia="Times New Roman"/>
          <w:lang w:val="ru-RU"/>
        </w:rPr>
        <w:t>.</w:t>
      </w:r>
      <w:r>
        <w:rPr>
          <w:rFonts w:eastAsia="Times New Roman"/>
        </w:rPr>
        <w:t>md</w:t>
      </w:r>
      <w:r w:rsidRPr="00052455">
        <w:rPr>
          <w:rFonts w:eastAsia="Times New Roman"/>
          <w:lang w:val="ru-RU"/>
        </w:rPr>
        <w:t xml:space="preserve"> — паспорт эксперимента;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>
        <w:rPr>
          <w:rFonts w:eastAsia="Times New Roman"/>
        </w:rPr>
        <w:t>artifacts</w:t>
      </w:r>
      <w:r w:rsidRPr="00052455">
        <w:rPr>
          <w:rFonts w:eastAsia="Times New Roman"/>
          <w:lang w:val="ru-RU"/>
        </w:rPr>
        <w:t>/</w:t>
      </w:r>
      <w:r>
        <w:rPr>
          <w:rFonts w:eastAsia="Times New Roman"/>
        </w:rPr>
        <w:t>v</w:t>
      </w:r>
      <w:r w:rsidRPr="00052455">
        <w:rPr>
          <w:rFonts w:eastAsia="Times New Roman"/>
          <w:lang w:val="ru-RU"/>
        </w:rPr>
        <w:t>13/</w:t>
      </w:r>
      <w:r>
        <w:rPr>
          <w:rFonts w:eastAsia="Times New Roman"/>
        </w:rPr>
        <w:t>artifacts</w:t>
      </w:r>
      <w:r w:rsidRPr="00052455">
        <w:rPr>
          <w:rFonts w:eastAsia="Times New Roman"/>
          <w:lang w:val="ru-RU"/>
        </w:rPr>
        <w:t xml:space="preserve"> — шесть </w:t>
      </w:r>
      <w:r>
        <w:rPr>
          <w:rFonts w:eastAsia="Times New Roman"/>
        </w:rPr>
        <w:t>PNG</w:t>
      </w:r>
      <w:r w:rsidRPr="00052455">
        <w:rPr>
          <w:rFonts w:eastAsia="Times New Roman"/>
          <w:lang w:val="ru-RU"/>
        </w:rPr>
        <w:t xml:space="preserve"> обязательного протокола;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>
        <w:rPr>
          <w:rFonts w:eastAsia="Times New Roman"/>
        </w:rPr>
        <w:t>artifacts</w:t>
      </w:r>
      <w:r w:rsidRPr="00052455">
        <w:rPr>
          <w:rFonts w:eastAsia="Times New Roman"/>
          <w:lang w:val="ru-RU"/>
        </w:rPr>
        <w:t>/</w:t>
      </w:r>
      <w:r>
        <w:rPr>
          <w:rFonts w:eastAsia="Times New Roman"/>
        </w:rPr>
        <w:t>error</w:t>
      </w:r>
      <w:r w:rsidRPr="00052455">
        <w:rPr>
          <w:rFonts w:eastAsia="Times New Roman"/>
          <w:lang w:val="ru-RU"/>
        </w:rPr>
        <w:t>_</w:t>
      </w:r>
      <w:r>
        <w:rPr>
          <w:rFonts w:eastAsia="Times New Roman"/>
        </w:rPr>
        <w:t>demo</w:t>
      </w:r>
      <w:r w:rsidRPr="00052455">
        <w:rPr>
          <w:rFonts w:eastAsia="Times New Roman"/>
          <w:lang w:val="ru-RU"/>
        </w:rPr>
        <w:t>_</w:t>
      </w:r>
      <w:r>
        <w:rPr>
          <w:rFonts w:eastAsia="Times New Roman"/>
        </w:rPr>
        <w:t>v</w:t>
      </w:r>
      <w:r w:rsidRPr="00052455">
        <w:rPr>
          <w:rFonts w:eastAsia="Times New Roman"/>
          <w:lang w:val="ru-RU"/>
        </w:rPr>
        <w:t xml:space="preserve">13 — четыре запуска диагностики </w:t>
      </w:r>
      <w:r>
        <w:rPr>
          <w:rFonts w:eastAsia="Times New Roman"/>
        </w:rPr>
        <w:t>seed</w:t>
      </w:r>
      <w:r w:rsidRPr="00052455">
        <w:rPr>
          <w:rFonts w:eastAsia="Times New Roman"/>
          <w:lang w:val="ru-RU"/>
        </w:rPr>
        <w:t>;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>
        <w:rPr>
          <w:rFonts w:eastAsia="Times New Roman"/>
        </w:rPr>
        <w:t>artifacts</w:t>
      </w:r>
      <w:r w:rsidRPr="00052455">
        <w:rPr>
          <w:rFonts w:eastAsia="Times New Roman"/>
          <w:lang w:val="ru-RU"/>
        </w:rPr>
        <w:t>/</w:t>
      </w:r>
      <w:r>
        <w:rPr>
          <w:rFonts w:eastAsia="Times New Roman"/>
        </w:rPr>
        <w:t>v</w:t>
      </w:r>
      <w:r w:rsidRPr="00052455">
        <w:rPr>
          <w:rFonts w:eastAsia="Times New Roman"/>
          <w:lang w:val="ru-RU"/>
        </w:rPr>
        <w:t>13_</w:t>
      </w:r>
      <w:r>
        <w:rPr>
          <w:rFonts w:eastAsia="Times New Roman"/>
        </w:rPr>
        <w:t>n</w:t>
      </w:r>
      <w:r w:rsidRPr="00052455">
        <w:rPr>
          <w:rFonts w:eastAsia="Times New Roman"/>
          <w:lang w:val="ru-RU"/>
        </w:rPr>
        <w:t xml:space="preserve">50 — дополнительная серия </w:t>
      </w:r>
      <w:r>
        <w:rPr>
          <w:rFonts w:eastAsia="Times New Roman"/>
        </w:rPr>
        <w:t>n</w:t>
      </w:r>
      <w:r w:rsidRPr="00052455">
        <w:rPr>
          <w:rFonts w:eastAsia="Times New Roman"/>
          <w:lang w:val="ru-RU"/>
        </w:rPr>
        <w:t xml:space="preserve"> = 50;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>
        <w:rPr>
          <w:rFonts w:eastAsia="Times New Roman"/>
        </w:rPr>
        <w:t>experiment</w:t>
      </w:r>
      <w:r w:rsidRPr="00052455">
        <w:rPr>
          <w:rFonts w:eastAsia="Times New Roman"/>
          <w:lang w:val="ru-RU"/>
        </w:rPr>
        <w:t>_</w:t>
      </w:r>
      <w:r>
        <w:rPr>
          <w:rFonts w:eastAsia="Times New Roman"/>
        </w:rPr>
        <w:t>journal</w:t>
      </w:r>
      <w:r w:rsidRPr="00052455">
        <w:rPr>
          <w:rFonts w:eastAsia="Times New Roman"/>
          <w:lang w:val="ru-RU"/>
        </w:rPr>
        <w:t>_</w:t>
      </w:r>
      <w:r>
        <w:rPr>
          <w:rFonts w:eastAsia="Times New Roman"/>
        </w:rPr>
        <w:t>v</w:t>
      </w:r>
      <w:r w:rsidRPr="00052455">
        <w:rPr>
          <w:rFonts w:eastAsia="Times New Roman"/>
          <w:lang w:val="ru-RU"/>
        </w:rPr>
        <w:t>13.</w:t>
      </w:r>
      <w:r>
        <w:rPr>
          <w:rFonts w:eastAsia="Times New Roman"/>
        </w:rPr>
        <w:t>md</w:t>
      </w:r>
      <w:r w:rsidRPr="00052455">
        <w:rPr>
          <w:rFonts w:eastAsia="Times New Roman"/>
          <w:lang w:val="ru-RU"/>
        </w:rPr>
        <w:t xml:space="preserve"> — журнал с предварительной регистрацией и командами;</w:t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>
        <w:rPr>
          <w:rFonts w:eastAsia="Times New Roman"/>
        </w:rPr>
        <w:t>reports/LR01_environment.ngscript — экспорт выполненного скрипта Engee с результатами;</w:t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r>
        <w:rPr>
          <w:rFonts w:eastAsia="Times New Roman"/>
        </w:rPr>
      </w:r>
      <w:r w:rsidRPr="00052455">
        <w:rPr>
          <w:rFonts w:eastAsia="Times New Roman"/>
          <w:lang w:val="ru-RU"/>
        </w:rPr>
      </w:r>
      <w:proofErr w:type="spell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  <w:proofErr w:type="spellStart"/>
      <w:r>
        <w:rPr>
          <w:rFonts w:eastAsia="Times New Roman"/>
        </w:rPr>
      </w:r>
      <w:proofErr w:type="spellEnd"/>
      <w:r w:rsidRPr="00052455">
        <w:rPr>
          <w:rFonts w:eastAsia="Times New Roman"/>
          <w:lang w:val="ru-RU"/>
        </w:rPr>
      </w:r>
    </w:p>
    <w:p w:rsidR="009E7411" w:rsidRPr="00052455" w:rsidRDefault="00000000">
      <w:pPr>
        <w:pStyle w:val="a0"/>
        <w:spacing w:after="60" w:line="264" w:lineRule="auto"/>
        <w:rPr>
          <w:lang w:val="ru-RU"/>
        </w:rPr>
      </w:pPr>
      <w:r>
        <w:rPr>
          <w:rFonts w:eastAsia="Times New Roman"/>
        </w:rPr>
        <w:t>requirements</w:t>
      </w:r>
      <w:r w:rsidRPr="00052455">
        <w:rPr>
          <w:rFonts w:eastAsia="Times New Roman"/>
          <w:lang w:val="ru-RU"/>
        </w:rPr>
        <w:t>.</w:t>
      </w:r>
      <w:r>
        <w:rPr>
          <w:rFonts w:eastAsia="Times New Roman"/>
        </w:rPr>
        <w:t>txt</w:t>
      </w:r>
      <w:r w:rsidRPr="00052455">
        <w:rPr>
          <w:rFonts w:eastAsia="Times New Roman"/>
          <w:lang w:val="ru-RU"/>
        </w:rPr>
        <w:t xml:space="preserve"> — пустой список сторонних зависимостей.</w:t>
      </w:r>
    </w:p>
    <w:p>
      <w:r>
        <w:t>artifacts/engee — дополнение к паспорту, полный вывод версии и проверки состояния.</w:t>
      </w:r>
    </w:p>
    <w:p>
      <w:pPr>
        <w:pStyle w:val="1"/>
        <w:keepNext/>
        <w:pageBreakBefore/>
      </w:pPr>
      <w:r>
        <w:t>12 Полный вывод проверки среды Engee</w:t>
      </w:r>
    </w:p>
    <w:p>
      <w:r>
        <w:t>VERSION</w:t>
      </w:r>
    </w:p>
    <w:p>
      <w:pPr>
        <w:spacing w:line="240" w:lineRule="auto" w:after="120"/>
        <w:ind w:firstLine="0"/>
        <w:jc w:val="left"/>
      </w:pPr>
      <w:r>
        <w:rPr>
          <w:rFonts w:ascii="Courier New" w:hAnsi="Courier New"/>
          <w:color w:val="000000"/>
          <w:sz w:val="17"/>
        </w:rPr>
        <w:t>v"1.12.4"</w:t>
      </w:r>
    </w:p>
    <w:p>
      <w:r>
        <w:t>versioninfo()</w:t>
      </w:r>
    </w:p>
    <w:p>
      <w:pPr>
        <w:spacing w:line="240" w:lineRule="auto" w:after="120"/>
        <w:ind w:firstLine="0"/>
        <w:jc w:val="left"/>
      </w:pPr>
      <w:r>
        <w:rPr>
          <w:rFonts w:ascii="Courier New" w:hAnsi="Courier New"/>
          <w:color w:val="000000"/>
          <w:sz w:val="17"/>
        </w:rPr>
        <w:t>Julia Version 1.12.4</w:t>
        <w:br/>
        <w:t>Commit 01a2eadb047 (2026-01-06 16:56 UTC)</w:t>
        <w:br/>
        <w:t>Build Info:</w:t>
        <w:br/>
        <w:t xml:space="preserve">  Official https://julialang.org release</w:t>
        <w:br/>
        <w:t>Platform Info:</w:t>
        <w:br/>
        <w:t xml:space="preserve">  OS: Linux (x86_64-linux-gnu)</w:t>
        <w:br/>
        <w:t xml:space="preserve">  CPU: 112 × Intel(R) Xeon(R) Platinum 8180 CPU @ 2.50GHz</w:t>
        <w:br/>
        <w:t xml:space="preserve">  WORD_SIZE: 64</w:t>
        <w:br/>
        <w:t xml:space="preserve">  LLVM: libLLVM-18.1.7 (ORCJIT, skylake-avx512)</w:t>
        <w:br/>
        <w:t xml:space="preserve">  GC: Built with stock GC</w:t>
        <w:br/>
        <w:t>Threads: 5 default, 3 interactive, 5 GC (on 112 virtual cores)</w:t>
        <w:br/>
        <w:t>Environment:</w:t>
        <w:br/>
        <w:t xml:space="preserve">  JULIA_LSP_STORE_PATH = /user/lsp_store</w:t>
        <w:br/>
        <w:t xml:space="preserve">  JULIA_CPU_TARGET = generic;sandybridge,-xsaveopt,clone_all;haswell,-rdrnd,base(1)</w:t>
        <w:br/>
        <w:t xml:space="preserve">  JULIA_LSP_PORT = 3751</w:t>
        <w:br/>
        <w:t xml:space="preserve">  JULIA_NUM_PRECOMPILE_TASKS = 8</w:t>
        <w:br/>
        <w:t xml:space="preserve">  JULIA_PKG_PRECOMPILE_AUTO = 0</w:t>
        <w:br/>
        <w:t xml:space="preserve">  JULIA_DEPOT_PATH = /user/.packages:/opt/depot/core:/opt/depot/mtl:/opt/depot/demos:/opt/depot/stdlib</w:t>
        <w:br/>
        <w:t xml:space="preserve">  JULIA_PATH = /usr/local/julia</w:t>
        <w:br/>
        <w:t xml:space="preserve">  LD_LIBRARY_PATH = /usr/local/nvidia/lib:/usr/local/nvidia/lib64</w:t>
        <w:br/>
        <w:t xml:space="preserve">  JULIA_PROJECT = /user/.project/</w:t>
        <w:br/>
        <w:t xml:space="preserve">  JULIA_DA_STORE_PATH = /user/da_store</w:t>
        <w:br/>
        <w:t xml:space="preserve">  JULIA_PKG_SERVER = http://pkgserver.pkgserver.svc.cluster.local</w:t>
        <w:br/>
        <w:t xml:space="preserve">  JULIA_NUM_THREADS = 7,1</w:t>
        <w:br/>
        <w:t xml:space="preserve">  JULIA_DA_PORT = 3752</w:t>
        <w:br/>
        <w:t xml:space="preserve">  JULIA_DEBUG = BackendLib,AbstractAPI</w:t>
      </w:r>
    </w:p>
    <w:p>
      <w:r>
        <w:t>Вывод скопирован из сохранённых результатов скрипта без изменений. Сведения о 112 виртуальных ядрах относятся к тому, что видит Julia на сервере, и не означают выделение всей этой вычислительной мощности пользователю.</w:t>
      </w:r>
    </w:p>
    <w:sectPr w:rsidR="009E7411" w:rsidRPr="00052455" w:rsidSect="00034616">
      <w:footerReference w:type="default" r:id="rId11"/>
      <w:pgSz w:w="11909" w:h="16834"/>
      <w:pgMar w:top="1080" w:right="1080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76A00" w:rsidRDefault="00E76A00">
      <w:pPr>
        <w:spacing w:after="0" w:line="240" w:lineRule="auto"/>
      </w:pPr>
      <w:r>
        <w:separator/>
      </w:r>
    </w:p>
  </w:endnote>
  <w:endnote w:type="continuationSeparator" w:id="0">
    <w:p w:rsidR="00E76A00" w:rsidRDefault="00E76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E7411" w:rsidRDefault="00000000">
    <w:pPr>
      <w:pStyle w:val="a7"/>
      <w:jc w:val="center"/>
    </w:pPr>
    <w:r>
      <w:rPr>
        <w:rFonts w:eastAsia="Times New Roman"/>
        <w:sz w:val="18"/>
      </w:rPr>
      <w:fldChar w:fldCharType="begin"/>
    </w:r>
    <w:r>
      <w:rPr>
        <w:rFonts w:eastAsia="Times New Roman"/>
        <w:sz w:val="18"/>
      </w:rPr>
      <w:instrText>PAGE</w:instrText>
    </w:r>
    <w:r w:rsidR="00052455">
      <w:rPr>
        <w:rFonts w:eastAsia="Times New Roman"/>
        <w:sz w:val="18"/>
      </w:rPr>
      <w:fldChar w:fldCharType="separate"/>
    </w:r>
    <w:r w:rsidR="00052455">
      <w:rPr>
        <w:rFonts w:eastAsia="Times New Roman"/>
        <w:noProof/>
        <w:sz w:val="18"/>
      </w:rPr>
      <w:t>2</w:t>
    </w:r>
    <w:r>
      <w:rPr>
        <w:rFonts w:eastAsia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76A00" w:rsidRDefault="00E76A00">
      <w:pPr>
        <w:spacing w:after="0" w:line="240" w:lineRule="auto"/>
      </w:pPr>
      <w:r>
        <w:separator/>
      </w:r>
    </w:p>
  </w:footnote>
  <w:footnote w:type="continuationSeparator" w:id="0">
    <w:p w:rsidR="00E76A00" w:rsidRDefault="00E76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534147">
    <w:abstractNumId w:val="8"/>
  </w:num>
  <w:num w:numId="2" w16cid:durableId="613639278">
    <w:abstractNumId w:val="6"/>
  </w:num>
  <w:num w:numId="3" w16cid:durableId="165827415">
    <w:abstractNumId w:val="5"/>
  </w:num>
  <w:num w:numId="4" w16cid:durableId="476189246">
    <w:abstractNumId w:val="4"/>
  </w:num>
  <w:num w:numId="5" w16cid:durableId="1427994545">
    <w:abstractNumId w:val="7"/>
  </w:num>
  <w:num w:numId="6" w16cid:durableId="1109474643">
    <w:abstractNumId w:val="3"/>
  </w:num>
  <w:num w:numId="7" w16cid:durableId="899093537">
    <w:abstractNumId w:val="2"/>
  </w:num>
  <w:num w:numId="8" w16cid:durableId="1413089801">
    <w:abstractNumId w:val="1"/>
  </w:num>
  <w:num w:numId="9" w16cid:durableId="80026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55"/>
    <w:rsid w:val="0006063C"/>
    <w:rsid w:val="0015074B"/>
    <w:rsid w:val="0029639D"/>
    <w:rsid w:val="00326F90"/>
    <w:rsid w:val="009E7411"/>
    <w:rsid w:val="00AA1D8D"/>
    <w:rsid w:val="00B47730"/>
    <w:rsid w:val="00CB0664"/>
    <w:rsid w:val="00E41D3C"/>
    <w:rsid w:val="00E76A00"/>
    <w:rsid w:val="00ED1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6CFC5F"/>
  <w14:defaultImageDpi w14:val="300"/>
  <w15:docId w15:val="{9B69DC54-31E2-C848-9D03-325C43EB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052455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52455"/>
    <w:rPr>
      <w:rFonts w:ascii="Times New Roman" w:eastAsiaTheme="majorEastAsia" w:hAnsi="Times New Roman" w:cstheme="majorBidi"/>
      <w:b/>
      <w:bCs/>
      <w:color w:val="000000"/>
      <w:sz w:val="30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1192</Words>
  <Characters>8038</Characters>
  <Application>Microsoft Office Word</Application>
  <DocSecurity>0</DocSecurity>
  <Lines>309</Lines>
  <Paragraphs>263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1 Подготовка рабочей среды и паспорт эксперимента</vt:lpstr>
      <vt:lpstr/>
    </vt:vector>
  </TitlesOfParts>
  <Manager/>
  <Company/>
  <LinksUpToDate>false</LinksUpToDate>
  <CharactersWithSpaces>8967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Подготовка рабочей среды и паспорт эксперимента</dc:title>
  <dc:subject/>
  <dc:creator>Владимир Рясной</dc:creator>
  <cp:keywords/>
  <dc:description/>
  <cp:lastModifiedBy>Vova Ryasnoy</cp:lastModifiedBy>
  <cp:revision>2</cp:revision>
  <dcterms:created xsi:type="dcterms:W3CDTF">2013-12-23T23:15:00Z</dcterms:created>
  <dcterms:modified xsi:type="dcterms:W3CDTF">2026-09-24T14:55:00Z</dcterms:modified>
  <cp:category/>
</cp:coreProperties>
</file>