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42.png" ContentType="image/png"/>
  <Override PartName="/word/media/rId30.png" ContentType="image/png"/>
  <Override PartName="/word/media/rId25.png" ContentType="image/png"/>
  <Override PartName="/word/media/rId43.png" ContentType="image/png"/>
  <Override PartName="/word/media/rId48.png" ContentType="image/png"/>
  <Override PartName="/word/media/rId49.png" ContentType="image/png"/>
  <Override PartName="/word/media/rId46.png" ContentType="image/png"/>
  <Override PartName="/word/media/rId34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Fundamentals</w:t>
      </w:r>
      <w:r>
        <w:t xml:space="preserve"> </w:t>
      </w:r>
      <w:r>
        <w:t xml:space="preserve">of</w:t>
      </w:r>
      <w:r>
        <w:t xml:space="preserve"> </w:t>
      </w:r>
      <w:r>
        <w:t xml:space="preserve">Creating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</w:p>
    <w:p>
      <w:pPr>
        <w:pStyle w:val="Author"/>
      </w:pPr>
      <w:r>
        <w:t xml:space="preserve">Riaz</w:t>
      </w:r>
      <w:r>
        <w:t xml:space="preserve"> </w:t>
      </w:r>
      <w:r>
        <w:t xml:space="preserve">Khan,</w:t>
      </w:r>
      <w:r>
        <w:t xml:space="preserve"> </w:t>
      </w:r>
      <w:r>
        <w:t xml:space="preserve">MS,</w:t>
      </w:r>
      <w:r>
        <w:t xml:space="preserve"> </w:t>
      </w:r>
      <w:r>
        <w:t xml:space="preserve">Statistics,</w:t>
      </w:r>
      <w:r>
        <w:t xml:space="preserve"> </w:t>
      </w:r>
      <w:r>
        <w:t xml:space="preserve">SDSU</w:t>
      </w:r>
    </w:p>
    <w:p>
      <w:pPr>
        <w:pStyle w:val="Date"/>
      </w:pPr>
      <w:r>
        <w:t xml:space="preserve">02/02/2020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ystem-preparation"/>
      <w:r>
        <w:t xml:space="preserve">System preparation</w:t>
      </w:r>
      <w:bookmarkEnd w:id="20"/>
    </w:p>
    <w:p>
      <w:pPr>
        <w:numPr>
          <w:numId w:val="1001"/>
          <w:ilvl w:val="0"/>
        </w:numPr>
      </w:pPr>
      <w:r>
        <w:t xml:space="preserve">Install the latest version of R and RStudio:</w:t>
      </w:r>
    </w:p>
    <w:p>
      <w:pPr>
        <w:numPr>
          <w:numId w:val="1002"/>
          <w:ilvl w:val="1"/>
        </w:numPr>
      </w:pPr>
      <w:r>
        <w:t xml:space="preserve">R (3.6.2):</w:t>
      </w:r>
      <w:r>
        <w:t xml:space="preserve"> </w:t>
      </w:r>
      <w:hyperlink r:id="rId21">
        <w:r>
          <w:rPr>
            <w:rStyle w:val="Hyperlink"/>
          </w:rPr>
          <w:t xml:space="preserve">https://cran.r-project.org/</w:t>
        </w:r>
      </w:hyperlink>
    </w:p>
    <w:p>
      <w:pPr>
        <w:numPr>
          <w:numId w:val="1002"/>
          <w:ilvl w:val="1"/>
        </w:numPr>
      </w:pPr>
      <w:r>
        <w:t xml:space="preserve">RStudio (1.2.5033):</w:t>
      </w:r>
      <w:r>
        <w:t xml:space="preserve"> </w:t>
      </w:r>
      <w:hyperlink r:id="rId22">
        <w:r>
          <w:rPr>
            <w:rStyle w:val="Hyperlink"/>
          </w:rPr>
          <w:t xml:space="preserve">https://rstudio.com/products/rstudio/download/#download</w:t>
        </w:r>
      </w:hyperlink>
    </w:p>
    <w:p>
      <w:pPr>
        <w:numPr>
          <w:numId w:val="1001"/>
          <w:ilvl w:val="0"/>
        </w:numPr>
      </w:pPr>
      <w:r>
        <w:t xml:space="preserve">Install the following packages: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devtools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roxygen2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testthat</w:t>
      </w:r>
    </w:p>
    <w:p>
      <w:pPr>
        <w:pStyle w:val="Compact"/>
        <w:numPr>
          <w:numId w:val="1003"/>
          <w:ilvl w:val="1"/>
        </w:numPr>
      </w:pPr>
      <w:r>
        <w:rPr>
          <w:rStyle w:val="VerbatimChar"/>
        </w:rPr>
        <w:t xml:space="preserve">knitr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"roxygen2"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"testthat"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Check if the system is ready for package building: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has_devel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following message is shown, it suggests that the system is ready for package development. The C compiler installation part can be skipped.</w:t>
      </w:r>
    </w:p>
    <w:p>
      <w:pPr>
        <w:pStyle w:val="BodyText"/>
      </w:pPr>
      <w:r>
        <w:rPr>
          <w:rStyle w:val="VerbatimChar"/>
        </w:rPr>
        <w:t xml:space="preserve">Your system is ready to build packages!</w:t>
      </w:r>
    </w:p>
    <w:p>
      <w:pPr>
        <w:pStyle w:val="BodyText"/>
      </w:pPr>
      <w:r>
        <w:t xml:space="preserve">Depending on the system, a C compiler may or may not be required. If required:</w:t>
      </w:r>
    </w:p>
    <w:p>
      <w:pPr>
        <w:numPr>
          <w:numId w:val="1005"/>
          <w:ilvl w:val="0"/>
        </w:numPr>
      </w:pPr>
      <w:r>
        <w:t xml:space="preserve">For windows, install Rtools</w:t>
      </w:r>
      <w:r>
        <w:t xml:space="preserve"> </w:t>
      </w:r>
      <w:hyperlink r:id="rId23">
        <w:r>
          <w:rPr>
            <w:rStyle w:val="Hyperlink"/>
          </w:rPr>
          <w:t xml:space="preserve">https://cran.r-project.org/bin/windows/Rtools/</w:t>
        </w:r>
      </w:hyperlink>
    </w:p>
    <w:p>
      <w:pPr>
        <w:numPr>
          <w:numId w:val="1005"/>
          <w:ilvl w:val="0"/>
        </w:numPr>
      </w:pPr>
      <w:r>
        <w:t xml:space="preserve">For Mac, get Xcode (available for free in the App Store)</w:t>
      </w:r>
    </w:p>
    <w:p>
      <w:pPr>
        <w:pStyle w:val="BlockText"/>
      </w:pPr>
      <w:r>
        <w:t xml:space="preserve">Optional: Get the updated version of</w:t>
      </w:r>
      <w:r>
        <w:t xml:space="preserve"> </w:t>
      </w:r>
      <w:r>
        <w:rPr>
          <w:rStyle w:val="VerbatimChar"/>
        </w:rPr>
        <w:t xml:space="preserve">devtools</w:t>
      </w:r>
      <w:r>
        <w:t xml:space="preserve"> </w:t>
      </w:r>
      <w:r>
        <w:t xml:space="preserve">from GitHub by running</w:t>
      </w:r>
      <w:r>
        <w:t xml:space="preserve"> </w:t>
      </w:r>
      <w:r>
        <w:rPr>
          <w:rStyle w:val="VerbatimChar"/>
        </w:rPr>
        <w:t xml:space="preserve">devtools::install_github("r-lib/devtools", force = TRUE)</w:t>
      </w:r>
    </w:p>
    <w:p>
      <w:pPr>
        <w:pStyle w:val="Heading1"/>
      </w:pPr>
      <w:bookmarkStart w:id="24" w:name="create-library"/>
      <w:r>
        <w:t xml:space="preserve">Create library</w:t>
      </w:r>
      <w:bookmarkEnd w:id="24"/>
    </w:p>
    <w:p>
      <w:pPr>
        <w:pStyle w:val="FirstParagraph"/>
      </w:pPr>
      <w:r>
        <w:t xml:space="preserve">To create a new package, open RStudio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File &gt;&gt; New Project &gt;&gt; New Directory &gt;&gt; R Package</w:t>
      </w:r>
    </w:p>
    <w:p>
      <w:pPr>
        <w:pStyle w:val="FirstParagraph"/>
      </w:pPr>
      <w:r>
        <w:t xml:space="preserve">Give the name of the package</w:t>
      </w:r>
      <w:r>
        <w:t xml:space="preserve"> </w:t>
      </w:r>
      <w:r>
        <w:rPr>
          <w:rStyle w:val="VerbatimChar"/>
        </w:rPr>
        <w:t xml:space="preserve">straightline</w:t>
      </w:r>
    </w:p>
    <w:p>
      <w:pPr>
        <w:pStyle w:val="BodyText"/>
      </w:pPr>
      <w:r>
        <w:drawing>
          <wp:inline>
            <wp:extent cx="5334000" cy="353320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wProj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package-naming-guidelines"/>
      <w:r>
        <w:t xml:space="preserve">Package naming guidelines</w:t>
      </w:r>
      <w:bookmarkEnd w:id="26"/>
    </w:p>
    <w:p>
      <w:pPr>
        <w:pStyle w:val="Compact"/>
        <w:numPr>
          <w:numId w:val="1007"/>
          <w:ilvl w:val="0"/>
        </w:numPr>
      </w:pPr>
      <w:r>
        <w:t xml:space="preserve">Unique name</w:t>
      </w:r>
    </w:p>
    <w:p>
      <w:pPr>
        <w:pStyle w:val="Compact"/>
        <w:numPr>
          <w:numId w:val="1007"/>
          <w:ilvl w:val="0"/>
        </w:numPr>
      </w:pPr>
      <w:r>
        <w:t xml:space="preserve">Matcehs with the type of problem the library deals with</w:t>
      </w:r>
    </w:p>
    <w:p>
      <w:pPr>
        <w:pStyle w:val="Compact"/>
        <w:numPr>
          <w:numId w:val="1008"/>
          <w:ilvl w:val="1"/>
        </w:numPr>
      </w:pPr>
      <w:r>
        <w:t xml:space="preserve">Easy to google</w:t>
      </w:r>
    </w:p>
    <w:p>
      <w:pPr>
        <w:pStyle w:val="Compact"/>
        <w:numPr>
          <w:numId w:val="1008"/>
          <w:ilvl w:val="1"/>
        </w:numPr>
      </w:pPr>
      <w:r>
        <w:t xml:space="preserve">Example</w:t>
      </w:r>
      <w:r>
        <w:t xml:space="preserve"> </w:t>
      </w:r>
      <w:r>
        <w:rPr>
          <w:rStyle w:val="VerbatimChar"/>
        </w:rPr>
        <w:t xml:space="preserve">neuralnet</w:t>
      </w:r>
      <w:r>
        <w:t xml:space="preserve">,</w:t>
      </w:r>
      <w:r>
        <w:t xml:space="preserve"> </w:t>
      </w:r>
      <w:r>
        <w:rPr>
          <w:rStyle w:val="VerbatimChar"/>
        </w:rPr>
        <w:t xml:space="preserve">NLP</w:t>
      </w:r>
    </w:p>
    <w:p>
      <w:pPr>
        <w:pStyle w:val="Compact"/>
        <w:numPr>
          <w:numId w:val="1007"/>
          <w:ilvl w:val="0"/>
        </w:numPr>
      </w:pPr>
      <w:r>
        <w:t xml:space="preserve">Case consistency</w:t>
      </w:r>
    </w:p>
    <w:p>
      <w:pPr>
        <w:pStyle w:val="Compact"/>
        <w:numPr>
          <w:numId w:val="1009"/>
          <w:ilvl w:val="1"/>
        </w:numPr>
      </w:pPr>
      <w:r>
        <w:t xml:space="preserve">Same case preferred</w:t>
      </w:r>
    </w:p>
    <w:p>
      <w:pPr>
        <w:pStyle w:val="Compact"/>
        <w:numPr>
          <w:numId w:val="1009"/>
          <w:ilvl w:val="1"/>
        </w:numPr>
      </w:pPr>
      <w:r>
        <w:t xml:space="preserve">Mixing not uncommom (</w:t>
      </w:r>
      <w:r>
        <w:rPr>
          <w:rStyle w:val="VerbatimChar"/>
        </w:rPr>
        <w:t xml:space="preserve">randomForest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w:r>
        <w:t xml:space="preserve">It is not uncommon to see an extra r in the name</w:t>
      </w:r>
    </w:p>
    <w:p>
      <w:pPr>
        <w:pStyle w:val="Compact"/>
        <w:numPr>
          <w:numId w:val="1010"/>
          <w:ilvl w:val="1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,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straightliner</w:t>
      </w:r>
      <w:r>
        <w:t xml:space="preserve">? Instead of</w:t>
      </w:r>
      <w:r>
        <w:t xml:space="preserve"> </w:t>
      </w:r>
      <w:r>
        <w:rPr>
          <w:rStyle w:val="VerbatimChar"/>
        </w:rPr>
        <w:t xml:space="preserve">straightline</w:t>
      </w:r>
    </w:p>
    <w:p>
      <w:pPr>
        <w:pStyle w:val="Compact"/>
        <w:numPr>
          <w:numId w:val="1007"/>
          <w:ilvl w:val="0"/>
        </w:numPr>
      </w:pPr>
      <w:r>
        <w:t xml:space="preserve">Formal requirements for an R package:</w:t>
      </w:r>
    </w:p>
    <w:p>
      <w:pPr>
        <w:pStyle w:val="Compact"/>
        <w:numPr>
          <w:numId w:val="1011"/>
          <w:ilvl w:val="1"/>
        </w:numPr>
      </w:pPr>
      <w:r>
        <w:t xml:space="preserve">Contains only alphabetic letter, number and period</w:t>
      </w:r>
    </w:p>
    <w:p>
      <w:pPr>
        <w:pStyle w:val="Compact"/>
        <w:numPr>
          <w:numId w:val="1011"/>
          <w:ilvl w:val="1"/>
        </w:numPr>
      </w:pPr>
      <w:r>
        <w:t xml:space="preserve">Cannot end with a period</w:t>
      </w:r>
    </w:p>
    <w:p>
      <w:pPr>
        <w:pStyle w:val="Compact"/>
        <w:numPr>
          <w:numId w:val="1011"/>
          <w:ilvl w:val="1"/>
        </w:numPr>
      </w:pPr>
      <w:r>
        <w:t xml:space="preserve">Can start with only letter</w:t>
      </w:r>
    </w:p>
    <w:p>
      <w:pPr>
        <w:pStyle w:val="Heading1"/>
      </w:pPr>
      <w:bookmarkStart w:id="27" w:name="package-configuration"/>
      <w:r>
        <w:t xml:space="preserve">Package configuration</w:t>
      </w:r>
      <w:bookmarkEnd w:id="27"/>
    </w:p>
    <w:p>
      <w:pPr>
        <w:pStyle w:val="FirstParagraph"/>
      </w:pPr>
      <w:r>
        <w:t xml:space="preserve">To let roxygen to some heavylifting, go to</w:t>
      </w:r>
      <w:r>
        <w:t xml:space="preserve"> </w:t>
      </w:r>
      <w:r>
        <w:rPr>
          <w:rStyle w:val="VerbatimChar"/>
        </w:rPr>
        <w:t xml:space="preserve">Buid &gt; Configure Build Tools</w:t>
      </w:r>
      <w:r>
        <w:t xml:space="preserve"> </w:t>
      </w:r>
      <w:r>
        <w:t xml:space="preserve">and configure as follows:</w:t>
      </w:r>
    </w:p>
    <w:p>
      <w:pPr>
        <w:pStyle w:val="BodyText"/>
      </w:pPr>
      <w:r>
        <w:drawing>
          <wp:inline>
            <wp:extent cx="4733364" cy="30582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nf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364" cy="305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9" w:name="build-and-check-package"/>
      <w:r>
        <w:t xml:space="preserve">Build and check package</w:t>
      </w:r>
      <w:bookmarkEnd w:id="29"/>
    </w:p>
    <w:p>
      <w:pPr>
        <w:pStyle w:val="FirstParagraph"/>
      </w:pPr>
      <w:r>
        <w:t xml:space="preserve">RStudio includes a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function with documentation in a default package when a package is created. To build the package,</w:t>
      </w:r>
      <w:r>
        <w:t xml:space="preserve"> </w:t>
      </w:r>
      <w:r>
        <w:rPr>
          <w:rStyle w:val="VerbatimChar"/>
        </w:rPr>
        <w:t xml:space="preserve">Build &gt; Install and Restart</w:t>
      </w:r>
      <w:r>
        <w:t xml:space="preserve"> </w:t>
      </w:r>
      <w:r>
        <w:t xml:space="preserve">(</w:t>
      </w:r>
      <w:r>
        <w:rPr>
          <w:rStyle w:val="VerbatimChar"/>
        </w:rPr>
        <w:t xml:space="preserve">Cntl + Shift + B</w:t>
      </w:r>
      <w:r>
        <w:t xml:space="preserve">). This will install the package in the system and will be included in R session.</w:t>
      </w:r>
    </w:p>
    <w:p>
      <w:pPr>
        <w:pStyle w:val="BodyText"/>
      </w:pPr>
      <w:r>
        <w:t xml:space="preserve">After building, check the package,</w:t>
      </w:r>
      <w:r>
        <w:t xml:space="preserve"> </w:t>
      </w:r>
      <w:r>
        <w:rPr>
          <w:rStyle w:val="VerbatimChar"/>
        </w:rPr>
        <w:t xml:space="preserve">Build &gt; Check Package</w:t>
      </w:r>
      <w:r>
        <w:t xml:space="preserve"> </w:t>
      </w:r>
      <w:r>
        <w:t xml:space="preserve">(</w:t>
      </w:r>
      <w:r>
        <w:rPr>
          <w:rStyle w:val="VerbatimChar"/>
        </w:rPr>
        <w:t xml:space="preserve">Cntl + Shift + E</w:t>
      </w:r>
      <w:r>
        <w:t xml:space="preserve">). This command will check the package using best practices.</w:t>
      </w:r>
    </w:p>
    <w:p>
      <w:pPr>
        <w:pStyle w:val="BodyText"/>
      </w:pPr>
      <w:r>
        <w:t xml:space="preserve">If everything left unaltered, the check should return with a warning for non-standard license.</w:t>
      </w:r>
    </w:p>
    <w:p>
      <w:pPr>
        <w:pStyle w:val="BodyText"/>
      </w:pPr>
      <w:r>
        <w:drawing>
          <wp:inline>
            <wp:extent cx="4633472" cy="20285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c_w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472" cy="202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1" w:name="package-metadata"/>
      <w:r>
        <w:t xml:space="preserve">Package metadata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Every package must have a description</w:t>
      </w:r>
    </w:p>
    <w:p>
      <w:pPr>
        <w:pStyle w:val="Compact"/>
        <w:numPr>
          <w:numId w:val="1012"/>
          <w:ilvl w:val="0"/>
        </w:numPr>
      </w:pPr>
      <w:r>
        <w:t xml:space="preserve">There will be an auto-generated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</w:t>
      </w:r>
    </w:p>
    <w:p>
      <w:pPr>
        <w:pStyle w:val="Compact"/>
        <w:numPr>
          <w:numId w:val="1012"/>
          <w:ilvl w:val="0"/>
        </w:numPr>
      </w:pPr>
      <w:r>
        <w:t xml:space="preserve">Using the file explorer-plot window of RStudio, go to the package folder and double click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file. This will open the file in RStudio editor window.</w:t>
      </w:r>
    </w:p>
    <w:p>
      <w:pPr>
        <w:pStyle w:val="FirstParagraph"/>
      </w:pPr>
      <w:r>
        <w:drawing>
          <wp:inline>
            <wp:extent cx="5334000" cy="26055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le_explor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Version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Maintainer</w:t>
      </w:r>
      <w:r>
        <w:t xml:space="preserve">,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file. An example:</w:t>
      </w:r>
    </w:p>
    <w:p>
      <w:pPr>
        <w:pStyle w:val="SourceCode"/>
      </w:pPr>
      <w:r>
        <w:rPr>
          <w:rStyle w:val="NormalTok"/>
        </w:rPr>
        <w:t xml:space="preserve">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straightline</w:t>
      </w:r>
      <w:r>
        <w:br/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Author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Riaz Khan</w:t>
      </w:r>
      <w:r>
        <w:br/>
      </w:r>
      <w:r>
        <w:rPr>
          <w:rStyle w:val="NormalTok"/>
        </w:rPr>
        <w:t xml:space="preserve">Maintainer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Riaz Khan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rk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sdsu.net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 xml:space="preserve">License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GPL</w:t>
      </w:r>
      <w:r>
        <w:rPr>
          <w:rStyle w:val="DecValTok"/>
        </w:rPr>
        <w:t xml:space="preserve">-3</w:t>
      </w:r>
      <w:r>
        <w:br/>
      </w:r>
      <w:r>
        <w:rPr>
          <w:rStyle w:val="NormalTok"/>
        </w:rPr>
        <w:t xml:space="preserve">Encoding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UTF</w:t>
      </w:r>
      <w:r>
        <w:rPr>
          <w:rStyle w:val="DecValTok"/>
        </w:rPr>
        <w:t xml:space="preserve">-8</w:t>
      </w:r>
      <w:r>
        <w:br/>
      </w:r>
      <w:r>
        <w:rPr>
          <w:rStyle w:val="NormalTok"/>
        </w:rPr>
        <w:t xml:space="preserve">LazyData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</w:t>
      </w:r>
      <w:r>
        <w:br/>
      </w:r>
      <w:r>
        <w:rPr>
          <w:rStyle w:val="NormalTok"/>
        </w:rPr>
        <w:t xml:space="preserve">RoxygenNote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version"/>
      <w:r>
        <w:t xml:space="preserve">Version</w:t>
      </w:r>
      <w:bookmarkEnd w:id="33"/>
    </w:p>
    <w:p>
      <w:pPr>
        <w:pStyle w:val="FirstParagraph"/>
      </w:pPr>
      <w:r>
        <w:drawing>
          <wp:inline>
            <wp:extent cx="5225142" cy="24204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rs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2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multiple-authors"/>
      <w:r>
        <w:t xml:space="preserve">Multiple authors</w:t>
      </w:r>
      <w:bookmarkEnd w:id="35"/>
    </w:p>
    <w:p>
      <w:pPr>
        <w:pStyle w:val="FirstParagraph"/>
      </w:pPr>
      <w:r>
        <w:t xml:space="preserve">If there are multiple authors/contributors, then</w:t>
      </w:r>
      <w:r>
        <w:t xml:space="preserve"> </w:t>
      </w:r>
      <w:r>
        <w:rPr>
          <w:rStyle w:val="VerbatimChar"/>
        </w:rPr>
        <w:t xml:space="preserve">Authors@R</w:t>
      </w:r>
      <w:r>
        <w:t xml:space="preserve"> </w:t>
      </w:r>
      <w:r>
        <w:t xml:space="preserve">field can be used:</w:t>
      </w:r>
    </w:p>
    <w:p>
      <w:pPr>
        <w:pStyle w:val="SourceCode"/>
      </w:pPr>
      <w:r>
        <w:rPr>
          <w:rStyle w:val="NormalTok"/>
        </w:rPr>
        <w:t xml:space="preserve">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straightline</w:t>
      </w:r>
      <w:r>
        <w:br/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Authors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 xml:space="preserve">License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GPL</w:t>
      </w:r>
      <w:r>
        <w:rPr>
          <w:rStyle w:val="DecValTok"/>
        </w:rPr>
        <w:t xml:space="preserve">-3</w:t>
      </w:r>
      <w:r>
        <w:br/>
      </w:r>
      <w:r>
        <w:rPr>
          <w:rStyle w:val="NormalTok"/>
        </w:rPr>
        <w:t xml:space="preserve">Encoding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UTF</w:t>
      </w:r>
      <w:r>
        <w:rPr>
          <w:rStyle w:val="DecValTok"/>
        </w:rPr>
        <w:t xml:space="preserve">-8</w:t>
      </w:r>
      <w:r>
        <w:br/>
      </w:r>
      <w:r>
        <w:rPr>
          <w:rStyle w:val="NormalTok"/>
        </w:rPr>
        <w:t xml:space="preserve">LazyData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</w:t>
      </w:r>
      <w:r>
        <w:br/>
      </w:r>
      <w:r>
        <w:rPr>
          <w:rStyle w:val="NormalTok"/>
        </w:rPr>
        <w:t xml:space="preserve">RoxygenNote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0.2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Following roles can be added in the</w:t>
      </w:r>
      <w:r>
        <w:t xml:space="preserve"> </w:t>
      </w:r>
      <w:r>
        <w:rPr>
          <w:rStyle w:val="VerbatimChar"/>
        </w:rPr>
        <w:t xml:space="preserve">Authors@R</w:t>
      </w:r>
      <w:r>
        <w:t xml:space="preserve"> </w:t>
      </w:r>
      <w:r>
        <w:t xml:space="preserve">filed: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cre</w:t>
      </w:r>
      <w:r>
        <w:t xml:space="preserve">: maintainer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aut</w:t>
      </w:r>
      <w:r>
        <w:t xml:space="preserve">: author having significant contributions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ctb</w:t>
      </w:r>
      <w:r>
        <w:t xml:space="preserve">: contributors with smaller contributions</w:t>
      </w:r>
    </w:p>
    <w:p>
      <w:pPr>
        <w:numPr>
          <w:numId w:val="1013"/>
          <w:ilvl w:val="0"/>
        </w:numPr>
      </w:pPr>
      <w:r>
        <w:rPr>
          <w:rStyle w:val="VerbatimChar"/>
        </w:rPr>
        <w:t xml:space="preserve">cph</w:t>
      </w:r>
      <w:r>
        <w:t xml:space="preserve">: copyright holder, in case where the copyright holder is other</w:t>
      </w:r>
      <w:r>
        <w:t xml:space="preserve"> </w:t>
      </w:r>
      <w:r>
        <w:t xml:space="preserve">than the author (e.g employer of the author)</w:t>
      </w:r>
    </w:p>
    <w:p>
      <w:pPr>
        <w:pStyle w:val="Heading2"/>
      </w:pPr>
      <w:bookmarkStart w:id="36" w:name="license"/>
      <w:r>
        <w:t xml:space="preserve">License</w:t>
      </w:r>
      <w:bookmarkEnd w:id="36"/>
    </w:p>
    <w:p>
      <w:pPr>
        <w:pStyle w:val="FirstParagraph"/>
      </w:pPr>
      <w:r>
        <w:t xml:space="preserve">There are three that can be used in an R package:</w:t>
      </w:r>
    </w:p>
    <w:p>
      <w:pPr>
        <w:numPr>
          <w:numId w:val="1014"/>
          <w:ilvl w:val="0"/>
        </w:numPr>
      </w:pPr>
      <w:r>
        <w:rPr>
          <w:rStyle w:val="VerbatimChar"/>
        </w:rPr>
        <w:t xml:space="preserve">MIT</w:t>
      </w:r>
      <w:r>
        <w:t xml:space="preserve">: Simple permissive. Anyone can do anything as long as the original copyright and licence notice included. See</w:t>
      </w:r>
      <w:r>
        <w:t xml:space="preserve"> </w:t>
      </w:r>
      <w:hyperlink r:id="rId37">
        <w:r>
          <w:rPr>
            <w:rStyle w:val="Hyperlink"/>
          </w:rPr>
          <w:t xml:space="preserve">https://tldrlegal.com/license/mit-license</w:t>
        </w:r>
      </w:hyperlink>
    </w:p>
    <w:p>
      <w:pPr>
        <w:numPr>
          <w:numId w:val="1014"/>
          <w:ilvl w:val="0"/>
        </w:numPr>
      </w:pPr>
      <w:r>
        <w:rPr>
          <w:rStyle w:val="VerbatimChar"/>
        </w:rPr>
        <w:t xml:space="preserve">GPL-2</w:t>
      </w:r>
      <w:r>
        <w:t xml:space="preserve">,</w:t>
      </w:r>
      <w:r>
        <w:t xml:space="preserve"> </w:t>
      </w:r>
      <w:r>
        <w:rPr>
          <w:rStyle w:val="VerbatimChar"/>
        </w:rPr>
        <w:t xml:space="preserve">GPL-3</w:t>
      </w:r>
      <w:r>
        <w:t xml:space="preserve">: If the code is distributed in a bundle, then the whole bundle must be in GPL license. In case of code modification, the source code must be available. GPL-3 is little stricter than GPL-2.</w:t>
      </w:r>
      <w:r>
        <w:t xml:space="preserve"> </w:t>
      </w:r>
      <w:r>
        <w:t xml:space="preserve">See</w:t>
      </w:r>
      <w:r>
        <w:t xml:space="preserve"> </w:t>
      </w:r>
      <w:hyperlink r:id="rId38">
        <w:r>
          <w:rPr>
            <w:rStyle w:val="Hyperlink"/>
          </w:rPr>
          <w:t xml:space="preserve">https://tldrlegal.com/license/gnu-general-public-license-v2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https://tldrlegal.com/license/gnu-general-public-license-v3-(gpl-3)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dependencies"/>
      <w:r>
        <w:t xml:space="preserve">Dependencies</w:t>
      </w:r>
      <w:bookmarkEnd w:id="40"/>
    </w:p>
    <w:p>
      <w:pPr>
        <w:pStyle w:val="FirstParagraph"/>
      </w:pPr>
      <w:r>
        <w:t xml:space="preserve">Frequently, a new package uses the functionality of other packages. For this package dependency,</w:t>
      </w:r>
      <w:r>
        <w:t xml:space="preserve"> </w:t>
      </w:r>
      <w:r>
        <w:rPr>
          <w:rStyle w:val="VerbatimChar"/>
        </w:rPr>
        <w:t xml:space="preserve">Imports</w:t>
      </w:r>
      <w:r>
        <w:t xml:space="preserve"> </w:t>
      </w:r>
      <w:r>
        <w:t xml:space="preserve">field must be used. If a package is used, but not required (likely for examples), then those should be declared as</w:t>
      </w:r>
      <w:r>
        <w:t xml:space="preserve"> </w:t>
      </w:r>
      <w:r>
        <w:rPr>
          <w:rStyle w:val="VerbatimChar"/>
        </w:rPr>
        <w:t xml:space="preserve">Suggests</w:t>
      </w:r>
      <w:r>
        <w:t xml:space="preserve">. For example:</w:t>
      </w:r>
    </w:p>
    <w:p>
      <w:pPr>
        <w:pStyle w:val="SourceCode"/>
      </w:pPr>
      <w:r>
        <w:rPr>
          <w:rStyle w:val="NormalTok"/>
        </w:rPr>
        <w:t xml:space="preserve">Package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straightline</w:t>
      </w:r>
      <w:r>
        <w:br/>
      </w:r>
      <w:r>
        <w:rPr>
          <w:rStyle w:val="NormalTok"/>
        </w:rPr>
        <w:t xml:space="preserve">Type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Package</w:t>
      </w:r>
      <w:r>
        <w:br/>
      </w:r>
      <w:r>
        <w:rPr>
          <w:rStyle w:val="Normal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An Example R Package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</w:t>
      </w:r>
      <w:r>
        <w:br/>
      </w:r>
      <w:r>
        <w:rPr>
          <w:rStyle w:val="NormalTok"/>
        </w:rPr>
        <w:t xml:space="preserve">Version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NormalTok"/>
        </w:rPr>
        <w:t xml:space="preserve">Authors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"Khan"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"rk@sdsu.net"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person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"Author"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email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"se@sdsu.net"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"aut"</w:t>
      </w:r>
      <w:r>
        <w:rPr>
          <w:rStyle w:val="NormalTok"/>
        </w:rPr>
        <w:t xml:space="preserve"> ))</w:t>
      </w:r>
      <w:r>
        <w:br/>
      </w:r>
      <w:r>
        <w:rPr>
          <w:rStyle w:val="Normal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This package will do basic calculations of a straight </w:t>
      </w:r>
      <w:r>
        <w:br/>
      </w:r>
      <w:r>
        <w:rPr>
          <w:rStyle w:val="NormalTok"/>
        </w:rPr>
        <w:t xml:space="preserve">   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package will do basic </w:t>
      </w:r>
      <w:r>
        <w:br/>
      </w:r>
      <w:r>
        <w:rPr>
          <w:rStyle w:val="NormalTok"/>
        </w:rPr>
        <w:t xml:space="preserve">   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coordinate system. This </w:t>
      </w:r>
      <w:r>
        <w:br/>
      </w:r>
      <w:r>
        <w:rPr>
          <w:rStyle w:val="NormalTok"/>
        </w:rPr>
        <w:t xml:space="preserve">    package will do basic calculations of a straight line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2D </w:t>
      </w:r>
      <w:r>
        <w:br/>
      </w:r>
      <w:r>
        <w:rPr>
          <w:rStyle w:val="NormalTok"/>
        </w:rPr>
        <w:t xml:space="preserve">    coordinate system. </w:t>
      </w:r>
      <w:r>
        <w:br/>
      </w:r>
      <w:r>
        <w:rPr>
          <w:rStyle w:val="NormalTok"/>
        </w:rPr>
        <w:t xml:space="preserve">Imports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ggplot2</w:t>
      </w:r>
      <w:r>
        <w:br/>
      </w:r>
      <w:r>
        <w:rPr>
          <w:rStyle w:val="NormalTok"/>
        </w:rPr>
        <w:t xml:space="preserve">Suggests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</w:t>
      </w:r>
      <w:r>
        <w:br/>
      </w:r>
      <w:r>
        <w:rPr>
          <w:rStyle w:val="NormalTok"/>
        </w:rPr>
        <w:t xml:space="preserve">License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GPL</w:t>
      </w:r>
      <w:r>
        <w:rPr>
          <w:rStyle w:val="DecValTok"/>
        </w:rPr>
        <w:t xml:space="preserve">-3</w:t>
      </w:r>
      <w:r>
        <w:br/>
      </w:r>
      <w:r>
        <w:rPr>
          <w:rStyle w:val="NormalTok"/>
        </w:rPr>
        <w:t xml:space="preserve">Encoding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UTF</w:t>
      </w:r>
      <w:r>
        <w:rPr>
          <w:rStyle w:val="DecValTok"/>
        </w:rPr>
        <w:t xml:space="preserve">-8</w:t>
      </w:r>
      <w:r>
        <w:br/>
      </w:r>
      <w:r>
        <w:rPr>
          <w:rStyle w:val="NormalTok"/>
        </w:rPr>
        <w:t xml:space="preserve">LazyData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true</w:t>
      </w:r>
      <w:r>
        <w:br/>
      </w:r>
      <w:r>
        <w:rPr>
          <w:rStyle w:val="NormalTok"/>
        </w:rPr>
        <w:t xml:space="preserve">RoxygenNote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.</w:t>
      </w:r>
      <w:r>
        <w:rPr>
          <w:rStyle w:val="FloatTok"/>
        </w:rPr>
        <w:t xml:space="preserve">0.2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package-documentation"/>
      <w:r>
        <w:t xml:space="preserve">Package documentation</w:t>
      </w:r>
      <w:bookmarkEnd w:id="41"/>
    </w:p>
    <w:p>
      <w:pPr>
        <w:pStyle w:val="FirstParagraph"/>
      </w:pPr>
      <w:r>
        <w:t xml:space="preserve">So far, we have only one function in our package, called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. Let us see the documentation of this function.</w:t>
      </w:r>
    </w:p>
    <w:p>
      <w:pPr>
        <w:pStyle w:val="SourceCode"/>
      </w:pPr>
      <w:r>
        <w:rPr>
          <w:rStyle w:val="NormalTok"/>
        </w:rPr>
        <w:t xml:space="preserve">?hello</w:t>
      </w:r>
    </w:p>
    <w:p>
      <w:pPr>
        <w:pStyle w:val="FirstParagraph"/>
      </w:pPr>
      <w:r>
        <w:t xml:space="preserve">A description, usage and example is given in the function</w:t>
      </w:r>
      <w:r>
        <w:t xml:space="preserve"> </w:t>
      </w:r>
      <w:r>
        <w:rPr>
          <w:rStyle w:val="VerbatimChar"/>
        </w:rPr>
        <w:t xml:space="preserve">Help</w:t>
      </w:r>
      <w:r>
        <w:t xml:space="preserve"> </w:t>
      </w:r>
      <w:r>
        <w:t xml:space="preserve">section. This documentation is creted by the default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file. Go to</w:t>
      </w:r>
      <w:r>
        <w:t xml:space="preserve"> </w:t>
      </w:r>
      <w:r>
        <w:rPr>
          <w:rStyle w:val="VerbatimChar"/>
        </w:rPr>
        <w:t xml:space="preserve">~/man/hello.Rd</w:t>
      </w:r>
      <w:r>
        <w:t xml:space="preserve"> </w:t>
      </w:r>
      <w:r>
        <w:t xml:space="preserve">to see the actual codes that generated this documentation.</w:t>
      </w:r>
    </w:p>
    <w:p>
      <w:pPr>
        <w:pStyle w:val="BodyText"/>
      </w:pPr>
      <w:r>
        <w:drawing>
          <wp:inline>
            <wp:extent cx="4303058" cy="18057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m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58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Note</w:t>
      </w:r>
      <w:r>
        <w:t xml:space="preserve">:</w:t>
      </w:r>
    </w:p>
    <w:p>
      <w:pPr>
        <w:numPr>
          <w:numId w:val="1015"/>
          <w:ilvl w:val="0"/>
        </w:numPr>
      </w:pPr>
      <w:r>
        <w:t xml:space="preserve">Documentation and R files live in separate folders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~/man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~/R</w:t>
      </w:r>
      <w:r>
        <w:t xml:space="preserve"> </w:t>
      </w:r>
      <w:r>
        <w:t xml:space="preserve">folders respectively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documents need to be written separately</w:t>
      </w:r>
    </w:p>
    <w:p>
      <w:pPr>
        <w:numPr>
          <w:numId w:val="1015"/>
          <w:ilvl w:val="0"/>
        </w:numPr>
      </w:pPr>
      <w:r>
        <w:t xml:space="preserve">Roxygen– codes and documentation simultaneously</w:t>
      </w:r>
    </w:p>
    <w:p>
      <w:pPr>
        <w:numPr>
          <w:numId w:val="1015"/>
          <w:ilvl w:val="0"/>
        </w:numPr>
      </w:pPr>
      <w:r>
        <w:rPr>
          <w:rStyle w:val="VerbatimChar"/>
        </w:rPr>
        <w:t xml:space="preserve">Roxygen</w:t>
      </w:r>
      <w:r>
        <w:t xml:space="preserve"> </w:t>
      </w:r>
      <w:r>
        <w:t xml:space="preserve">auto generates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files</w:t>
      </w:r>
    </w:p>
    <w:p>
      <w:pPr>
        <w:pStyle w:val="Compact"/>
        <w:numPr>
          <w:numId w:val="1017"/>
          <w:ilvl w:val="1"/>
        </w:numPr>
      </w:pPr>
      <w:r>
        <w:t xml:space="preserve">When we configured at the beginning, we told roxygen to handle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files along with other things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 to the manual directory and delete the</w:t>
      </w:r>
      <w:r>
        <w:t xml:space="preserve"> </w:t>
      </w:r>
      <w:r>
        <w:rPr>
          <w:rStyle w:val="VerbatimChar"/>
        </w:rPr>
        <w:t xml:space="preserve">hello.Rd</w:t>
      </w:r>
      <w:r>
        <w:t xml:space="preserve"> </w:t>
      </w:r>
      <w:r>
        <w:t xml:space="preserve">file. Then build the package (</w:t>
      </w:r>
      <w:r>
        <w:rPr>
          <w:rStyle w:val="VerbatimChar"/>
        </w:rPr>
        <w:t xml:space="preserve">ctrl+Shift+B</w:t>
      </w:r>
      <w:r>
        <w:t xml:space="preserve">) and run the following again.</w:t>
      </w:r>
    </w:p>
    <w:p>
      <w:pPr>
        <w:pStyle w:val="SourceCode"/>
      </w:pPr>
      <w:r>
        <w:rPr>
          <w:rStyle w:val="NormalTok"/>
        </w:rPr>
        <w:t xml:space="preserve">?hello</w:t>
      </w:r>
    </w:p>
    <w:p>
      <w:pPr>
        <w:pStyle w:val="FirstParagraph"/>
      </w:pPr>
      <w:r>
        <w:t xml:space="preserve">Now there is no documentation for the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function. Now we will try to re-create the documentation.</w:t>
      </w:r>
    </w:p>
    <w:p>
      <w:pPr>
        <w:pStyle w:val="Compact"/>
        <w:numPr>
          <w:numId w:val="1018"/>
          <w:ilvl w:val="0"/>
        </w:numPr>
      </w:pPr>
      <w:r>
        <w:t xml:space="preserve">Go to the</w:t>
      </w:r>
      <w:r>
        <w:t xml:space="preserve"> </w:t>
      </w:r>
      <w:r>
        <w:rPr>
          <w:rStyle w:val="VerbatimChar"/>
        </w:rPr>
        <w:t xml:space="preserve">hello.R</w:t>
      </w:r>
      <w:r>
        <w:t xml:space="preserve">, put the cursor on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where the function is defined. Then click</w:t>
      </w:r>
      <w:r>
        <w:t xml:space="preserve"> </w:t>
      </w:r>
      <w:r>
        <w:rPr>
          <w:rStyle w:val="VerbatimChar"/>
        </w:rPr>
        <w:t xml:space="preserve">Code &gt; Insert Roxygen Skeleton</w:t>
      </w:r>
      <w:r>
        <w:t xml:space="preserve">. This will create some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 </w:t>
      </w:r>
      <w:r>
        <w:t xml:space="preserve">style field for function documentation. These fields can be used for function documentation.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The title can be documented using the</w:t>
      </w:r>
      <w:r>
        <w:t xml:space="preserve"> </w:t>
      </w:r>
      <w:r>
        <w:rPr>
          <w:rStyle w:val="VerbatimChar"/>
        </w:rPr>
        <w:t xml:space="preserve">@title</w:t>
      </w:r>
      <w:r>
        <w:t xml:space="preserve"> </w:t>
      </w:r>
      <w:r>
        <w:t xml:space="preserve">tag.</w:t>
      </w:r>
    </w:p>
    <w:p>
      <w:pPr>
        <w:pStyle w:val="BodyText"/>
      </w:pPr>
      <w:r>
        <w:drawing>
          <wp:inline>
            <wp:extent cx="5334000" cy="2884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x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4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Now, build the package again. Examine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 that is genrated by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. Now, documentation will be available for the</w:t>
      </w:r>
      <w:r>
        <w:t xml:space="preserve"> </w:t>
      </w:r>
      <w:r>
        <w:rPr>
          <w:rStyle w:val="VerbatimChar"/>
        </w:rPr>
        <w:t xml:space="preserve">hello</w:t>
      </w:r>
      <w:r>
        <w:t xml:space="preserve"> </w:t>
      </w:r>
      <w:r>
        <w:t xml:space="preserve">function.</w:t>
      </w:r>
    </w:p>
    <w:p>
      <w:pPr>
        <w:pStyle w:val="BodyText"/>
      </w:pPr>
      <w:r>
        <w:rPr>
          <w:b/>
        </w:rPr>
        <w:t xml:space="preserve">Note</w:t>
      </w:r>
      <w:r>
        <w:t xml:space="preserve">: It is recommended that we check the package periodically (</w:t>
      </w:r>
      <w:r>
        <w:rPr>
          <w:rStyle w:val="VerbatimChar"/>
        </w:rPr>
        <w:t xml:space="preserve">ctrl+Shift+E</w:t>
      </w:r>
      <w:r>
        <w:t xml:space="preserve">). If checking gives warning that the NAMESPACE will not be overwritten, then delete the NAMESPACE and build+check again.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 </w:t>
      </w:r>
      <w:r>
        <w:t xml:space="preserve">generates the NAMESPACE and the</w:t>
      </w:r>
      <w:r>
        <w:t xml:space="preserve"> </w:t>
      </w:r>
      <w:r>
        <w:rPr>
          <w:rStyle w:val="VerbatimChar"/>
        </w:rPr>
        <w:t xml:space="preserve">Rd</w:t>
      </w:r>
      <w:r>
        <w:t xml:space="preserve"> </w:t>
      </w:r>
      <w:r>
        <w:t xml:space="preserve">files each time we build package.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4" w:name="writing-own-function"/>
      <w:r>
        <w:t xml:space="preserve">Writing own function</w:t>
      </w:r>
      <w:bookmarkEnd w:id="44"/>
    </w:p>
    <w:p>
      <w:pPr>
        <w:pStyle w:val="FirstParagraph"/>
      </w:pPr>
      <w:r>
        <w:t xml:space="preserve">Functions are main drivers of specific tasks that the package is intended for. Now we will make our own function and document it.</w:t>
      </w:r>
    </w:p>
    <w:p>
      <w:pPr>
        <w:pStyle w:val="BodyText"/>
      </w:pPr>
      <w:r>
        <w:t xml:space="preserve">We will write a function (let us call it</w:t>
      </w:r>
      <w:r>
        <w:t xml:space="preserve"> </w:t>
      </w:r>
      <w:r>
        <w:rPr>
          <w:rStyle w:val="VerbatimChar"/>
        </w:rPr>
        <w:t xml:space="preserve">straighten</w:t>
      </w:r>
      <w:r>
        <w:t xml:space="preserve">) that takes three inputs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 and</w:t>
      </w:r>
      <w:r>
        <w:t xml:space="preserve"> </w:t>
      </w:r>
      <m:oMath>
        <m:r>
          <m:t>c</m:t>
        </m:r>
      </m:oMath>
      <w:r>
        <w:t xml:space="preserve">, which are the parameters of a straight line of form</w:t>
      </w:r>
      <w:r>
        <w:t xml:space="preserve"> </w:t>
      </w:r>
      <m:oMath>
        <m:r>
          <m:t>a</m:t>
        </m:r>
        <m:r>
          <m:t>x</m:t>
        </m:r>
        <m:r>
          <m:t>+</m:t>
        </m:r>
        <m:r>
          <m:t>b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in 2D coordinate system. The function will throw error message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both are zero. We want the function to return the followings:</w:t>
      </w:r>
    </w:p>
    <w:p>
      <w:pPr>
        <w:pStyle w:val="Compact"/>
        <w:numPr>
          <w:numId w:val="1019"/>
          <w:ilvl w:val="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Compact"/>
        <w:numPr>
          <w:numId w:val="1019"/>
          <w:ilvl w:val="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Compact"/>
        <w:numPr>
          <w:numId w:val="1019"/>
          <w:ilvl w:val="0"/>
        </w:numPr>
      </w:pPr>
      <w:r>
        <w:t xml:space="preserve">the value of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Compact"/>
        <w:numPr>
          <w:numId w:val="1019"/>
          <w:ilvl w:val="0"/>
        </w:numPr>
      </w:pPr>
      <w:r>
        <w:t xml:space="preserve">the slope of the straight line</w:t>
      </w:r>
    </w:p>
    <w:p>
      <w:pPr>
        <w:pStyle w:val="Compact"/>
        <w:numPr>
          <w:numId w:val="1019"/>
          <w:ilvl w:val="0"/>
        </w:numPr>
      </w:pPr>
      <w:r>
        <w:t xml:space="preserve">x intercept of the straight line</w:t>
      </w:r>
    </w:p>
    <w:p>
      <w:pPr>
        <w:pStyle w:val="Compact"/>
        <w:numPr>
          <w:numId w:val="1019"/>
          <w:ilvl w:val="0"/>
        </w:numPr>
      </w:pPr>
      <w:r>
        <w:t xml:space="preserve">y intercept of the straight line</w:t>
      </w:r>
    </w:p>
    <w:p>
      <w:pPr>
        <w:pStyle w:val="Compact"/>
        <w:numPr>
          <w:numId w:val="1019"/>
          <w:ilvl w:val="0"/>
        </w:numPr>
      </w:pPr>
      <w:r>
        <w:t xml:space="preserve">the angle between x axis and the straight line in degrees</w:t>
      </w:r>
    </w:p>
    <w:p>
      <w:pPr>
        <w:pStyle w:val="FirstParagraph"/>
      </w:pPr>
      <w:r>
        <w:t xml:space="preserve">Additionally, we want the</w:t>
      </w:r>
      <w:r>
        <w:t xml:space="preserve"> </w:t>
      </w:r>
      <w:r>
        <w:rPr>
          <w:rStyle w:val="VerbatimChar"/>
        </w:rPr>
        <w:t xml:space="preserve">return object</w:t>
      </w:r>
      <w:r>
        <w:t xml:space="preserve"> </w:t>
      </w:r>
      <w:r>
        <w:t xml:space="preserve">of the function of its own class,</w:t>
      </w:r>
      <w:r>
        <w:t xml:space="preserve"> </w:t>
      </w:r>
      <w:r>
        <w:rPr>
          <w:rStyle w:val="VerbatimChar"/>
        </w:rPr>
        <w:t xml:space="preserve">stline</w:t>
      </w:r>
    </w:p>
    <w:p>
      <w:pPr>
        <w:pStyle w:val="Heading2"/>
      </w:pPr>
      <w:bookmarkStart w:id="45" w:name="straight-line-101"/>
      <w:r>
        <w:t xml:space="preserve">straight line 101</w:t>
      </w:r>
      <w:bookmarkEnd w:id="45"/>
    </w:p>
    <w:p>
      <w:pPr>
        <w:pStyle w:val="FirstParagraph"/>
      </w:pPr>
      <w:r>
        <w:t xml:space="preserve">In 2D coordinate system, if a straight line has the form of</w:t>
      </w:r>
      <w:r>
        <w:t xml:space="preserve"> </w:t>
      </w:r>
      <m:oMath>
        <m:r>
          <m:t>a</m:t>
        </m:r>
        <m:r>
          <m:t>x</m:t>
        </m:r>
        <m:r>
          <m:t>+</m:t>
        </m:r>
        <m:r>
          <m:t>b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, then:</w:t>
      </w:r>
    </w:p>
    <w:p>
      <w:pPr>
        <w:pStyle w:val="Compact"/>
        <w:numPr>
          <w:numId w:val="1020"/>
          <w:ilvl w:val="0"/>
        </w:numPr>
      </w:pPr>
      <m:oMath>
        <m:r>
          <m:t>s</m:t>
        </m:r>
        <m:r>
          <m:t>l</m:t>
        </m:r>
        <m:r>
          <m:t>o</m:t>
        </m:r>
        <m:r>
          <m:t>p</m:t>
        </m:r>
        <m:r>
          <m:t>e</m:t>
        </m:r>
        <m:r>
          <m:t>=</m:t>
        </m:r>
        <m:r>
          <m:t>−</m:t>
        </m:r>
        <m:r>
          <m:t>a</m:t>
        </m:r>
        <m:r>
          <m:t>/</m:t>
        </m:r>
        <m:r>
          <m:t>b</m:t>
        </m:r>
      </m:oMath>
    </w:p>
    <w:p>
      <w:pPr>
        <w:pStyle w:val="Compact"/>
        <w:numPr>
          <w:numId w:val="1020"/>
          <w:ilvl w:val="0"/>
        </w:numPr>
      </w:pPr>
      <m:oMath>
        <m:r>
          <m:t>x</m:t>
        </m:r>
        <m:r>
          <m:t> 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=</m:t>
        </m:r>
        <m:r>
          <m:t>−</m:t>
        </m:r>
        <m:r>
          <m:t>c</m:t>
        </m:r>
        <m:r>
          <m:t>/</m:t>
        </m:r>
        <m:r>
          <m:t>a</m:t>
        </m:r>
      </m:oMath>
    </w:p>
    <w:p>
      <w:pPr>
        <w:pStyle w:val="Compact"/>
        <w:numPr>
          <w:numId w:val="1020"/>
          <w:ilvl w:val="0"/>
        </w:numPr>
      </w:pPr>
      <m:oMath>
        <m:r>
          <m:t>y</m:t>
        </m:r>
        <m:r>
          <m:t> </m:t>
        </m:r>
        <m:r>
          <m:t>i</m:t>
        </m:r>
        <m:r>
          <m:t>n</m:t>
        </m:r>
        <m:r>
          <m:t>t</m:t>
        </m:r>
        <m:r>
          <m:t>e</m:t>
        </m:r>
        <m:r>
          <m:t>r</m:t>
        </m:r>
        <m:r>
          <m:t>c</m:t>
        </m:r>
        <m:r>
          <m:t>e</m:t>
        </m:r>
        <m:r>
          <m:t>p</m:t>
        </m:r>
        <m:r>
          <m:t>t</m:t>
        </m:r>
        <m:r>
          <m:t>=</m:t>
        </m:r>
        <m:r>
          <m:t>−</m:t>
        </m:r>
        <m:r>
          <m:t>c</m:t>
        </m:r>
        <m:r>
          <m:t>/</m:t>
        </m:r>
        <m:r>
          <m:t>b</m:t>
        </m:r>
      </m:oMath>
    </w:p>
    <w:p>
      <w:pPr>
        <w:pStyle w:val="Compact"/>
        <w:numPr>
          <w:numId w:val="1020"/>
          <w:ilvl w:val="0"/>
        </w:numPr>
      </w:pPr>
      <m:oMath>
        <m:r>
          <m:t>a</m:t>
        </m:r>
        <m:r>
          <m:t>n</m:t>
        </m:r>
        <m:r>
          <m:t>g</m:t>
        </m:r>
        <m:r>
          <m:t>l</m:t>
        </m:r>
        <m:r>
          <m:t>e</m:t>
        </m:r>
        <m:r>
          <m:t> </m:t>
        </m:r>
        <m:r>
          <m:t>w</m:t>
        </m:r>
        <m:r>
          <m:t>i</m:t>
        </m:r>
        <m:r>
          <m:t>t</m:t>
        </m:r>
        <m:r>
          <m:t>h</m:t>
        </m:r>
        <m:r>
          <m:t> </m:t>
        </m:r>
        <m:r>
          <m:t>x</m:t>
        </m:r>
        <m:r>
          <m:t> </m:t>
        </m:r>
        <m:r>
          <m:t>a</m:t>
        </m:r>
        <m:r>
          <m:t>x</m:t>
        </m:r>
        <m:r>
          <m:t>i</m:t>
        </m:r>
        <m:r>
          <m:t>s</m:t>
        </m:r>
        <m:r>
          <m:t>=</m:t>
        </m:r>
        <m:r>
          <m:t>t</m:t>
        </m:r>
        <m:r>
          <m:t>a</m:t>
        </m:r>
        <m:sSup>
          <m:e>
            <m:r>
              <m:t>n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s</m:t>
        </m:r>
        <m:r>
          <m:t>l</m:t>
        </m:r>
        <m:r>
          <m:t>o</m:t>
        </m:r>
        <m:r>
          <m:t>p</m:t>
        </m:r>
        <m:r>
          <m:t>e</m:t>
        </m:r>
        <m:r>
          <m:t>)</m:t>
        </m:r>
      </m:oMath>
    </w:p>
    <w:p>
      <w:pPr>
        <w:pStyle w:val="Compact"/>
        <w:numPr>
          <w:numId w:val="1020"/>
          <w:ilvl w:val="0"/>
        </w:numPr>
      </w:pPr>
      <w:r>
        <w:t xml:space="preserve">line parallel to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axis, if</w:t>
      </w:r>
      <w:r>
        <w:t xml:space="preserve"> </w:t>
      </w:r>
      <m:oMath>
        <m:r>
          <m:t>a</m:t>
        </m:r>
        <m:r>
          <m:t>=</m:t>
        </m:r>
        <m:r>
          <m:t>0</m:t>
        </m:r>
      </m:oMath>
    </w:p>
    <w:p>
      <w:pPr>
        <w:pStyle w:val="Compact"/>
        <w:numPr>
          <w:numId w:val="1020"/>
          <w:ilvl w:val="0"/>
        </w:numPr>
      </w:pPr>
      <w:r>
        <w:t xml:space="preserve">line parallel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axis, if</w:t>
      </w:r>
      <w:r>
        <w:t xml:space="preserve"> </w:t>
      </w:r>
      <m:oMath>
        <m:r>
          <m:t>b</m:t>
        </m:r>
        <m:r>
          <m:t>=</m:t>
        </m:r>
        <m:r>
          <m:t>0</m:t>
        </m:r>
      </m:oMath>
    </w:p>
    <w:p>
      <w:pPr>
        <w:pStyle w:val="Compact"/>
        <w:numPr>
          <w:numId w:val="1020"/>
          <w:ilvl w:val="0"/>
        </w:numPr>
      </w:pPr>
      <w:r>
        <w:t xml:space="preserve">passes through the origin, if</w:t>
      </w:r>
      <w:r>
        <w:t xml:space="preserve"> </w:t>
      </w:r>
      <m:oMath>
        <m:r>
          <m:t>c</m:t>
        </m:r>
        <m:r>
          <m:t>=</m:t>
        </m:r>
        <m:r>
          <m:t>0</m:t>
        </m:r>
      </m:oMath>
    </w:p>
    <w:p>
      <w:pPr>
        <w:pStyle w:val="FirstParagraph"/>
      </w:pPr>
      <w:r>
        <w:drawing>
          <wp:inline>
            <wp:extent cx="5334000" cy="34716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l1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1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function-straighten"/>
      <w:r>
        <w:t xml:space="preserve">Function</w:t>
      </w:r>
      <w:r>
        <w:t xml:space="preserve"> </w:t>
      </w:r>
      <w:r>
        <w:rPr>
          <w:rStyle w:val="VerbatimChar"/>
        </w:rPr>
        <w:t xml:space="preserve">straighten</w:t>
      </w:r>
      <w:bookmarkEnd w:id="47"/>
    </w:p>
    <w:p>
      <w:pPr>
        <w:pStyle w:val="Compact"/>
        <w:numPr>
          <w:numId w:val="1021"/>
          <w:ilvl w:val="0"/>
        </w:numPr>
      </w:pPr>
      <w:r>
        <w:t xml:space="preserve">Function in</w:t>
      </w:r>
      <w:r>
        <w:t xml:space="preserve"> </w:t>
      </w:r>
      <w:r>
        <w:rPr>
          <w:rStyle w:val="VerbatimChar"/>
        </w:rPr>
        <w:t xml:space="preserve">~/R</w:t>
      </w:r>
      <w:r>
        <w:t xml:space="preserve"> </w:t>
      </w:r>
      <w:r>
        <w:t xml:space="preserve">folder</w:t>
      </w:r>
    </w:p>
    <w:p>
      <w:pPr>
        <w:pStyle w:val="Compact"/>
        <w:numPr>
          <w:numId w:val="1021"/>
          <w:ilvl w:val="0"/>
        </w:numPr>
      </w:pPr>
      <w:r>
        <w:t xml:space="preserve">file:</w:t>
      </w:r>
      <w:r>
        <w:t xml:space="preserve"> </w:t>
      </w:r>
      <w:r>
        <w:rPr>
          <w:rStyle w:val="VerbatimChar"/>
        </w:rPr>
        <w:t xml:space="preserve">straighten.R</w:t>
      </w:r>
    </w:p>
    <w:p>
      <w:pPr>
        <w:pStyle w:val="SourceCode"/>
      </w:pPr>
      <w:r>
        <w:rPr>
          <w:rStyle w:val="NormalTok"/>
        </w:rPr>
        <w:t xml:space="preserve">straighten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b, c){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error message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and b both cannot be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calculations</w:t>
      </w:r>
      <w:r>
        <w:br/>
      </w:r>
      <w:r>
        <w:rPr>
          <w:rStyle w:val="NormalTok"/>
        </w:rPr>
        <w:t xml:space="preserve">  slope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x_intercept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y_intercept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  angle_x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atan</w:t>
      </w:r>
      <w:r>
        <w:rPr>
          <w:rStyle w:val="NormalTok"/>
        </w:rPr>
        <w:t xml:space="preserve">(slope)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outputs in a list</w:t>
      </w:r>
      <w:r>
        <w:br/>
      </w:r>
      <w:r>
        <w:rPr>
          <w:rStyle w:val="NormalTok"/>
        </w:rPr>
        <w:t xml:space="preserve">  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slope,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x_intercept =</w:t>
      </w:r>
      <w:r>
        <w:rPr>
          <w:rStyle w:val="NormalTok"/>
        </w:rPr>
        <w:t xml:space="preserve"> x_intercept,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y_intercept =</w:t>
      </w:r>
      <w:r>
        <w:rPr>
          <w:rStyle w:val="NormalTok"/>
        </w:rPr>
        <w:t xml:space="preserve"> y_intercept,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angle_x =</w:t>
      </w:r>
      <w:r>
        <w:rPr>
          <w:rStyle w:val="NormalTok"/>
        </w:rPr>
        <w:t xml:space="preserve"> angle_x))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output class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(value) &lt;-</w:t>
      </w:r>
      <w:r>
        <w:rPr>
          <w:rStyle w:val="StringTok"/>
        </w:rPr>
        <w:t xml:space="preserve"> "stline"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output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Please add</w:t>
      </w:r>
      <w:r>
        <w:t xml:space="preserve"> </w:t>
      </w:r>
      <w:r>
        <w:rPr>
          <w:rStyle w:val="VerbatimChar"/>
        </w:rPr>
        <w:t xml:space="preserve">roxygen</w:t>
      </w:r>
      <w:r>
        <w:t xml:space="preserve"> </w:t>
      </w:r>
      <w:r>
        <w:t xml:space="preserve">comments to document the function.</w:t>
      </w:r>
    </w:p>
    <w:p>
      <w:pPr>
        <w:pStyle w:val="BodyText"/>
      </w:pPr>
      <w:r>
        <w:drawing>
          <wp:inline>
            <wp:extent cx="5334000" cy="31192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xy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3286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xy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coding-style-best-practices"/>
      <w:r>
        <w:t xml:space="preserve">Coding style: best practices</w:t>
      </w:r>
      <w:bookmarkEnd w:id="50"/>
    </w:p>
    <w:p>
      <w:pPr>
        <w:numPr>
          <w:numId w:val="1022"/>
          <w:ilvl w:val="0"/>
        </w:numPr>
      </w:pPr>
      <w:r>
        <w:t xml:space="preserve">Lower case recommended for function and object, with efficient use of underscore (</w:t>
      </w:r>
      <w:r>
        <w:rPr>
          <w:rStyle w:val="VerbatimChar"/>
        </w:rPr>
        <w:t xml:space="preserve">_</w:t>
      </w:r>
      <w:r>
        <w:t xml:space="preserve">)</w:t>
      </w:r>
    </w:p>
    <w:p>
      <w:pPr>
        <w:numPr>
          <w:numId w:val="1022"/>
          <w:ilvl w:val="0"/>
        </w:numPr>
      </w:pPr>
      <w:r>
        <w:t xml:space="preserve">There should be spaces before and after all infix operators (e.g: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,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)</w:t>
      </w:r>
    </w:p>
    <w:p>
      <w:pPr>
        <w:pStyle w:val="Compact"/>
        <w:numPr>
          <w:numId w:val="1023"/>
          <w:ilvl w:val="1"/>
        </w:numPr>
      </w:pPr>
      <w:r>
        <w:t xml:space="preserve">Space after comma, not before</w:t>
      </w:r>
    </w:p>
    <w:p>
      <w:pPr>
        <w:numPr>
          <w:numId w:val="1022"/>
          <w:ilvl w:val="0"/>
        </w:numPr>
      </w:pPr>
      <w:r>
        <w:t xml:space="preserve">Use of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for assignment (not</w:t>
      </w:r>
      <w:r>
        <w:t xml:space="preserve"> </w:t>
      </w:r>
      <w:r>
        <w:rPr>
          <w:rStyle w:val="VerbatimChar"/>
        </w:rPr>
        <w:t xml:space="preserve">=</w:t>
      </w:r>
      <w:r>
        <w:t xml:space="preserve">)</w:t>
      </w:r>
    </w:p>
    <w:p>
      <w:pPr>
        <w:numPr>
          <w:numId w:val="1022"/>
          <w:ilvl w:val="0"/>
        </w:numPr>
      </w:pPr>
      <w:r>
        <w:t xml:space="preserve">Spelling out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as opposed to just using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</w:t>
      </w:r>
    </w:p>
    <w:p>
      <w:pPr>
        <w:numPr>
          <w:numId w:val="1022"/>
          <w:ilvl w:val="0"/>
        </w:numPr>
      </w:pPr>
      <w:r>
        <w:t xml:space="preserve">Opening curly brace followed by a new line</w:t>
      </w:r>
    </w:p>
    <w:p>
      <w:pPr>
        <w:numPr>
          <w:numId w:val="1022"/>
          <w:ilvl w:val="0"/>
        </w:numPr>
      </w:pPr>
      <w:r>
        <w:t xml:space="preserve">Closing curly brace gets its own line</w:t>
      </w:r>
    </w:p>
    <w:p>
      <w:pPr>
        <w:pStyle w:val="Compact"/>
        <w:numPr>
          <w:numId w:val="1024"/>
          <w:ilvl w:val="1"/>
        </w:numPr>
      </w:pPr>
      <w:r>
        <w:t xml:space="preserve">Exception: use of</w:t>
      </w:r>
      <w:r>
        <w:t xml:space="preserve"> </w:t>
      </w:r>
      <w:r>
        <w:rPr>
          <w:rStyle w:val="VerbatimChar"/>
        </w:rPr>
        <w:t xml:space="preserve">else</w:t>
      </w:r>
    </w:p>
    <w:p>
      <w:pPr>
        <w:numPr>
          <w:numId w:val="1022"/>
          <w:ilvl w:val="0"/>
        </w:numPr>
      </w:pPr>
      <w:r>
        <w:t xml:space="preserve">Limited number of characters per line</w:t>
      </w:r>
    </w:p>
    <w:p>
      <w:pPr>
        <w:numPr>
          <w:numId w:val="1022"/>
          <w:ilvl w:val="0"/>
        </w:numPr>
      </w:pPr>
      <w:r>
        <w:t xml:space="preserve">Use of unique name to avoid conflicts</w:t>
      </w:r>
    </w:p>
    <w:p>
      <w:pPr>
        <w:numPr>
          <w:numId w:val="1022"/>
          <w:ilvl w:val="0"/>
        </w:numPr>
      </w:pPr>
      <w:r>
        <w:t xml:space="preserve">Proper indentations for easy understanding</w:t>
      </w:r>
    </w:p>
    <w:p>
      <w:pPr>
        <w:pStyle w:val="BlockText"/>
      </w:pPr>
      <w:r>
        <w:t xml:space="preserve">For indentation, select the code block, then</w:t>
      </w:r>
      <w:r>
        <w:t xml:space="preserve"> </w:t>
      </w:r>
      <w:r>
        <w:rPr>
          <w:rStyle w:val="VerbatimChar"/>
        </w:rPr>
        <w:t xml:space="preserve">Code &gt; Reindent Lines</w:t>
      </w:r>
    </w:p>
    <w:p>
      <w:pPr>
        <w:pStyle w:val="Heading1"/>
      </w:pPr>
      <w:bookmarkStart w:id="51" w:name="s3-method-print-for-class-stline"/>
      <w:r>
        <w:t xml:space="preserve">S3 method: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for class</w:t>
      </w:r>
      <w:r>
        <w:t xml:space="preserve"> </w:t>
      </w:r>
      <w:r>
        <w:rPr>
          <w:rStyle w:val="VerbatimChar"/>
        </w:rPr>
        <w:t xml:space="preserve">stline</w:t>
      </w:r>
      <w:bookmarkEnd w:id="51"/>
    </w:p>
    <w:p>
      <w:pPr>
        <w:pStyle w:val="FirstParagraph"/>
      </w:pPr>
      <w:r>
        <w:t xml:space="preserve">It is recommended that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method can be applied to an object of user defined class. Here we will define the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 applicable for</w:t>
      </w:r>
      <w:r>
        <w:t xml:space="preserve"> </w:t>
      </w:r>
      <w:r>
        <w:rPr>
          <w:rStyle w:val="VerbatimChar"/>
        </w:rPr>
        <w:t xml:space="preserve">stline</w:t>
      </w:r>
      <w:r>
        <w:t xml:space="preserve"> </w:t>
      </w:r>
      <w:r>
        <w:t xml:space="preserve">object.</w:t>
      </w:r>
    </w:p>
    <w:p>
      <w:pPr>
        <w:pStyle w:val="SourceCode"/>
      </w:pPr>
      <w:r>
        <w:rPr>
          <w:rStyle w:val="CommentTok"/>
        </w:rPr>
        <w:t xml:space="preserve">#' </w:t>
      </w:r>
      <w:r>
        <w:br/>
      </w:r>
      <w:r>
        <w:rPr>
          <w:rStyle w:val="CommentTok"/>
        </w:rPr>
        <w:t xml:space="preserve">#' @title Print \code{"stline"} Object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object An object of class \code{"stline"}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... NULL; supplied for S3 method consistency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line &lt;- straighten(1, 0, 5)</w:t>
      </w:r>
      <w:r>
        <w:br/>
      </w:r>
      <w:r>
        <w:rPr>
          <w:rStyle w:val="CommentTok"/>
        </w:rPr>
        <w:t xml:space="preserve">#' print(line)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line2 &lt;- straighten(7, -5, 0)</w:t>
      </w:r>
      <w:r>
        <w:br/>
      </w:r>
      <w:r>
        <w:rPr>
          <w:rStyle w:val="CommentTok"/>
        </w:rPr>
        <w:t xml:space="preserve">#' print(line2)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@method print stline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NormalTok"/>
        </w:rPr>
        <w:t xml:space="preserve">print.stline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...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char_a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char_b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char_c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Equation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(char_a,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char_b,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, char_c)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"Straight Line Equation      : "</w:t>
      </w:r>
      <w:r>
        <w:rPr>
          <w:rStyle w:val="NormalTok"/>
        </w:rPr>
        <w:t xml:space="preserve">, Equation)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                      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intercept                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intercept                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y_intercept)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with x axis (degrees) : 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 parallel to x 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 parallel to y axis"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 passes through origin"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2" w:name="external-data"/>
      <w:r>
        <w:t xml:space="preserve">External data</w:t>
      </w:r>
      <w:bookmarkEnd w:id="52"/>
    </w:p>
    <w:p>
      <w:pPr>
        <w:numPr>
          <w:numId w:val="1025"/>
          <w:ilvl w:val="0"/>
        </w:numPr>
      </w:pPr>
      <w:r>
        <w:t xml:space="preserve">External data lives in the</w:t>
      </w:r>
      <w:r>
        <w:t xml:space="preserve"> </w:t>
      </w:r>
      <w:r>
        <w:rPr>
          <w:rStyle w:val="VerbatimChar"/>
        </w:rPr>
        <w:t xml:space="preserve">~/data</w:t>
      </w:r>
      <w:r>
        <w:t xml:space="preserve"> </w:t>
      </w:r>
      <w:r>
        <w:t xml:space="preserve">folder, with extension</w:t>
      </w:r>
      <w:r>
        <w:t xml:space="preserve"> </w:t>
      </w:r>
      <w:r>
        <w:rPr>
          <w:rStyle w:val="VerbatimChar"/>
        </w:rPr>
        <w:t xml:space="preserve">.RData</w:t>
      </w:r>
    </w:p>
    <w:p>
      <w:pPr>
        <w:numPr>
          <w:numId w:val="1025"/>
          <w:ilvl w:val="0"/>
        </w:numPr>
      </w:pPr>
      <w:r>
        <w:t xml:space="preserve">Data can be saved in</w:t>
      </w:r>
      <w:r>
        <w:t xml:space="preserve"> </w:t>
      </w:r>
      <w:r>
        <w:rPr>
          <w:rStyle w:val="VerbatimChar"/>
        </w:rPr>
        <w:t xml:space="preserve">.RData</w:t>
      </w:r>
      <w:r>
        <w:t xml:space="preserve"> </w:t>
      </w:r>
      <w:r>
        <w:t xml:space="preserve">format using</w:t>
      </w:r>
      <w:r>
        <w:t xml:space="preserve"> </w:t>
      </w:r>
      <w:r>
        <w:rPr>
          <w:rStyle w:val="VerbatimChar"/>
        </w:rPr>
        <w:t xml:space="preserve">save</w:t>
      </w:r>
    </w:p>
    <w:p>
      <w:pPr>
        <w:numPr>
          <w:numId w:val="1025"/>
          <w:ilvl w:val="0"/>
        </w:numPr>
      </w:pPr>
      <w:r>
        <w:t xml:space="preserve">Example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example_data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c))</w:t>
      </w:r>
      <w:r>
        <w:br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(example_data,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"example_data.RData"</w:t>
      </w:r>
      <w:r>
        <w:rPr>
          <w:rStyle w:val="NormalTok"/>
        </w:rPr>
        <w:t xml:space="preserve">)</w:t>
      </w:r>
    </w:p>
    <w:p>
      <w:pPr>
        <w:numPr>
          <w:numId w:val="1026"/>
          <w:ilvl w:val="0"/>
        </w:numPr>
      </w:pPr>
      <w:r>
        <w:t xml:space="preserve">Create a folder called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and keep a copy of the</w:t>
      </w:r>
      <w:r>
        <w:t xml:space="preserve"> </w:t>
      </w:r>
      <w:r>
        <w:rPr>
          <w:rStyle w:val="VerbatimChar"/>
        </w:rPr>
        <w:t xml:space="preserve">.RData</w:t>
      </w:r>
      <w:r>
        <w:t xml:space="preserve"> </w:t>
      </w:r>
      <w:r>
        <w:t xml:space="preserve">file in it</w:t>
      </w:r>
    </w:p>
    <w:p>
      <w:pPr>
        <w:numPr>
          <w:numId w:val="1026"/>
          <w:ilvl w:val="0"/>
        </w:numPr>
      </w:pPr>
      <w:r>
        <w:t xml:space="preserve">Create documentation of the data</w:t>
      </w:r>
    </w:p>
    <w:p>
      <w:pPr>
        <w:pStyle w:val="SourceCode"/>
      </w:pPr>
      <w:r>
        <w:rPr>
          <w:rStyle w:val="CommentTok"/>
        </w:rPr>
        <w:t xml:space="preserve">#' @title \code{"example_data"}: An Example Data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@description A data containing information about 900 borrowers. It is a</w:t>
      </w:r>
      <w:r>
        <w:br/>
      </w:r>
      <w:r>
        <w:rPr>
          <w:rStyle w:val="CommentTok"/>
        </w:rPr>
        <w:t xml:space="preserve">#' modified version of publicly available real data.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@format A data frame with 100 rows and 3 variables:</w:t>
      </w:r>
      <w:r>
        <w:br/>
      </w:r>
      <w:r>
        <w:rPr>
          <w:rStyle w:val="CommentTok"/>
        </w:rPr>
        <w:t xml:space="preserve">#' \describe{</w:t>
      </w:r>
      <w:r>
        <w:br/>
      </w:r>
      <w:r>
        <w:rPr>
          <w:rStyle w:val="CommentTok"/>
        </w:rPr>
        <w:t xml:space="preserve">#'   \item{a}{A series of parameter \eqn{a}}</w:t>
      </w:r>
      <w:r>
        <w:br/>
      </w:r>
      <w:r>
        <w:rPr>
          <w:rStyle w:val="CommentTok"/>
        </w:rPr>
        <w:t xml:space="preserve">#'   \item{b}{A series of parameter \eqn{b}}</w:t>
      </w:r>
      <w:r>
        <w:br/>
      </w:r>
      <w:r>
        <w:rPr>
          <w:rStyle w:val="CommentTok"/>
        </w:rPr>
        <w:t xml:space="preserve">#'   \item{c}{A series of parameter \eqn{c}}</w:t>
      </w:r>
      <w:r>
        <w:br/>
      </w:r>
      <w:r>
        <w:rPr>
          <w:rStyle w:val="CommentTok"/>
        </w:rPr>
        <w:t xml:space="preserve">#' }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data("example_data")</w:t>
      </w:r>
      <w:r>
        <w:br/>
      </w:r>
      <w:r>
        <w:rPr>
          <w:rStyle w:val="CommentTok"/>
        </w:rPr>
        <w:t xml:space="preserve">#' plot(example_data$a~example_data$b)</w:t>
      </w:r>
      <w:r>
        <w:br/>
      </w:r>
      <w:r>
        <w:rPr>
          <w:rStyle w:val="CommentTok"/>
        </w:rPr>
        <w:t xml:space="preserve">#' grid()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@source \url{https://github.com/riazakhan94/straightline}</w:t>
      </w:r>
      <w:r>
        <w:br/>
      </w:r>
      <w:r>
        <w:rPr>
          <w:rStyle w:val="StringTok"/>
        </w:rPr>
        <w:t xml:space="preserve">"example_data"</w:t>
      </w:r>
    </w:p>
    <w:p>
      <w:pPr>
        <w:pStyle w:val="FirstParagraph"/>
      </w:pPr>
      <w:r>
        <w:rPr>
          <w:b/>
        </w:rPr>
        <w:t xml:space="preserve">Note</w:t>
      </w:r>
      <w:r>
        <w:t xml:space="preserve">: Adding</w:t>
      </w:r>
      <w:r>
        <w:t xml:space="preserve"> </w:t>
      </w:r>
      <w:r>
        <w:rPr>
          <w:rStyle w:val="VerbatimChar"/>
        </w:rPr>
        <w:t xml:space="preserve">.RData</w:t>
      </w:r>
      <w:r>
        <w:t xml:space="preserve"> </w:t>
      </w:r>
      <w:r>
        <w:t xml:space="preserve">may require to add dependency. If so, edits need to be maded in the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file (</w:t>
      </w:r>
      <w:r>
        <w:rPr>
          <w:rStyle w:val="VerbatimChar"/>
        </w:rPr>
        <w:t xml:space="preserve">Depends: R (&gt;= 3.5.0)</w:t>
      </w:r>
      <w:r>
        <w:t xml:space="preserve">).</w:t>
      </w:r>
    </w:p>
    <w:p>
      <w:pPr>
        <w:pStyle w:val="Heading1"/>
      </w:pPr>
      <w:bookmarkStart w:id="53" w:name="dependency"/>
      <w:r>
        <w:t xml:space="preserve">Dependency</w:t>
      </w:r>
      <w:bookmarkEnd w:id="53"/>
    </w:p>
    <w:p>
      <w:pPr>
        <w:pStyle w:val="SourceCode"/>
      </w:pPr>
      <w:r>
        <w:rPr>
          <w:rStyle w:val="CommentTok"/>
        </w:rPr>
        <w:t xml:space="preserve">#' @title Dependency Example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x A numeric data series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@description This is an exmple to show the use of dependencies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df &lt;- MASS::Boston</w:t>
      </w:r>
      <w:r>
        <w:br/>
      </w:r>
      <w:r>
        <w:rPr>
          <w:rStyle w:val="CommentTok"/>
        </w:rPr>
        <w:t xml:space="preserve">#' age &lt;- df$age</w:t>
      </w:r>
      <w:r>
        <w:br/>
      </w:r>
      <w:r>
        <w:rPr>
          <w:rStyle w:val="CommentTok"/>
        </w:rPr>
        <w:t xml:space="preserve">#' example_dependency(age)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@export</w:t>
      </w:r>
      <w:r>
        <w:br/>
      </w:r>
      <w:r>
        <w:rPr>
          <w:rStyle w:val="NormalTok"/>
        </w:rPr>
        <w:t xml:space="preserve">example_dependency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Heading1"/>
      </w:pPr>
      <w:bookmarkStart w:id="54" w:name="package-vignette"/>
      <w:r>
        <w:t xml:space="preserve">Package vignette</w:t>
      </w:r>
      <w:bookmarkEnd w:id="54"/>
    </w:p>
    <w:p>
      <w:pPr>
        <w:pStyle w:val="Compact"/>
        <w:numPr>
          <w:numId w:val="1027"/>
          <w:ilvl w:val="0"/>
        </w:numPr>
      </w:pPr>
      <w:r>
        <w:t xml:space="preserve">Inclusion of package vignette recommended.</w:t>
      </w:r>
    </w:p>
    <w:p>
      <w:pPr>
        <w:pStyle w:val="Compact"/>
        <w:numPr>
          <w:numId w:val="1027"/>
          <w:ilvl w:val="0"/>
        </w:numPr>
      </w:pPr>
      <w:r>
        <w:t xml:space="preserve">Long guide of the package</w:t>
      </w:r>
    </w:p>
    <w:p>
      <w:pPr>
        <w:pStyle w:val="Compact"/>
        <w:numPr>
          <w:numId w:val="1028"/>
          <w:ilvl w:val="1"/>
        </w:numPr>
      </w:pPr>
      <w:r>
        <w:t xml:space="preserve">What is does</w:t>
      </w:r>
    </w:p>
    <w:p>
      <w:pPr>
        <w:pStyle w:val="Compact"/>
        <w:numPr>
          <w:numId w:val="1028"/>
          <w:ilvl w:val="1"/>
        </w:numPr>
      </w:pPr>
      <w:r>
        <w:t xml:space="preserve">How to use</w:t>
      </w:r>
    </w:p>
    <w:p>
      <w:pPr>
        <w:pStyle w:val="Compact"/>
        <w:numPr>
          <w:numId w:val="1027"/>
          <w:ilvl w:val="0"/>
        </w:numPr>
      </w:pPr>
      <w:r>
        <w:t xml:space="preserve">Markdown file</w:t>
      </w:r>
      <w:r>
        <w:br/>
      </w:r>
    </w:p>
    <w:p>
      <w:pPr>
        <w:pStyle w:val="Compact"/>
        <w:numPr>
          <w:numId w:val="1027"/>
          <w:ilvl w:val="0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vignettes</w:t>
      </w:r>
      <w:r>
        <w:t xml:space="preserve"> </w:t>
      </w:r>
      <w:r>
        <w:t xml:space="preserve">folder</w:t>
      </w:r>
    </w:p>
    <w:p>
      <w:pPr>
        <w:pStyle w:val="Compact"/>
        <w:numPr>
          <w:numId w:val="1027"/>
          <w:ilvl w:val="0"/>
        </w:numPr>
      </w:pPr>
      <w:r>
        <w:t xml:space="preserve">To create:</w:t>
      </w:r>
    </w:p>
    <w:p>
      <w:pPr>
        <w:pStyle w:val="Compact"/>
        <w:numPr>
          <w:numId w:val="1029"/>
          <w:ilvl w:val="1"/>
        </w:numPr>
      </w:pPr>
      <w:r>
        <w:t xml:space="preserve">create a folder called</w:t>
      </w:r>
      <w:r>
        <w:t xml:space="preserve"> </w:t>
      </w:r>
      <w:r>
        <w:rPr>
          <w:rStyle w:val="VerbatimChar"/>
        </w:rPr>
        <w:t xml:space="preserve">vignette</w:t>
      </w:r>
      <w:r>
        <w:t xml:space="preserve"> </w:t>
      </w:r>
      <w:r>
        <w:t xml:space="preserve">and open an</w:t>
      </w:r>
      <w:r>
        <w:t xml:space="preserve"> </w:t>
      </w:r>
      <w:r>
        <w:rPr>
          <w:rStyle w:val="VerbatimChar"/>
        </w:rPr>
        <w:t xml:space="preserve">Rmd</w:t>
      </w:r>
      <w:r>
        <w:t xml:space="preserve"> </w:t>
      </w:r>
      <w:r>
        <w:t xml:space="preserve">file (for example,</w:t>
      </w:r>
      <w:r>
        <w:t xml:space="preserve"> </w:t>
      </w:r>
      <w:r>
        <w:rPr>
          <w:rStyle w:val="VerbatimChar"/>
        </w:rPr>
        <w:t xml:space="preserve">stline.Rmd</w:t>
      </w:r>
      <w:r>
        <w:t xml:space="preserve">)</w:t>
      </w:r>
    </w:p>
    <w:p>
      <w:pPr>
        <w:pStyle w:val="Compact"/>
        <w:numPr>
          <w:numId w:val="1029"/>
          <w:ilvl w:val="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Suggests</w:t>
      </w:r>
      <w:r>
        <w:t xml:space="preserve"> </w:t>
      </w:r>
      <w:r>
        <w:t xml:space="preserve">field in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numId w:val="1029"/>
          <w:ilvl w:val="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VignetteBuilder</w:t>
      </w:r>
      <w:r>
        <w:t xml:space="preserve"> </w:t>
      </w:r>
      <w:r>
        <w:t xml:space="preserve">field in the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SourceCode"/>
      </w:pPr>
      <w:r>
        <w:rPr>
          <w:rStyle w:val="NormalTok"/>
        </w:rPr>
        <w:t xml:space="preserve">Suggests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MASS, knitr, rmarkdown</w:t>
      </w:r>
      <w:r>
        <w:br/>
      </w:r>
      <w:r>
        <w:rPr>
          <w:rStyle w:val="NormalTok"/>
        </w:rPr>
        <w:t xml:space="preserve">VignetteBuilder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knitr</w:t>
      </w:r>
    </w:p>
    <w:p>
      <w:pPr>
        <w:pStyle w:val="FirstParagraph"/>
      </w:pPr>
      <w:r>
        <w:t xml:space="preserve">Add the following at the top of the vignette, before starting the document:</w:t>
      </w:r>
    </w:p>
    <w:p>
      <w:pPr>
        <w:pStyle w:val="BodyText"/>
      </w:pPr>
      <w:r>
        <w:drawing>
          <wp:inline>
            <wp:extent cx="5334000" cy="266123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See</w:t>
      </w:r>
      <w:r>
        <w:t xml:space="preserve"> </w:t>
      </w:r>
      <w:hyperlink r:id="rId56">
        <w:r>
          <w:rPr>
            <w:rStyle w:val="Hyperlink"/>
          </w:rPr>
          <w:t xml:space="preserve">RStudio guide of R Markdown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7" w:name="package-testing"/>
      <w:r>
        <w:t xml:space="preserve">Package testing</w:t>
      </w:r>
      <w:bookmarkEnd w:id="57"/>
    </w:p>
    <w:p>
      <w:pPr>
        <w:pStyle w:val="FirstParagraph"/>
      </w:pPr>
      <w:r>
        <w:t xml:space="preserve">Authomated tests are useful for robust code, provides all the tests in an organized way. To set up:</w:t>
      </w:r>
    </w:p>
    <w:p>
      <w:pPr>
        <w:pStyle w:val="Compact"/>
        <w:numPr>
          <w:numId w:val="1030"/>
          <w:ilvl w:val="0"/>
        </w:numPr>
      </w:pPr>
      <w:r>
        <w:t xml:space="preserve">Make a</w:t>
      </w:r>
      <w:r>
        <w:t xml:space="preserve"> </w:t>
      </w:r>
      <w:r>
        <w:rPr>
          <w:rStyle w:val="VerbatimChar"/>
        </w:rPr>
        <w:t xml:space="preserve">~/tests/testthat</w:t>
      </w:r>
      <w:r>
        <w:t xml:space="preserve"> </w:t>
      </w:r>
      <w:r>
        <w:t xml:space="preserve">folder</w:t>
      </w:r>
    </w:p>
    <w:p>
      <w:pPr>
        <w:pStyle w:val="Compact"/>
        <w:numPr>
          <w:numId w:val="1030"/>
          <w:ilvl w:val="0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testthat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Suggests</w:t>
      </w:r>
      <w:r>
        <w:t xml:space="preserve"> </w:t>
      </w:r>
      <w:r>
        <w:t xml:space="preserve">field of</w:t>
      </w:r>
      <w:r>
        <w:t xml:space="preserve"> </w:t>
      </w:r>
      <w:r>
        <w:rPr>
          <w:rStyle w:val="VerbatimChar"/>
        </w:rPr>
        <w:t xml:space="preserve">DESCRIPTION</w:t>
      </w:r>
    </w:p>
    <w:p>
      <w:pPr>
        <w:pStyle w:val="Compact"/>
        <w:numPr>
          <w:numId w:val="1030"/>
          <w:ilvl w:val="0"/>
        </w:numPr>
      </w:pPr>
      <w:r>
        <w:t xml:space="preserve">Make a</w:t>
      </w:r>
      <w:r>
        <w:t xml:space="preserve"> </w:t>
      </w:r>
      <w:r>
        <w:rPr>
          <w:rStyle w:val="VerbatimChar"/>
        </w:rPr>
        <w:t xml:space="preserve">~/tests/testthat.R</w:t>
      </w:r>
      <w:r>
        <w:t xml:space="preserve"> </w:t>
      </w:r>
      <w:r>
        <w:t xml:space="preserve">file</w:t>
      </w:r>
    </w:p>
    <w:p>
      <w:pPr>
        <w:pStyle w:val="FirstParagraph"/>
      </w:pPr>
      <w:r>
        <w:t xml:space="preserve">A test lives in the</w:t>
      </w:r>
      <w:r>
        <w:t xml:space="preserve"> </w:t>
      </w:r>
      <w:r>
        <w:rPr>
          <w:rStyle w:val="VerbatimChar"/>
        </w:rPr>
        <w:t xml:space="preserve">~/tests/testthat</w:t>
      </w:r>
      <w:r>
        <w:t xml:space="preserve"> </w:t>
      </w:r>
      <w:r>
        <w:t xml:space="preserve">directory. All files must start with</w:t>
      </w:r>
      <w:r>
        <w:t xml:space="preserve"> </w:t>
      </w:r>
      <w:r>
        <w:rPr>
          <w:rStyle w:val="VerbatimChar"/>
        </w:rPr>
        <w:t xml:space="preserve">test</w:t>
      </w:r>
      <w:r>
        <w:t xml:space="preserve">. Tests in</w:t>
      </w:r>
      <w:r>
        <w:t xml:space="preserve"> </w:t>
      </w:r>
      <w:r>
        <w:rPr>
          <w:rStyle w:val="VerbatimChar"/>
        </w:rPr>
        <w:t xml:space="preserve">~/tests/testthat.R</w:t>
      </w:r>
      <w:r>
        <w:t xml:space="preserve"> </w:t>
      </w:r>
      <w:r>
        <w:t xml:space="preserve">file are checked during the package check.</w:t>
      </w:r>
    </w:p>
    <w:p>
      <w:pPr>
        <w:pStyle w:val="Heading2"/>
      </w:pPr>
      <w:bookmarkStart w:id="58" w:name="test-exmaple"/>
      <w:r>
        <w:t xml:space="preserve">Test Exmaple</w:t>
      </w:r>
      <w:bookmarkEnd w:id="58"/>
    </w:p>
    <w:p>
      <w:pPr>
        <w:pStyle w:val="Compact"/>
        <w:numPr>
          <w:numId w:val="1031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~/tests/testthat/test_classtype.R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CommentTok"/>
        </w:rPr>
        <w:t xml:space="preserve"># file: test_classtype.R</w:t>
      </w:r>
      <w:r>
        <w:br/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of function straighten"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(straightline)</w:t>
      </w:r>
      <w:r>
        <w:br/>
      </w:r>
      <w:r>
        <w:br/>
      </w:r>
      <w:r>
        <w:br/>
      </w:r>
      <w:r>
        <w:rPr>
          <w:rStyle w:val="NormalTok"/>
        </w:rPr>
        <w:t xml:space="preserve">myline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(pi,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of the function return is stline"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(myline),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CommentTok"/>
        </w:rPr>
        <w:t xml:space="preserve"># direct access</w:t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 of the function return is stline"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"stline"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Compact"/>
        <w:numPr>
          <w:numId w:val="1032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~/tests/testthat/test_anlge.R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CommentTok"/>
        </w:rPr>
        <w:t xml:space="preserve"># file: test_anlge.R</w:t>
      </w:r>
      <w:r>
        <w:br/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(straightline)</w:t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 45/-45"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-45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 60/-60"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-60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"Angle of a straight line 30/-30"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angle_x,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Compact"/>
        <w:numPr>
          <w:numId w:val="1033"/>
          <w:ilvl w:val="0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~/tests/testthat/test_error.R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CommentTok"/>
        </w:rPr>
        <w:t xml:space="preserve"># file: test_error.R</w:t>
      </w:r>
      <w:r>
        <w:br/>
      </w:r>
      <w:r>
        <w:br/>
      </w:r>
      <w:r>
        <w:rPr>
          <w:rStyle w:val="KeywordTok"/>
        </w:rPr>
        <w:t xml:space="preserve">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message if both a = b = 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(straightline)</w:t>
      </w:r>
      <w:r>
        <w:br/>
      </w:r>
      <w:r>
        <w:br/>
      </w:r>
      <w:r>
        <w:rPr>
          <w:rStyle w:val="KeywordTok"/>
        </w:rPr>
        <w:t xml:space="preserve">test_that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"a, b both cannot be zero"</w:t>
      </w:r>
      <w:r>
        <w:rPr>
          <w:rStyle w:val="NormalTok"/>
        </w:rPr>
        <w:t xml:space="preserve">,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expect_error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straighten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 and b both cannot be zero"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numPr>
          <w:numId w:val="1034"/>
          <w:ilvl w:val="0"/>
        </w:numPr>
      </w:pPr>
      <w:r>
        <w:t xml:space="preserve">More test functions: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expect_length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expect_message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expect_match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expect_null</w:t>
      </w:r>
    </w:p>
    <w:p>
      <w:pPr>
        <w:pStyle w:val="Compact"/>
        <w:numPr>
          <w:numId w:val="1035"/>
          <w:ilvl w:val="1"/>
        </w:numPr>
      </w:pPr>
      <w:r>
        <w:t xml:space="preserve">See</w:t>
      </w:r>
      <w:r>
        <w:t xml:space="preserve"> </w:t>
      </w:r>
      <w:hyperlink r:id="rId59">
        <w:r>
          <w:rPr>
            <w:rStyle w:val="VerbatimChar"/>
            <w:rStyle w:val="Hyperlink"/>
          </w:rPr>
          <w:t xml:space="preserve">testthat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</w:p>
    <w:p>
      <w:pPr>
        <w:numPr>
          <w:numId w:val="1034"/>
          <w:ilvl w:val="0"/>
        </w:numPr>
      </w:pPr>
      <w:r>
        <w:t xml:space="preserve">Add all the tests in</w:t>
      </w:r>
      <w:r>
        <w:t xml:space="preserve"> </w:t>
      </w:r>
      <w:r>
        <w:rPr>
          <w:rStyle w:val="VerbatimChar"/>
        </w:rPr>
        <w:t xml:space="preserve">~/tests/testthat.R</w:t>
      </w:r>
      <w:r>
        <w:t xml:space="preserve"> </w:t>
      </w:r>
      <w:r>
        <w:t xml:space="preserve">file:</w:t>
      </w:r>
    </w:p>
    <w:p>
      <w:pPr>
        <w:pStyle w:val="Compact"/>
        <w:numPr>
          <w:numId w:val="1036"/>
          <w:ilvl w:val="1"/>
        </w:numPr>
      </w:pPr>
      <w:r>
        <w:t xml:space="preserve">the library needs to added once for all the tests</w:t>
      </w:r>
    </w:p>
    <w:p>
      <w:pPr>
        <w:pStyle w:val="BlockText"/>
      </w:pPr>
      <w:r>
        <w:t xml:space="preserve">After writing all the tests in</w:t>
      </w:r>
      <w:r>
        <w:t xml:space="preserve"> </w:t>
      </w:r>
      <w:r>
        <w:rPr>
          <w:rStyle w:val="VerbatimChar"/>
        </w:rPr>
        <w:t xml:space="preserve">~/tests/testthat</w:t>
      </w:r>
      <w:r>
        <w:t xml:space="preserve"> </w:t>
      </w:r>
      <w:r>
        <w:t xml:space="preserve">directory, run all the tests by running</w:t>
      </w:r>
      <w:r>
        <w:t xml:space="preserve"> </w:t>
      </w:r>
      <w:r>
        <w:rPr>
          <w:rStyle w:val="VerbatimChar"/>
        </w:rPr>
        <w:t xml:space="preserve">devtools::test()</w:t>
      </w:r>
      <w:r>
        <w:t xml:space="preserve">, or use</w:t>
      </w:r>
      <w:r>
        <w:t xml:space="preserve"> </w:t>
      </w:r>
      <w:r>
        <w:rPr>
          <w:rStyle w:val="VerbatimChar"/>
        </w:rPr>
        <w:t xml:space="preserve">Ctrl+Shit+T</w:t>
      </w:r>
      <w:r>
        <w:t xml:space="preserve">.</w:t>
      </w:r>
    </w:p>
    <w:p>
      <w:pPr>
        <w:pStyle w:val="FirstParagraph"/>
      </w:pPr>
      <w:r>
        <w:t xml:space="preserve">Check the package (</w:t>
      </w:r>
      <w:r>
        <w:rPr>
          <w:rStyle w:val="VerbatimChar"/>
        </w:rPr>
        <w:t xml:space="preserve">Ctrl+Shift+E</w:t>
      </w:r>
      <w:r>
        <w:t xml:space="preserve">)</w:t>
      </w:r>
    </w:p>
    <w:p>
      <w:pPr>
        <w:pStyle w:val="Heading1"/>
      </w:pPr>
      <w:bookmarkStart w:id="60" w:name="package-release"/>
      <w:r>
        <w:t xml:space="preserve">Package release</w:t>
      </w:r>
      <w:bookmarkEnd w:id="60"/>
    </w:p>
    <w:p>
      <w:pPr>
        <w:pStyle w:val="FirstParagraph"/>
      </w:pPr>
      <w:r>
        <w:t xml:space="preserve">If checking returns</w:t>
      </w:r>
      <w:r>
        <w:t xml:space="preserve"> </w:t>
      </w:r>
      <w:r>
        <w:rPr>
          <w:rStyle w:val="VerbatimChar"/>
        </w:rPr>
        <w:t xml:space="preserve">0 errors v | 0 warnings v | 0 notes</w:t>
      </w:r>
      <w:r>
        <w:t xml:space="preserve"> </w:t>
      </w:r>
      <w:r>
        <w:t xml:space="preserve">then we are ready for submission</w:t>
      </w:r>
    </w:p>
    <w:p>
      <w:pPr>
        <w:pStyle w:val="Heading2"/>
      </w:pPr>
      <w:bookmarkStart w:id="61" w:name="readme-file"/>
      <w:r>
        <w:t xml:space="preserve">README file</w:t>
      </w:r>
      <w:bookmarkEnd w:id="61"/>
    </w:p>
    <w:p>
      <w:pPr>
        <w:numPr>
          <w:numId w:val="1037"/>
          <w:ilvl w:val="0"/>
        </w:numPr>
      </w:pPr>
      <w:r>
        <w:rPr>
          <w:rStyle w:val="VerbatimChar"/>
        </w:rPr>
        <w:t xml:space="preserve">README</w:t>
      </w:r>
      <w:r>
        <w:t xml:space="preserve"> </w:t>
      </w:r>
      <w:r>
        <w:t xml:space="preserve">is usually aimed for the new users.</w:t>
      </w:r>
    </w:p>
    <w:p>
      <w:pPr>
        <w:numPr>
          <w:numId w:val="1037"/>
          <w:ilvl w:val="0"/>
        </w:numPr>
      </w:pPr>
      <w:r>
        <w:rPr>
          <w:rStyle w:val="VerbatimChar"/>
        </w:rPr>
        <w:t xml:space="preserve">README</w:t>
      </w:r>
      <w:r>
        <w:t xml:space="preserve"> </w:t>
      </w:r>
      <w:r>
        <w:t xml:space="preserve">should contain some high level information about the package and how to use the package.</w:t>
      </w:r>
    </w:p>
    <w:p>
      <w:pPr>
        <w:numPr>
          <w:numId w:val="1037"/>
          <w:ilvl w:val="0"/>
        </w:numPr>
      </w:pPr>
      <w:r>
        <w:rPr>
          <w:rStyle w:val="VerbatimChar"/>
        </w:rPr>
        <w:t xml:space="preserve">README</w:t>
      </w:r>
      <w:r>
        <w:t xml:space="preserve"> </w:t>
      </w:r>
      <w:r>
        <w:t xml:space="preserve">has extension</w:t>
      </w:r>
      <w:r>
        <w:t xml:space="preserve"> </w:t>
      </w:r>
      <w:r>
        <w:rPr>
          <w:rStyle w:val="VerbatimChar"/>
        </w:rPr>
        <w:t xml:space="preserve">.md</w:t>
      </w:r>
      <w:r>
        <w:t xml:space="preserve">.</w:t>
      </w:r>
    </w:p>
    <w:p>
      <w:pPr>
        <w:numPr>
          <w:numId w:val="1037"/>
          <w:ilvl w:val="0"/>
        </w:numPr>
      </w:pPr>
      <w:r>
        <w:t xml:space="preserve">Possible to use R Markdown (</w:t>
      </w:r>
      <w:r>
        <w:rPr>
          <w:rStyle w:val="VerbatimChar"/>
        </w:rPr>
        <w:t xml:space="preserve">.Rmd</w:t>
      </w:r>
      <w:r>
        <w:t xml:space="preserve">) to create the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file.</w:t>
      </w:r>
    </w:p>
    <w:p>
      <w:pPr>
        <w:numPr>
          <w:numId w:val="1037"/>
          <w:ilvl w:val="0"/>
        </w:numPr>
      </w:pPr>
      <w:r>
        <w:t xml:space="preserve">Example using</w:t>
      </w:r>
      <w:r>
        <w:t xml:space="preserve"> </w:t>
      </w:r>
      <w:r>
        <w:rPr>
          <w:rStyle w:val="VerbatimChar"/>
        </w:rPr>
        <w:t xml:space="preserve">.Rmd</w:t>
      </w:r>
    </w:p>
    <w:p>
      <w:pPr>
        <w:pStyle w:val="Compact"/>
        <w:numPr>
          <w:numId w:val="1038"/>
          <w:ilvl w:val="1"/>
        </w:numPr>
      </w:pPr>
      <w:r>
        <w:t xml:space="preserve">Copy the contents from the</w:t>
      </w:r>
      <w:r>
        <w:t xml:space="preserve"> </w:t>
      </w:r>
      <w:hyperlink r:id="rId62">
        <w:r>
          <w:rPr>
            <w:rStyle w:val="VerbatimChar"/>
            <w:rStyle w:val="Hyperlink"/>
          </w:rPr>
          <w:t xml:space="preserve">README.Rmd</w:t>
        </w:r>
      </w:hyperlink>
      <w:r>
        <w:t xml:space="preserve"> </w:t>
      </w:r>
      <w:r>
        <w:t xml:space="preserve">file and run. It will create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file. Include the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file in the package directory.</w:t>
      </w:r>
    </w:p>
    <w:p>
      <w:pPr>
        <w:pStyle w:val="Heading2"/>
      </w:pPr>
      <w:bookmarkStart w:id="63" w:name="news-file"/>
      <w:r>
        <w:t xml:space="preserve">NEWS file</w:t>
      </w:r>
      <w:bookmarkEnd w:id="63"/>
    </w:p>
    <w:p>
      <w:pPr>
        <w:numPr>
          <w:numId w:val="1039"/>
          <w:ilvl w:val="0"/>
        </w:numPr>
      </w:pPr>
      <w:r>
        <w:t xml:space="preserve">Aimed for the old users.</w:t>
      </w:r>
    </w:p>
    <w:p>
      <w:pPr>
        <w:numPr>
          <w:numId w:val="1039"/>
          <w:ilvl w:val="0"/>
        </w:numPr>
      </w:pPr>
      <w:r>
        <w:t xml:space="preserve">Brief description of changes made in the new version</w:t>
      </w:r>
    </w:p>
    <w:p>
      <w:pPr>
        <w:numPr>
          <w:numId w:val="1039"/>
          <w:ilvl w:val="0"/>
        </w:numPr>
      </w:pPr>
      <w:r>
        <w:t xml:space="preserve">An example</w:t>
      </w:r>
      <w:r>
        <w:t xml:space="preserve"> </w:t>
      </w:r>
      <w:r>
        <w:rPr>
          <w:rStyle w:val="VerbatimChar"/>
        </w:rPr>
        <w:t xml:space="preserve">NEWS.md</w:t>
      </w:r>
      <w:r>
        <w:t xml:space="preserve"> </w:t>
      </w:r>
      <w:r>
        <w:t xml:space="preserve">for a new package</w:t>
      </w:r>
    </w:p>
    <w:p>
      <w:pPr>
        <w:pStyle w:val="SourceCode"/>
      </w:pPr>
      <w:r>
        <w:rPr>
          <w:rStyle w:val="NormalTok"/>
        </w:rPr>
        <w:t xml:space="preserve">straightline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</w:t>
      </w:r>
      <w:r>
        <w:rPr>
          <w:rStyle w:val="FloatTok"/>
        </w:rPr>
        <w:t xml:space="preserve">1.1</w:t>
      </w:r>
      <w:r>
        <w:br/>
      </w:r>
      <w:r>
        <w:rPr>
          <w:rStyle w:val="OperatorTok"/>
        </w:rPr>
        <w:t xml:space="preserve">==</w:t>
      </w:r>
      <w:r>
        <w:rPr>
          <w:rStyle w:val="ErrorTok"/>
        </w:rPr>
        <w:t xml:space="preserve">===</w:t>
      </w:r>
      <w:r>
        <w:br/>
      </w:r>
      <w:r>
        <w:br/>
      </w:r>
      <w:r>
        <w:rPr>
          <w:rStyle w:val="NormalTok"/>
        </w:rPr>
        <w:t xml:space="preserve">Author</w:t>
      </w:r>
      <w:r>
        <w:br/>
      </w:r>
      <w:r>
        <w:rPr>
          <w:rStyle w:val="OperatorTok"/>
        </w:rPr>
        <w:t xml:space="preserve">==</w:t>
      </w:r>
      <w:r>
        <w:rPr>
          <w:rStyle w:val="ErrorTok"/>
        </w:rPr>
        <w:t xml:space="preserve">=====</w:t>
      </w:r>
      <w:r>
        <w:br/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rk@sdsu.net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Second Autor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se@sdsu.net</w:t>
      </w:r>
      <w:r>
        <w:rPr>
          <w:rStyle w:val="StringTok"/>
        </w:rPr>
        <w:t xml:space="preserve">`</w:t>
      </w:r>
      <w:r>
        <w:br/>
      </w:r>
      <w:r>
        <w:br/>
      </w:r>
      <w:r>
        <w:br/>
      </w:r>
      <w:r>
        <w:rPr>
          <w:rStyle w:val="NormalTok"/>
        </w:rPr>
        <w:t xml:space="preserve">Maintainer</w:t>
      </w:r>
      <w:r>
        <w:br/>
      </w:r>
      <w:r>
        <w:rPr>
          <w:rStyle w:val="OperatorTok"/>
        </w:rPr>
        <w:t xml:space="preserve">==</w:t>
      </w:r>
      <w:r>
        <w:rPr>
          <w:rStyle w:val="ErrorTok"/>
        </w:rPr>
        <w:t xml:space="preserve">=============</w:t>
      </w:r>
      <w:r>
        <w:br/>
      </w:r>
      <w:r>
        <w:rPr>
          <w:rStyle w:val="NormalTok"/>
        </w:rPr>
        <w:t xml:space="preserve">Riaz Khan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rk@sdsu.net</w:t>
      </w:r>
      <w:r>
        <w:rPr>
          <w:rStyle w:val="StringTok"/>
        </w:rPr>
        <w:t xml:space="preserve">`</w:t>
      </w:r>
    </w:p>
    <w:p>
      <w:pPr>
        <w:pStyle w:val="Heading2"/>
      </w:pPr>
      <w:bookmarkStart w:id="64" w:name="release"/>
      <w:r>
        <w:t xml:space="preserve">Release</w:t>
      </w:r>
      <w:bookmarkEnd w:id="64"/>
    </w:p>
    <w:p>
      <w:pPr>
        <w:pStyle w:val="Compact"/>
        <w:numPr>
          <w:numId w:val="1040"/>
          <w:ilvl w:val="0"/>
        </w:numPr>
      </w:pPr>
      <w:r>
        <w:t xml:space="preserve">Run</w:t>
      </w:r>
      <w:r>
        <w:t xml:space="preserve"> </w:t>
      </w:r>
      <w:r>
        <w:rPr>
          <w:rStyle w:val="VerbatimChar"/>
        </w:rPr>
        <w:t xml:space="preserve">devtools::release()</w:t>
      </w:r>
    </w:p>
    <w:p>
      <w:pPr>
        <w:pStyle w:val="Compact"/>
        <w:numPr>
          <w:numId w:val="1040"/>
          <w:ilvl w:val="0"/>
        </w:numPr>
      </w:pPr>
      <w:r>
        <w:t xml:space="preserve">Iterative process</w:t>
      </w:r>
    </w:p>
    <w:p>
      <w:pPr>
        <w:pStyle w:val="FirstParagraph"/>
      </w:pPr>
      <w:r>
        <w:t xml:space="preserve">Go through all the process.</w:t>
      </w:r>
    </w:p>
    <w:p>
      <w:pPr>
        <w:pStyle w:val="BlockText"/>
      </w:pPr>
      <w:r>
        <w:t xml:space="preserve">Congratulations! :)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Reference:</w:t>
      </w:r>
      <w:r>
        <w:t xml:space="preserve"> </w:t>
      </w:r>
      <w:hyperlink r:id="rId65">
        <w:r>
          <w:rPr>
            <w:rStyle w:val="Hyperlink"/>
          </w:rPr>
          <w:t xml:space="preserve">R packages by Hadley Wickham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42" Target="media/rId42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46" Target="media/rId46.png" /><Relationship Type="http://schemas.openxmlformats.org/officeDocument/2006/relationships/image" Id="rId34" Target="media/rId34.png" /><Relationship Type="http://schemas.openxmlformats.org/officeDocument/2006/relationships/image" Id="rId55" Target="media/rId55.png" /><Relationship Type="http://schemas.openxmlformats.org/officeDocument/2006/relationships/hyperlink" Id="rId65" Target="http://r-pkgs.had.co.nz/" TargetMode="External" /><Relationship Type="http://schemas.openxmlformats.org/officeDocument/2006/relationships/hyperlink" Id="rId21" Target="https://cran.r-project.org/" TargetMode="External" /><Relationship Type="http://schemas.openxmlformats.org/officeDocument/2006/relationships/hyperlink" Id="rId23" Target="https://cran.r-project.org/bin/windows/Rtools/" TargetMode="External" /><Relationship Type="http://schemas.openxmlformats.org/officeDocument/2006/relationships/hyperlink" Id="rId59" Target="https://cran.r-project.org/web/packages/testthat/testthat.pdf" TargetMode="External" /><Relationship Type="http://schemas.openxmlformats.org/officeDocument/2006/relationships/hyperlink" Id="rId62" Target="https://github.com/riazakhan94/straightline" TargetMode="External" /><Relationship Type="http://schemas.openxmlformats.org/officeDocument/2006/relationships/hyperlink" Id="rId56" Target="https://rmarkdown.rstudio.com/lesson-1.html" TargetMode="External" /><Relationship Type="http://schemas.openxmlformats.org/officeDocument/2006/relationships/hyperlink" Id="rId22" Target="https://rstudio.com/products/rstudio/download/#download" TargetMode="External" /><Relationship Type="http://schemas.openxmlformats.org/officeDocument/2006/relationships/hyperlink" Id="rId38" Target="https://tldrlegal.com/license/gnu-general-public-license-v2" TargetMode="External" /><Relationship Type="http://schemas.openxmlformats.org/officeDocument/2006/relationships/hyperlink" Id="rId39" Target="https://tldrlegal.com/license/gnu-general-public-license-v3-(gpl-3)" TargetMode="External" /><Relationship Type="http://schemas.openxmlformats.org/officeDocument/2006/relationships/hyperlink" Id="rId37" Target="https://tldrlegal.com/license/mit-licen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r-pkgs.had.co.nz/" TargetMode="External" /><Relationship Type="http://schemas.openxmlformats.org/officeDocument/2006/relationships/hyperlink" Id="rId21" Target="https://cran.r-project.org/" TargetMode="External" /><Relationship Type="http://schemas.openxmlformats.org/officeDocument/2006/relationships/hyperlink" Id="rId23" Target="https://cran.r-project.org/bin/windows/Rtools/" TargetMode="External" /><Relationship Type="http://schemas.openxmlformats.org/officeDocument/2006/relationships/hyperlink" Id="rId59" Target="https://cran.r-project.org/web/packages/testthat/testthat.pdf" TargetMode="External" /><Relationship Type="http://schemas.openxmlformats.org/officeDocument/2006/relationships/hyperlink" Id="rId62" Target="https://github.com/riazakhan94/straightline" TargetMode="External" /><Relationship Type="http://schemas.openxmlformats.org/officeDocument/2006/relationships/hyperlink" Id="rId56" Target="https://rmarkdown.rstudio.com/lesson-1.html" TargetMode="External" /><Relationship Type="http://schemas.openxmlformats.org/officeDocument/2006/relationships/hyperlink" Id="rId22" Target="https://rstudio.com/products/rstudio/download/#download" TargetMode="External" /><Relationship Type="http://schemas.openxmlformats.org/officeDocument/2006/relationships/hyperlink" Id="rId38" Target="https://tldrlegal.com/license/gnu-general-public-license-v2" TargetMode="External" /><Relationship Type="http://schemas.openxmlformats.org/officeDocument/2006/relationships/hyperlink" Id="rId39" Target="https://tldrlegal.com/license/gnu-general-public-license-v3-(gpl-3)" TargetMode="External" /><Relationship Type="http://schemas.openxmlformats.org/officeDocument/2006/relationships/hyperlink" Id="rId37" Target="https://tldrlegal.com/license/mit-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Creating R Package</dc:title>
  <dc:creator>Riaz Khan, MS, Statistics, SDSU</dc:creator>
  <cp:keywords/>
  <dcterms:created xsi:type="dcterms:W3CDTF">2020-02-04T03:54:31Z</dcterms:created>
  <dcterms:modified xsi:type="dcterms:W3CDTF">2020-02-04T03:54:31Z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02/02/2020</vt:lpwstr>
  </property>
  <property fmtid="{D5CDD505-2E9C-101B-9397-08002B2CF9AE}" pid="3" name="output">
    <vt:lpwstr/>
  </property>
</Properties>
</file>