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irmala UI" w:hAnsi="Nirmala UI" w:eastAsia="Nirmala UI" w:cs="Nirmala UI"/>
          <w:b w:val="0"/>
          <w:color w:val="0F2D52"/>
        </w:rPr>
        <w:t>০৩ — ৯০ দিনের পরিকল্পনা (পরীক্ষা-বিভাগ সংস্করণ)</w:t>
      </w:r>
    </w:p>
    <w:p>
      <w:r>
        <w:rPr>
          <w:rFonts w:ascii="Nirmala UI" w:hAnsi="Nirmala UI" w:eastAsia="Nirmala UI" w:cs="Nirmala UI"/>
          <w:b w:val="0"/>
        </w:rPr>
        <w:t xml:space="preserve">ধরে নিচ্ছি আপনি দিনে অন্তত ৬ ঘণ্টা পরীক্ষা বিভাগের কাজে ব্যস্ত। তাই সবকিছু ডিজাইন করা হয়েছে </w:t>
      </w:r>
      <w:r>
        <w:rPr>
          <w:rFonts w:ascii="Nirmala UI" w:hAnsi="Nirmala UI" w:eastAsia="Nirmala UI" w:cs="Nirmala UI"/>
          <w:b/>
        </w:rPr>
        <w:t>দৈনিক কাজের ভেতরে</w:t>
      </w:r>
      <w:r>
        <w:rPr>
          <w:rFonts w:ascii="Nirmala UI" w:hAnsi="Nirmala UI" w:eastAsia="Nirmala UI" w:cs="Nirmala UI"/>
          <w:b w:val="0"/>
        </w:rPr>
        <w:t xml:space="preserve"> — বাড়তি সময় লাগবে সপ্তাহে ২–৩ ঘণ্টা।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দিন ১–৩০: নীরব ভিত্তি (কোনো অনুমতি লাগবে না)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কাজ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বিস্তারিত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জমা হওয়া প্রমাণ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প্রমাণ-খাতা চালু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০৫ নং ফরম্যাটে প্রতিদিন ২ মিনিট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তারিখ-সহ রেজিস্টার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দৈনিক কাজ নিখুঁত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নম্বর-এন্ট্রি/সিটপ্ল্যান/ট্যাবুলেশনে শূন্য ভুল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"এ বছর ভুল হয়নি" — শিক্ষকদের মুখে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নিজের কর্মপত্রে সফটওয়্যার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 xml:space="preserve">নম্বর-এন্ট্রির খসড়া, সিটপ্ল্যান ড্রাফট, ফলাফল ক্রস-চেক — </w:t>
            </w:r>
            <w:r>
              <w:rPr>
                <w:rFonts w:ascii="Nirmala UI" w:hAnsi="Nirmala UI" w:eastAsia="Nirmala UI" w:cs="Nirmala UI"/>
                <w:b/>
              </w:rPr>
              <w:t>নিজের জন্য</w:t>
            </w:r>
            <w:r>
              <w:rPr>
                <w:rFonts w:ascii="Nirmala UI" w:hAnsi="Nirmala UI" w:eastAsia="Nirmala UI" w:cs="Nirmala UI"/>
                <w:b w:val="0"/>
              </w:rPr>
              <w:t>; অফিসিয়াল রেকর্ড অফিসিয়াল সিস্টেমে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"৩ দিনের কাজ ২ ঘণ্টায়" নোট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বাংলা UI নিজে ব্যবহার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সাইডবারে বাংলা চালু করে দৈনিক কাজ করুন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স্ক্রিনশট + সময় বাঁচার হিসাব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প্রথম মাসিক রিপোর্ট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১ পাতা, অধ্যক্ষ বরাবর (০৫ নং ফরম্যাট)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জমা দেওয়ার রসিদ/নোট</w:t>
            </w:r>
          </w:p>
        </w:tc>
      </w:tr>
    </w:tbl>
    <w:p>
      <w:r>
        <w:rPr>
          <w:rFonts w:ascii="Nirmala UI" w:hAnsi="Nirmala UI" w:eastAsia="Nirmala UI" w:cs="Nirmala UI"/>
          <w:b/>
        </w:rPr>
        <w:t>এই মাসে যা করবেন না:</w:t>
      </w:r>
      <w:r>
        <w:rPr>
          <w:rFonts w:ascii="Nirmala UI" w:hAnsi="Nirmala UI" w:eastAsia="Nirmala UI" w:cs="Nirmala UI"/>
          <w:b w:val="0"/>
        </w:rPr>
        <w:t xml:space="preserve"> কাউকে কিছু সাজেস্ট করবেন না, কারও কাজ সমালোচনা করবেন না, কাউকে নিজের সফটওয়্যার দেখাবেন না। শুধু জমা করুন।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দিন ৩১–৬০: ছোট অনুমতি, প্রথম মিত্র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কাজ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কার সাথে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প্রত্যাশিত ফল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তথ্য-নিরাপত্তা প্রস্তাব জমা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০৪/০৯ নং চিঠি, মার্ফত অধ্যক্ষ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লিখিত "হ্যাঁ" বা নীরব অনুমতি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প্রথম প্রতিষ্ঠানে ব্যাকআপ রুটিন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অনুমতি পেলে; না পেলে নিজের ডেটার ব্যাকআপ হিসেবে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"মাসে ১ ব্যাকআপ" রেকর্ড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এক শিক্ষককে সিটপ্ল্যানে সাহায্য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যে শিক্ষক সবচেয়ে বেশি কষ্ট পান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প্রথম সাক্ষী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বাংলা স্ক্রিন প্রথম প্রদর্শন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নির্বাচিত ২ জনকে (শিক্ষক/একাউন্টস) — "আমি বাংলা ইন্টারফেস বানাচ্ছি, দেখেন সহজ লাগে কি না"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জোটের প্রথম সদস্য</w:t>
            </w:r>
          </w:p>
        </w:tc>
      </w:tr>
    </w:tbl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দিন ৬১–৯০: ফল উপস্থাপন, পরের ধাপের দরজা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৩ মাসের সারসংক্ষেপ</w:t>
      </w:r>
      <w:r>
        <w:rPr>
          <w:rFonts w:ascii="Nirmala UI" w:hAnsi="Nirmala UI" w:eastAsia="Nirmala UI" w:cs="Nirmala UI"/>
          <w:b w:val="0"/>
        </w:rPr>
        <w:t xml:space="preserve"> (১ পাতা): মোট ঘণ্টা বাঁচলো, কয়টি ভুল ধরা পড়লো (প্রক্রিয়ার ভুল, কারও দোষ নয়), কয়টি ব্যাকআপ।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চেয়ারম্যান বরাবর সম্প্রসারণ প্রস্তাব</w:t>
      </w:r>
      <w:r>
        <w:rPr>
          <w:rFonts w:ascii="Nirmala UI" w:hAnsi="Nirmala UI" w:eastAsia="Nirmala UI" w:cs="Nirmala UI"/>
          <w:b w:val="0"/>
        </w:rPr>
        <w:t xml:space="preserve"> (০৯ নং চিঠি ২) — মার্ফত অধ্যক্ষ।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দায়িত্বের বিবরণী চান</w:t>
      </w:r>
      <w:r>
        <w:rPr>
          <w:rFonts w:ascii="Nirmala UI" w:hAnsi="Nirmala UI" w:eastAsia="Nirmala UI" w:cs="Nirmala UI"/>
          <w:b w:val="0"/>
        </w:rPr>
        <w:t xml:space="preserve"> (০৯ নং চিঠি ৩) — "আইটি বিভাগের কাজ আমার বিবরণীতে যুক্ত করুন"।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 xml:space="preserve">সমান্তরালে: </w:t>
      </w:r>
      <w:r>
        <w:rPr>
          <w:rFonts w:ascii="Nirmala UI" w:hAnsi="Nirmala UI" w:eastAsia="Nirmala UI" w:cs="Nirmala UI"/>
          <w:b/>
        </w:rPr>
        <w:t>বাইরের বাজারে প্রথম ২০টি আবেদন</w:t>
      </w:r>
      <w:r>
        <w:rPr>
          <w:rFonts w:ascii="Nirmala UI" w:hAnsi="Nirmala UI" w:eastAsia="Nirmala UI" w:cs="Nirmala UI"/>
          <w:b w:val="0"/>
        </w:rPr>
        <w:t xml:space="preserve"> (১১ নং)।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মাইলফলক যাচাই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৩০ দিন: খাতায় অন্তত ২০টি এন্ট্রি আছে? মাসিক রিপোর্ট জমা হয়েছে?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৬০ দিন: অন্তত ১ জন শিক্ষক আপনাকে স্বেচ্ছায় "ভাই, ওই সিটপ্ল্যানটা…" বলে ডাকছেন?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৯০ দিন: চেয়ারম্যানের কাছে অন্তত ১টি লিখিত/রেকর্ডভুক্ত যোগাযোগ হয়েছে?</w:t>
      </w:r>
    </w:p>
    <w:p>
      <w:r>
        <w:rPr>
          <w:rFonts w:ascii="Nirmala UI" w:hAnsi="Nirmala UI" w:eastAsia="Nirmala UI" w:cs="Nirmala UI"/>
          <w:b w:val="0"/>
        </w:rPr>
        <w:t>তিনটিই "না" হলে — পরিবেশটি বদলাবে না; সব শক্তি তখন ১১ নং (বাইরের বাজার)-এ দিন।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