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Nirmala UI" w:hAnsi="Nirmala UI" w:eastAsia="Nirmala UI" w:cs="Nirmala UI"/>
          <w:b w:val="0"/>
          <w:color w:val="0F2D52"/>
        </w:rPr>
        <w:t>০৭ — কথোপকথন: কে বলবেন কী, কী কখনো না</w:t>
      </w:r>
    </w:p>
    <w:p>
      <w:pPr>
        <w:pStyle w:val="Heading2"/>
      </w:pPr>
      <w:r>
        <w:rPr>
          <w:rFonts w:ascii="Nirmala UI" w:hAnsi="Nirmala UI" w:eastAsia="Nirmala UI" w:cs="Nirmala UI"/>
          <w:b w:val="0"/>
          <w:color w:val="0F2D52"/>
        </w:rPr>
        <w:t>অধ্যক্ষের সাথে</w:t>
      </w:r>
    </w:p>
    <w:p>
      <w:r>
        <w:rPr>
          <w:rFonts w:ascii="Nirmala UI" w:hAnsi="Nirmala UI" w:eastAsia="Nirmala UI" w:cs="Nirmala UI"/>
          <w:b/>
        </w:rPr>
        <w:t>উদ্দেশ্য:</w:t>
      </w:r>
      <w:r>
        <w:rPr>
          <w:rFonts w:ascii="Nirmala UI" w:hAnsi="Nirmala UI" w:eastAsia="Nirmala UI" w:cs="Nirmala UI"/>
          <w:b w:val="0"/>
        </w:rPr>
        <w:t xml:space="preserve"> সুরক্ষা ছাতা। প্রতিটি পদক্ষেপের আগে ওনার কাছে, বিনয়ে, লিখিত পথে।</w:t>
      </w:r>
    </w:p>
    <w:p>
      <w:pPr>
        <w:pStyle w:val="ListBullet"/>
      </w:pPr>
      <w:r>
        <w:rPr>
          <w:rFonts w:ascii="Nirmala UI" w:hAnsi="Nirmala UI" w:eastAsia="Nirmala UI" w:cs="Nirmala UI"/>
          <w:b w:val="0"/>
        </w:rPr>
        <w:t>বলবেন: *"স্যার, পরীক্ষা বিভাগের কাজ একটু পদ্ধতিতে আনতে আমি নিজে কিছু টুল বানিয়েছি। আপনার নির্দেশ থাকলে ব্যবহার করাতে পারি — না থাকলে আমার নিজের কাজে ব্যবহার করছি, কিছু বদলাচ্ছি না।"*</w:t>
      </w:r>
    </w:p>
    <w:p>
      <w:pPr>
        <w:pStyle w:val="ListBullet"/>
      </w:pPr>
      <w:r>
        <w:rPr>
          <w:rFonts w:ascii="Nirmala UI" w:hAnsi="Nirmala UI" w:eastAsia="Nirmala UI" w:cs="Nirmala UI"/>
          <w:b w:val="0"/>
        </w:rPr>
        <w:t>মাসিক রিপোর্ট দেওয়ার সময়: *"স্যার, এক পাতা — ব্যস্ত থাকলে ৩০ সেকেন্ডে পড়া যায়।"*</w:t>
      </w:r>
    </w:p>
    <w:p>
      <w:pPr>
        <w:pStyle w:val="ListBullet"/>
      </w:pPr>
      <w:r>
        <w:rPr>
          <w:rFonts w:ascii="Nirmala UI" w:hAnsi="Nirmala UI" w:eastAsia="Nirmala UI" w:cs="Nirmala UI"/>
          <w:b w:val="0"/>
        </w:rPr>
        <w:t>কখনো না: "ওদের সফটওয়্যার", "টাকার অনিয়ম", "আমি যেটা বলছি সেটাই ঠিক"।</w:t>
      </w:r>
    </w:p>
    <w:p>
      <w:pPr>
        <w:pStyle w:val="Heading2"/>
      </w:pPr>
      <w:r>
        <w:rPr>
          <w:rFonts w:ascii="Nirmala UI" w:hAnsi="Nirmala UI" w:eastAsia="Nirmala UI" w:cs="Nirmala UI"/>
          <w:b w:val="0"/>
          <w:color w:val="0F2D52"/>
        </w:rPr>
        <w:t>পরীক্ষা বিভাগের শিক্ষকদের সাথে (আপনার জোট)</w:t>
      </w:r>
    </w:p>
    <w:p>
      <w:r>
        <w:rPr>
          <w:rFonts w:ascii="Nirmala UI" w:hAnsi="Nirmala UI" w:eastAsia="Nirmala UI" w:cs="Nirmala UI"/>
          <w:b/>
        </w:rPr>
        <w:t>উদ্দেশ্য:</w:t>
      </w:r>
      <w:r>
        <w:rPr>
          <w:rFonts w:ascii="Nirmala UI" w:hAnsi="Nirmala UI" w:eastAsia="Nirmala UI" w:cs="Nirmala UI"/>
          <w:b w:val="0"/>
        </w:rPr>
        <w:t xml:space="preserve"> তাঁদের কষ্ট কমানো — এরা আপনার ভবিষ্যৎ সাক্ষী।</w:t>
      </w:r>
    </w:p>
    <w:p>
      <w:pPr>
        <w:pStyle w:val="ListBullet"/>
      </w:pPr>
      <w:r>
        <w:rPr>
          <w:rFonts w:ascii="Nirmala UI" w:hAnsi="Nirmala UI" w:eastAsia="Nirmala UI" w:cs="Nirmala UI"/>
          <w:b w:val="0"/>
        </w:rPr>
        <w:t>বলবেন: *"স্যার, ট্যাবুলেশনের সময় রাত জাগতে হবে না — আমি দেখে দিচ্ছি, আপনি শুধু চূড়ান্ত সই দেবেন।"* (মূল রেকর্ড অফিসিয়াল সিস্টেমেই থাকবে — আপনি শুধু কাজ হালকা করছেন।)</w:t>
      </w:r>
    </w:p>
    <w:p>
      <w:pPr>
        <w:pStyle w:val="ListBullet"/>
      </w:pPr>
      <w:r>
        <w:rPr>
          <w:rFonts w:ascii="Nirmala UI" w:hAnsi="Nirmala UI" w:eastAsia="Nirmala UI" w:cs="Nirmala UI"/>
          <w:b w:val="0"/>
        </w:rPr>
        <w:t>প্রশিক্ষণ নয়, অনুরোধ হিসেবে সাহায্য: *"আমার বানানো স্ক্রিনটা একবার দেখে বলবেন বাংলায় ঠিক লাগছে কি না?"* — মানুষ নিজের পরামর্শ দেওয়া জিনিসকে নিজের বলে মানে।</w:t>
      </w:r>
    </w:p>
    <w:p>
      <w:pPr>
        <w:pStyle w:val="Heading2"/>
      </w:pPr>
      <w:r>
        <w:rPr>
          <w:rFonts w:ascii="Nirmala UI" w:hAnsi="Nirmala UI" w:eastAsia="Nirmala UI" w:cs="Nirmala UI"/>
          <w:b w:val="0"/>
          <w:color w:val="0F2D52"/>
        </w:rPr>
        <w:t>একাউন্টস কেরানির সাথে</w:t>
      </w:r>
    </w:p>
    <w:p>
      <w:pPr>
        <w:pStyle w:val="ListBullet"/>
      </w:pPr>
      <w:r>
        <w:rPr>
          <w:rFonts w:ascii="Nirmala UI" w:hAnsi="Nirmala UI" w:eastAsia="Nirmala UI" w:cs="Nirmala UI"/>
          <w:b w:val="0"/>
        </w:rPr>
        <w:t>বলবেন: *"আমি রসিদের কপি রাখি শুধু যাচাইয়ের জন্য — মূল সব আপনার কাছেই।"* (ওরা সবচেয়ে ভীত; ওদের নিরাপত্তা নিশ্চিত করুন, তাহলে ওরাই আপনার প্রতিরক্ষা হবে।)</w:t>
      </w:r>
    </w:p>
    <w:p>
      <w:pPr>
        <w:pStyle w:val="ListBullet"/>
      </w:pPr>
      <w:r>
        <w:rPr>
          <w:rFonts w:ascii="Nirmala UI" w:hAnsi="Nirmala UI" w:eastAsia="Nirmala UI" w:cs="Nirmala UI"/>
          <w:b w:val="0"/>
        </w:rPr>
        <w:t>কখনো না: টাকার হিসাব তাদের সিস্টেমে না করে আপনার সিস্টেমে আনার প্রস্তাব।</w:t>
      </w:r>
    </w:p>
    <w:p>
      <w:pPr>
        <w:pStyle w:val="Heading2"/>
      </w:pPr>
      <w:r>
        <w:rPr>
          <w:rFonts w:ascii="Nirmala UI" w:hAnsi="Nirmala UI" w:eastAsia="Nirmala UI" w:cs="Nirmala UI"/>
          <w:b w:val="0"/>
          <w:color w:val="0F2D52"/>
        </w:rPr>
        <w:t>সেই প্রভাবশালী ব্যক্তির সাথে</w:t>
      </w:r>
    </w:p>
    <w:p>
      <w:pPr>
        <w:pStyle w:val="ListBullet"/>
      </w:pPr>
      <w:r>
        <w:rPr>
          <w:rFonts w:ascii="Nirmala UI" w:hAnsi="Nirmala UI" w:eastAsia="Nirmala UI" w:cs="Nirmala UI"/>
          <w:b w:val="0"/>
        </w:rPr>
        <w:t>উদ্দেশ্য: নিরপেক্ষতা — যুদ্ধ নয়, হার-জিত নেই।</w:t>
      </w:r>
    </w:p>
    <w:p>
      <w:pPr>
        <w:pStyle w:val="ListBullet"/>
      </w:pPr>
      <w:r>
        <w:rPr>
          <w:rFonts w:ascii="Nirmala UI" w:hAnsi="Nirmala UI" w:eastAsia="Nirmala UI" w:cs="Nirmala UI"/>
          <w:b w:val="0"/>
        </w:rPr>
        <w:t>বলবেন: *"ভাই, আপনার সিস্টেমটা চলছে ভালোই। আমি শুধু ব্যাকআপ-জাতীয় সাপোর্টিং কাজ করছি।"*</w:t>
      </w:r>
    </w:p>
    <w:p>
      <w:pPr>
        <w:pStyle w:val="ListBullet"/>
      </w:pPr>
      <w:r>
        <w:rPr>
          <w:rFonts w:ascii="Nirmala UI" w:hAnsi="Nirmala UI" w:eastAsia="Nirmala UI" w:cs="Nirmala UI"/>
          <w:b w:val="0"/>
        </w:rPr>
        <w:t>কখনো না: তাঁর সফটওয়্যারের দুর্বলতার প্রসঙ্গ, ইঙ্গিতেও নয়। সে রাস্তা আপনি একবার গিয়ে চিনেছেন।</w:t>
      </w:r>
    </w:p>
    <w:p>
      <w:pPr>
        <w:pStyle w:val="Heading2"/>
      </w:pPr>
      <w:r>
        <w:rPr>
          <w:rFonts w:ascii="Nirmala UI" w:hAnsi="Nirmala UI" w:eastAsia="Nirmala UI" w:cs="Nirmala UI"/>
          <w:b w:val="0"/>
          <w:color w:val="0F2D52"/>
        </w:rPr>
        <w:t>যদি আবার অভিযোগ/হেনস্থা শুরু হয়</w:t>
      </w:r>
    </w:p>
    <w:p>
      <w:pPr>
        <w:pStyle w:val="ListNumber"/>
      </w:pPr>
      <w:r>
        <w:rPr>
          <w:rFonts w:ascii="Nirmala UI" w:hAnsi="Nirmala UI" w:eastAsia="Nirmala UI" w:cs="Nirmala UI"/>
          <w:b w:val="0"/>
        </w:rPr>
        <w:t>প্রথম প্রতিক্রিয়া: ক্ষোভ নয়। লিখিত জবাব নয়, ২৪ ঘণ্টা সময় নিন।</w:t>
      </w:r>
    </w:p>
    <w:p>
      <w:pPr>
        <w:pStyle w:val="ListNumber"/>
      </w:pPr>
      <w:r>
        <w:rPr>
          <w:rFonts w:ascii="Nirmala UI" w:hAnsi="Nirmala UI" w:eastAsia="Nirmala UI" w:cs="Nirmala UI"/>
          <w:b w:val="0"/>
        </w:rPr>
        <w:t>সব কথা টানক: *"আমি অফিসিয়াল রেকর্ডে হাত দিইনি, এটাই আমার চরম সীমা।"* — কারণ এটাই একমাত্র অভিযোগ যা কাজ করে। বাকি সব (ভালোবাসে না, বড় হয়েছে, রাজি না) ভেতরের রাজনীতি।</w:t>
      </w:r>
    </w:p>
    <w:p>
      <w:pPr>
        <w:pStyle w:val="ListNumber"/>
      </w:pPr>
      <w:r>
        <w:rPr>
          <w:rFonts w:ascii="Nirmala UI" w:hAnsi="Nirmala UI" w:eastAsia="Nirmala UI" w:cs="Nirmala UI"/>
          <w:b w:val="0"/>
        </w:rPr>
        <w:t>নোটশিট তৈরি শুরু করুন: তারিখ, কী ঘটল, কারা ছিলেন। (০৫ নং খাতার সাথে একই ফাইলে নয়।)</w:t>
      </w:r>
    </w:p>
    <w:p>
      <w:pPr>
        <w:pStyle w:val="ListNumber"/>
      </w:pPr>
      <w:r>
        <w:rPr>
          <w:rFonts w:ascii="Nirmala UI" w:hAnsi="Nirmala UI" w:eastAsia="Nirmala UI" w:cs="Nirmala UI"/>
          <w:b w:val="0"/>
        </w:rPr>
        <w:t>১১ নং চালু করুন — যেদিন হেনস্থা শুরু হয়, সেদিনই বাইরের আবেদন দ্বিগুণ। আবেগে পদত্যাগ-চিঠি নয়; পালানোর দরজা খুলে শান্তভাবে থাকুন বা সুযোগে চলে যান।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irmala UI" w:hAnsi="Nirmala U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