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22 / 28 — সেশন DB-06 · Restore drill ও automation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যাচাই · নির্ভরতা: প্রম্পট ২১ (DB-05)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২২ / ২৮ (prompt 22/28) — সেশন DB-06 · যাচাই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২১ / ২৮ (DB-05 — Backup tooling)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২৩ / ২৮ (AT-01 — Entry/correction)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২২ / ২৮ (prompt 22/28) — সেশন DB-06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২৩ / ২৮ (AT-01 — Entry/correction)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restore_backup --yes --verify</w:t>
      </w:r>
      <w:r>
        <w:rPr>
          <w:rFonts w:ascii="Nirmala UI" w:hAnsi="Nirmala UI" w:cs="Nirmala UI"/>
          <w:b w:val="0"/>
          <w:sz w:val="21"/>
        </w:rPr>
        <w:t xml:space="preserve"> — SHA verify, </w:t>
      </w:r>
      <w:r>
        <w:rPr>
          <w:rFonts w:ascii="Consolas" w:hAnsi="Consolas" w:cs="Consolas"/>
          <w:b w:val="0"/>
          <w:sz w:val="19"/>
        </w:rPr>
        <w:t>migrate --check</w:t>
      </w:r>
      <w:r>
        <w:rPr>
          <w:rFonts w:ascii="Nirmala UI" w:hAnsi="Nirmala UI" w:cs="Nirmala UI"/>
          <w:b w:val="0"/>
          <w:sz w:val="21"/>
        </w:rPr>
        <w:t>, record counts, media refs যাচাই করে (ডকুমেন্টেড)।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scripts/backup_smoke_test.sh --postgres ... --s3-endpoint ...</w:t>
      </w:r>
      <w:r>
        <w:rPr>
          <w:rFonts w:ascii="Nirmala UI" w:hAnsi="Nirmala UI" w:cs="Nirmala UI"/>
          <w:b w:val="0"/>
          <w:sz w:val="21"/>
        </w:rPr>
        <w:t xml:space="preserve"> disposable drill; docs-এ দাবি "sqlite+postgres-এ byte-identical verified (CI)" — এই সেশনে স্বাধীনভাবে প্রমাণ করতে হবে।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check_backups</w:t>
      </w:r>
      <w:r>
        <w:rPr>
          <w:rFonts w:ascii="Nirmala UI" w:hAnsi="Nirmala UI" w:cs="Nirmala UI"/>
          <w:b w:val="0"/>
          <w:sz w:val="21"/>
        </w:rPr>
        <w:t xml:space="preserve"> freshness/retention/encryption gate; </w:t>
      </w:r>
      <w:r>
        <w:rPr>
          <w:rFonts w:ascii="Consolas" w:hAnsi="Consolas" w:cs="Consolas"/>
          <w:b w:val="0"/>
          <w:sz w:val="19"/>
        </w:rPr>
        <w:t>render.cron.yaml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backup_cron.sh</w:t>
      </w:r>
      <w:r>
        <w:rPr>
          <w:rFonts w:ascii="Nirmala UI" w:hAnsi="Nirmala UI" w:cs="Nirmala UI"/>
          <w:b w:val="0"/>
          <w:sz w:val="21"/>
        </w:rPr>
        <w:t xml:space="preserve"> (healthcheck ping) automation।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>-এ আছে — কিছুই commit হবে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পূর্ণ </w:t>
      </w:r>
      <w:r>
        <w:rPr>
          <w:rFonts w:ascii="Nirmala UI" w:hAnsi="Nirmala UI" w:cs="Nirmala UI"/>
          <w:b/>
          <w:sz w:val="21"/>
        </w:rPr>
        <w:t>restore drill</w:t>
      </w:r>
      <w:r>
        <w:rPr>
          <w:rFonts w:ascii="Nirmala UI" w:hAnsi="Nirmala UI" w:cs="Nirmala UI"/>
          <w:b w:val="0"/>
          <w:sz w:val="21"/>
        </w:rPr>
        <w:t xml:space="preserve">: disposable target-এ backup → restore → DB snapshot SHA/compare (byte-identical বা সমতুল্য প্রমাণ), media tar integrity ও file count, record counts manifest-এর সাথে মিল, </w:t>
      </w:r>
      <w:r>
        <w:rPr>
          <w:rFonts w:ascii="Consolas" w:hAnsi="Consolas" w:cs="Consolas"/>
          <w:b w:val="0"/>
          <w:sz w:val="19"/>
        </w:rPr>
        <w:t>migrate --check</w:t>
      </w:r>
      <w:r>
        <w:rPr>
          <w:rFonts w:ascii="Nirmala UI" w:hAnsi="Nirmala UI" w:cs="Nirmala UI"/>
          <w:b w:val="0"/>
          <w:sz w:val="21"/>
        </w:rPr>
        <w:t xml:space="preserve"> clean, নমুনা query (students/exams/marks/receipts) সঠিক।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Failure-mode drill</w:t>
      </w:r>
      <w:r>
        <w:rPr>
          <w:rFonts w:ascii="Nirmala UI" w:hAnsi="Nirmala UI" w:cs="Nirmala UI"/>
          <w:b w:val="0"/>
          <w:sz w:val="21"/>
        </w:rPr>
        <w:t>: ক্ষতিগ্রস্ত/truncated archive, ভুল/অনুপস্থিত encryption key, manifest mismatch, media missing, অসমঞ্জস app/migration version — প্রতিটিতে non-zero exit + স্পষ্ট বার্তা (silent partial restore নয়)।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Automation যাচাই</w:t>
      </w:r>
      <w:r>
        <w:rPr>
          <w:rFonts w:ascii="Nirmala UI" w:hAnsi="Nirmala UI" w:cs="Nirmala UI"/>
          <w:b w:val="0"/>
          <w:sz w:val="21"/>
        </w:rPr>
        <w:t xml:space="preserve">: </w:t>
      </w:r>
      <w:r>
        <w:rPr>
          <w:rFonts w:ascii="Consolas" w:hAnsi="Consolas" w:cs="Consolas"/>
          <w:b w:val="0"/>
          <w:sz w:val="19"/>
        </w:rPr>
        <w:t>render.cron.yaml</w:t>
      </w:r>
      <w:r>
        <w:rPr>
          <w:rFonts w:ascii="Nirmala UI" w:hAnsi="Nirmala UI" w:cs="Nirmala UI"/>
          <w:b w:val="0"/>
          <w:sz w:val="21"/>
        </w:rPr>
        <w:t xml:space="preserve"> যুক্তি/syntax, </w:t>
      </w:r>
      <w:r>
        <w:rPr>
          <w:rFonts w:ascii="Consolas" w:hAnsi="Consolas" w:cs="Consolas"/>
          <w:b w:val="0"/>
          <w:sz w:val="19"/>
        </w:rPr>
        <w:t>backup_cron.sh</w:t>
      </w:r>
      <w:r>
        <w:rPr>
          <w:rFonts w:ascii="Nirmala UI" w:hAnsi="Nirmala UI" w:cs="Nirmala UI"/>
          <w:b w:val="0"/>
          <w:sz w:val="21"/>
        </w:rPr>
        <w:t xml:space="preserve"> healthcheck ping (success), failure-এ alert path, retention pruning, একই দিনে দুইবার চললে কolidি।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কোনো production DB বা live Render স্পর্শ নয়; সব প্রমাণ disposable environment-এ।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ফল: </w:t>
      </w:r>
      <w:r>
        <w:rPr>
          <w:rFonts w:ascii="Consolas" w:hAnsi="Consolas" w:cs="Consolas"/>
          <w:b w:val="0"/>
          <w:sz w:val="19"/>
        </w:rPr>
        <w:t>docs/prompts/reports/DB-06.md</w:t>
      </w:r>
      <w:r>
        <w:rPr>
          <w:rFonts w:ascii="Nirmala UI" w:hAnsi="Nirmala UI" w:cs="Nirmala UI"/>
          <w:b w:val="0"/>
          <w:sz w:val="21"/>
        </w:rPr>
        <w:t>-এ evidence table + docs হালনাগাদ (backup/restore guides, DATA_SAFETY_STATUS)।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প্রথমে §৫-এর backup smoke test চালিয়ে baseline ফল নাও (কোন environment/DB সহ)।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restore drill স্ক্রিপ্ট/কমান্ড ধাপে ধাপে চালাও; প্রতিটি ধাপের আউটপুট (SHA, counts, media checklist) রিপোর্টে টেবিল আকারে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Failure-mode: কৃত্রিমভাবে ক্ষতিগ্রস্ত/truncate/ভুল key দিয়ে restore চালিয়ে exit code ও message assert করো (টেস্টে যোগ করো যদি না থাকে)।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Automation: cron স্ক্রিপ্ট dry-run করে দেখো (কোনো আসল ping যাবে না — stub URL ব্যবহার) এবং retention prune-এর effect ডিসপোজেবল ফাইলে যাচাই।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অটোমেশনের যুক্তি টেস্টে পিন করো (parse cron yaml, ping disabled হলে skip, double-run lock)।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ডক: </w:t>
      </w:r>
      <w:r>
        <w:rPr>
          <w:rFonts w:ascii="Consolas" w:hAnsi="Consolas" w:cs="Consolas"/>
          <w:b w:val="0"/>
          <w:sz w:val="19"/>
        </w:rPr>
        <w:t>docs/BACKUP_AND_RESTORE.md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docs/DATA_SAFETY_STATUS.md</w:t>
      </w:r>
      <w:r>
        <w:rPr>
          <w:rFonts w:ascii="Nirmala UI" w:hAnsi="Nirmala UI" w:cs="Nirmala UI"/>
          <w:b w:val="0"/>
          <w:sz w:val="21"/>
        </w:rPr>
        <w:t xml:space="preserve">-এ "কীভাবে প্রমাণ করা হলো" সংযুক্ত করো; live cron বাস্তবে চলছে কি না লেখো </w:t>
      </w:r>
      <w:r>
        <w:rPr>
          <w:rFonts w:ascii="Nirmala UI" w:hAnsi="Nirmala UI" w:cs="Nirmala UI"/>
          <w:b/>
          <w:sz w:val="21"/>
        </w:rPr>
        <w:t>Unverified (owner live check)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bash scripts/backup_smoke_test.sh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students.test_backup_tooling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DB-06: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২২-এর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docs/prompts/reports/DB-06.md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RPO/RTO লক্ষ্য (দৈনিক ব্যাকআপ + কত সময়ে restore) — owner নির্ধারণ করবেন।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Failure alert কে/কোথায় পাবে (email/Telegram/webhook)?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Cron ও web service DB একই হলে double backup এড়াতে হবে কি (schedule overlap)? owner অপারেশন সিদ্ধান্ত।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docs/prompts/reports/DB-06.md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