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05 / 28 — সেশন EX-04 · নতুন subject / Higher Math workflow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যাচাই + উন্নয়ন · নির্ভরতা: প্রম্পট ০৪ (EX-03)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০৫ / ২৮ (prompt 05/28) — সেশন EX-04 · যাচাই + উন্নয়ন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০৪ / ২৮ (EX-03 — Group-based Mark Evaluation)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০৬ / ২৮ (EX-05 — Missing marks → Absent/Fail)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০৫ / ২৮ (prompt 05/28) — সেশন EX-04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০৬ / ২৮ (EX-05 — Missing marks → Absent/Fail)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তিন-স্তরের Higher Math প্রমাণ আগে থেকেই docs-এ আছে</w:t>
      </w:r>
      <w:r>
        <w:rPr>
          <w:rFonts w:ascii="Nirmala UI" w:hAnsi="Nirmala UI" w:cs="Nirmala UI"/>
          <w:b w:val="0"/>
          <w:sz w:val="21"/>
        </w:rPr>
        <w:t xml:space="preserve"> — এই সেশনে তিনটিই আবার নিজে যাচাই করতে হবে: (১) curriculum: </w:t>
      </w:r>
      <w:r>
        <w:rPr>
          <w:rFonts w:ascii="Consolas" w:hAnsi="Consolas" w:cs="Consolas"/>
          <w:b w:val="0"/>
          <w:sz w:val="19"/>
        </w:rPr>
        <w:t>students/curriculum_data.py</w:t>
      </w:r>
      <w:r>
        <w:rPr>
          <w:rFonts w:ascii="Nirmala UI" w:hAnsi="Nirmala UI" w:cs="Nirmala UI"/>
          <w:b w:val="0"/>
          <w:sz w:val="21"/>
        </w:rPr>
        <w:t xml:space="preserve">-তে </w:t>
      </w:r>
      <w:r>
        <w:rPr>
          <w:rFonts w:ascii="Consolas" w:hAnsi="Consolas" w:cs="Consolas"/>
          <w:b w:val="0"/>
          <w:sz w:val="19"/>
        </w:rPr>
        <w:t>HMATH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SSC_GROUPS['SCI']</w:t>
      </w:r>
      <w:r>
        <w:rPr>
          <w:rFonts w:ascii="Nirmala UI" w:hAnsi="Nirmala UI" w:cs="Nirmala UI"/>
          <w:b w:val="0"/>
          <w:sz w:val="21"/>
        </w:rPr>
        <w:t xml:space="preserve">-তে MANDATORY, </w:t>
      </w:r>
      <w:r>
        <w:rPr>
          <w:rFonts w:ascii="Consolas" w:hAnsi="Consolas" w:cs="Consolas"/>
          <w:b w:val="0"/>
          <w:sz w:val="19"/>
        </w:rPr>
        <w:t>HSC_GROUPS['SCI']</w:t>
      </w:r>
      <w:r>
        <w:rPr>
          <w:rFonts w:ascii="Nirmala UI" w:hAnsi="Nirmala UI" w:cs="Nirmala UI"/>
          <w:b w:val="0"/>
          <w:sz w:val="21"/>
        </w:rPr>
        <w:t>-তে OPTIONAL (</w:t>
      </w:r>
      <w:r>
        <w:rPr>
          <w:rFonts w:ascii="Consolas" w:hAnsi="Consolas" w:cs="Consolas"/>
          <w:b w:val="0"/>
          <w:sz w:val="19"/>
        </w:rPr>
        <w:t>sci_4th</w:t>
      </w:r>
      <w:r>
        <w:rPr>
          <w:rFonts w:ascii="Nirmala UI" w:hAnsi="Nirmala UI" w:cs="Nirmala UI"/>
          <w:b w:val="0"/>
          <w:sz w:val="21"/>
        </w:rPr>
        <w:t xml:space="preserve">); (২) DB: migration </w:t>
      </w:r>
      <w:r>
        <w:rPr>
          <w:rFonts w:ascii="Consolas" w:hAnsi="Consolas" w:cs="Consolas"/>
          <w:b w:val="0"/>
          <w:sz w:val="19"/>
        </w:rPr>
        <w:t>0042_higher_math_mandatory_science.py</w:t>
      </w:r>
      <w:r>
        <w:rPr>
          <w:rFonts w:ascii="Nirmala UI" w:hAnsi="Nirmala UI" w:cs="Nirmala UI"/>
          <w:b w:val="0"/>
          <w:sz w:val="21"/>
        </w:rPr>
        <w:t xml:space="preserve"> (SSC 9/09/10 → MANDATORY, reverse → OPTIONAL) + </w:t>
      </w:r>
      <w:r>
        <w:rPr>
          <w:rFonts w:ascii="Consolas" w:hAnsi="Consolas" w:cs="Consolas"/>
          <w:b w:val="0"/>
          <w:sz w:val="19"/>
        </w:rPr>
        <w:t>seed_subjects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seed_subject_requirements</w:t>
      </w:r>
      <w:r>
        <w:rPr>
          <w:rFonts w:ascii="Nirmala UI" w:hAnsi="Nirmala UI" w:cs="Nirmala UI"/>
          <w:b w:val="0"/>
          <w:sz w:val="21"/>
        </w:rPr>
        <w:t xml:space="preserve"> কমান্ড; (৩) assigned: </w:t>
      </w:r>
      <w:r>
        <w:rPr>
          <w:rFonts w:ascii="Consolas" w:hAnsi="Consolas" w:cs="Consolas"/>
          <w:b w:val="0"/>
          <w:sz w:val="19"/>
        </w:rPr>
        <w:t>SubjectRequirement</w:t>
      </w:r>
      <w:r>
        <w:rPr>
          <w:rFonts w:ascii="Nirmala UI" w:hAnsi="Nirmala UI" w:cs="Nirmala UI"/>
          <w:b w:val="0"/>
          <w:sz w:val="21"/>
        </w:rPr>
        <w:t xml:space="preserve"> rows + </w:t>
      </w:r>
      <w:r>
        <w:rPr>
          <w:rFonts w:ascii="Consolas" w:hAnsi="Consolas" w:cs="Consolas"/>
          <w:b w:val="0"/>
          <w:sz w:val="19"/>
        </w:rPr>
        <w:t>subject_requirement_list</w:t>
      </w:r>
      <w:r>
        <w:rPr>
          <w:rFonts w:ascii="Nirmala UI" w:hAnsi="Nirmala UI" w:cs="Nirmala UI"/>
          <w:b w:val="0"/>
          <w:sz w:val="21"/>
        </w:rPr>
        <w:t xml:space="preserve"> page (Office CRUD, inline "নতুন subject" তৈরি, quick-type, auto-fill)।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Marks path: </w:t>
      </w:r>
      <w:r>
        <w:rPr>
          <w:rFonts w:ascii="Consolas" w:hAnsi="Consolas" w:cs="Consolas"/>
          <w:b w:val="0"/>
          <w:sz w:val="19"/>
        </w:rPr>
        <w:t>mark_evaluation_settings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enter_marks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import_exam_marks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result_utils.build_exam_results</w:t>
      </w:r>
      <w:r>
        <w:rPr>
          <w:rFonts w:ascii="Nirmala UI" w:hAnsi="Nirmala UI" w:cs="Nirmala UI"/>
          <w:b w:val="0"/>
          <w:sz w:val="21"/>
        </w:rPr>
        <w:t xml:space="preserve"> → result views। </w:t>
      </w:r>
      <w:r>
        <w:rPr>
          <w:rFonts w:ascii="Consolas" w:hAnsi="Consolas" w:cs="Consolas"/>
          <w:b w:val="0"/>
          <w:sz w:val="19"/>
        </w:rPr>
        <w:t>Subject</w:t>
      </w:r>
      <w:r>
        <w:rPr>
          <w:rFonts w:ascii="Nirmala UI" w:hAnsi="Nirmala UI" w:cs="Nirmala UI"/>
          <w:b w:val="0"/>
          <w:sz w:val="21"/>
        </w:rPr>
        <w:t xml:space="preserve"> global default (full_marks/CQ/MCQ/practical + pass rule) fallback হিসেবে কাজ করে।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students/test_new_subject_result_workflow.py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students/test_subject_assignment_office.py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students/test_result_analysis.py::test_ssc_higher_math_is_mandatory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End-to-end workflow যাচাই করা: নতুন subject তৈরি → class/group-এ assign (MANDATORY/OPTIONAL/CONDITIONAL) → mark evaluation config → marks entry/import → result — প্রতিটি ধাপে প্রমাণসহ।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ঘাটতি বন্ধ করা: (ক) যেসব subject-এর </w:t>
      </w:r>
      <w:r>
        <w:rPr>
          <w:rFonts w:ascii="Consolas" w:hAnsi="Consolas" w:cs="Consolas"/>
          <w:b w:val="0"/>
          <w:sz w:val="19"/>
        </w:rPr>
        <w:t>SubjectMarkSetting</w:t>
      </w:r>
      <w:r>
        <w:rPr>
          <w:rFonts w:ascii="Nirmala UI" w:hAnsi="Nirmala UI" w:cs="Nirmala UI"/>
          <w:b w:val="0"/>
          <w:sz w:val="21"/>
        </w:rPr>
        <w:t xml:space="preserve"> row নেই তাদের marks entry/result Subject default-এ fallback করবে এবং </w:t>
      </w:r>
      <w:r>
        <w:rPr>
          <w:rFonts w:ascii="Nirmala UI" w:hAnsi="Nirmala UI" w:cs="Nirmala UI"/>
          <w:b/>
          <w:sz w:val="21"/>
        </w:rPr>
        <w:t>UI-তে স্পষ্ট notice/warning</w:t>
      </w:r>
      <w:r>
        <w:rPr>
          <w:rFonts w:ascii="Nirmala UI" w:hAnsi="Nirmala UI" w:cs="Nirmala UI"/>
          <w:b w:val="0"/>
          <w:sz w:val="21"/>
        </w:rPr>
        <w:t xml:space="preserve"> দেখাবে (silent 0/dash নয়); (খ) assigned subject inactive করার পর তার পুরোনো </w:t>
      </w:r>
      <w:r>
        <w:rPr>
          <w:rFonts w:ascii="Consolas" w:hAnsi="Consolas" w:cs="Consolas"/>
          <w:b w:val="0"/>
          <w:sz w:val="19"/>
        </w:rPr>
        <w:t>ExamMark</w:t>
      </w:r>
      <w:r>
        <w:rPr>
          <w:rFonts w:ascii="Nirmala UI" w:hAnsi="Nirmala UI" w:cs="Nirmala UI"/>
          <w:b w:val="0"/>
          <w:sz w:val="21"/>
        </w:rPr>
        <w:t xml:space="preserve"> কী হবে — owner-নীতিমালা অনুযায়ী block (message) বা exclude, কিন্তু আচরণ স্পষ্ট ও টেস্টে পিন করা; (গ) optional/conditional subject selection (</w:t>
      </w:r>
      <w:r>
        <w:rPr>
          <w:rFonts w:ascii="Consolas" w:hAnsi="Consolas" w:cs="Consolas"/>
          <w:b w:val="0"/>
          <w:sz w:val="19"/>
        </w:rPr>
        <w:t>StudentSubjectChoice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optional_set_key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religion_condition</w:t>
      </w:r>
      <w:r>
        <w:rPr>
          <w:rFonts w:ascii="Nirmala UI" w:hAnsi="Nirmala UI" w:cs="Nirmala UI"/>
          <w:b w:val="0"/>
          <w:sz w:val="21"/>
        </w:rPr>
        <w:t xml:space="preserve">) না থাকলে result-এ </w:t>
      </w:r>
      <w:r>
        <w:rPr>
          <w:rFonts w:ascii="Consolas" w:hAnsi="Consolas" w:cs="Consolas"/>
          <w:b w:val="0"/>
          <w:sz w:val="19"/>
        </w:rPr>
        <w:t>not_applicable</w:t>
      </w:r>
      <w:r>
        <w:rPr>
          <w:rFonts w:ascii="Nirmala UI" w:hAnsi="Nirmala UI" w:cs="Nirmala UI"/>
          <w:b w:val="0"/>
          <w:sz w:val="21"/>
        </w:rPr>
        <w:t xml:space="preserve"> আচরণ যাচাই।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তিন-স্তরের consistency একটি টেস্টে পিন করা (curriculum ↔ migration ↔ assigned), যাতে ভবিষ্যতে কেউ এক স্তর বদলে দিলে টেস্ট fail করে।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প্রথমে তিন স্তর যাচাই করে প্রমাণ লেখো (grep + shell-এ </w:t>
      </w:r>
      <w:r>
        <w:rPr>
          <w:rFonts w:ascii="Consolas" w:hAnsi="Consolas" w:cs="Consolas"/>
          <w:b w:val="0"/>
          <w:sz w:val="19"/>
        </w:rPr>
        <w:t>manage.py shell</w:t>
      </w:r>
      <w:r>
        <w:rPr>
          <w:rFonts w:ascii="Nirmala UI" w:hAnsi="Nirmala UI" w:cs="Nirmala UI"/>
          <w:b w:val="0"/>
          <w:sz w:val="21"/>
        </w:rPr>
        <w:t xml:space="preserve"> বা টেস্ট দিয়ে প্রমাণ: curriculum dict, migration 0042-এর data operation, </w:t>
      </w:r>
      <w:r>
        <w:rPr>
          <w:rFonts w:ascii="Consolas" w:hAnsi="Consolas" w:cs="Consolas"/>
          <w:b w:val="0"/>
          <w:sz w:val="19"/>
        </w:rPr>
        <w:t>SubjectRequirement</w:t>
      </w:r>
      <w:r>
        <w:rPr>
          <w:rFonts w:ascii="Nirmala UI" w:hAnsi="Nirmala UI" w:cs="Nirmala UI"/>
          <w:b w:val="0"/>
          <w:sz w:val="21"/>
        </w:rPr>
        <w:t xml:space="preserve"> row)।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নতুন subject-এর জন্য "কোন ধাপগুলো লাগে" walk-through টেস্ট: subject create → assign → mark setting (লাগলে) → marks → result; কোন ধাপ বাদ পড়লে কী হয় তা assert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fallback warning/notice যোগ করো (smallest change — template notice + test), যাতে কাজ না থামিয়ে ব্যবহারকারী জানে।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inactive/capacity/assignment-পরিবর্তনের নিয়ম owner-সিদ্ধান্ত অনুযায়ী কোড+টেস্টে পিন করো (সিদ্ধান্ত না এলে শুধু ডকুমেন্ট + </w:t>
      </w:r>
      <w:r>
        <w:rPr>
          <w:rFonts w:ascii="Consolas" w:hAnsi="Consolas" w:cs="Consolas"/>
          <w:b w:val="0"/>
          <w:sz w:val="19"/>
        </w:rPr>
        <w:t>⛔</w:t>
      </w:r>
      <w:r>
        <w:rPr>
          <w:rFonts w:ascii="Nirmala UI" w:hAnsi="Nirmala UI" w:cs="Nirmala UI"/>
          <w:b w:val="0"/>
          <w:sz w:val="21"/>
        </w:rPr>
        <w:t xml:space="preserve"> 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HMATH প্রতি স্তরে MANDATORY (SSC SCI 9/09/10) — টেস্ট চলমান রাখো; HSC-তে OPTIONAL আচরণও।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রিপোর্টে তিন-স্তরের প্রমাণ টেবিল।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students.test_new_subject_result_workflow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students.test_subject_assignment_office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EX-04: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০৫-এর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docs/prompts/reports/EX-04.md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ইতিমধ্যে entered </w:t>
      </w:r>
      <w:r>
        <w:rPr>
          <w:rFonts w:ascii="Consolas" w:hAnsi="Consolas" w:cs="Consolas"/>
          <w:b w:val="0"/>
          <w:sz w:val="19"/>
        </w:rPr>
        <w:t>ExamMark</w:t>
      </w:r>
      <w:r>
        <w:rPr>
          <w:rFonts w:ascii="Nirmala UI" w:hAnsi="Nirmala UI" w:cs="Nirmala UI"/>
          <w:b w:val="0"/>
          <w:sz w:val="21"/>
        </w:rPr>
        <w:t xml:space="preserve"> থাকা subject inactive/remove করলে: block + স্পষ্ট message (সুপারিশ) নাকি allow + result থেকে বাদ?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Optional subject-এর ক্ষেত্রে ছাত্রের choice না থাকলে: result-এ সম্পূর্ণ বাদ (বর্তমান আচরণ) নাকি "choice pending" warning — owner নিশ্চিত করবে।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Class 9-এর নিচে grouping নেই — নতুন subject যোগ করার সময় এ নিয়ম শুধু UI-তে নাকি forms/API-তেও (সুপারিশ: উভয়ই)।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docs/prompts/reports/EX-04.md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