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6"/>
        </w:rPr>
        <w:t>Sample Queries</w:t>
      </w:r>
    </w:p>
    <w:p>
      <w:pPr>
        <w:jc w:val="center"/>
      </w:pPr>
      <w:r>
        <w:rPr>
          <w:rFonts w:ascii="Times New Roman" w:hAnsi="Times New Roman"/>
          <w:b/>
          <w:sz w:val="28"/>
        </w:rPr>
        <w:t>FOR</w:t>
      </w:r>
    </w:p>
    <w:p>
      <w:pPr>
        <w:jc w:val="center"/>
      </w:pPr>
      <w:r>
        <w:rPr>
          <w:rFonts w:ascii="Times New Roman" w:hAnsi="Times New Roman"/>
          <w:b/>
          <w:sz w:val="36"/>
        </w:rPr>
        <w:t>Deen Associate Management System</w:t>
      </w:r>
    </w:p>
    <w:p>
      <w:pPr>
        <w:jc w:val="center"/>
      </w:pPr>
      <w:r>
        <w:rPr>
          <w:rFonts w:ascii="Times New Roman" w:hAnsi="Times New Roman"/>
          <w:b w:val="0"/>
          <w:sz w:val="24"/>
        </w:rPr>
        <w:t>VERSION 1.0</w:t>
      </w:r>
    </w:p>
    <w:p/>
    <w:p>
      <w:pPr>
        <w:jc w:val="center"/>
      </w:pPr>
      <w:r>
        <w:rPr>
          <w:rFonts w:ascii="Times New Roman" w:hAnsi="Times New Roman"/>
          <w:b w:val="0"/>
          <w:sz w:val="24"/>
        </w:rPr>
        <w:t>Prepared By</w:t>
      </w:r>
    </w:p>
    <w:p>
      <w:pPr>
        <w:jc w:val="center"/>
      </w:pPr>
      <w:r>
        <w:rPr>
          <w:rFonts w:ascii="Times New Roman" w:hAnsi="Times New Roman"/>
          <w:b/>
          <w:sz w:val="28"/>
        </w:rPr>
        <w:t>Muhammad Junaid Riaz</w:t>
      </w:r>
    </w:p>
    <w:p/>
    <w:p>
      <w:pPr>
        <w:jc w:val="center"/>
      </w:pPr>
      <w:r>
        <w:rPr>
          <w:rFonts w:ascii="Times New Roman" w:hAnsi="Times New Roman"/>
          <w:b w:val="0"/>
          <w:sz w:val="24"/>
        </w:rPr>
        <w:t>27th November, 2025</w:t>
      </w:r>
    </w:p>
    <w:p>
      <w:r>
        <w:br w:type="page"/>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pPr>
              <w:spacing w:before="40" w:after="40"/>
              <w:jc w:val="left"/>
            </w:pPr>
            <w:r/>
            <w:r>
              <w:rPr>
                <w:rFonts w:ascii="Times New Roman" w:hAnsi="Times New Roman"/>
                <w:b/>
                <w:color w:val="000000"/>
                <w:sz w:val="20"/>
              </w:rPr>
              <w:t>Version</w:t>
            </w:r>
          </w:p>
        </w:tc>
        <w:tc>
          <w:tcPr>
            <w:tcW w:type="dxa" w:w="2160"/>
            <w:shd w:val="clear" w:color="auto" w:fill="D9D9D9"/>
          </w:tcPr>
          <w:p>
            <w:pPr>
              <w:spacing w:before="40" w:after="40"/>
              <w:jc w:val="left"/>
            </w:pPr>
            <w:r/>
            <w:r>
              <w:rPr>
                <w:rFonts w:ascii="Times New Roman" w:hAnsi="Times New Roman"/>
                <w:b/>
                <w:color w:val="000000"/>
                <w:sz w:val="20"/>
              </w:rPr>
              <w:t>Description</w:t>
            </w:r>
          </w:p>
        </w:tc>
        <w:tc>
          <w:tcPr>
            <w:tcW w:type="dxa" w:w="2160"/>
            <w:shd w:val="clear" w:color="auto" w:fill="D9D9D9"/>
          </w:tcPr>
          <w:p>
            <w:pPr>
              <w:spacing w:before="40" w:after="40"/>
              <w:jc w:val="left"/>
            </w:pPr>
            <w:r/>
            <w:r>
              <w:rPr>
                <w:rFonts w:ascii="Times New Roman" w:hAnsi="Times New Roman"/>
                <w:b/>
                <w:color w:val="000000"/>
                <w:sz w:val="20"/>
              </w:rPr>
              <w:t>Author</w:t>
            </w:r>
          </w:p>
        </w:tc>
        <w:tc>
          <w:tcPr>
            <w:tcW w:type="dxa" w:w="2160"/>
            <w:shd w:val="clear" w:color="auto" w:fill="D9D9D9"/>
          </w:tcPr>
          <w:p>
            <w:pPr>
              <w:spacing w:before="40" w:after="40"/>
              <w:jc w:val="left"/>
            </w:pPr>
            <w:r/>
            <w:r>
              <w:rPr>
                <w:rFonts w:ascii="Times New Roman" w:hAnsi="Times New Roman"/>
                <w:b/>
                <w:color w:val="000000"/>
                <w:sz w:val="20"/>
              </w:rPr>
              <w:t>Date</w:t>
            </w:r>
          </w:p>
        </w:tc>
      </w:tr>
      <w:tr>
        <w:tc>
          <w:tcPr>
            <w:tcW w:type="dxa" w:w="2160"/>
          </w:tcPr>
          <w:p>
            <w:pPr>
              <w:spacing w:before="40" w:after="40"/>
              <w:jc w:val="left"/>
            </w:pPr>
            <w:r/>
            <w:r>
              <w:rPr>
                <w:rFonts w:ascii="Times New Roman" w:hAnsi="Times New Roman"/>
                <w:b w:val="0"/>
                <w:color w:val="000000"/>
                <w:sz w:val="20"/>
              </w:rPr>
              <w:t>1.0</w:t>
            </w:r>
          </w:p>
        </w:tc>
        <w:tc>
          <w:tcPr>
            <w:tcW w:type="dxa" w:w="2160"/>
          </w:tcPr>
          <w:p>
            <w:pPr>
              <w:spacing w:before="40" w:after="40"/>
              <w:jc w:val="left"/>
            </w:pPr>
            <w:r/>
            <w:r>
              <w:rPr>
                <w:rFonts w:ascii="Times New Roman" w:hAnsi="Times New Roman"/>
                <w:b w:val="0"/>
                <w:color w:val="000000"/>
                <w:sz w:val="20"/>
              </w:rPr>
              <w:t>This document contains sample database queries for Deen Associate Management System (DAMS).</w:t>
            </w:r>
          </w:p>
        </w:tc>
        <w:tc>
          <w:tcPr>
            <w:tcW w:type="dxa" w:w="2160"/>
          </w:tcPr>
          <w:p>
            <w:pPr>
              <w:spacing w:before="40" w:after="40"/>
              <w:jc w:val="left"/>
            </w:pPr>
            <w:r/>
            <w:r>
              <w:rPr>
                <w:rFonts w:ascii="Times New Roman" w:hAnsi="Times New Roman"/>
                <w:b w:val="0"/>
                <w:color w:val="000000"/>
                <w:sz w:val="20"/>
              </w:rPr>
              <w:t>Muhammad Junaid Riaz</w:t>
            </w:r>
          </w:p>
        </w:tc>
        <w:tc>
          <w:tcPr>
            <w:tcW w:type="dxa" w:w="2160"/>
          </w:tcPr>
          <w:p>
            <w:pPr>
              <w:spacing w:before="40" w:after="40"/>
              <w:jc w:val="left"/>
            </w:pPr>
            <w:r/>
            <w:r>
              <w:rPr>
                <w:rFonts w:ascii="Times New Roman" w:hAnsi="Times New Roman"/>
                <w:b w:val="0"/>
                <w:color w:val="000000"/>
                <w:sz w:val="20"/>
              </w:rPr>
              <w:t>27th November, 2025</w:t>
            </w:r>
          </w:p>
        </w:tc>
      </w:tr>
    </w:tbl>
    <w:p>
      <w:r>
        <w:br w:type="page"/>
      </w:r>
    </w:p>
    <w:p>
      <w:pPr>
        <w:pStyle w:val="Heading1"/>
      </w:pPr>
      <w:r>
        <w:t>Sample Queries</w:t>
      </w:r>
    </w:p>
    <w:p>
      <w:r>
        <w:t>This section presents sample queries used by the Deen Associate Management System (DAMS). The application implements these operations using Entity Framework Core (LINQ) in the backend services. The SQL statements below show the equivalent database operations executed against Microsoft SQL Server.</w:t>
      </w:r>
    </w:p>
    <w:p>
      <w:pPr>
        <w:pStyle w:val="Heading2"/>
      </w:pPr>
      <w:r>
        <w:t>Query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pPr>
              <w:spacing w:before="40" w:after="40"/>
              <w:jc w:val="left"/>
            </w:pPr>
            <w:r/>
            <w:r>
              <w:rPr>
                <w:rFonts w:ascii="Times New Roman" w:hAnsi="Times New Roman"/>
                <w:b/>
                <w:color w:val="000000"/>
                <w:sz w:val="20"/>
              </w:rPr>
              <w:t>Query No.</w:t>
            </w:r>
          </w:p>
        </w:tc>
        <w:tc>
          <w:tcPr>
            <w:tcW w:type="dxa" w:w="2160"/>
            <w:shd w:val="clear" w:color="auto" w:fill="D9D9D9"/>
          </w:tcPr>
          <w:p>
            <w:pPr>
              <w:spacing w:before="40" w:after="40"/>
              <w:jc w:val="left"/>
            </w:pPr>
            <w:r/>
            <w:r>
              <w:rPr>
                <w:rFonts w:ascii="Times New Roman" w:hAnsi="Times New Roman"/>
                <w:b/>
                <w:color w:val="000000"/>
                <w:sz w:val="20"/>
              </w:rPr>
              <w:t>Query Name</w:t>
            </w:r>
          </w:p>
        </w:tc>
        <w:tc>
          <w:tcPr>
            <w:tcW w:type="dxa" w:w="2160"/>
            <w:shd w:val="clear" w:color="auto" w:fill="D9D9D9"/>
          </w:tcPr>
          <w:p>
            <w:pPr>
              <w:spacing w:before="40" w:after="40"/>
              <w:jc w:val="left"/>
            </w:pPr>
            <w:r/>
            <w:r>
              <w:rPr>
                <w:rFonts w:ascii="Times New Roman" w:hAnsi="Times New Roman"/>
                <w:b/>
                <w:color w:val="000000"/>
                <w:sz w:val="20"/>
              </w:rPr>
              <w:t>Service Method</w:t>
            </w:r>
          </w:p>
        </w:tc>
        <w:tc>
          <w:tcPr>
            <w:tcW w:type="dxa" w:w="2160"/>
            <w:shd w:val="clear" w:color="auto" w:fill="D9D9D9"/>
          </w:tcPr>
          <w:p>
            <w:pPr>
              <w:spacing w:before="40" w:after="40"/>
              <w:jc w:val="left"/>
            </w:pPr>
            <w:r/>
            <w:r>
              <w:rPr>
                <w:rFonts w:ascii="Times New Roman" w:hAnsi="Times New Roman"/>
                <w:b/>
                <w:color w:val="000000"/>
                <w:sz w:val="20"/>
              </w:rPr>
              <w:t>API Endpoint</w:t>
            </w:r>
          </w:p>
        </w:tc>
      </w:tr>
      <w:tr>
        <w:tc>
          <w:tcPr>
            <w:tcW w:type="dxa" w:w="2160"/>
          </w:tcPr>
          <w:p>
            <w:pPr>
              <w:spacing w:before="40" w:after="40"/>
              <w:jc w:val="left"/>
            </w:pPr>
            <w:r/>
            <w:r>
              <w:rPr>
                <w:rFonts w:ascii="Times New Roman" w:hAnsi="Times New Roman"/>
                <w:b w:val="0"/>
                <w:color w:val="000000"/>
                <w:sz w:val="20"/>
              </w:rPr>
              <w:t>1</w:t>
            </w:r>
          </w:p>
        </w:tc>
        <w:tc>
          <w:tcPr>
            <w:tcW w:type="dxa" w:w="2160"/>
          </w:tcPr>
          <w:p>
            <w:pPr>
              <w:spacing w:before="40" w:after="40"/>
              <w:jc w:val="left"/>
            </w:pPr>
            <w:r/>
            <w:r>
              <w:rPr>
                <w:rFonts w:ascii="Times New Roman" w:hAnsi="Times New Roman"/>
                <w:b w:val="0"/>
                <w:color w:val="000000"/>
                <w:sz w:val="20"/>
              </w:rPr>
              <w:t>User Login Verification</w:t>
            </w:r>
          </w:p>
        </w:tc>
        <w:tc>
          <w:tcPr>
            <w:tcW w:type="dxa" w:w="2160"/>
          </w:tcPr>
          <w:p>
            <w:pPr>
              <w:spacing w:before="40" w:after="40"/>
              <w:jc w:val="left"/>
            </w:pPr>
            <w:r/>
            <w:r>
              <w:rPr>
                <w:rFonts w:ascii="Times New Roman" w:hAnsi="Times New Roman"/>
                <w:b w:val="0"/>
                <w:color w:val="000000"/>
                <w:sz w:val="18"/>
              </w:rPr>
              <w:t>AuthService.Login()</w:t>
            </w:r>
          </w:p>
        </w:tc>
        <w:tc>
          <w:tcPr>
            <w:tcW w:type="dxa" w:w="2160"/>
          </w:tcPr>
          <w:p>
            <w:pPr>
              <w:spacing w:before="40" w:after="40"/>
              <w:jc w:val="left"/>
            </w:pPr>
            <w:r/>
            <w:r>
              <w:rPr>
                <w:rFonts w:ascii="Times New Roman" w:hAnsi="Times New Roman"/>
                <w:b w:val="0"/>
                <w:color w:val="000000"/>
                <w:sz w:val="18"/>
              </w:rPr>
              <w:t>POST /api/Auth/login</w:t>
            </w:r>
          </w:p>
        </w:tc>
      </w:tr>
      <w:tr>
        <w:tc>
          <w:tcPr>
            <w:tcW w:type="dxa" w:w="2160"/>
          </w:tcPr>
          <w:p>
            <w:pPr>
              <w:spacing w:before="40" w:after="40"/>
              <w:jc w:val="left"/>
            </w:pPr>
            <w:r/>
            <w:r>
              <w:rPr>
                <w:rFonts w:ascii="Times New Roman" w:hAnsi="Times New Roman"/>
                <w:b w:val="0"/>
                <w:color w:val="000000"/>
                <w:sz w:val="20"/>
              </w:rPr>
              <w:t>2</w:t>
            </w:r>
          </w:p>
        </w:tc>
        <w:tc>
          <w:tcPr>
            <w:tcW w:type="dxa" w:w="2160"/>
          </w:tcPr>
          <w:p>
            <w:pPr>
              <w:spacing w:before="40" w:after="40"/>
              <w:jc w:val="left"/>
            </w:pPr>
            <w:r/>
            <w:r>
              <w:rPr>
                <w:rFonts w:ascii="Times New Roman" w:hAnsi="Times New Roman"/>
                <w:b w:val="0"/>
                <w:color w:val="000000"/>
                <w:sz w:val="20"/>
              </w:rPr>
              <w:t>Check Duplicate Email on Registration</w:t>
            </w:r>
          </w:p>
        </w:tc>
        <w:tc>
          <w:tcPr>
            <w:tcW w:type="dxa" w:w="2160"/>
          </w:tcPr>
          <w:p>
            <w:pPr>
              <w:spacing w:before="40" w:after="40"/>
              <w:jc w:val="left"/>
            </w:pPr>
            <w:r/>
            <w:r>
              <w:rPr>
                <w:rFonts w:ascii="Times New Roman" w:hAnsi="Times New Roman"/>
                <w:b w:val="0"/>
                <w:color w:val="000000"/>
                <w:sz w:val="18"/>
              </w:rPr>
              <w:t>AuthService.RegisterAsync()</w:t>
            </w:r>
          </w:p>
        </w:tc>
        <w:tc>
          <w:tcPr>
            <w:tcW w:type="dxa" w:w="2160"/>
          </w:tcPr>
          <w:p>
            <w:pPr>
              <w:spacing w:before="40" w:after="40"/>
              <w:jc w:val="left"/>
            </w:pPr>
            <w:r/>
            <w:r>
              <w:rPr>
                <w:rFonts w:ascii="Times New Roman" w:hAnsi="Times New Roman"/>
                <w:b w:val="0"/>
                <w:color w:val="000000"/>
                <w:sz w:val="18"/>
              </w:rPr>
              <w:t>POST /api/Auth/register</w:t>
            </w:r>
          </w:p>
        </w:tc>
      </w:tr>
      <w:tr>
        <w:tc>
          <w:tcPr>
            <w:tcW w:type="dxa" w:w="2160"/>
          </w:tcPr>
          <w:p>
            <w:pPr>
              <w:spacing w:before="40" w:after="40"/>
              <w:jc w:val="left"/>
            </w:pPr>
            <w:r/>
            <w:r>
              <w:rPr>
                <w:rFonts w:ascii="Times New Roman" w:hAnsi="Times New Roman"/>
                <w:b w:val="0"/>
                <w:color w:val="000000"/>
                <w:sz w:val="20"/>
              </w:rPr>
              <w:t>3</w:t>
            </w:r>
          </w:p>
        </w:tc>
        <w:tc>
          <w:tcPr>
            <w:tcW w:type="dxa" w:w="2160"/>
          </w:tcPr>
          <w:p>
            <w:pPr>
              <w:spacing w:before="40" w:after="40"/>
              <w:jc w:val="left"/>
            </w:pPr>
            <w:r/>
            <w:r>
              <w:rPr>
                <w:rFonts w:ascii="Times New Roman" w:hAnsi="Times New Roman"/>
                <w:b w:val="0"/>
                <w:color w:val="000000"/>
                <w:sz w:val="20"/>
              </w:rPr>
              <w:t>Insert New Client User</w:t>
            </w:r>
          </w:p>
        </w:tc>
        <w:tc>
          <w:tcPr>
            <w:tcW w:type="dxa" w:w="2160"/>
          </w:tcPr>
          <w:p>
            <w:pPr>
              <w:spacing w:before="40" w:after="40"/>
              <w:jc w:val="left"/>
            </w:pPr>
            <w:r/>
            <w:r>
              <w:rPr>
                <w:rFonts w:ascii="Times New Roman" w:hAnsi="Times New Roman"/>
                <w:b w:val="0"/>
                <w:color w:val="000000"/>
                <w:sz w:val="18"/>
              </w:rPr>
              <w:t>AuthService.RegisterAsync()</w:t>
            </w:r>
          </w:p>
        </w:tc>
        <w:tc>
          <w:tcPr>
            <w:tcW w:type="dxa" w:w="2160"/>
          </w:tcPr>
          <w:p>
            <w:pPr>
              <w:spacing w:before="40" w:after="40"/>
              <w:jc w:val="left"/>
            </w:pPr>
            <w:r/>
            <w:r>
              <w:rPr>
                <w:rFonts w:ascii="Times New Roman" w:hAnsi="Times New Roman"/>
                <w:b w:val="0"/>
                <w:color w:val="000000"/>
                <w:sz w:val="18"/>
              </w:rPr>
              <w:t>POST /api/Auth/register</w:t>
            </w:r>
          </w:p>
        </w:tc>
      </w:tr>
      <w:tr>
        <w:tc>
          <w:tcPr>
            <w:tcW w:type="dxa" w:w="2160"/>
          </w:tcPr>
          <w:p>
            <w:pPr>
              <w:spacing w:before="40" w:after="40"/>
              <w:jc w:val="left"/>
            </w:pPr>
            <w:r/>
            <w:r>
              <w:rPr>
                <w:rFonts w:ascii="Times New Roman" w:hAnsi="Times New Roman"/>
                <w:b w:val="0"/>
                <w:color w:val="000000"/>
                <w:sz w:val="20"/>
              </w:rPr>
              <w:t>4</w:t>
            </w:r>
          </w:p>
        </w:tc>
        <w:tc>
          <w:tcPr>
            <w:tcW w:type="dxa" w:w="2160"/>
          </w:tcPr>
          <w:p>
            <w:pPr>
              <w:spacing w:before="40" w:after="40"/>
              <w:jc w:val="left"/>
            </w:pPr>
            <w:r/>
            <w:r>
              <w:rPr>
                <w:rFonts w:ascii="Times New Roman" w:hAnsi="Times New Roman"/>
                <w:b w:val="0"/>
                <w:color w:val="000000"/>
                <w:sz w:val="20"/>
              </w:rPr>
              <w:t>Retrieve All Projects</w:t>
            </w:r>
          </w:p>
        </w:tc>
        <w:tc>
          <w:tcPr>
            <w:tcW w:type="dxa" w:w="2160"/>
          </w:tcPr>
          <w:p>
            <w:pPr>
              <w:spacing w:before="40" w:after="40"/>
              <w:jc w:val="left"/>
            </w:pPr>
            <w:r/>
            <w:r>
              <w:rPr>
                <w:rFonts w:ascii="Times New Roman" w:hAnsi="Times New Roman"/>
                <w:b w:val="0"/>
                <w:color w:val="000000"/>
                <w:sz w:val="18"/>
              </w:rPr>
              <w:t>ProjectService.GetAllProjectsAsync()</w:t>
            </w:r>
          </w:p>
        </w:tc>
        <w:tc>
          <w:tcPr>
            <w:tcW w:type="dxa" w:w="2160"/>
          </w:tcPr>
          <w:p>
            <w:pPr>
              <w:spacing w:before="40" w:after="40"/>
              <w:jc w:val="left"/>
            </w:pPr>
            <w:r/>
            <w:r>
              <w:rPr>
                <w:rFonts w:ascii="Times New Roman" w:hAnsi="Times New Roman"/>
                <w:b w:val="0"/>
                <w:color w:val="000000"/>
                <w:sz w:val="18"/>
              </w:rPr>
              <w:t>GET /api/Project</w:t>
            </w:r>
          </w:p>
        </w:tc>
      </w:tr>
      <w:tr>
        <w:tc>
          <w:tcPr>
            <w:tcW w:type="dxa" w:w="2160"/>
          </w:tcPr>
          <w:p>
            <w:pPr>
              <w:spacing w:before="40" w:after="40"/>
              <w:jc w:val="left"/>
            </w:pPr>
            <w:r/>
            <w:r>
              <w:rPr>
                <w:rFonts w:ascii="Times New Roman" w:hAnsi="Times New Roman"/>
                <w:b w:val="0"/>
                <w:color w:val="000000"/>
                <w:sz w:val="20"/>
              </w:rPr>
              <w:t>5</w:t>
            </w:r>
          </w:p>
        </w:tc>
        <w:tc>
          <w:tcPr>
            <w:tcW w:type="dxa" w:w="2160"/>
          </w:tcPr>
          <w:p>
            <w:pPr>
              <w:spacing w:before="40" w:after="40"/>
              <w:jc w:val="left"/>
            </w:pPr>
            <w:r/>
            <w:r>
              <w:rPr>
                <w:rFonts w:ascii="Times New Roman" w:hAnsi="Times New Roman"/>
                <w:b w:val="0"/>
                <w:color w:val="000000"/>
                <w:sz w:val="20"/>
              </w:rPr>
              <w:t>Retrieve Project by ID</w:t>
            </w:r>
          </w:p>
        </w:tc>
        <w:tc>
          <w:tcPr>
            <w:tcW w:type="dxa" w:w="2160"/>
          </w:tcPr>
          <w:p>
            <w:pPr>
              <w:spacing w:before="40" w:after="40"/>
              <w:jc w:val="left"/>
            </w:pPr>
            <w:r/>
            <w:r>
              <w:rPr>
                <w:rFonts w:ascii="Times New Roman" w:hAnsi="Times New Roman"/>
                <w:b w:val="0"/>
                <w:color w:val="000000"/>
                <w:sz w:val="18"/>
              </w:rPr>
              <w:t>ProjectService.GetProjectByIdAsync()</w:t>
            </w:r>
          </w:p>
        </w:tc>
        <w:tc>
          <w:tcPr>
            <w:tcW w:type="dxa" w:w="2160"/>
          </w:tcPr>
          <w:p>
            <w:pPr>
              <w:spacing w:before="40" w:after="40"/>
              <w:jc w:val="left"/>
            </w:pPr>
            <w:r/>
            <w:r>
              <w:rPr>
                <w:rFonts w:ascii="Times New Roman" w:hAnsi="Times New Roman"/>
                <w:b w:val="0"/>
                <w:color w:val="000000"/>
                <w:sz w:val="18"/>
              </w:rPr>
              <w:t>GET /api/Project/{id}</w:t>
            </w:r>
          </w:p>
        </w:tc>
      </w:tr>
      <w:tr>
        <w:tc>
          <w:tcPr>
            <w:tcW w:type="dxa" w:w="2160"/>
          </w:tcPr>
          <w:p>
            <w:pPr>
              <w:spacing w:before="40" w:after="40"/>
              <w:jc w:val="left"/>
            </w:pPr>
            <w:r/>
            <w:r>
              <w:rPr>
                <w:rFonts w:ascii="Times New Roman" w:hAnsi="Times New Roman"/>
                <w:b w:val="0"/>
                <w:color w:val="000000"/>
                <w:sz w:val="20"/>
              </w:rPr>
              <w:t>6</w:t>
            </w:r>
          </w:p>
        </w:tc>
        <w:tc>
          <w:tcPr>
            <w:tcW w:type="dxa" w:w="2160"/>
          </w:tcPr>
          <w:p>
            <w:pPr>
              <w:spacing w:before="40" w:after="40"/>
              <w:jc w:val="left"/>
            </w:pPr>
            <w:r/>
            <w:r>
              <w:rPr>
                <w:rFonts w:ascii="Times New Roman" w:hAnsi="Times New Roman"/>
                <w:b w:val="0"/>
                <w:color w:val="000000"/>
                <w:sz w:val="20"/>
              </w:rPr>
              <w:t>Retrieve Units by Project</w:t>
            </w:r>
          </w:p>
        </w:tc>
        <w:tc>
          <w:tcPr>
            <w:tcW w:type="dxa" w:w="2160"/>
          </w:tcPr>
          <w:p>
            <w:pPr>
              <w:spacing w:before="40" w:after="40"/>
              <w:jc w:val="left"/>
            </w:pPr>
            <w:r/>
            <w:r>
              <w:rPr>
                <w:rFonts w:ascii="Times New Roman" w:hAnsi="Times New Roman"/>
                <w:b w:val="0"/>
                <w:color w:val="000000"/>
                <w:sz w:val="18"/>
              </w:rPr>
              <w:t>UnitService.GetUnitsByProjectIdAsync()</w:t>
            </w:r>
          </w:p>
        </w:tc>
        <w:tc>
          <w:tcPr>
            <w:tcW w:type="dxa" w:w="2160"/>
          </w:tcPr>
          <w:p>
            <w:pPr>
              <w:spacing w:before="40" w:after="40"/>
              <w:jc w:val="left"/>
            </w:pPr>
            <w:r/>
            <w:r>
              <w:rPr>
                <w:rFonts w:ascii="Times New Roman" w:hAnsi="Times New Roman"/>
                <w:b w:val="0"/>
                <w:color w:val="000000"/>
                <w:sz w:val="18"/>
              </w:rPr>
              <w:t>GET /api/Unit/project/{projectId}</w:t>
            </w:r>
          </w:p>
        </w:tc>
      </w:tr>
      <w:tr>
        <w:tc>
          <w:tcPr>
            <w:tcW w:type="dxa" w:w="2160"/>
          </w:tcPr>
          <w:p>
            <w:pPr>
              <w:spacing w:before="40" w:after="40"/>
              <w:jc w:val="left"/>
            </w:pPr>
            <w:r/>
            <w:r>
              <w:rPr>
                <w:rFonts w:ascii="Times New Roman" w:hAnsi="Times New Roman"/>
                <w:b w:val="0"/>
                <w:color w:val="000000"/>
                <w:sz w:val="20"/>
              </w:rPr>
              <w:t>7</w:t>
            </w:r>
          </w:p>
        </w:tc>
        <w:tc>
          <w:tcPr>
            <w:tcW w:type="dxa" w:w="2160"/>
          </w:tcPr>
          <w:p>
            <w:pPr>
              <w:spacing w:before="40" w:after="40"/>
              <w:jc w:val="left"/>
            </w:pPr>
            <w:r/>
            <w:r>
              <w:rPr>
                <w:rFonts w:ascii="Times New Roman" w:hAnsi="Times New Roman"/>
                <w:b w:val="0"/>
                <w:color w:val="000000"/>
                <w:sz w:val="20"/>
              </w:rPr>
              <w:t>Search and Filter Customers</w:t>
            </w:r>
          </w:p>
        </w:tc>
        <w:tc>
          <w:tcPr>
            <w:tcW w:type="dxa" w:w="2160"/>
          </w:tcPr>
          <w:p>
            <w:pPr>
              <w:spacing w:before="40" w:after="40"/>
              <w:jc w:val="left"/>
            </w:pPr>
            <w:r/>
            <w:r>
              <w:rPr>
                <w:rFonts w:ascii="Times New Roman" w:hAnsi="Times New Roman"/>
                <w:b w:val="0"/>
                <w:color w:val="000000"/>
                <w:sz w:val="18"/>
              </w:rPr>
              <w:t>CustomerService.GetCustomersAsync()</w:t>
            </w:r>
          </w:p>
        </w:tc>
        <w:tc>
          <w:tcPr>
            <w:tcW w:type="dxa" w:w="2160"/>
          </w:tcPr>
          <w:p>
            <w:pPr>
              <w:spacing w:before="40" w:after="40"/>
              <w:jc w:val="left"/>
            </w:pPr>
            <w:r/>
            <w:r>
              <w:rPr>
                <w:rFonts w:ascii="Times New Roman" w:hAnsi="Times New Roman"/>
                <w:b w:val="0"/>
                <w:color w:val="000000"/>
                <w:sz w:val="18"/>
              </w:rPr>
              <w:t>GET /api/Customer?search=&amp;source=&amp;status=</w:t>
            </w:r>
          </w:p>
        </w:tc>
      </w:tr>
      <w:tr>
        <w:tc>
          <w:tcPr>
            <w:tcW w:type="dxa" w:w="2160"/>
          </w:tcPr>
          <w:p>
            <w:pPr>
              <w:spacing w:before="40" w:after="40"/>
              <w:jc w:val="left"/>
            </w:pPr>
            <w:r/>
            <w:r>
              <w:rPr>
                <w:rFonts w:ascii="Times New Roman" w:hAnsi="Times New Roman"/>
                <w:b w:val="0"/>
                <w:color w:val="000000"/>
                <w:sz w:val="20"/>
              </w:rPr>
              <w:t>8</w:t>
            </w:r>
          </w:p>
        </w:tc>
        <w:tc>
          <w:tcPr>
            <w:tcW w:type="dxa" w:w="2160"/>
          </w:tcPr>
          <w:p>
            <w:pPr>
              <w:spacing w:before="40" w:after="40"/>
              <w:jc w:val="left"/>
            </w:pPr>
            <w:r/>
            <w:r>
              <w:rPr>
                <w:rFonts w:ascii="Times New Roman" w:hAnsi="Times New Roman"/>
                <w:b w:val="0"/>
                <w:color w:val="000000"/>
                <w:sz w:val="20"/>
              </w:rPr>
              <w:t>Find Existing Customer (Deduplication)</w:t>
            </w:r>
          </w:p>
        </w:tc>
        <w:tc>
          <w:tcPr>
            <w:tcW w:type="dxa" w:w="2160"/>
          </w:tcPr>
          <w:p>
            <w:pPr>
              <w:spacing w:before="40" w:after="40"/>
              <w:jc w:val="left"/>
            </w:pPr>
            <w:r/>
            <w:r>
              <w:rPr>
                <w:rFonts w:ascii="Times New Roman" w:hAnsi="Times New Roman"/>
                <w:b w:val="0"/>
                <w:color w:val="000000"/>
                <w:sz w:val="18"/>
              </w:rPr>
              <w:t>CustomerService.FindOrCreateCustomerAsync()</w:t>
            </w:r>
          </w:p>
        </w:tc>
        <w:tc>
          <w:tcPr>
            <w:tcW w:type="dxa" w:w="2160"/>
          </w:tcPr>
          <w:p>
            <w:pPr>
              <w:spacing w:before="40" w:after="40"/>
              <w:jc w:val="left"/>
            </w:pPr>
            <w:r/>
            <w:r>
              <w:rPr>
                <w:rFonts w:ascii="Times New Roman" w:hAnsi="Times New Roman"/>
                <w:b w:val="0"/>
                <w:color w:val="000000"/>
                <w:sz w:val="18"/>
              </w:rPr>
              <w:t>Used internally by BookingService / BookingRequestService</w:t>
            </w:r>
          </w:p>
        </w:tc>
      </w:tr>
      <w:tr>
        <w:tc>
          <w:tcPr>
            <w:tcW w:type="dxa" w:w="2160"/>
          </w:tcPr>
          <w:p>
            <w:pPr>
              <w:spacing w:before="40" w:after="40"/>
              <w:jc w:val="left"/>
            </w:pPr>
            <w:r/>
            <w:r>
              <w:rPr>
                <w:rFonts w:ascii="Times New Roman" w:hAnsi="Times New Roman"/>
                <w:b w:val="0"/>
                <w:color w:val="000000"/>
                <w:sz w:val="20"/>
              </w:rPr>
              <w:t>9</w:t>
            </w:r>
          </w:p>
        </w:tc>
        <w:tc>
          <w:tcPr>
            <w:tcW w:type="dxa" w:w="2160"/>
          </w:tcPr>
          <w:p>
            <w:pPr>
              <w:spacing w:before="40" w:after="40"/>
              <w:jc w:val="left"/>
            </w:pPr>
            <w:r/>
            <w:r>
              <w:rPr>
                <w:rFonts w:ascii="Times New Roman" w:hAnsi="Times New Roman"/>
                <w:b w:val="0"/>
                <w:color w:val="000000"/>
                <w:sz w:val="20"/>
              </w:rPr>
              <w:t>Insert Booking Request</w:t>
            </w:r>
          </w:p>
        </w:tc>
        <w:tc>
          <w:tcPr>
            <w:tcW w:type="dxa" w:w="2160"/>
          </w:tcPr>
          <w:p>
            <w:pPr>
              <w:spacing w:before="40" w:after="40"/>
              <w:jc w:val="left"/>
            </w:pPr>
            <w:r/>
            <w:r>
              <w:rPr>
                <w:rFonts w:ascii="Times New Roman" w:hAnsi="Times New Roman"/>
                <w:b w:val="0"/>
                <w:color w:val="000000"/>
                <w:sz w:val="18"/>
              </w:rPr>
              <w:t>BookingRequestService.SubmitBookingRequestAsync()</w:t>
            </w:r>
          </w:p>
        </w:tc>
        <w:tc>
          <w:tcPr>
            <w:tcW w:type="dxa" w:w="2160"/>
          </w:tcPr>
          <w:p>
            <w:pPr>
              <w:spacing w:before="40" w:after="40"/>
              <w:jc w:val="left"/>
            </w:pPr>
            <w:r/>
            <w:r>
              <w:rPr>
                <w:rFonts w:ascii="Times New Roman" w:hAnsi="Times New Roman"/>
                <w:b w:val="0"/>
                <w:color w:val="000000"/>
                <w:sz w:val="18"/>
              </w:rPr>
              <w:t>POST /api/BookingRequest</w:t>
            </w:r>
          </w:p>
        </w:tc>
      </w:tr>
      <w:tr>
        <w:tc>
          <w:tcPr>
            <w:tcW w:type="dxa" w:w="2160"/>
          </w:tcPr>
          <w:p>
            <w:pPr>
              <w:spacing w:before="40" w:after="40"/>
              <w:jc w:val="left"/>
            </w:pPr>
            <w:r/>
            <w:r>
              <w:rPr>
                <w:rFonts w:ascii="Times New Roman" w:hAnsi="Times New Roman"/>
                <w:b w:val="0"/>
                <w:color w:val="000000"/>
                <w:sz w:val="20"/>
              </w:rPr>
              <w:t>10</w:t>
            </w:r>
          </w:p>
        </w:tc>
        <w:tc>
          <w:tcPr>
            <w:tcW w:type="dxa" w:w="2160"/>
          </w:tcPr>
          <w:p>
            <w:pPr>
              <w:spacing w:before="40" w:after="40"/>
              <w:jc w:val="left"/>
            </w:pPr>
            <w:r/>
            <w:r>
              <w:rPr>
                <w:rFonts w:ascii="Times New Roman" w:hAnsi="Times New Roman"/>
                <w:b w:val="0"/>
                <w:color w:val="000000"/>
                <w:sz w:val="20"/>
              </w:rPr>
              <w:t>List Booking Requests (Admin)</w:t>
            </w:r>
          </w:p>
        </w:tc>
        <w:tc>
          <w:tcPr>
            <w:tcW w:type="dxa" w:w="2160"/>
          </w:tcPr>
          <w:p>
            <w:pPr>
              <w:spacing w:before="40" w:after="40"/>
              <w:jc w:val="left"/>
            </w:pPr>
            <w:r/>
            <w:r>
              <w:rPr>
                <w:rFonts w:ascii="Times New Roman" w:hAnsi="Times New Roman"/>
                <w:b w:val="0"/>
                <w:color w:val="000000"/>
                <w:sz w:val="18"/>
              </w:rPr>
              <w:t>BookingRequestService.GetBookingRequestsAsync()</w:t>
            </w:r>
          </w:p>
        </w:tc>
        <w:tc>
          <w:tcPr>
            <w:tcW w:type="dxa" w:w="2160"/>
          </w:tcPr>
          <w:p>
            <w:pPr>
              <w:spacing w:before="40" w:after="40"/>
              <w:jc w:val="left"/>
            </w:pPr>
            <w:r/>
            <w:r>
              <w:rPr>
                <w:rFonts w:ascii="Times New Roman" w:hAnsi="Times New Roman"/>
                <w:b w:val="0"/>
                <w:color w:val="000000"/>
                <w:sz w:val="18"/>
              </w:rPr>
              <w:t>GET /api/BookingRequest?status=&amp;projectId=&amp;search=</w:t>
            </w:r>
          </w:p>
        </w:tc>
      </w:tr>
      <w:tr>
        <w:tc>
          <w:tcPr>
            <w:tcW w:type="dxa" w:w="2160"/>
          </w:tcPr>
          <w:p>
            <w:pPr>
              <w:spacing w:before="40" w:after="40"/>
              <w:jc w:val="left"/>
            </w:pPr>
            <w:r/>
            <w:r>
              <w:rPr>
                <w:rFonts w:ascii="Times New Roman" w:hAnsi="Times New Roman"/>
                <w:b w:val="0"/>
                <w:color w:val="000000"/>
                <w:sz w:val="20"/>
              </w:rPr>
              <w:t>11</w:t>
            </w:r>
          </w:p>
        </w:tc>
        <w:tc>
          <w:tcPr>
            <w:tcW w:type="dxa" w:w="2160"/>
          </w:tcPr>
          <w:p>
            <w:pPr>
              <w:spacing w:before="40" w:after="40"/>
              <w:jc w:val="left"/>
            </w:pPr>
            <w:r/>
            <w:r>
              <w:rPr>
                <w:rFonts w:ascii="Times New Roman" w:hAnsi="Times New Roman"/>
                <w:b w:val="0"/>
                <w:color w:val="000000"/>
                <w:sz w:val="20"/>
              </w:rPr>
              <w:t>Approve Booking Request</w:t>
            </w:r>
          </w:p>
        </w:tc>
        <w:tc>
          <w:tcPr>
            <w:tcW w:type="dxa" w:w="2160"/>
          </w:tcPr>
          <w:p>
            <w:pPr>
              <w:spacing w:before="40" w:after="40"/>
              <w:jc w:val="left"/>
            </w:pPr>
            <w:r/>
            <w:r>
              <w:rPr>
                <w:rFonts w:ascii="Times New Roman" w:hAnsi="Times New Roman"/>
                <w:b w:val="0"/>
                <w:color w:val="000000"/>
                <w:sz w:val="18"/>
              </w:rPr>
              <w:t>BookingRequestService.ApproveBookingRequestAsync()</w:t>
            </w:r>
          </w:p>
        </w:tc>
        <w:tc>
          <w:tcPr>
            <w:tcW w:type="dxa" w:w="2160"/>
          </w:tcPr>
          <w:p>
            <w:pPr>
              <w:spacing w:before="40" w:after="40"/>
              <w:jc w:val="left"/>
            </w:pPr>
            <w:r/>
            <w:r>
              <w:rPr>
                <w:rFonts w:ascii="Times New Roman" w:hAnsi="Times New Roman"/>
                <w:b w:val="0"/>
                <w:color w:val="000000"/>
                <w:sz w:val="18"/>
              </w:rPr>
              <w:t>POST /api/BookingRequest/{id}/approve</w:t>
            </w:r>
          </w:p>
        </w:tc>
      </w:tr>
      <w:tr>
        <w:tc>
          <w:tcPr>
            <w:tcW w:type="dxa" w:w="2160"/>
          </w:tcPr>
          <w:p>
            <w:pPr>
              <w:spacing w:before="40" w:after="40"/>
              <w:jc w:val="left"/>
            </w:pPr>
            <w:r/>
            <w:r>
              <w:rPr>
                <w:rFonts w:ascii="Times New Roman" w:hAnsi="Times New Roman"/>
                <w:b w:val="0"/>
                <w:color w:val="000000"/>
                <w:sz w:val="20"/>
              </w:rPr>
              <w:t>12</w:t>
            </w:r>
          </w:p>
        </w:tc>
        <w:tc>
          <w:tcPr>
            <w:tcW w:type="dxa" w:w="2160"/>
          </w:tcPr>
          <w:p>
            <w:pPr>
              <w:spacing w:before="40" w:after="40"/>
              <w:jc w:val="left"/>
            </w:pPr>
            <w:r/>
            <w:r>
              <w:rPr>
                <w:rFonts w:ascii="Times New Roman" w:hAnsi="Times New Roman"/>
                <w:b w:val="0"/>
                <w:color w:val="000000"/>
                <w:sz w:val="20"/>
              </w:rPr>
              <w:t>Create Walk-in Booking</w:t>
            </w:r>
          </w:p>
        </w:tc>
        <w:tc>
          <w:tcPr>
            <w:tcW w:type="dxa" w:w="2160"/>
          </w:tcPr>
          <w:p>
            <w:pPr>
              <w:spacing w:before="40" w:after="40"/>
              <w:jc w:val="left"/>
            </w:pPr>
            <w:r/>
            <w:r>
              <w:rPr>
                <w:rFonts w:ascii="Times New Roman" w:hAnsi="Times New Roman"/>
                <w:b w:val="0"/>
                <w:color w:val="000000"/>
                <w:sz w:val="18"/>
              </w:rPr>
              <w:t>BookingService.CreateBookingAsync()</w:t>
            </w:r>
          </w:p>
        </w:tc>
        <w:tc>
          <w:tcPr>
            <w:tcW w:type="dxa" w:w="2160"/>
          </w:tcPr>
          <w:p>
            <w:pPr>
              <w:spacing w:before="40" w:after="40"/>
              <w:jc w:val="left"/>
            </w:pPr>
            <w:r/>
            <w:r>
              <w:rPr>
                <w:rFonts w:ascii="Times New Roman" w:hAnsi="Times New Roman"/>
                <w:b w:val="0"/>
                <w:color w:val="000000"/>
                <w:sz w:val="18"/>
              </w:rPr>
              <w:t>POST /api/Booking</w:t>
            </w:r>
          </w:p>
        </w:tc>
      </w:tr>
      <w:tr>
        <w:tc>
          <w:tcPr>
            <w:tcW w:type="dxa" w:w="2160"/>
          </w:tcPr>
          <w:p>
            <w:pPr>
              <w:spacing w:before="40" w:after="40"/>
              <w:jc w:val="left"/>
            </w:pPr>
            <w:r/>
            <w:r>
              <w:rPr>
                <w:rFonts w:ascii="Times New Roman" w:hAnsi="Times New Roman"/>
                <w:b w:val="0"/>
                <w:color w:val="000000"/>
                <w:sz w:val="20"/>
              </w:rPr>
              <w:t>13</w:t>
            </w:r>
          </w:p>
        </w:tc>
        <w:tc>
          <w:tcPr>
            <w:tcW w:type="dxa" w:w="2160"/>
          </w:tcPr>
          <w:p>
            <w:pPr>
              <w:spacing w:before="40" w:after="40"/>
              <w:jc w:val="left"/>
            </w:pPr>
            <w:r/>
            <w:r>
              <w:rPr>
                <w:rFonts w:ascii="Times New Roman" w:hAnsi="Times New Roman"/>
                <w:b w:val="0"/>
                <w:color w:val="000000"/>
                <w:sz w:val="20"/>
              </w:rPr>
              <w:t>List Bookings with Search and Pagination</w:t>
            </w:r>
          </w:p>
        </w:tc>
        <w:tc>
          <w:tcPr>
            <w:tcW w:type="dxa" w:w="2160"/>
          </w:tcPr>
          <w:p>
            <w:pPr>
              <w:spacing w:before="40" w:after="40"/>
              <w:jc w:val="left"/>
            </w:pPr>
            <w:r/>
            <w:r>
              <w:rPr>
                <w:rFonts w:ascii="Times New Roman" w:hAnsi="Times New Roman"/>
                <w:b w:val="0"/>
                <w:color w:val="000000"/>
                <w:sz w:val="18"/>
              </w:rPr>
              <w:t>BookingService.GetBookingsAsync()</w:t>
            </w:r>
          </w:p>
        </w:tc>
        <w:tc>
          <w:tcPr>
            <w:tcW w:type="dxa" w:w="2160"/>
          </w:tcPr>
          <w:p>
            <w:pPr>
              <w:spacing w:before="40" w:after="40"/>
              <w:jc w:val="left"/>
            </w:pPr>
            <w:r/>
            <w:r>
              <w:rPr>
                <w:rFonts w:ascii="Times New Roman" w:hAnsi="Times New Roman"/>
                <w:b w:val="0"/>
                <w:color w:val="000000"/>
                <w:sz w:val="18"/>
              </w:rPr>
              <w:t>GET /api/Booking?status=&amp;projectId=&amp;search=</w:t>
            </w:r>
          </w:p>
        </w:tc>
      </w:tr>
      <w:tr>
        <w:tc>
          <w:tcPr>
            <w:tcW w:type="dxa" w:w="2160"/>
          </w:tcPr>
          <w:p>
            <w:pPr>
              <w:spacing w:before="40" w:after="40"/>
              <w:jc w:val="left"/>
            </w:pPr>
            <w:r/>
            <w:r>
              <w:rPr>
                <w:rFonts w:ascii="Times New Roman" w:hAnsi="Times New Roman"/>
                <w:b w:val="0"/>
                <w:color w:val="000000"/>
                <w:sz w:val="20"/>
              </w:rPr>
              <w:t>14</w:t>
            </w:r>
          </w:p>
        </w:tc>
        <w:tc>
          <w:tcPr>
            <w:tcW w:type="dxa" w:w="2160"/>
          </w:tcPr>
          <w:p>
            <w:pPr>
              <w:spacing w:before="40" w:after="40"/>
              <w:jc w:val="left"/>
            </w:pPr>
            <w:r/>
            <w:r>
              <w:rPr>
                <w:rFonts w:ascii="Times New Roman" w:hAnsi="Times New Roman"/>
                <w:b w:val="0"/>
                <w:color w:val="000000"/>
                <w:sz w:val="20"/>
              </w:rPr>
              <w:t>Client View Own Bookings (My Projects)</w:t>
            </w:r>
          </w:p>
        </w:tc>
        <w:tc>
          <w:tcPr>
            <w:tcW w:type="dxa" w:w="2160"/>
          </w:tcPr>
          <w:p>
            <w:pPr>
              <w:spacing w:before="40" w:after="40"/>
              <w:jc w:val="left"/>
            </w:pPr>
            <w:r/>
            <w:r>
              <w:rPr>
                <w:rFonts w:ascii="Times New Roman" w:hAnsi="Times New Roman"/>
                <w:b w:val="0"/>
                <w:color w:val="000000"/>
                <w:sz w:val="18"/>
              </w:rPr>
              <w:t>BookingService.GetBookingsByCustomerEmailAsync()</w:t>
            </w:r>
          </w:p>
        </w:tc>
        <w:tc>
          <w:tcPr>
            <w:tcW w:type="dxa" w:w="2160"/>
          </w:tcPr>
          <w:p>
            <w:pPr>
              <w:spacing w:before="40" w:after="40"/>
              <w:jc w:val="left"/>
            </w:pPr>
            <w:r/>
            <w:r>
              <w:rPr>
                <w:rFonts w:ascii="Times New Roman" w:hAnsi="Times New Roman"/>
                <w:b w:val="0"/>
                <w:color w:val="000000"/>
                <w:sz w:val="18"/>
              </w:rPr>
              <w:t>GET /api/MyProjects</w:t>
            </w:r>
          </w:p>
        </w:tc>
      </w:tr>
      <w:tr>
        <w:tc>
          <w:tcPr>
            <w:tcW w:type="dxa" w:w="2160"/>
          </w:tcPr>
          <w:p>
            <w:pPr>
              <w:spacing w:before="40" w:after="40"/>
              <w:jc w:val="left"/>
            </w:pPr>
            <w:r/>
            <w:r>
              <w:rPr>
                <w:rFonts w:ascii="Times New Roman" w:hAnsi="Times New Roman"/>
                <w:b w:val="0"/>
                <w:color w:val="000000"/>
                <w:sz w:val="20"/>
              </w:rPr>
              <w:t>15</w:t>
            </w:r>
          </w:p>
        </w:tc>
        <w:tc>
          <w:tcPr>
            <w:tcW w:type="dxa" w:w="2160"/>
          </w:tcPr>
          <w:p>
            <w:pPr>
              <w:spacing w:before="40" w:after="40"/>
              <w:jc w:val="left"/>
            </w:pPr>
            <w:r/>
            <w:r>
              <w:rPr>
                <w:rFonts w:ascii="Times New Roman" w:hAnsi="Times New Roman"/>
                <w:b w:val="0"/>
                <w:color w:val="000000"/>
                <w:sz w:val="20"/>
              </w:rPr>
              <w:t>Record Booking Amount Payment</w:t>
            </w:r>
          </w:p>
        </w:tc>
        <w:tc>
          <w:tcPr>
            <w:tcW w:type="dxa" w:w="2160"/>
          </w:tcPr>
          <w:p>
            <w:pPr>
              <w:spacing w:before="40" w:after="40"/>
              <w:jc w:val="left"/>
            </w:pPr>
            <w:r/>
            <w:r>
              <w:rPr>
                <w:rFonts w:ascii="Times New Roman" w:hAnsi="Times New Roman"/>
                <w:b w:val="0"/>
                <w:color w:val="000000"/>
                <w:sz w:val="18"/>
              </w:rPr>
              <w:t>BookingService.RecordBookingPaymentAsync()</w:t>
            </w:r>
          </w:p>
        </w:tc>
        <w:tc>
          <w:tcPr>
            <w:tcW w:type="dxa" w:w="2160"/>
          </w:tcPr>
          <w:p>
            <w:pPr>
              <w:spacing w:before="40" w:after="40"/>
              <w:jc w:val="left"/>
            </w:pPr>
            <w:r/>
            <w:r>
              <w:rPr>
                <w:rFonts w:ascii="Times New Roman" w:hAnsi="Times New Roman"/>
                <w:b w:val="0"/>
                <w:color w:val="000000"/>
                <w:sz w:val="18"/>
              </w:rPr>
              <w:t>POST /api/Booking/{id}/payments</w:t>
            </w:r>
          </w:p>
        </w:tc>
      </w:tr>
      <w:tr>
        <w:tc>
          <w:tcPr>
            <w:tcW w:type="dxa" w:w="2160"/>
          </w:tcPr>
          <w:p>
            <w:pPr>
              <w:spacing w:before="40" w:after="40"/>
              <w:jc w:val="left"/>
            </w:pPr>
            <w:r/>
            <w:r>
              <w:rPr>
                <w:rFonts w:ascii="Times New Roman" w:hAnsi="Times New Roman"/>
                <w:b w:val="0"/>
                <w:color w:val="000000"/>
                <w:sz w:val="20"/>
              </w:rPr>
              <w:t>16</w:t>
            </w:r>
          </w:p>
        </w:tc>
        <w:tc>
          <w:tcPr>
            <w:tcW w:type="dxa" w:w="2160"/>
          </w:tcPr>
          <w:p>
            <w:pPr>
              <w:spacing w:before="40" w:after="40"/>
              <w:jc w:val="left"/>
            </w:pPr>
            <w:r/>
            <w:r>
              <w:rPr>
                <w:rFonts w:ascii="Times New Roman" w:hAnsi="Times New Roman"/>
                <w:b w:val="0"/>
                <w:color w:val="000000"/>
                <w:sz w:val="20"/>
              </w:rPr>
              <w:t>Retrieve Installment Schedule</w:t>
            </w:r>
          </w:p>
        </w:tc>
        <w:tc>
          <w:tcPr>
            <w:tcW w:type="dxa" w:w="2160"/>
          </w:tcPr>
          <w:p>
            <w:pPr>
              <w:spacing w:before="40" w:after="40"/>
              <w:jc w:val="left"/>
            </w:pPr>
            <w:r/>
            <w:r>
              <w:rPr>
                <w:rFonts w:ascii="Times New Roman" w:hAnsi="Times New Roman"/>
                <w:b w:val="0"/>
                <w:color w:val="000000"/>
                <w:sz w:val="18"/>
              </w:rPr>
              <w:t>InstallmentService.GetScheduleAsync()</w:t>
            </w:r>
          </w:p>
        </w:tc>
        <w:tc>
          <w:tcPr>
            <w:tcW w:type="dxa" w:w="2160"/>
          </w:tcPr>
          <w:p>
            <w:pPr>
              <w:spacing w:before="40" w:after="40"/>
              <w:jc w:val="left"/>
            </w:pPr>
            <w:r/>
            <w:r>
              <w:rPr>
                <w:rFonts w:ascii="Times New Roman" w:hAnsi="Times New Roman"/>
                <w:b w:val="0"/>
                <w:color w:val="000000"/>
                <w:sz w:val="18"/>
              </w:rPr>
              <w:t>GET /api/Booking/{id}/installments</w:t>
            </w:r>
          </w:p>
        </w:tc>
      </w:tr>
      <w:tr>
        <w:tc>
          <w:tcPr>
            <w:tcW w:type="dxa" w:w="2160"/>
          </w:tcPr>
          <w:p>
            <w:pPr>
              <w:spacing w:before="40" w:after="40"/>
              <w:jc w:val="left"/>
            </w:pPr>
            <w:r/>
            <w:r>
              <w:rPr>
                <w:rFonts w:ascii="Times New Roman" w:hAnsi="Times New Roman"/>
                <w:b w:val="0"/>
                <w:color w:val="000000"/>
                <w:sz w:val="20"/>
              </w:rPr>
              <w:t>17</w:t>
            </w:r>
          </w:p>
        </w:tc>
        <w:tc>
          <w:tcPr>
            <w:tcW w:type="dxa" w:w="2160"/>
          </w:tcPr>
          <w:p>
            <w:pPr>
              <w:spacing w:before="40" w:after="40"/>
              <w:jc w:val="left"/>
            </w:pPr>
            <w:r/>
            <w:r>
              <w:rPr>
                <w:rFonts w:ascii="Times New Roman" w:hAnsi="Times New Roman"/>
                <w:b w:val="0"/>
                <w:color w:val="000000"/>
                <w:sz w:val="20"/>
              </w:rPr>
              <w:t>Record Installment Payment</w:t>
            </w:r>
          </w:p>
        </w:tc>
        <w:tc>
          <w:tcPr>
            <w:tcW w:type="dxa" w:w="2160"/>
          </w:tcPr>
          <w:p>
            <w:pPr>
              <w:spacing w:before="40" w:after="40"/>
              <w:jc w:val="left"/>
            </w:pPr>
            <w:r/>
            <w:r>
              <w:rPr>
                <w:rFonts w:ascii="Times New Roman" w:hAnsi="Times New Roman"/>
                <w:b w:val="0"/>
                <w:color w:val="000000"/>
                <w:sz w:val="18"/>
              </w:rPr>
              <w:t>InstallmentService.RecordInstallmentPaymentAsync()</w:t>
            </w:r>
          </w:p>
        </w:tc>
        <w:tc>
          <w:tcPr>
            <w:tcW w:type="dxa" w:w="2160"/>
          </w:tcPr>
          <w:p>
            <w:pPr>
              <w:spacing w:before="40" w:after="40"/>
              <w:jc w:val="left"/>
            </w:pPr>
            <w:r/>
            <w:r>
              <w:rPr>
                <w:rFonts w:ascii="Times New Roman" w:hAnsi="Times New Roman"/>
                <w:b w:val="0"/>
                <w:color w:val="000000"/>
                <w:sz w:val="18"/>
              </w:rPr>
              <w:t>POST /api/Booking/{id}/installments/{installmentId}/payment</w:t>
            </w:r>
          </w:p>
        </w:tc>
      </w:tr>
      <w:tr>
        <w:tc>
          <w:tcPr>
            <w:tcW w:type="dxa" w:w="2160"/>
          </w:tcPr>
          <w:p>
            <w:pPr>
              <w:spacing w:before="40" w:after="40"/>
              <w:jc w:val="left"/>
            </w:pPr>
            <w:r/>
            <w:r>
              <w:rPr>
                <w:rFonts w:ascii="Times New Roman" w:hAnsi="Times New Roman"/>
                <w:b w:val="0"/>
                <w:color w:val="000000"/>
                <w:sz w:val="20"/>
              </w:rPr>
              <w:t>18</w:t>
            </w:r>
          </w:p>
        </w:tc>
        <w:tc>
          <w:tcPr>
            <w:tcW w:type="dxa" w:w="2160"/>
          </w:tcPr>
          <w:p>
            <w:pPr>
              <w:spacing w:before="40" w:after="40"/>
              <w:jc w:val="left"/>
            </w:pPr>
            <w:r/>
            <w:r>
              <w:rPr>
                <w:rFonts w:ascii="Times New Roman" w:hAnsi="Times New Roman"/>
                <w:b w:val="0"/>
                <w:color w:val="000000"/>
                <w:sz w:val="20"/>
              </w:rPr>
              <w:t>Finance Dashboard — Automatic Revenue</w:t>
            </w:r>
          </w:p>
        </w:tc>
        <w:tc>
          <w:tcPr>
            <w:tcW w:type="dxa" w:w="2160"/>
          </w:tcPr>
          <w:p>
            <w:pPr>
              <w:spacing w:before="40" w:after="40"/>
              <w:jc w:val="left"/>
            </w:pPr>
            <w:r/>
            <w:r>
              <w:rPr>
                <w:rFonts w:ascii="Times New Roman" w:hAnsi="Times New Roman"/>
                <w:b w:val="0"/>
                <w:color w:val="000000"/>
                <w:sz w:val="18"/>
              </w:rPr>
              <w:t>FinanceService.GetDashboardAsync()</w:t>
            </w:r>
          </w:p>
        </w:tc>
        <w:tc>
          <w:tcPr>
            <w:tcW w:type="dxa" w:w="2160"/>
          </w:tcPr>
          <w:p>
            <w:pPr>
              <w:spacing w:before="40" w:after="40"/>
              <w:jc w:val="left"/>
            </w:pPr>
            <w:r/>
            <w:r>
              <w:rPr>
                <w:rFonts w:ascii="Times New Roman" w:hAnsi="Times New Roman"/>
                <w:b w:val="0"/>
                <w:color w:val="000000"/>
                <w:sz w:val="18"/>
              </w:rPr>
              <w:t>GET /api/Finance/dashboard?projectId=&amp;from=&amp;to=</w:t>
            </w:r>
          </w:p>
        </w:tc>
      </w:tr>
      <w:tr>
        <w:tc>
          <w:tcPr>
            <w:tcW w:type="dxa" w:w="2160"/>
          </w:tcPr>
          <w:p>
            <w:pPr>
              <w:spacing w:before="40" w:after="40"/>
              <w:jc w:val="left"/>
            </w:pPr>
            <w:r/>
            <w:r>
              <w:rPr>
                <w:rFonts w:ascii="Times New Roman" w:hAnsi="Times New Roman"/>
                <w:b w:val="0"/>
                <w:color w:val="000000"/>
                <w:sz w:val="20"/>
              </w:rPr>
              <w:t>19</w:t>
            </w:r>
          </w:p>
        </w:tc>
        <w:tc>
          <w:tcPr>
            <w:tcW w:type="dxa" w:w="2160"/>
          </w:tcPr>
          <w:p>
            <w:pPr>
              <w:spacing w:before="40" w:after="40"/>
              <w:jc w:val="left"/>
            </w:pPr>
            <w:r/>
            <w:r>
              <w:rPr>
                <w:rFonts w:ascii="Times New Roman" w:hAnsi="Times New Roman"/>
                <w:b w:val="0"/>
                <w:color w:val="000000"/>
                <w:sz w:val="20"/>
              </w:rPr>
              <w:t>Finance Dashboard — Manual Revenue</w:t>
            </w:r>
          </w:p>
        </w:tc>
        <w:tc>
          <w:tcPr>
            <w:tcW w:type="dxa" w:w="2160"/>
          </w:tcPr>
          <w:p>
            <w:pPr>
              <w:spacing w:before="40" w:after="40"/>
              <w:jc w:val="left"/>
            </w:pPr>
            <w:r/>
            <w:r>
              <w:rPr>
                <w:rFonts w:ascii="Times New Roman" w:hAnsi="Times New Roman"/>
                <w:b w:val="0"/>
                <w:color w:val="000000"/>
                <w:sz w:val="18"/>
              </w:rPr>
              <w:t>FinanceService.GetDashboardAsync()</w:t>
            </w:r>
          </w:p>
        </w:tc>
        <w:tc>
          <w:tcPr>
            <w:tcW w:type="dxa" w:w="2160"/>
          </w:tcPr>
          <w:p>
            <w:pPr>
              <w:spacing w:before="40" w:after="40"/>
              <w:jc w:val="left"/>
            </w:pPr>
            <w:r/>
            <w:r>
              <w:rPr>
                <w:rFonts w:ascii="Times New Roman" w:hAnsi="Times New Roman"/>
                <w:b w:val="0"/>
                <w:color w:val="000000"/>
                <w:sz w:val="18"/>
              </w:rPr>
              <w:t>GET /api/Finance/dashboard?projectId=&amp;from=&amp;to=</w:t>
            </w:r>
          </w:p>
        </w:tc>
      </w:tr>
      <w:tr>
        <w:tc>
          <w:tcPr>
            <w:tcW w:type="dxa" w:w="2160"/>
          </w:tcPr>
          <w:p>
            <w:pPr>
              <w:spacing w:before="40" w:after="40"/>
              <w:jc w:val="left"/>
            </w:pPr>
            <w:r/>
            <w:r>
              <w:rPr>
                <w:rFonts w:ascii="Times New Roman" w:hAnsi="Times New Roman"/>
                <w:b w:val="0"/>
                <w:color w:val="000000"/>
                <w:sz w:val="20"/>
              </w:rPr>
              <w:t>20</w:t>
            </w:r>
          </w:p>
        </w:tc>
        <w:tc>
          <w:tcPr>
            <w:tcW w:type="dxa" w:w="2160"/>
          </w:tcPr>
          <w:p>
            <w:pPr>
              <w:spacing w:before="40" w:after="40"/>
              <w:jc w:val="left"/>
            </w:pPr>
            <w:r/>
            <w:r>
              <w:rPr>
                <w:rFonts w:ascii="Times New Roman" w:hAnsi="Times New Roman"/>
                <w:b w:val="0"/>
                <w:color w:val="000000"/>
                <w:sz w:val="20"/>
              </w:rPr>
              <w:t>Finance Dashboard — Expenses</w:t>
            </w:r>
          </w:p>
        </w:tc>
        <w:tc>
          <w:tcPr>
            <w:tcW w:type="dxa" w:w="2160"/>
          </w:tcPr>
          <w:p>
            <w:pPr>
              <w:spacing w:before="40" w:after="40"/>
              <w:jc w:val="left"/>
            </w:pPr>
            <w:r/>
            <w:r>
              <w:rPr>
                <w:rFonts w:ascii="Times New Roman" w:hAnsi="Times New Roman"/>
                <w:b w:val="0"/>
                <w:color w:val="000000"/>
                <w:sz w:val="18"/>
              </w:rPr>
              <w:t>FinanceService.GetDashboardAsync()</w:t>
            </w:r>
          </w:p>
        </w:tc>
        <w:tc>
          <w:tcPr>
            <w:tcW w:type="dxa" w:w="2160"/>
          </w:tcPr>
          <w:p>
            <w:pPr>
              <w:spacing w:before="40" w:after="40"/>
              <w:jc w:val="left"/>
            </w:pPr>
            <w:r/>
            <w:r>
              <w:rPr>
                <w:rFonts w:ascii="Times New Roman" w:hAnsi="Times New Roman"/>
                <w:b w:val="0"/>
                <w:color w:val="000000"/>
                <w:sz w:val="18"/>
              </w:rPr>
              <w:t>GET /api/Finance/dashboard?projectId=&amp;from=&amp;to=</w:t>
            </w:r>
          </w:p>
        </w:tc>
      </w:tr>
      <w:tr>
        <w:tc>
          <w:tcPr>
            <w:tcW w:type="dxa" w:w="2160"/>
          </w:tcPr>
          <w:p>
            <w:pPr>
              <w:spacing w:before="40" w:after="40"/>
              <w:jc w:val="left"/>
            </w:pPr>
            <w:r/>
            <w:r>
              <w:rPr>
                <w:rFonts w:ascii="Times New Roman" w:hAnsi="Times New Roman"/>
                <w:b w:val="0"/>
                <w:color w:val="000000"/>
                <w:sz w:val="20"/>
              </w:rPr>
              <w:t>21</w:t>
            </w:r>
          </w:p>
        </w:tc>
        <w:tc>
          <w:tcPr>
            <w:tcW w:type="dxa" w:w="2160"/>
          </w:tcPr>
          <w:p>
            <w:pPr>
              <w:spacing w:before="40" w:after="40"/>
              <w:jc w:val="left"/>
            </w:pPr>
            <w:r/>
            <w:r>
              <w:rPr>
                <w:rFonts w:ascii="Times New Roman" w:hAnsi="Times New Roman"/>
                <w:b w:val="0"/>
                <w:color w:val="000000"/>
                <w:sz w:val="20"/>
              </w:rPr>
              <w:t>List Employees with Filters</w:t>
            </w:r>
          </w:p>
        </w:tc>
        <w:tc>
          <w:tcPr>
            <w:tcW w:type="dxa" w:w="2160"/>
          </w:tcPr>
          <w:p>
            <w:pPr>
              <w:spacing w:before="40" w:after="40"/>
              <w:jc w:val="left"/>
            </w:pPr>
            <w:r/>
            <w:r>
              <w:rPr>
                <w:rFonts w:ascii="Times New Roman" w:hAnsi="Times New Roman"/>
                <w:b w:val="0"/>
                <w:color w:val="000000"/>
                <w:sz w:val="18"/>
              </w:rPr>
              <w:t>EmployeeService.GetAllEmployeesAsync()</w:t>
            </w:r>
          </w:p>
        </w:tc>
        <w:tc>
          <w:tcPr>
            <w:tcW w:type="dxa" w:w="2160"/>
          </w:tcPr>
          <w:p>
            <w:pPr>
              <w:spacing w:before="40" w:after="40"/>
              <w:jc w:val="left"/>
            </w:pPr>
            <w:r/>
            <w:r>
              <w:rPr>
                <w:rFonts w:ascii="Times New Roman" w:hAnsi="Times New Roman"/>
                <w:b w:val="0"/>
                <w:color w:val="000000"/>
                <w:sz w:val="18"/>
              </w:rPr>
              <w:t>GET /api/Employee?department=&amp;status=</w:t>
            </w:r>
          </w:p>
        </w:tc>
      </w:tr>
      <w:tr>
        <w:tc>
          <w:tcPr>
            <w:tcW w:type="dxa" w:w="2160"/>
          </w:tcPr>
          <w:p>
            <w:pPr>
              <w:spacing w:before="40" w:after="40"/>
              <w:jc w:val="left"/>
            </w:pPr>
            <w:r/>
            <w:r>
              <w:rPr>
                <w:rFonts w:ascii="Times New Roman" w:hAnsi="Times New Roman"/>
                <w:b w:val="0"/>
                <w:color w:val="000000"/>
                <w:sz w:val="20"/>
              </w:rPr>
              <w:t>22</w:t>
            </w:r>
          </w:p>
        </w:tc>
        <w:tc>
          <w:tcPr>
            <w:tcW w:type="dxa" w:w="2160"/>
          </w:tcPr>
          <w:p>
            <w:pPr>
              <w:spacing w:before="40" w:after="40"/>
              <w:jc w:val="left"/>
            </w:pPr>
            <w:r/>
            <w:r>
              <w:rPr>
                <w:rFonts w:ascii="Times New Roman" w:hAnsi="Times New Roman"/>
                <w:b w:val="0"/>
                <w:color w:val="000000"/>
                <w:sz w:val="20"/>
              </w:rPr>
              <w:t>Record Employee Attendance</w:t>
            </w:r>
          </w:p>
        </w:tc>
        <w:tc>
          <w:tcPr>
            <w:tcW w:type="dxa" w:w="2160"/>
          </w:tcPr>
          <w:p>
            <w:pPr>
              <w:spacing w:before="40" w:after="40"/>
              <w:jc w:val="left"/>
            </w:pPr>
            <w:r/>
            <w:r>
              <w:rPr>
                <w:rFonts w:ascii="Times New Roman" w:hAnsi="Times New Roman"/>
                <w:b w:val="0"/>
                <w:color w:val="000000"/>
                <w:sz w:val="18"/>
              </w:rPr>
              <w:t>EmployeeService.RecordAttendanceAsync()</w:t>
            </w:r>
          </w:p>
        </w:tc>
        <w:tc>
          <w:tcPr>
            <w:tcW w:type="dxa" w:w="2160"/>
          </w:tcPr>
          <w:p>
            <w:pPr>
              <w:spacing w:before="40" w:after="40"/>
              <w:jc w:val="left"/>
            </w:pPr>
            <w:r/>
            <w:r>
              <w:rPr>
                <w:rFonts w:ascii="Times New Roman" w:hAnsi="Times New Roman"/>
                <w:b w:val="0"/>
                <w:color w:val="000000"/>
                <w:sz w:val="18"/>
              </w:rPr>
              <w:t>POST /api/Employee/{id}/attendance</w:t>
            </w:r>
          </w:p>
        </w:tc>
      </w:tr>
      <w:tr>
        <w:tc>
          <w:tcPr>
            <w:tcW w:type="dxa" w:w="2160"/>
          </w:tcPr>
          <w:p>
            <w:pPr>
              <w:spacing w:before="40" w:after="40"/>
              <w:jc w:val="left"/>
            </w:pPr>
            <w:r/>
            <w:r>
              <w:rPr>
                <w:rFonts w:ascii="Times New Roman" w:hAnsi="Times New Roman"/>
                <w:b w:val="0"/>
                <w:color w:val="000000"/>
                <w:sz w:val="20"/>
              </w:rPr>
              <w:t>23</w:t>
            </w:r>
          </w:p>
        </w:tc>
        <w:tc>
          <w:tcPr>
            <w:tcW w:type="dxa" w:w="2160"/>
          </w:tcPr>
          <w:p>
            <w:pPr>
              <w:spacing w:before="40" w:after="40"/>
              <w:jc w:val="left"/>
            </w:pPr>
            <w:r/>
            <w:r>
              <w:rPr>
                <w:rFonts w:ascii="Times New Roman" w:hAnsi="Times New Roman"/>
                <w:b w:val="0"/>
                <w:color w:val="000000"/>
                <w:sz w:val="20"/>
              </w:rPr>
              <w:t>Generate Employee Salary</w:t>
            </w:r>
          </w:p>
        </w:tc>
        <w:tc>
          <w:tcPr>
            <w:tcW w:type="dxa" w:w="2160"/>
          </w:tcPr>
          <w:p>
            <w:pPr>
              <w:spacing w:before="40" w:after="40"/>
              <w:jc w:val="left"/>
            </w:pPr>
            <w:r/>
            <w:r>
              <w:rPr>
                <w:rFonts w:ascii="Times New Roman" w:hAnsi="Times New Roman"/>
                <w:b w:val="0"/>
                <w:color w:val="000000"/>
                <w:sz w:val="18"/>
              </w:rPr>
              <w:t>EmployeeService.GenerateSalaryAsync()</w:t>
            </w:r>
          </w:p>
        </w:tc>
        <w:tc>
          <w:tcPr>
            <w:tcW w:type="dxa" w:w="2160"/>
          </w:tcPr>
          <w:p>
            <w:pPr>
              <w:spacing w:before="40" w:after="40"/>
              <w:jc w:val="left"/>
            </w:pPr>
            <w:r/>
            <w:r>
              <w:rPr>
                <w:rFonts w:ascii="Times New Roman" w:hAnsi="Times New Roman"/>
                <w:b w:val="0"/>
                <w:color w:val="000000"/>
                <w:sz w:val="18"/>
              </w:rPr>
              <w:t>POST /api/Employee/{employeeId}/salary</w:t>
            </w:r>
          </w:p>
        </w:tc>
      </w:tr>
      <w:tr>
        <w:tc>
          <w:tcPr>
            <w:tcW w:type="dxa" w:w="2160"/>
          </w:tcPr>
          <w:p>
            <w:pPr>
              <w:spacing w:before="40" w:after="40"/>
              <w:jc w:val="left"/>
            </w:pPr>
            <w:r/>
            <w:r>
              <w:rPr>
                <w:rFonts w:ascii="Times New Roman" w:hAnsi="Times New Roman"/>
                <w:b w:val="0"/>
                <w:color w:val="000000"/>
                <w:sz w:val="20"/>
              </w:rPr>
              <w:t>24</w:t>
            </w:r>
          </w:p>
        </w:tc>
        <w:tc>
          <w:tcPr>
            <w:tcW w:type="dxa" w:w="2160"/>
          </w:tcPr>
          <w:p>
            <w:pPr>
              <w:spacing w:before="40" w:after="40"/>
              <w:jc w:val="left"/>
            </w:pPr>
            <w:r/>
            <w:r>
              <w:rPr>
                <w:rFonts w:ascii="Times New Roman" w:hAnsi="Times New Roman"/>
                <w:b w:val="0"/>
                <w:color w:val="000000"/>
                <w:sz w:val="20"/>
              </w:rPr>
              <w:t>Cancel Booking and Release Unit</w:t>
            </w:r>
          </w:p>
        </w:tc>
        <w:tc>
          <w:tcPr>
            <w:tcW w:type="dxa" w:w="2160"/>
          </w:tcPr>
          <w:p>
            <w:pPr>
              <w:spacing w:before="40" w:after="40"/>
              <w:jc w:val="left"/>
            </w:pPr>
            <w:r/>
            <w:r>
              <w:rPr>
                <w:rFonts w:ascii="Times New Roman" w:hAnsi="Times New Roman"/>
                <w:b w:val="0"/>
                <w:color w:val="000000"/>
                <w:sz w:val="18"/>
              </w:rPr>
              <w:t>BookingService.CancelBookingAsync()</w:t>
            </w:r>
          </w:p>
        </w:tc>
        <w:tc>
          <w:tcPr>
            <w:tcW w:type="dxa" w:w="2160"/>
          </w:tcPr>
          <w:p>
            <w:pPr>
              <w:spacing w:before="40" w:after="40"/>
              <w:jc w:val="left"/>
            </w:pPr>
            <w:r/>
            <w:r>
              <w:rPr>
                <w:rFonts w:ascii="Times New Roman" w:hAnsi="Times New Roman"/>
                <w:b w:val="0"/>
                <w:color w:val="000000"/>
                <w:sz w:val="18"/>
              </w:rPr>
              <w:t>POST /api/Booking/{id}/cancel</w:t>
            </w:r>
          </w:p>
        </w:tc>
      </w:tr>
      <w:tr>
        <w:tc>
          <w:tcPr>
            <w:tcW w:type="dxa" w:w="2160"/>
          </w:tcPr>
          <w:p>
            <w:pPr>
              <w:spacing w:before="40" w:after="40"/>
              <w:jc w:val="left"/>
            </w:pPr>
            <w:r/>
            <w:r>
              <w:rPr>
                <w:rFonts w:ascii="Times New Roman" w:hAnsi="Times New Roman"/>
                <w:b w:val="0"/>
                <w:color w:val="000000"/>
                <w:sz w:val="20"/>
              </w:rPr>
              <w:t>25</w:t>
            </w:r>
          </w:p>
        </w:tc>
        <w:tc>
          <w:tcPr>
            <w:tcW w:type="dxa" w:w="2160"/>
          </w:tcPr>
          <w:p>
            <w:pPr>
              <w:spacing w:before="40" w:after="40"/>
              <w:jc w:val="left"/>
            </w:pPr>
            <w:r/>
            <w:r>
              <w:rPr>
                <w:rFonts w:ascii="Times New Roman" w:hAnsi="Times New Roman"/>
                <w:b w:val="0"/>
                <w:color w:val="000000"/>
                <w:sz w:val="20"/>
              </w:rPr>
              <w:t>Booking Request Statistics</w:t>
            </w:r>
          </w:p>
        </w:tc>
        <w:tc>
          <w:tcPr>
            <w:tcW w:type="dxa" w:w="2160"/>
          </w:tcPr>
          <w:p>
            <w:pPr>
              <w:spacing w:before="40" w:after="40"/>
              <w:jc w:val="left"/>
            </w:pPr>
            <w:r/>
            <w:r>
              <w:rPr>
                <w:rFonts w:ascii="Times New Roman" w:hAnsi="Times New Roman"/>
                <w:b w:val="0"/>
                <w:color w:val="000000"/>
                <w:sz w:val="18"/>
              </w:rPr>
              <w:t>BookingRequestService.GetBookingRequestStatsAsync()</w:t>
            </w:r>
          </w:p>
        </w:tc>
        <w:tc>
          <w:tcPr>
            <w:tcW w:type="dxa" w:w="2160"/>
          </w:tcPr>
          <w:p>
            <w:pPr>
              <w:spacing w:before="40" w:after="40"/>
              <w:jc w:val="left"/>
            </w:pPr>
            <w:r/>
            <w:r>
              <w:rPr>
                <w:rFonts w:ascii="Times New Roman" w:hAnsi="Times New Roman"/>
                <w:b w:val="0"/>
                <w:color w:val="000000"/>
                <w:sz w:val="18"/>
              </w:rPr>
              <w:t>GET /api/BookingRequest/stats</w:t>
            </w:r>
          </w:p>
        </w:tc>
      </w:tr>
    </w:tbl>
    <w:p>
      <w:r>
        <w:br w:type="page"/>
      </w:r>
    </w:p>
    <w:p>
      <w:pPr>
        <w:pStyle w:val="Heading2"/>
      </w:pPr>
      <w:r>
        <w:t>Detailed Sample Queries</w:t>
      </w:r>
    </w:p>
    <w:p>
      <w:pPr>
        <w:pStyle w:val="Heading3"/>
      </w:pPr>
      <w:r>
        <w:t>Query 1: User Login Verification</w:t>
      </w:r>
    </w:p>
    <w:p>
      <w:r>
        <w:rPr>
          <w:b/>
        </w:rPr>
        <w:t xml:space="preserve">Description: </w:t>
      </w:r>
      <w:r>
        <w:t>Verify registered user credentials during login.</w:t>
      </w:r>
    </w:p>
    <w:p>
      <w:r>
        <w:rPr>
          <w:b/>
        </w:rPr>
        <w:t xml:space="preserve">Service / Endpoint: </w:t>
      </w:r>
      <w:r>
        <w:t>AuthService.Login()  |  POST /api/Auth/login</w:t>
      </w:r>
    </w:p>
    <w:p>
      <w:r>
        <w:rPr>
          <w:b/>
        </w:rPr>
        <w:t>Equivalent SQL Query:</w:t>
      </w:r>
    </w:p>
    <w:p>
      <w:pPr>
        <w:spacing w:before="0" w:after="0"/>
        <w:ind w:left="216"/>
      </w:pPr>
      <w:r>
        <w:rPr>
          <w:rFonts w:ascii="Courier New" w:hAnsi="Courier New"/>
          <w:sz w:val="18"/>
        </w:rPr>
        <w:t>SELECT u.UserId, u.FullName, u.Email, u.Password, r.Role_name</w:t>
      </w:r>
    </w:p>
    <w:p>
      <w:pPr>
        <w:spacing w:before="0" w:after="0"/>
        <w:ind w:left="216"/>
      </w:pPr>
      <w:r>
        <w:rPr>
          <w:rFonts w:ascii="Courier New" w:hAnsi="Courier New"/>
          <w:sz w:val="18"/>
        </w:rPr>
        <w:t>FROM Users u</w:t>
      </w:r>
    </w:p>
    <w:p>
      <w:pPr>
        <w:spacing w:before="0" w:after="0"/>
        <w:ind w:left="216"/>
      </w:pPr>
      <w:r>
        <w:rPr>
          <w:rFonts w:ascii="Courier New" w:hAnsi="Courier New"/>
          <w:sz w:val="18"/>
        </w:rPr>
        <w:t>INNER JOIN Roles r ON u.RoleId = r.RoleId</w:t>
      </w:r>
    </w:p>
    <w:p>
      <w:pPr>
        <w:spacing w:before="0" w:after="0"/>
        <w:ind w:left="216"/>
      </w:pPr>
      <w:r>
        <w:rPr>
          <w:rFonts w:ascii="Courier New" w:hAnsi="Courier New"/>
          <w:sz w:val="18"/>
        </w:rPr>
        <w:t>WHERE u.Email = @Email;</w:t>
      </w:r>
    </w:p>
    <w:p/>
    <w:p>
      <w:pPr>
        <w:pStyle w:val="Heading3"/>
      </w:pPr>
      <w:r>
        <w:t>Query 2: Check Duplicate Email on Registration</w:t>
      </w:r>
    </w:p>
    <w:p>
      <w:r>
        <w:rPr>
          <w:b/>
        </w:rPr>
        <w:t xml:space="preserve">Description: </w:t>
      </w:r>
      <w:r>
        <w:t>Prevent duplicate client registration using the same email address.</w:t>
      </w:r>
    </w:p>
    <w:p>
      <w:r>
        <w:rPr>
          <w:b/>
        </w:rPr>
        <w:t xml:space="preserve">Service / Endpoint: </w:t>
      </w:r>
      <w:r>
        <w:t>AuthService.RegisterAsync()  |  POST /api/Auth/register</w:t>
      </w:r>
    </w:p>
    <w:p>
      <w:r>
        <w:rPr>
          <w:b/>
        </w:rPr>
        <w:t>Equivalent SQL Query:</w:t>
      </w:r>
    </w:p>
    <w:p>
      <w:pPr>
        <w:spacing w:before="0" w:after="0"/>
        <w:ind w:left="216"/>
      </w:pPr>
      <w:r>
        <w:rPr>
          <w:rFonts w:ascii="Courier New" w:hAnsi="Courier New"/>
          <w:sz w:val="18"/>
        </w:rPr>
        <w:t>SELECT UserId</w:t>
      </w:r>
    </w:p>
    <w:p>
      <w:pPr>
        <w:spacing w:before="0" w:after="0"/>
        <w:ind w:left="216"/>
      </w:pPr>
      <w:r>
        <w:rPr>
          <w:rFonts w:ascii="Courier New" w:hAnsi="Courier New"/>
          <w:sz w:val="18"/>
        </w:rPr>
        <w:t>FROM Users</w:t>
      </w:r>
    </w:p>
    <w:p>
      <w:pPr>
        <w:spacing w:before="0" w:after="0"/>
        <w:ind w:left="216"/>
      </w:pPr>
      <w:r>
        <w:rPr>
          <w:rFonts w:ascii="Courier New" w:hAnsi="Courier New"/>
          <w:sz w:val="18"/>
        </w:rPr>
        <w:t>WHERE LOWER(Email) = LOWER(@Email);</w:t>
      </w:r>
    </w:p>
    <w:p/>
    <w:p>
      <w:pPr>
        <w:pStyle w:val="Heading3"/>
      </w:pPr>
      <w:r>
        <w:t>Query 3: Insert New Client User</w:t>
      </w:r>
    </w:p>
    <w:p>
      <w:r>
        <w:rPr>
          <w:b/>
        </w:rPr>
        <w:t xml:space="preserve">Description: </w:t>
      </w:r>
      <w:r>
        <w:t>Register a new client user account with hashed password.</w:t>
      </w:r>
    </w:p>
    <w:p>
      <w:r>
        <w:rPr>
          <w:b/>
        </w:rPr>
        <w:t xml:space="preserve">Service / Endpoint: </w:t>
      </w:r>
      <w:r>
        <w:t>AuthService.RegisterAsync()  |  POST /api/Auth/register</w:t>
      </w:r>
    </w:p>
    <w:p>
      <w:r>
        <w:rPr>
          <w:b/>
        </w:rPr>
        <w:t>Equivalent SQL Query:</w:t>
      </w:r>
    </w:p>
    <w:p>
      <w:pPr>
        <w:spacing w:before="0" w:after="0"/>
        <w:ind w:left="216"/>
      </w:pPr>
      <w:r>
        <w:rPr>
          <w:rFonts w:ascii="Courier New" w:hAnsi="Courier New"/>
          <w:sz w:val="18"/>
        </w:rPr>
        <w:t>INSERT INTO Users (FullName, Email, Password, RoleId)</w:t>
      </w:r>
    </w:p>
    <w:p>
      <w:pPr>
        <w:spacing w:before="0" w:after="0"/>
        <w:ind w:left="216"/>
      </w:pPr>
      <w:r>
        <w:rPr>
          <w:rFonts w:ascii="Courier New" w:hAnsi="Courier New"/>
          <w:sz w:val="18"/>
        </w:rPr>
        <w:t>VALUES (@FullName, @Email, @HashedPassword, @ClientRoleId);</w:t>
      </w:r>
    </w:p>
    <w:p/>
    <w:p>
      <w:pPr>
        <w:pStyle w:val="Heading3"/>
      </w:pPr>
      <w:r>
        <w:t>Query 4: Retrieve All Projects</w:t>
      </w:r>
    </w:p>
    <w:p>
      <w:r>
        <w:rPr>
          <w:b/>
        </w:rPr>
        <w:t xml:space="preserve">Description: </w:t>
      </w:r>
      <w:r>
        <w:t>Fetch all real-estate projects for public listing and admin dashboard.</w:t>
      </w:r>
    </w:p>
    <w:p>
      <w:r>
        <w:rPr>
          <w:b/>
        </w:rPr>
        <w:t xml:space="preserve">Service / Endpoint: </w:t>
      </w:r>
      <w:r>
        <w:t>ProjectService.GetAllProjectsAsync()  |  GET /api/Project</w:t>
      </w:r>
    </w:p>
    <w:p>
      <w:r>
        <w:rPr>
          <w:b/>
        </w:rPr>
        <w:t>Equivalent SQL Query:</w:t>
      </w:r>
    </w:p>
    <w:p>
      <w:pPr>
        <w:spacing w:before="0" w:after="0"/>
        <w:ind w:left="216"/>
      </w:pPr>
      <w:r>
        <w:rPr>
          <w:rFonts w:ascii="Courier New" w:hAnsi="Courier New"/>
          <w:sz w:val="18"/>
        </w:rPr>
        <w:t>SELECT Id, ProjectName, Location, Description, StartingDate,</w:t>
      </w:r>
    </w:p>
    <w:p>
      <w:pPr>
        <w:spacing w:before="0" w:after="0"/>
        <w:ind w:left="216"/>
      </w:pPr>
      <w:r>
        <w:rPr>
          <w:rFonts w:ascii="Courier New" w:hAnsi="Courier New"/>
          <w:sz w:val="18"/>
        </w:rPr>
        <w:t xml:space="preserve">       ExpectedCompletionDate, Status, CreatedAt</w:t>
      </w:r>
    </w:p>
    <w:p>
      <w:pPr>
        <w:spacing w:before="0" w:after="0"/>
        <w:ind w:left="216"/>
      </w:pPr>
      <w:r>
        <w:rPr>
          <w:rFonts w:ascii="Courier New" w:hAnsi="Courier New"/>
          <w:sz w:val="18"/>
        </w:rPr>
        <w:t>FROM Projects</w:t>
      </w:r>
    </w:p>
    <w:p>
      <w:pPr>
        <w:spacing w:before="0" w:after="0"/>
        <w:ind w:left="216"/>
      </w:pPr>
      <w:r>
        <w:rPr>
          <w:rFonts w:ascii="Courier New" w:hAnsi="Courier New"/>
          <w:sz w:val="18"/>
        </w:rPr>
        <w:t>ORDER BY CreatedAt DESC;</w:t>
      </w:r>
    </w:p>
    <w:p/>
    <w:p>
      <w:pPr>
        <w:pStyle w:val="Heading3"/>
      </w:pPr>
      <w:r>
        <w:t>Query 5: Retrieve Project by ID</w:t>
      </w:r>
    </w:p>
    <w:p>
      <w:r>
        <w:rPr>
          <w:b/>
        </w:rPr>
        <w:t xml:space="preserve">Description: </w:t>
      </w:r>
      <w:r>
        <w:t>Fetch details of a single project.</w:t>
      </w:r>
    </w:p>
    <w:p>
      <w:r>
        <w:rPr>
          <w:b/>
        </w:rPr>
        <w:t xml:space="preserve">Service / Endpoint: </w:t>
      </w:r>
      <w:r>
        <w:t>ProjectService.GetProjectByIdAsync()  |  GET /api/Project/{id}</w:t>
      </w:r>
    </w:p>
    <w:p>
      <w:r>
        <w:rPr>
          <w:b/>
        </w:rPr>
        <w:t>Equivalent SQL Query:</w:t>
      </w:r>
    </w:p>
    <w:p>
      <w:pPr>
        <w:spacing w:before="0" w:after="0"/>
        <w:ind w:left="216"/>
      </w:pPr>
      <w:r>
        <w:rPr>
          <w:rFonts w:ascii="Courier New" w:hAnsi="Courier New"/>
          <w:sz w:val="18"/>
        </w:rPr>
        <w:t>SELECT Id, ProjectName, Location, Description, StartingDate,</w:t>
      </w:r>
    </w:p>
    <w:p>
      <w:pPr>
        <w:spacing w:before="0" w:after="0"/>
        <w:ind w:left="216"/>
      </w:pPr>
      <w:r>
        <w:rPr>
          <w:rFonts w:ascii="Courier New" w:hAnsi="Courier New"/>
          <w:sz w:val="18"/>
        </w:rPr>
        <w:t xml:space="preserve">       ExpectedCompletionDate, Status, CreatedAt</w:t>
      </w:r>
    </w:p>
    <w:p>
      <w:pPr>
        <w:spacing w:before="0" w:after="0"/>
        <w:ind w:left="216"/>
      </w:pPr>
      <w:r>
        <w:rPr>
          <w:rFonts w:ascii="Courier New" w:hAnsi="Courier New"/>
          <w:sz w:val="18"/>
        </w:rPr>
        <w:t>FROM Projects</w:t>
      </w:r>
    </w:p>
    <w:p>
      <w:pPr>
        <w:spacing w:before="0" w:after="0"/>
        <w:ind w:left="216"/>
      </w:pPr>
      <w:r>
        <w:rPr>
          <w:rFonts w:ascii="Courier New" w:hAnsi="Courier New"/>
          <w:sz w:val="18"/>
        </w:rPr>
        <w:t>WHERE Id = @ProjectId;</w:t>
      </w:r>
    </w:p>
    <w:p/>
    <w:p>
      <w:pPr>
        <w:pStyle w:val="Heading3"/>
      </w:pPr>
      <w:r>
        <w:t>Query 6: Retrieve Units by Project</w:t>
      </w:r>
    </w:p>
    <w:p>
      <w:r>
        <w:rPr>
          <w:b/>
        </w:rPr>
        <w:t xml:space="preserve">Description: </w:t>
      </w:r>
      <w:r>
        <w:t>List all units belonging to a selected project.</w:t>
      </w:r>
    </w:p>
    <w:p>
      <w:r>
        <w:rPr>
          <w:b/>
        </w:rPr>
        <w:t xml:space="preserve">Service / Endpoint: </w:t>
      </w:r>
      <w:r>
        <w:t>UnitService.GetUnitsByProjectIdAsync()  |  GET /api/Unit/project/{projectId}</w:t>
      </w:r>
    </w:p>
    <w:p>
      <w:r>
        <w:rPr>
          <w:b/>
        </w:rPr>
        <w:t>Equivalent SQL Query:</w:t>
      </w:r>
    </w:p>
    <w:p>
      <w:pPr>
        <w:spacing w:before="0" w:after="0"/>
        <w:ind w:left="216"/>
      </w:pPr>
      <w:r>
        <w:rPr>
          <w:rFonts w:ascii="Courier New" w:hAnsi="Courier New"/>
          <w:sz w:val="18"/>
        </w:rPr>
        <w:t>SELECT Id, ProjectId, UnitNumber, UnitType, FloorNumber, Size, Price, Status</w:t>
      </w:r>
    </w:p>
    <w:p>
      <w:pPr>
        <w:spacing w:before="0" w:after="0"/>
        <w:ind w:left="216"/>
      </w:pPr>
      <w:r>
        <w:rPr>
          <w:rFonts w:ascii="Courier New" w:hAnsi="Courier New"/>
          <w:sz w:val="18"/>
        </w:rPr>
        <w:t>FROM Units</w:t>
      </w:r>
    </w:p>
    <w:p>
      <w:pPr>
        <w:spacing w:before="0" w:after="0"/>
        <w:ind w:left="216"/>
      </w:pPr>
      <w:r>
        <w:rPr>
          <w:rFonts w:ascii="Courier New" w:hAnsi="Courier New"/>
          <w:sz w:val="18"/>
        </w:rPr>
        <w:t>WHERE ProjectId = @ProjectId</w:t>
      </w:r>
    </w:p>
    <w:p>
      <w:pPr>
        <w:spacing w:before="0" w:after="0"/>
        <w:ind w:left="216"/>
      </w:pPr>
      <w:r>
        <w:rPr>
          <w:rFonts w:ascii="Courier New" w:hAnsi="Courier New"/>
          <w:sz w:val="18"/>
        </w:rPr>
        <w:t>ORDER BY FloorNumber, UnitNumber;</w:t>
      </w:r>
    </w:p>
    <w:p/>
    <w:p>
      <w:pPr>
        <w:pStyle w:val="Heading3"/>
      </w:pPr>
      <w:r>
        <w:t>Query 7: Search and Filter Customers</w:t>
      </w:r>
    </w:p>
    <w:p>
      <w:r>
        <w:rPr>
          <w:b/>
        </w:rPr>
        <w:t xml:space="preserve">Description: </w:t>
      </w:r>
      <w:r>
        <w:t>Admin searches customers by name, phone, CNIC, or email with optional filters.</w:t>
      </w:r>
    </w:p>
    <w:p>
      <w:r>
        <w:rPr>
          <w:b/>
        </w:rPr>
        <w:t xml:space="preserve">Service / Endpoint: </w:t>
      </w:r>
      <w:r>
        <w:t>CustomerService.GetCustomersAsync()  |  GET /api/Customer?search=&amp;source=&amp;status=</w:t>
      </w:r>
    </w:p>
    <w:p>
      <w:r>
        <w:rPr>
          <w:b/>
        </w:rPr>
        <w:t>Equivalent SQL Query:</w:t>
      </w:r>
    </w:p>
    <w:p>
      <w:pPr>
        <w:spacing w:before="0" w:after="0"/>
        <w:ind w:left="216"/>
      </w:pPr>
      <w:r>
        <w:rPr>
          <w:rFonts w:ascii="Courier New" w:hAnsi="Courier New"/>
          <w:sz w:val="18"/>
        </w:rPr>
        <w:t>SELECT c.*, COUNT(b.Id) AS BookingsCount</w:t>
      </w:r>
    </w:p>
    <w:p>
      <w:pPr>
        <w:spacing w:before="0" w:after="0"/>
        <w:ind w:left="216"/>
      </w:pPr>
      <w:r>
        <w:rPr>
          <w:rFonts w:ascii="Courier New" w:hAnsi="Courier New"/>
          <w:sz w:val="18"/>
        </w:rPr>
        <w:t>FROM Customers c</w:t>
      </w:r>
    </w:p>
    <w:p>
      <w:pPr>
        <w:spacing w:before="0" w:after="0"/>
        <w:ind w:left="216"/>
      </w:pPr>
      <w:r>
        <w:rPr>
          <w:rFonts w:ascii="Courier New" w:hAnsi="Courier New"/>
          <w:sz w:val="18"/>
        </w:rPr>
        <w:t>LEFT JOIN Bookings b ON b.CustomerId = c.Id</w:t>
      </w:r>
    </w:p>
    <w:p>
      <w:pPr>
        <w:spacing w:before="0" w:after="0"/>
        <w:ind w:left="216"/>
      </w:pPr>
      <w:r>
        <w:rPr>
          <w:rFonts w:ascii="Courier New" w:hAnsi="Courier New"/>
          <w:sz w:val="18"/>
        </w:rPr>
        <w:t>WHERE (@Source IS NULL OR c.Source = @Source)</w:t>
      </w:r>
    </w:p>
    <w:p>
      <w:pPr>
        <w:spacing w:before="0" w:after="0"/>
        <w:ind w:left="216"/>
      </w:pPr>
      <w:r>
        <w:rPr>
          <w:rFonts w:ascii="Courier New" w:hAnsi="Courier New"/>
          <w:sz w:val="18"/>
        </w:rPr>
        <w:t xml:space="preserve">  AND (@Status IS NULL OR c.Status = @Status)</w:t>
      </w:r>
    </w:p>
    <w:p>
      <w:pPr>
        <w:spacing w:before="0" w:after="0"/>
        <w:ind w:left="216"/>
      </w:pPr>
      <w:r>
        <w:rPr>
          <w:rFonts w:ascii="Courier New" w:hAnsi="Courier New"/>
          <w:sz w:val="18"/>
        </w:rPr>
        <w:t xml:space="preserve">  AND (</w:t>
      </w:r>
    </w:p>
    <w:p>
      <w:pPr>
        <w:spacing w:before="0" w:after="0"/>
        <w:ind w:left="216"/>
      </w:pPr>
      <w:r>
        <w:rPr>
          <w:rFonts w:ascii="Courier New" w:hAnsi="Courier New"/>
          <w:sz w:val="18"/>
        </w:rPr>
        <w:t xml:space="preserve">        LOWER(c.FullName) LIKE '%' + LOWER(@SearchTerm) + '%'</w:t>
      </w:r>
    </w:p>
    <w:p>
      <w:pPr>
        <w:spacing w:before="0" w:after="0"/>
        <w:ind w:left="216"/>
      </w:pPr>
      <w:r>
        <w:rPr>
          <w:rFonts w:ascii="Courier New" w:hAnsi="Courier New"/>
          <w:sz w:val="18"/>
        </w:rPr>
        <w:t xml:space="preserve">     OR c.Phone LIKE '%' + @SearchTerm + '%'</w:t>
      </w:r>
    </w:p>
    <w:p>
      <w:pPr>
        <w:spacing w:before="0" w:after="0"/>
        <w:ind w:left="216"/>
      </w:pPr>
      <w:r>
        <w:rPr>
          <w:rFonts w:ascii="Courier New" w:hAnsi="Courier New"/>
          <w:sz w:val="18"/>
        </w:rPr>
        <w:t xml:space="preserve">     OR c.CNIC LIKE '%' + @SearchTerm + '%'</w:t>
      </w:r>
    </w:p>
    <w:p>
      <w:pPr>
        <w:spacing w:before="0" w:after="0"/>
        <w:ind w:left="216"/>
      </w:pPr>
      <w:r>
        <w:rPr>
          <w:rFonts w:ascii="Courier New" w:hAnsi="Courier New"/>
          <w:sz w:val="18"/>
        </w:rPr>
        <w:t xml:space="preserve">     OR LOWER(c.Email) LIKE '%' + LOWER(@SearchTerm) + '%'</w:t>
      </w:r>
    </w:p>
    <w:p>
      <w:pPr>
        <w:spacing w:before="0" w:after="0"/>
        <w:ind w:left="216"/>
      </w:pPr>
      <w:r>
        <w:rPr>
          <w:rFonts w:ascii="Courier New" w:hAnsi="Courier New"/>
          <w:sz w:val="18"/>
        </w:rPr>
        <w:t xml:space="preserve">      )</w:t>
      </w:r>
    </w:p>
    <w:p>
      <w:pPr>
        <w:spacing w:before="0" w:after="0"/>
        <w:ind w:left="216"/>
      </w:pPr>
      <w:r>
        <w:rPr>
          <w:rFonts w:ascii="Courier New" w:hAnsi="Courier New"/>
          <w:sz w:val="18"/>
        </w:rPr>
        <w:t>GROUP BY c.Id</w:t>
      </w:r>
    </w:p>
    <w:p>
      <w:pPr>
        <w:spacing w:before="0" w:after="0"/>
        <w:ind w:left="216"/>
      </w:pPr>
      <w:r>
        <w:rPr>
          <w:rFonts w:ascii="Courier New" w:hAnsi="Courier New"/>
          <w:sz w:val="18"/>
        </w:rPr>
        <w:t>ORDER BY c.CreatedAt DESC</w:t>
      </w:r>
    </w:p>
    <w:p>
      <w:pPr>
        <w:spacing w:before="0" w:after="0"/>
        <w:ind w:left="216"/>
      </w:pPr>
      <w:r>
        <w:rPr>
          <w:rFonts w:ascii="Courier New" w:hAnsi="Courier New"/>
          <w:sz w:val="18"/>
        </w:rPr>
        <w:t>OFFSET @Skip ROWS FETCH NEXT @PageSize ROWS ONLY;</w:t>
      </w:r>
    </w:p>
    <w:p/>
    <w:p>
      <w:pPr>
        <w:pStyle w:val="Heading3"/>
      </w:pPr>
      <w:r>
        <w:t>Query 8: Find Existing Customer (Deduplication)</w:t>
      </w:r>
    </w:p>
    <w:p>
      <w:r>
        <w:rPr>
          <w:b/>
        </w:rPr>
        <w:t xml:space="preserve">Description: </w:t>
      </w:r>
      <w:r>
        <w:t>Locate an existing customer by CNIC, then phone, then email before creating a new record.</w:t>
      </w:r>
    </w:p>
    <w:p>
      <w:r>
        <w:rPr>
          <w:b/>
        </w:rPr>
        <w:t xml:space="preserve">Service / Endpoint: </w:t>
      </w:r>
      <w:r>
        <w:t>CustomerService.FindOrCreateCustomerAsync()  |  Used internally by BookingService / BookingRequestService</w:t>
      </w:r>
    </w:p>
    <w:p>
      <w:r>
        <w:rPr>
          <w:b/>
        </w:rPr>
        <w:t>Equivalent SQL Query:</w:t>
      </w:r>
    </w:p>
    <w:p>
      <w:pPr>
        <w:spacing w:before="0" w:after="0"/>
        <w:ind w:left="216"/>
      </w:pPr>
      <w:r>
        <w:rPr>
          <w:rFonts w:ascii="Courier New" w:hAnsi="Courier New"/>
          <w:sz w:val="18"/>
        </w:rPr>
        <w:t>SELECT TOP 1 Id FROM Customers WHERE CNIC = @CNIC;</w:t>
      </w:r>
    </w:p>
    <w:p>
      <w:pPr>
        <w:spacing w:before="0" w:after="0"/>
        <w:ind w:left="216"/>
      </w:pPr>
      <w:r>
        <w:rPr>
          <w:rFonts w:ascii="Courier New" w:hAnsi="Courier New"/>
          <w:sz w:val="18"/>
        </w:rPr>
        <w:t>-- if not found:</w:t>
      </w:r>
    </w:p>
    <w:p>
      <w:pPr>
        <w:spacing w:before="0" w:after="0"/>
        <w:ind w:left="216"/>
      </w:pPr>
      <w:r>
        <w:rPr>
          <w:rFonts w:ascii="Courier New" w:hAnsi="Courier New"/>
          <w:sz w:val="18"/>
        </w:rPr>
        <w:t>SELECT TOP 1 Id FROM Customers WHERE Phone = @Phone;</w:t>
      </w:r>
    </w:p>
    <w:p>
      <w:pPr>
        <w:spacing w:before="0" w:after="0"/>
        <w:ind w:left="216"/>
      </w:pPr>
      <w:r>
        <w:rPr>
          <w:rFonts w:ascii="Courier New" w:hAnsi="Courier New"/>
          <w:sz w:val="18"/>
        </w:rPr>
        <w:t>-- if not found:</w:t>
      </w:r>
    </w:p>
    <w:p>
      <w:pPr>
        <w:spacing w:before="0" w:after="0"/>
        <w:ind w:left="216"/>
      </w:pPr>
      <w:r>
        <w:rPr>
          <w:rFonts w:ascii="Courier New" w:hAnsi="Courier New"/>
          <w:sz w:val="18"/>
        </w:rPr>
        <w:t>SELECT TOP 1 Id FROM Customers WHERE Email = @Email;</w:t>
      </w:r>
    </w:p>
    <w:p/>
    <w:p>
      <w:pPr>
        <w:pStyle w:val="Heading3"/>
      </w:pPr>
      <w:r>
        <w:t>Query 9: Insert Booking Request</w:t>
      </w:r>
    </w:p>
    <w:p>
      <w:r>
        <w:rPr>
          <w:b/>
        </w:rPr>
        <w:t xml:space="preserve">Description: </w:t>
      </w:r>
      <w:r>
        <w:t>Client submits an online booking request for an available unit.</w:t>
      </w:r>
    </w:p>
    <w:p>
      <w:r>
        <w:rPr>
          <w:b/>
        </w:rPr>
        <w:t xml:space="preserve">Service / Endpoint: </w:t>
      </w:r>
      <w:r>
        <w:t>BookingRequestService.SubmitBookingRequestAsync()  |  POST /api/BookingRequest</w:t>
      </w:r>
    </w:p>
    <w:p>
      <w:r>
        <w:rPr>
          <w:b/>
        </w:rPr>
        <w:t>Equivalent SQL Query:</w:t>
      </w:r>
    </w:p>
    <w:p>
      <w:pPr>
        <w:spacing w:before="0" w:after="0"/>
        <w:ind w:left="216"/>
      </w:pPr>
      <w:r>
        <w:rPr>
          <w:rFonts w:ascii="Courier New" w:hAnsi="Courier New"/>
          <w:sz w:val="18"/>
        </w:rPr>
        <w:t>INSERT INTO BookingRequests</w:t>
      </w:r>
    </w:p>
    <w:p>
      <w:pPr>
        <w:spacing w:before="0" w:after="0"/>
        <w:ind w:left="216"/>
      </w:pPr>
      <w:r>
        <w:rPr>
          <w:rFonts w:ascii="Courier New" w:hAnsi="Courier New"/>
          <w:sz w:val="18"/>
        </w:rPr>
        <w:t xml:space="preserve">    (UnitId, FullName, Phone, CNIC, Email, Address, Status, UserId, CreatedAt)</w:t>
      </w:r>
    </w:p>
    <w:p>
      <w:pPr>
        <w:spacing w:before="0" w:after="0"/>
        <w:ind w:left="216"/>
      </w:pPr>
      <w:r>
        <w:rPr>
          <w:rFonts w:ascii="Courier New" w:hAnsi="Courier New"/>
          <w:sz w:val="18"/>
        </w:rPr>
        <w:t>VALUES</w:t>
      </w:r>
    </w:p>
    <w:p>
      <w:pPr>
        <w:spacing w:before="0" w:after="0"/>
        <w:ind w:left="216"/>
      </w:pPr>
      <w:r>
        <w:rPr>
          <w:rFonts w:ascii="Courier New" w:hAnsi="Courier New"/>
          <w:sz w:val="18"/>
        </w:rPr>
        <w:t xml:space="preserve">    (@UnitId, @FullName, @Phone, @CNIC, @Email, @Address, 'Pending', @UserId, GETUTCDATE());</w:t>
      </w:r>
    </w:p>
    <w:p/>
    <w:p>
      <w:pPr>
        <w:pStyle w:val="Heading3"/>
      </w:pPr>
      <w:r>
        <w:t>Query 10: List Booking Requests (Admin)</w:t>
      </w:r>
    </w:p>
    <w:p>
      <w:r>
        <w:rPr>
          <w:b/>
        </w:rPr>
        <w:t xml:space="preserve">Description: </w:t>
      </w:r>
      <w:r>
        <w:t>Admin views booking requests with project, unit, and status filters.</w:t>
      </w:r>
    </w:p>
    <w:p>
      <w:r>
        <w:rPr>
          <w:b/>
        </w:rPr>
        <w:t xml:space="preserve">Service / Endpoint: </w:t>
      </w:r>
      <w:r>
        <w:t>BookingRequestService.GetBookingRequestsAsync()  |  GET /api/BookingRequest?status=&amp;projectId=&amp;search=</w:t>
      </w:r>
    </w:p>
    <w:p>
      <w:r>
        <w:rPr>
          <w:b/>
        </w:rPr>
        <w:t>Equivalent SQL Query:</w:t>
      </w:r>
    </w:p>
    <w:p>
      <w:pPr>
        <w:spacing w:before="0" w:after="0"/>
        <w:ind w:left="216"/>
      </w:pPr>
      <w:r>
        <w:rPr>
          <w:rFonts w:ascii="Courier New" w:hAnsi="Courier New"/>
          <w:sz w:val="18"/>
        </w:rPr>
        <w:t>SELECT br.*, u.UnitNumber, p.ProjectName</w:t>
      </w:r>
    </w:p>
    <w:p>
      <w:pPr>
        <w:spacing w:before="0" w:after="0"/>
        <w:ind w:left="216"/>
      </w:pPr>
      <w:r>
        <w:rPr>
          <w:rFonts w:ascii="Courier New" w:hAnsi="Courier New"/>
          <w:sz w:val="18"/>
        </w:rPr>
        <w:t>FROM BookingRequests br</w:t>
      </w:r>
    </w:p>
    <w:p>
      <w:pPr>
        <w:spacing w:before="0" w:after="0"/>
        <w:ind w:left="216"/>
      </w:pPr>
      <w:r>
        <w:rPr>
          <w:rFonts w:ascii="Courier New" w:hAnsi="Courier New"/>
          <w:sz w:val="18"/>
        </w:rPr>
        <w:t>INNER JOIN Units u ON br.UnitId = u.Id</w:t>
      </w:r>
    </w:p>
    <w:p>
      <w:pPr>
        <w:spacing w:before="0" w:after="0"/>
        <w:ind w:left="216"/>
      </w:pPr>
      <w:r>
        <w:rPr>
          <w:rFonts w:ascii="Courier New" w:hAnsi="Courier New"/>
          <w:sz w:val="18"/>
        </w:rPr>
        <w:t>INNER JOIN Projects p ON u.ProjectId = p.Id</w:t>
      </w:r>
    </w:p>
    <w:p>
      <w:pPr>
        <w:spacing w:before="0" w:after="0"/>
        <w:ind w:left="216"/>
      </w:pPr>
      <w:r>
        <w:rPr>
          <w:rFonts w:ascii="Courier New" w:hAnsi="Courier New"/>
          <w:sz w:val="18"/>
        </w:rPr>
        <w:t>WHERE (@Status IS NULL OR br.Status = @Status)</w:t>
      </w:r>
    </w:p>
    <w:p>
      <w:pPr>
        <w:spacing w:before="0" w:after="0"/>
        <w:ind w:left="216"/>
      </w:pPr>
      <w:r>
        <w:rPr>
          <w:rFonts w:ascii="Courier New" w:hAnsi="Courier New"/>
          <w:sz w:val="18"/>
        </w:rPr>
        <w:t xml:space="preserve">  AND (@ProjectId IS NULL OR u.ProjectId = @ProjectId)</w:t>
      </w:r>
    </w:p>
    <w:p>
      <w:pPr>
        <w:spacing w:before="0" w:after="0"/>
        <w:ind w:left="216"/>
      </w:pPr>
      <w:r>
        <w:rPr>
          <w:rFonts w:ascii="Courier New" w:hAnsi="Courier New"/>
          <w:sz w:val="18"/>
        </w:rPr>
        <w:t>ORDER BY br.CreatedAt DESC</w:t>
      </w:r>
    </w:p>
    <w:p>
      <w:pPr>
        <w:spacing w:before="0" w:after="0"/>
        <w:ind w:left="216"/>
      </w:pPr>
      <w:r>
        <w:rPr>
          <w:rFonts w:ascii="Courier New" w:hAnsi="Courier New"/>
          <w:sz w:val="18"/>
        </w:rPr>
        <w:t>OFFSET @Skip ROWS FETCH NEXT @PageSize ROWS ONLY;</w:t>
      </w:r>
    </w:p>
    <w:p/>
    <w:p>
      <w:pPr>
        <w:pStyle w:val="Heading3"/>
      </w:pPr>
      <w:r>
        <w:t>Query 11: Approve Booking Request</w:t>
      </w:r>
    </w:p>
    <w:p>
      <w:r>
        <w:rPr>
          <w:b/>
        </w:rPr>
        <w:t xml:space="preserve">Description: </w:t>
      </w:r>
      <w:r>
        <w:t>Admin approves a pending request, creates customer/booking, and marks unit as booked.</w:t>
      </w:r>
    </w:p>
    <w:p>
      <w:r>
        <w:rPr>
          <w:b/>
        </w:rPr>
        <w:t xml:space="preserve">Service / Endpoint: </w:t>
      </w:r>
      <w:r>
        <w:t>BookingRequestService.ApproveBookingRequestAsync()  |  POST /api/BookingRequest/{id}/approve</w:t>
      </w:r>
    </w:p>
    <w:p>
      <w:r>
        <w:rPr>
          <w:b/>
        </w:rPr>
        <w:t>Equivalent SQL Query:</w:t>
      </w:r>
    </w:p>
    <w:p>
      <w:pPr>
        <w:spacing w:before="0" w:after="0"/>
        <w:ind w:left="216"/>
      </w:pPr>
      <w:r>
        <w:rPr>
          <w:rFonts w:ascii="Courier New" w:hAnsi="Courier New"/>
          <w:sz w:val="18"/>
        </w:rPr>
        <w:t>UPDATE BookingRequests</w:t>
      </w:r>
    </w:p>
    <w:p>
      <w:pPr>
        <w:spacing w:before="0" w:after="0"/>
        <w:ind w:left="216"/>
      </w:pPr>
      <w:r>
        <w:rPr>
          <w:rFonts w:ascii="Courier New" w:hAnsi="Courier New"/>
          <w:sz w:val="18"/>
        </w:rPr>
        <w:t>SET Status = 'Approved', ReviewedByUserId = @AdminUserId, ReviewedAt = GETUTCDATE()</w:t>
      </w:r>
    </w:p>
    <w:p>
      <w:pPr>
        <w:spacing w:before="0" w:after="0"/>
        <w:ind w:left="216"/>
      </w:pPr>
      <w:r>
        <w:rPr>
          <w:rFonts w:ascii="Courier New" w:hAnsi="Courier New"/>
          <w:sz w:val="18"/>
        </w:rPr>
        <w:t>WHERE Id = @BookingRequestId AND Status = 'Pending';</w:t>
      </w:r>
    </w:p>
    <w:p>
      <w:pPr>
        <w:spacing w:before="0" w:after="0"/>
        <w:ind w:left="216"/>
      </w:pPr>
      <w:r>
        <w:rPr>
          <w:rFonts w:ascii="Courier New" w:hAnsi="Courier New"/>
          <w:sz w:val="18"/>
        </w:rPr>
        <w:t xml:space="preserve"> </w:t>
      </w:r>
    </w:p>
    <w:p>
      <w:pPr>
        <w:spacing w:before="0" w:after="0"/>
        <w:ind w:left="216"/>
      </w:pPr>
      <w:r>
        <w:rPr>
          <w:rFonts w:ascii="Courier New" w:hAnsi="Courier New"/>
          <w:sz w:val="18"/>
        </w:rPr>
        <w:t>INSERT INTO Bookings (CustomerId, UnitId, BookingRequestId, Status, ...)</w:t>
      </w:r>
    </w:p>
    <w:p>
      <w:pPr>
        <w:spacing w:before="0" w:after="0"/>
        <w:ind w:left="216"/>
      </w:pPr>
      <w:r>
        <w:rPr>
          <w:rFonts w:ascii="Courier New" w:hAnsi="Courier New"/>
          <w:sz w:val="18"/>
        </w:rPr>
        <w:t>VALUES (@CustomerId, @UnitId, @BookingRequestId, 'AwaitingBookingAmount', ...);</w:t>
      </w:r>
    </w:p>
    <w:p>
      <w:pPr>
        <w:spacing w:before="0" w:after="0"/>
        <w:ind w:left="216"/>
      </w:pPr>
      <w:r>
        <w:rPr>
          <w:rFonts w:ascii="Courier New" w:hAnsi="Courier New"/>
          <w:sz w:val="18"/>
        </w:rPr>
        <w:t xml:space="preserve"> </w:t>
      </w:r>
    </w:p>
    <w:p>
      <w:pPr>
        <w:spacing w:before="0" w:after="0"/>
        <w:ind w:left="216"/>
      </w:pPr>
      <w:r>
        <w:rPr>
          <w:rFonts w:ascii="Courier New" w:hAnsi="Courier New"/>
          <w:sz w:val="18"/>
        </w:rPr>
        <w:t>UPDATE Units SET Status = 'Booked' WHERE Id = @UnitId;</w:t>
      </w:r>
    </w:p>
    <w:p/>
    <w:p>
      <w:pPr>
        <w:pStyle w:val="Heading3"/>
      </w:pPr>
      <w:r>
        <w:t>Query 12: Create Walk-in Booking</w:t>
      </w:r>
    </w:p>
    <w:p>
      <w:r>
        <w:rPr>
          <w:b/>
        </w:rPr>
        <w:t xml:space="preserve">Description: </w:t>
      </w:r>
      <w:r>
        <w:t>Admin creates a booking directly for an available unit.</w:t>
      </w:r>
    </w:p>
    <w:p>
      <w:r>
        <w:rPr>
          <w:b/>
        </w:rPr>
        <w:t xml:space="preserve">Service / Endpoint: </w:t>
      </w:r>
      <w:r>
        <w:t>BookingService.CreateBookingAsync()  |  POST /api/Booking</w:t>
      </w:r>
    </w:p>
    <w:p>
      <w:r>
        <w:rPr>
          <w:b/>
        </w:rPr>
        <w:t>Equivalent SQL Query:</w:t>
      </w:r>
    </w:p>
    <w:p>
      <w:pPr>
        <w:spacing w:before="0" w:after="0"/>
        <w:ind w:left="216"/>
      </w:pPr>
      <w:r>
        <w:rPr>
          <w:rFonts w:ascii="Courier New" w:hAnsi="Courier New"/>
          <w:sz w:val="18"/>
        </w:rPr>
        <w:t>SELECT u.*, p.ProjectName</w:t>
      </w:r>
    </w:p>
    <w:p>
      <w:pPr>
        <w:spacing w:before="0" w:after="0"/>
        <w:ind w:left="216"/>
      </w:pPr>
      <w:r>
        <w:rPr>
          <w:rFonts w:ascii="Courier New" w:hAnsi="Courier New"/>
          <w:sz w:val="18"/>
        </w:rPr>
        <w:t>FROM Units u</w:t>
      </w:r>
    </w:p>
    <w:p>
      <w:pPr>
        <w:spacing w:before="0" w:after="0"/>
        <w:ind w:left="216"/>
      </w:pPr>
      <w:r>
        <w:rPr>
          <w:rFonts w:ascii="Courier New" w:hAnsi="Courier New"/>
          <w:sz w:val="18"/>
        </w:rPr>
        <w:t>INNER JOIN Projects p ON u.ProjectId = p.Id</w:t>
      </w:r>
    </w:p>
    <w:p>
      <w:pPr>
        <w:spacing w:before="0" w:after="0"/>
        <w:ind w:left="216"/>
      </w:pPr>
      <w:r>
        <w:rPr>
          <w:rFonts w:ascii="Courier New" w:hAnsi="Courier New"/>
          <w:sz w:val="18"/>
        </w:rPr>
        <w:t>WHERE u.Id = @UnitId AND u.Status = 'Available';</w:t>
      </w:r>
    </w:p>
    <w:p>
      <w:pPr>
        <w:spacing w:before="0" w:after="0"/>
        <w:ind w:left="216"/>
      </w:pPr>
      <w:r>
        <w:rPr>
          <w:rFonts w:ascii="Courier New" w:hAnsi="Courier New"/>
          <w:sz w:val="18"/>
        </w:rPr>
        <w:t xml:space="preserve"> </w:t>
      </w:r>
    </w:p>
    <w:p>
      <w:pPr>
        <w:spacing w:before="0" w:after="0"/>
        <w:ind w:left="216"/>
      </w:pPr>
      <w:r>
        <w:rPr>
          <w:rFonts w:ascii="Courier New" w:hAnsi="Courier New"/>
          <w:sz w:val="18"/>
        </w:rPr>
        <w:t>INSERT INTO Bookings</w:t>
      </w:r>
    </w:p>
    <w:p>
      <w:pPr>
        <w:spacing w:before="0" w:after="0"/>
        <w:ind w:left="216"/>
      </w:pPr>
      <w:r>
        <w:rPr>
          <w:rFonts w:ascii="Courier New" w:hAnsi="Courier New"/>
          <w:sz w:val="18"/>
        </w:rPr>
        <w:t xml:space="preserve">    (CustomerId, UnitId, Status, AgreedSalePrice, BookingAmountRequired, CreatedByUserId, CreatedAt)</w:t>
      </w:r>
    </w:p>
    <w:p>
      <w:pPr>
        <w:spacing w:before="0" w:after="0"/>
        <w:ind w:left="216"/>
      </w:pPr>
      <w:r>
        <w:rPr>
          <w:rFonts w:ascii="Courier New" w:hAnsi="Courier New"/>
          <w:sz w:val="18"/>
        </w:rPr>
        <w:t>VALUES</w:t>
      </w:r>
    </w:p>
    <w:p>
      <w:pPr>
        <w:spacing w:before="0" w:after="0"/>
        <w:ind w:left="216"/>
      </w:pPr>
      <w:r>
        <w:rPr>
          <w:rFonts w:ascii="Courier New" w:hAnsi="Courier New"/>
          <w:sz w:val="18"/>
        </w:rPr>
        <w:t xml:space="preserve">    (@CustomerId, @UnitId, 'AwaitingBookingAmount', @AgreedSalePrice, @BookingAmountRequired, @AdminUserId, GETUTCDATE());</w:t>
      </w:r>
    </w:p>
    <w:p>
      <w:pPr>
        <w:spacing w:before="0" w:after="0"/>
        <w:ind w:left="216"/>
      </w:pPr>
      <w:r>
        <w:rPr>
          <w:rFonts w:ascii="Courier New" w:hAnsi="Courier New"/>
          <w:sz w:val="18"/>
        </w:rPr>
        <w:t xml:space="preserve"> </w:t>
      </w:r>
    </w:p>
    <w:p>
      <w:pPr>
        <w:spacing w:before="0" w:after="0"/>
        <w:ind w:left="216"/>
      </w:pPr>
      <w:r>
        <w:rPr>
          <w:rFonts w:ascii="Courier New" w:hAnsi="Courier New"/>
          <w:sz w:val="18"/>
        </w:rPr>
        <w:t>UPDATE Units SET Status = 'Booked' WHERE Id = @UnitId;</w:t>
      </w:r>
    </w:p>
    <w:p/>
    <w:p>
      <w:pPr>
        <w:pStyle w:val="Heading3"/>
      </w:pPr>
      <w:r>
        <w:t>Query 13: List Bookings with Search and Pagination</w:t>
      </w:r>
    </w:p>
    <w:p>
      <w:r>
        <w:rPr>
          <w:b/>
        </w:rPr>
        <w:t xml:space="preserve">Description: </w:t>
      </w:r>
      <w:r>
        <w:t>Admin retrieves bookings filtered by status, project, customer, or search term.</w:t>
      </w:r>
    </w:p>
    <w:p>
      <w:r>
        <w:rPr>
          <w:b/>
        </w:rPr>
        <w:t xml:space="preserve">Service / Endpoint: </w:t>
      </w:r>
      <w:r>
        <w:t>BookingService.GetBookingsAsync()  |  GET /api/Booking?status=&amp;projectId=&amp;search=</w:t>
      </w:r>
    </w:p>
    <w:p>
      <w:r>
        <w:rPr>
          <w:b/>
        </w:rPr>
        <w:t>Equivalent SQL Query:</w:t>
      </w:r>
    </w:p>
    <w:p>
      <w:pPr>
        <w:spacing w:before="0" w:after="0"/>
        <w:ind w:left="216"/>
      </w:pPr>
      <w:r>
        <w:rPr>
          <w:rFonts w:ascii="Courier New" w:hAnsi="Courier New"/>
          <w:sz w:val="18"/>
        </w:rPr>
        <w:t>SELECT b.*, c.FullName, u.UnitNumber, p.ProjectName</w:t>
      </w:r>
    </w:p>
    <w:p>
      <w:pPr>
        <w:spacing w:before="0" w:after="0"/>
        <w:ind w:left="216"/>
      </w:pPr>
      <w:r>
        <w:rPr>
          <w:rFonts w:ascii="Courier New" w:hAnsi="Courier New"/>
          <w:sz w:val="18"/>
        </w:rPr>
        <w:t>FROM Bookings b</w:t>
      </w:r>
    </w:p>
    <w:p>
      <w:pPr>
        <w:spacing w:before="0" w:after="0"/>
        <w:ind w:left="216"/>
      </w:pPr>
      <w:r>
        <w:rPr>
          <w:rFonts w:ascii="Courier New" w:hAnsi="Courier New"/>
          <w:sz w:val="18"/>
        </w:rPr>
        <w:t>INNER JOIN Customers c ON b.CustomerId = c.Id</w:t>
      </w:r>
    </w:p>
    <w:p>
      <w:pPr>
        <w:spacing w:before="0" w:after="0"/>
        <w:ind w:left="216"/>
      </w:pPr>
      <w:r>
        <w:rPr>
          <w:rFonts w:ascii="Courier New" w:hAnsi="Courier New"/>
          <w:sz w:val="18"/>
        </w:rPr>
        <w:t>INNER JOIN Units u ON b.UnitId = u.Id</w:t>
      </w:r>
    </w:p>
    <w:p>
      <w:pPr>
        <w:spacing w:before="0" w:after="0"/>
        <w:ind w:left="216"/>
      </w:pPr>
      <w:r>
        <w:rPr>
          <w:rFonts w:ascii="Courier New" w:hAnsi="Courier New"/>
          <w:sz w:val="18"/>
        </w:rPr>
        <w:t>INNER JOIN Projects p ON u.ProjectId = p.Id</w:t>
      </w:r>
    </w:p>
    <w:p>
      <w:pPr>
        <w:spacing w:before="0" w:after="0"/>
        <w:ind w:left="216"/>
      </w:pPr>
      <w:r>
        <w:rPr>
          <w:rFonts w:ascii="Courier New" w:hAnsi="Courier New"/>
          <w:sz w:val="18"/>
        </w:rPr>
        <w:t>WHERE (@Status IS NULL OR b.Status = @Status)</w:t>
      </w:r>
    </w:p>
    <w:p>
      <w:pPr>
        <w:spacing w:before="0" w:after="0"/>
        <w:ind w:left="216"/>
      </w:pPr>
      <w:r>
        <w:rPr>
          <w:rFonts w:ascii="Courier New" w:hAnsi="Courier New"/>
          <w:sz w:val="18"/>
        </w:rPr>
        <w:t xml:space="preserve">  AND (@ProjectId IS NULL OR u.ProjectId = @ProjectId)</w:t>
      </w:r>
    </w:p>
    <w:p>
      <w:pPr>
        <w:spacing w:before="0" w:after="0"/>
        <w:ind w:left="216"/>
      </w:pPr>
      <w:r>
        <w:rPr>
          <w:rFonts w:ascii="Courier New" w:hAnsi="Courier New"/>
          <w:sz w:val="18"/>
        </w:rPr>
        <w:t xml:space="preserve">  AND (</w:t>
      </w:r>
    </w:p>
    <w:p>
      <w:pPr>
        <w:spacing w:before="0" w:after="0"/>
        <w:ind w:left="216"/>
      </w:pPr>
      <w:r>
        <w:rPr>
          <w:rFonts w:ascii="Courier New" w:hAnsi="Courier New"/>
          <w:sz w:val="18"/>
        </w:rPr>
        <w:t xml:space="preserve">        LOWER(b.BookingReference) LIKE '%' + LOWER(@SearchTerm) + '%'</w:t>
      </w:r>
    </w:p>
    <w:p>
      <w:pPr>
        <w:spacing w:before="0" w:after="0"/>
        <w:ind w:left="216"/>
      </w:pPr>
      <w:r>
        <w:rPr>
          <w:rFonts w:ascii="Courier New" w:hAnsi="Courier New"/>
          <w:sz w:val="18"/>
        </w:rPr>
        <w:t xml:space="preserve">     OR LOWER(c.FullName) LIKE '%' + LOWER(@SearchTerm) + '%'</w:t>
      </w:r>
    </w:p>
    <w:p>
      <w:pPr>
        <w:spacing w:before="0" w:after="0"/>
        <w:ind w:left="216"/>
      </w:pPr>
      <w:r>
        <w:rPr>
          <w:rFonts w:ascii="Courier New" w:hAnsi="Courier New"/>
          <w:sz w:val="18"/>
        </w:rPr>
        <w:t xml:space="preserve">     OR LOWER(u.UnitNumber) LIKE '%' + LOWER(@SearchTerm) + '%'</w:t>
      </w:r>
    </w:p>
    <w:p>
      <w:pPr>
        <w:spacing w:before="0" w:after="0"/>
        <w:ind w:left="216"/>
      </w:pPr>
      <w:r>
        <w:rPr>
          <w:rFonts w:ascii="Courier New" w:hAnsi="Courier New"/>
          <w:sz w:val="18"/>
        </w:rPr>
        <w:t xml:space="preserve">      )</w:t>
      </w:r>
    </w:p>
    <w:p>
      <w:pPr>
        <w:spacing w:before="0" w:after="0"/>
        <w:ind w:left="216"/>
      </w:pPr>
      <w:r>
        <w:rPr>
          <w:rFonts w:ascii="Courier New" w:hAnsi="Courier New"/>
          <w:sz w:val="18"/>
        </w:rPr>
        <w:t>ORDER BY b.BookingDate DESC</w:t>
      </w:r>
    </w:p>
    <w:p>
      <w:pPr>
        <w:spacing w:before="0" w:after="0"/>
        <w:ind w:left="216"/>
      </w:pPr>
      <w:r>
        <w:rPr>
          <w:rFonts w:ascii="Courier New" w:hAnsi="Courier New"/>
          <w:sz w:val="18"/>
        </w:rPr>
        <w:t>OFFSET @Skip ROWS FETCH NEXT @PageSize ROWS ONLY;</w:t>
      </w:r>
    </w:p>
    <w:p/>
    <w:p>
      <w:pPr>
        <w:pStyle w:val="Heading3"/>
      </w:pPr>
      <w:r>
        <w:t>Query 14: Client View Own Bookings (My Projects)</w:t>
      </w:r>
    </w:p>
    <w:p>
      <w:r>
        <w:rPr>
          <w:b/>
        </w:rPr>
        <w:t xml:space="preserve">Description: </w:t>
      </w:r>
      <w:r>
        <w:t>Logged-in client views bookings linked to the same email as the JWT account.</w:t>
      </w:r>
    </w:p>
    <w:p>
      <w:r>
        <w:rPr>
          <w:b/>
        </w:rPr>
        <w:t xml:space="preserve">Service / Endpoint: </w:t>
      </w:r>
      <w:r>
        <w:t>BookingService.GetBookingsByCustomerEmailAsync()  |  GET /api/MyProjects</w:t>
      </w:r>
    </w:p>
    <w:p>
      <w:r>
        <w:rPr>
          <w:b/>
        </w:rPr>
        <w:t>Equivalent SQL Query:</w:t>
      </w:r>
    </w:p>
    <w:p>
      <w:pPr>
        <w:spacing w:before="0" w:after="0"/>
        <w:ind w:left="216"/>
      </w:pPr>
      <w:r>
        <w:rPr>
          <w:rFonts w:ascii="Courier New" w:hAnsi="Courier New"/>
          <w:sz w:val="18"/>
        </w:rPr>
        <w:t>SELECT b.*, c.FullName, u.UnitNumber, p.ProjectName</w:t>
      </w:r>
    </w:p>
    <w:p>
      <w:pPr>
        <w:spacing w:before="0" w:after="0"/>
        <w:ind w:left="216"/>
      </w:pPr>
      <w:r>
        <w:rPr>
          <w:rFonts w:ascii="Courier New" w:hAnsi="Courier New"/>
          <w:sz w:val="18"/>
        </w:rPr>
        <w:t>FROM Bookings b</w:t>
      </w:r>
    </w:p>
    <w:p>
      <w:pPr>
        <w:spacing w:before="0" w:after="0"/>
        <w:ind w:left="216"/>
      </w:pPr>
      <w:r>
        <w:rPr>
          <w:rFonts w:ascii="Courier New" w:hAnsi="Courier New"/>
          <w:sz w:val="18"/>
        </w:rPr>
        <w:t>INNER JOIN Customers c ON b.CustomerId = c.Id</w:t>
      </w:r>
    </w:p>
    <w:p>
      <w:pPr>
        <w:spacing w:before="0" w:after="0"/>
        <w:ind w:left="216"/>
      </w:pPr>
      <w:r>
        <w:rPr>
          <w:rFonts w:ascii="Courier New" w:hAnsi="Courier New"/>
          <w:sz w:val="18"/>
        </w:rPr>
        <w:t>INNER JOIN Units u ON b.UnitId = u.Id</w:t>
      </w:r>
    </w:p>
    <w:p>
      <w:pPr>
        <w:spacing w:before="0" w:after="0"/>
        <w:ind w:left="216"/>
      </w:pPr>
      <w:r>
        <w:rPr>
          <w:rFonts w:ascii="Courier New" w:hAnsi="Courier New"/>
          <w:sz w:val="18"/>
        </w:rPr>
        <w:t>INNER JOIN Projects p ON u.ProjectId = p.Id</w:t>
      </w:r>
    </w:p>
    <w:p>
      <w:pPr>
        <w:spacing w:before="0" w:after="0"/>
        <w:ind w:left="216"/>
      </w:pPr>
      <w:r>
        <w:rPr>
          <w:rFonts w:ascii="Courier New" w:hAnsi="Courier New"/>
          <w:sz w:val="18"/>
        </w:rPr>
        <w:t>WHERE LOWER(c.Email) = LOWER(@JwtEmail)</w:t>
      </w:r>
    </w:p>
    <w:p>
      <w:pPr>
        <w:spacing w:before="0" w:after="0"/>
        <w:ind w:left="216"/>
      </w:pPr>
      <w:r>
        <w:rPr>
          <w:rFonts w:ascii="Courier New" w:hAnsi="Courier New"/>
          <w:sz w:val="18"/>
        </w:rPr>
        <w:t xml:space="preserve">  AND b.Status &lt;&gt; 'Cancelled'</w:t>
      </w:r>
    </w:p>
    <w:p>
      <w:pPr>
        <w:spacing w:before="0" w:after="0"/>
        <w:ind w:left="216"/>
      </w:pPr>
      <w:r>
        <w:rPr>
          <w:rFonts w:ascii="Courier New" w:hAnsi="Courier New"/>
          <w:sz w:val="18"/>
        </w:rPr>
        <w:t>ORDER BY b.BookingDate DESC;</w:t>
      </w:r>
    </w:p>
    <w:p/>
    <w:p>
      <w:pPr>
        <w:pStyle w:val="Heading3"/>
      </w:pPr>
      <w:r>
        <w:t>Query 15: Record Booking Amount Payment</w:t>
      </w:r>
    </w:p>
    <w:p>
      <w:r>
        <w:rPr>
          <w:b/>
        </w:rPr>
        <w:t xml:space="preserve">Description: </w:t>
      </w:r>
      <w:r>
        <w:t>Admin records initial booking amount payment and updates booking totals.</w:t>
      </w:r>
    </w:p>
    <w:p>
      <w:r>
        <w:rPr>
          <w:b/>
        </w:rPr>
        <w:t xml:space="preserve">Service / Endpoint: </w:t>
      </w:r>
      <w:r>
        <w:t>BookingService.RecordBookingPaymentAsync()  |  POST /api/Booking/{id}/payments</w:t>
      </w:r>
    </w:p>
    <w:p>
      <w:r>
        <w:rPr>
          <w:b/>
        </w:rPr>
        <w:t>Equivalent SQL Query:</w:t>
      </w:r>
    </w:p>
    <w:p>
      <w:pPr>
        <w:spacing w:before="0" w:after="0"/>
        <w:ind w:left="216"/>
      </w:pPr>
      <w:r>
        <w:rPr>
          <w:rFonts w:ascii="Courier New" w:hAnsi="Courier New"/>
          <w:sz w:val="18"/>
        </w:rPr>
        <w:t>INSERT INTO Payments</w:t>
      </w:r>
    </w:p>
    <w:p>
      <w:pPr>
        <w:spacing w:before="0" w:after="0"/>
        <w:ind w:left="216"/>
      </w:pPr>
      <w:r>
        <w:rPr>
          <w:rFonts w:ascii="Courier New" w:hAnsi="Courier New"/>
          <w:sz w:val="18"/>
        </w:rPr>
        <w:t xml:space="preserve">    (BookingId, Type, Amount, PaymentMethod, Reference, PaidAt, ReceiptNumber, CreatedByUserId)</w:t>
      </w:r>
    </w:p>
    <w:p>
      <w:pPr>
        <w:spacing w:before="0" w:after="0"/>
        <w:ind w:left="216"/>
      </w:pPr>
      <w:r>
        <w:rPr>
          <w:rFonts w:ascii="Courier New" w:hAnsi="Courier New"/>
          <w:sz w:val="18"/>
        </w:rPr>
        <w:t>VALUES</w:t>
      </w:r>
    </w:p>
    <w:p>
      <w:pPr>
        <w:spacing w:before="0" w:after="0"/>
        <w:ind w:left="216"/>
      </w:pPr>
      <w:r>
        <w:rPr>
          <w:rFonts w:ascii="Courier New" w:hAnsi="Courier New"/>
          <w:sz w:val="18"/>
        </w:rPr>
        <w:t xml:space="preserve">    (@BookingId, 'BookingAmount', @Amount, @PaymentMethod, @Reference, @PaidAt, @ReceiptNumber, @AdminUserId);</w:t>
      </w:r>
    </w:p>
    <w:p>
      <w:pPr>
        <w:spacing w:before="0" w:after="0"/>
        <w:ind w:left="216"/>
      </w:pPr>
      <w:r>
        <w:rPr>
          <w:rFonts w:ascii="Courier New" w:hAnsi="Courier New"/>
          <w:sz w:val="18"/>
        </w:rPr>
        <w:t xml:space="preserve"> </w:t>
      </w:r>
    </w:p>
    <w:p>
      <w:pPr>
        <w:spacing w:before="0" w:after="0"/>
        <w:ind w:left="216"/>
      </w:pPr>
      <w:r>
        <w:rPr>
          <w:rFonts w:ascii="Courier New" w:hAnsi="Courier New"/>
          <w:sz w:val="18"/>
        </w:rPr>
        <w:t>UPDATE Bookings</w:t>
      </w:r>
    </w:p>
    <w:p>
      <w:pPr>
        <w:spacing w:before="0" w:after="0"/>
        <w:ind w:left="216"/>
      </w:pPr>
      <w:r>
        <w:rPr>
          <w:rFonts w:ascii="Courier New" w:hAnsi="Courier New"/>
          <w:sz w:val="18"/>
        </w:rPr>
        <w:t>SET BookingAmountReceived = BookingAmountReceived + @Amount,</w:t>
      </w:r>
    </w:p>
    <w:p>
      <w:pPr>
        <w:spacing w:before="0" w:after="0"/>
        <w:ind w:left="216"/>
      </w:pPr>
      <w:r>
        <w:rPr>
          <w:rFonts w:ascii="Courier New" w:hAnsi="Courier New"/>
          <w:sz w:val="18"/>
        </w:rPr>
        <w:t xml:space="preserve">    Status = CASE WHEN BookingAmountReceived + @Amount &gt;= BookingAmountRequired</w:t>
      </w:r>
    </w:p>
    <w:p>
      <w:pPr>
        <w:spacing w:before="0" w:after="0"/>
        <w:ind w:left="216"/>
      </w:pPr>
      <w:r>
        <w:rPr>
          <w:rFonts w:ascii="Courier New" w:hAnsi="Courier New"/>
          <w:sz w:val="18"/>
        </w:rPr>
        <w:t xml:space="preserve">                  THEN 'PaymentPlanActive' ELSE Status END</w:t>
      </w:r>
    </w:p>
    <w:p>
      <w:pPr>
        <w:spacing w:before="0" w:after="0"/>
        <w:ind w:left="216"/>
      </w:pPr>
      <w:r>
        <w:rPr>
          <w:rFonts w:ascii="Courier New" w:hAnsi="Courier New"/>
          <w:sz w:val="18"/>
        </w:rPr>
        <w:t>WHERE Id = @BookingId;</w:t>
      </w:r>
    </w:p>
    <w:p/>
    <w:p>
      <w:pPr>
        <w:pStyle w:val="Heading3"/>
      </w:pPr>
      <w:r>
        <w:t>Query 16: Retrieve Installment Schedule</w:t>
      </w:r>
    </w:p>
    <w:p>
      <w:r>
        <w:rPr>
          <w:b/>
        </w:rPr>
        <w:t xml:space="preserve">Description: </w:t>
      </w:r>
      <w:r>
        <w:t>Fetch installment plan rows for a booking.</w:t>
      </w:r>
    </w:p>
    <w:p>
      <w:r>
        <w:rPr>
          <w:b/>
        </w:rPr>
        <w:t xml:space="preserve">Service / Endpoint: </w:t>
      </w:r>
      <w:r>
        <w:t>InstallmentService.GetScheduleAsync()  |  GET /api/Booking/{id}/installments</w:t>
      </w:r>
    </w:p>
    <w:p>
      <w:r>
        <w:rPr>
          <w:b/>
        </w:rPr>
        <w:t>Equivalent SQL Query:</w:t>
      </w:r>
    </w:p>
    <w:p>
      <w:pPr>
        <w:spacing w:before="0" w:after="0"/>
        <w:ind w:left="216"/>
      </w:pPr>
      <w:r>
        <w:rPr>
          <w:rFonts w:ascii="Courier New" w:hAnsi="Courier New"/>
          <w:sz w:val="18"/>
        </w:rPr>
        <w:t>SELECT i.*</w:t>
      </w:r>
    </w:p>
    <w:p>
      <w:pPr>
        <w:spacing w:before="0" w:after="0"/>
        <w:ind w:left="216"/>
      </w:pPr>
      <w:r>
        <w:rPr>
          <w:rFonts w:ascii="Courier New" w:hAnsi="Courier New"/>
          <w:sz w:val="18"/>
        </w:rPr>
        <w:t>FROM Installments i</w:t>
      </w:r>
    </w:p>
    <w:p>
      <w:pPr>
        <w:spacing w:before="0" w:after="0"/>
        <w:ind w:left="216"/>
      </w:pPr>
      <w:r>
        <w:rPr>
          <w:rFonts w:ascii="Courier New" w:hAnsi="Courier New"/>
          <w:sz w:val="18"/>
        </w:rPr>
        <w:t>INNER JOIN Bookings b ON i.BookingId = b.Id</w:t>
      </w:r>
    </w:p>
    <w:p>
      <w:pPr>
        <w:spacing w:before="0" w:after="0"/>
        <w:ind w:left="216"/>
      </w:pPr>
      <w:r>
        <w:rPr>
          <w:rFonts w:ascii="Courier New" w:hAnsi="Courier New"/>
          <w:sz w:val="18"/>
        </w:rPr>
        <w:t>WHERE b.Id = @BookingId</w:t>
      </w:r>
    </w:p>
    <w:p>
      <w:pPr>
        <w:spacing w:before="0" w:after="0"/>
        <w:ind w:left="216"/>
      </w:pPr>
      <w:r>
        <w:rPr>
          <w:rFonts w:ascii="Courier New" w:hAnsi="Courier New"/>
          <w:sz w:val="18"/>
        </w:rPr>
        <w:t>ORDER BY i.SequenceNumber;</w:t>
      </w:r>
    </w:p>
    <w:p/>
    <w:p>
      <w:pPr>
        <w:pStyle w:val="Heading3"/>
      </w:pPr>
      <w:r>
        <w:t>Query 17: Record Installment Payment</w:t>
      </w:r>
    </w:p>
    <w:p>
      <w:r>
        <w:rPr>
          <w:b/>
        </w:rPr>
        <w:t xml:space="preserve">Description: </w:t>
      </w:r>
      <w:r>
        <w:t>Admin records payment against a specific installment.</w:t>
      </w:r>
    </w:p>
    <w:p>
      <w:r>
        <w:rPr>
          <w:b/>
        </w:rPr>
        <w:t xml:space="preserve">Service / Endpoint: </w:t>
      </w:r>
      <w:r>
        <w:t>InstallmentService.RecordInstallmentPaymentAsync()  |  POST /api/Booking/{id}/installments/{installmentId}/payment</w:t>
      </w:r>
    </w:p>
    <w:p>
      <w:r>
        <w:rPr>
          <w:b/>
        </w:rPr>
        <w:t>Equivalent SQL Query:</w:t>
      </w:r>
    </w:p>
    <w:p>
      <w:pPr>
        <w:spacing w:before="0" w:after="0"/>
        <w:ind w:left="216"/>
      </w:pPr>
      <w:r>
        <w:rPr>
          <w:rFonts w:ascii="Courier New" w:hAnsi="Courier New"/>
          <w:sz w:val="18"/>
        </w:rPr>
        <w:t>INSERT INTO Payments</w:t>
      </w:r>
    </w:p>
    <w:p>
      <w:pPr>
        <w:spacing w:before="0" w:after="0"/>
        <w:ind w:left="216"/>
      </w:pPr>
      <w:r>
        <w:rPr>
          <w:rFonts w:ascii="Courier New" w:hAnsi="Courier New"/>
          <w:sz w:val="18"/>
        </w:rPr>
        <w:t xml:space="preserve">    (BookingId, InstallmentId, Type, Amount, PaymentMethod, Reference, PaidAt, ReceiptNumber)</w:t>
      </w:r>
    </w:p>
    <w:p>
      <w:pPr>
        <w:spacing w:before="0" w:after="0"/>
        <w:ind w:left="216"/>
      </w:pPr>
      <w:r>
        <w:rPr>
          <w:rFonts w:ascii="Courier New" w:hAnsi="Courier New"/>
          <w:sz w:val="18"/>
        </w:rPr>
        <w:t>VALUES</w:t>
      </w:r>
    </w:p>
    <w:p>
      <w:pPr>
        <w:spacing w:before="0" w:after="0"/>
        <w:ind w:left="216"/>
      </w:pPr>
      <w:r>
        <w:rPr>
          <w:rFonts w:ascii="Courier New" w:hAnsi="Courier New"/>
          <w:sz w:val="18"/>
        </w:rPr>
        <w:t xml:space="preserve">    (@BookingId, @InstallmentId, 'Installment', @Amount, @PaymentMethod, @Reference, @PaidAt, @ReceiptNumber);</w:t>
      </w:r>
    </w:p>
    <w:p>
      <w:pPr>
        <w:spacing w:before="0" w:after="0"/>
        <w:ind w:left="216"/>
      </w:pPr>
      <w:r>
        <w:rPr>
          <w:rFonts w:ascii="Courier New" w:hAnsi="Courier New"/>
          <w:sz w:val="18"/>
        </w:rPr>
        <w:t xml:space="preserve"> </w:t>
      </w:r>
    </w:p>
    <w:p>
      <w:pPr>
        <w:spacing w:before="0" w:after="0"/>
        <w:ind w:left="216"/>
      </w:pPr>
      <w:r>
        <w:rPr>
          <w:rFonts w:ascii="Courier New" w:hAnsi="Courier New"/>
          <w:sz w:val="18"/>
        </w:rPr>
        <w:t>UPDATE Installments</w:t>
      </w:r>
    </w:p>
    <w:p>
      <w:pPr>
        <w:spacing w:before="0" w:after="0"/>
        <w:ind w:left="216"/>
      </w:pPr>
      <w:r>
        <w:rPr>
          <w:rFonts w:ascii="Courier New" w:hAnsi="Courier New"/>
          <w:sz w:val="18"/>
        </w:rPr>
        <w:t>SET Status = CASE WHEN @RemainingAfterPayment &lt;= 0 THEN 'Paid' ELSE 'PartiallyPaid' END</w:t>
      </w:r>
    </w:p>
    <w:p>
      <w:pPr>
        <w:spacing w:before="0" w:after="0"/>
        <w:ind w:left="216"/>
      </w:pPr>
      <w:r>
        <w:rPr>
          <w:rFonts w:ascii="Courier New" w:hAnsi="Courier New"/>
          <w:sz w:val="18"/>
        </w:rPr>
        <w:t>WHERE Id = @InstallmentId;</w:t>
      </w:r>
    </w:p>
    <w:p/>
    <w:p>
      <w:pPr>
        <w:pStyle w:val="Heading3"/>
      </w:pPr>
      <w:r>
        <w:t>Query 18: Finance Dashboard — Automatic Revenue</w:t>
      </w:r>
    </w:p>
    <w:p>
      <w:r>
        <w:rPr>
          <w:b/>
        </w:rPr>
        <w:t xml:space="preserve">Description: </w:t>
      </w:r>
      <w:r>
        <w:t>Aggregate booking and installment payments as automatic revenue.</w:t>
      </w:r>
    </w:p>
    <w:p>
      <w:r>
        <w:rPr>
          <w:b/>
        </w:rPr>
        <w:t xml:space="preserve">Service / Endpoint: </w:t>
      </w:r>
      <w:r>
        <w:t>FinanceService.GetDashboardAsync()  |  GET /api/Finance/dashboard?projectId=&amp;from=&amp;to=</w:t>
      </w:r>
    </w:p>
    <w:p>
      <w:r>
        <w:rPr>
          <w:b/>
        </w:rPr>
        <w:t>Equivalent SQL Query:</w:t>
      </w:r>
    </w:p>
    <w:p>
      <w:pPr>
        <w:spacing w:before="0" w:after="0"/>
        <w:ind w:left="216"/>
      </w:pPr>
      <w:r>
        <w:rPr>
          <w:rFonts w:ascii="Courier New" w:hAnsi="Courier New"/>
          <w:sz w:val="18"/>
        </w:rPr>
        <w:t>SELECT p.PaidAt, p.Amount, p.Type, p.ReceiptNumber,</w:t>
      </w:r>
    </w:p>
    <w:p>
      <w:pPr>
        <w:spacing w:before="0" w:after="0"/>
        <w:ind w:left="216"/>
      </w:pPr>
      <w:r>
        <w:rPr>
          <w:rFonts w:ascii="Courier New" w:hAnsi="Courier New"/>
          <w:sz w:val="18"/>
        </w:rPr>
        <w:t xml:space="preserve">       b.BookingReference, c.FullName, pr.ProjectName</w:t>
      </w:r>
    </w:p>
    <w:p>
      <w:pPr>
        <w:spacing w:before="0" w:after="0"/>
        <w:ind w:left="216"/>
      </w:pPr>
      <w:r>
        <w:rPr>
          <w:rFonts w:ascii="Courier New" w:hAnsi="Courier New"/>
          <w:sz w:val="18"/>
        </w:rPr>
        <w:t>FROM Payments p</w:t>
      </w:r>
    </w:p>
    <w:p>
      <w:pPr>
        <w:spacing w:before="0" w:after="0"/>
        <w:ind w:left="216"/>
      </w:pPr>
      <w:r>
        <w:rPr>
          <w:rFonts w:ascii="Courier New" w:hAnsi="Courier New"/>
          <w:sz w:val="18"/>
        </w:rPr>
        <w:t>INNER JOIN Bookings b ON p.BookingId = b.Id</w:t>
      </w:r>
    </w:p>
    <w:p>
      <w:pPr>
        <w:spacing w:before="0" w:after="0"/>
        <w:ind w:left="216"/>
      </w:pPr>
      <w:r>
        <w:rPr>
          <w:rFonts w:ascii="Courier New" w:hAnsi="Courier New"/>
          <w:sz w:val="18"/>
        </w:rPr>
        <w:t>INNER JOIN Customers c ON b.CustomerId = c.Id</w:t>
      </w:r>
    </w:p>
    <w:p>
      <w:pPr>
        <w:spacing w:before="0" w:after="0"/>
        <w:ind w:left="216"/>
      </w:pPr>
      <w:r>
        <w:rPr>
          <w:rFonts w:ascii="Courier New" w:hAnsi="Courier New"/>
          <w:sz w:val="18"/>
        </w:rPr>
        <w:t>INNER JOIN Units u ON b.UnitId = u.Id</w:t>
      </w:r>
    </w:p>
    <w:p>
      <w:pPr>
        <w:spacing w:before="0" w:after="0"/>
        <w:ind w:left="216"/>
      </w:pPr>
      <w:r>
        <w:rPr>
          <w:rFonts w:ascii="Courier New" w:hAnsi="Courier New"/>
          <w:sz w:val="18"/>
        </w:rPr>
        <w:t>LEFT JOIN Projects pr ON u.ProjectId = pr.Id</w:t>
      </w:r>
    </w:p>
    <w:p>
      <w:pPr>
        <w:spacing w:before="0" w:after="0"/>
        <w:ind w:left="216"/>
      </w:pPr>
      <w:r>
        <w:rPr>
          <w:rFonts w:ascii="Courier New" w:hAnsi="Courier New"/>
          <w:sz w:val="18"/>
        </w:rPr>
        <w:t>WHERE b.Status &lt;&gt; 'Cancelled'</w:t>
      </w:r>
    </w:p>
    <w:p>
      <w:pPr>
        <w:spacing w:before="0" w:after="0"/>
        <w:ind w:left="216"/>
      </w:pPr>
      <w:r>
        <w:rPr>
          <w:rFonts w:ascii="Courier New" w:hAnsi="Courier New"/>
          <w:sz w:val="18"/>
        </w:rPr>
        <w:t xml:space="preserve">  AND (@ProjectId IS NULL OR u.ProjectId = @ProjectId)</w:t>
      </w:r>
    </w:p>
    <w:p>
      <w:pPr>
        <w:spacing w:before="0" w:after="0"/>
        <w:ind w:left="216"/>
      </w:pPr>
      <w:r>
        <w:rPr>
          <w:rFonts w:ascii="Courier New" w:hAnsi="Courier New"/>
          <w:sz w:val="18"/>
        </w:rPr>
        <w:t xml:space="preserve">  AND (@FromDate IS NULL OR p.PaidAt &gt;= @FromDate)</w:t>
      </w:r>
    </w:p>
    <w:p>
      <w:pPr>
        <w:spacing w:before="0" w:after="0"/>
        <w:ind w:left="216"/>
      </w:pPr>
      <w:r>
        <w:rPr>
          <w:rFonts w:ascii="Courier New" w:hAnsi="Courier New"/>
          <w:sz w:val="18"/>
        </w:rPr>
        <w:t xml:space="preserve">  AND (@ToDate IS NULL OR p.PaidAt &lt; @ToDateExclusive);</w:t>
      </w:r>
    </w:p>
    <w:p/>
    <w:p>
      <w:pPr>
        <w:pStyle w:val="Heading3"/>
      </w:pPr>
      <w:r>
        <w:t>Query 19: Finance Dashboard — Manual Revenue</w:t>
      </w:r>
    </w:p>
    <w:p>
      <w:r>
        <w:rPr>
          <w:b/>
        </w:rPr>
        <w:t xml:space="preserve">Description: </w:t>
      </w:r>
      <w:r>
        <w:t>Retrieve manually entered project revenue records.</w:t>
      </w:r>
    </w:p>
    <w:p>
      <w:r>
        <w:rPr>
          <w:b/>
        </w:rPr>
        <w:t xml:space="preserve">Service / Endpoint: </w:t>
      </w:r>
      <w:r>
        <w:t>FinanceService.GetDashboardAsync()  |  GET /api/Finance/dashboard?projectId=&amp;from=&amp;to=</w:t>
      </w:r>
    </w:p>
    <w:p>
      <w:r>
        <w:rPr>
          <w:b/>
        </w:rPr>
        <w:t>Equivalent SQL Query:</w:t>
      </w:r>
    </w:p>
    <w:p>
      <w:pPr>
        <w:spacing w:before="0" w:after="0"/>
        <w:ind w:left="216"/>
      </w:pPr>
      <w:r>
        <w:rPr>
          <w:rFonts w:ascii="Courier New" w:hAnsi="Courier New"/>
          <w:sz w:val="18"/>
        </w:rPr>
        <w:t>SELECT mr.Id, mr.Date, mr.RevenueType, mr.Amount, mr.Reference, mr.Description,</w:t>
      </w:r>
    </w:p>
    <w:p>
      <w:pPr>
        <w:spacing w:before="0" w:after="0"/>
        <w:ind w:left="216"/>
      </w:pPr>
      <w:r>
        <w:rPr>
          <w:rFonts w:ascii="Courier New" w:hAnsi="Courier New"/>
          <w:sz w:val="18"/>
        </w:rPr>
        <w:t xml:space="preserve">       p.ProjectName</w:t>
      </w:r>
    </w:p>
    <w:p>
      <w:pPr>
        <w:spacing w:before="0" w:after="0"/>
        <w:ind w:left="216"/>
      </w:pPr>
      <w:r>
        <w:rPr>
          <w:rFonts w:ascii="Courier New" w:hAnsi="Courier New"/>
          <w:sz w:val="18"/>
        </w:rPr>
        <w:t>FROM ManualRevenues mr</w:t>
      </w:r>
    </w:p>
    <w:p>
      <w:pPr>
        <w:spacing w:before="0" w:after="0"/>
        <w:ind w:left="216"/>
      </w:pPr>
      <w:r>
        <w:rPr>
          <w:rFonts w:ascii="Courier New" w:hAnsi="Courier New"/>
          <w:sz w:val="18"/>
        </w:rPr>
        <w:t>LEFT JOIN Projects p ON mr.ProjectId = p.Id</w:t>
      </w:r>
    </w:p>
    <w:p>
      <w:pPr>
        <w:spacing w:before="0" w:after="0"/>
        <w:ind w:left="216"/>
      </w:pPr>
      <w:r>
        <w:rPr>
          <w:rFonts w:ascii="Courier New" w:hAnsi="Courier New"/>
          <w:sz w:val="18"/>
        </w:rPr>
        <w:t>WHERE (@ProjectId IS NULL OR mr.ProjectId = @ProjectId)</w:t>
      </w:r>
    </w:p>
    <w:p>
      <w:pPr>
        <w:spacing w:before="0" w:after="0"/>
        <w:ind w:left="216"/>
      </w:pPr>
      <w:r>
        <w:rPr>
          <w:rFonts w:ascii="Courier New" w:hAnsi="Courier New"/>
          <w:sz w:val="18"/>
        </w:rPr>
        <w:t xml:space="preserve">  AND (@FromDate IS NULL OR mr.Date &gt;= @FromDate)</w:t>
      </w:r>
    </w:p>
    <w:p>
      <w:pPr>
        <w:spacing w:before="0" w:after="0"/>
        <w:ind w:left="216"/>
      </w:pPr>
      <w:r>
        <w:rPr>
          <w:rFonts w:ascii="Courier New" w:hAnsi="Courier New"/>
          <w:sz w:val="18"/>
        </w:rPr>
        <w:t xml:space="preserve">  AND (@ToDate IS NULL OR mr.Date &lt; @ToDateExclusive);</w:t>
      </w:r>
    </w:p>
    <w:p/>
    <w:p>
      <w:pPr>
        <w:pStyle w:val="Heading3"/>
      </w:pPr>
      <w:r>
        <w:t>Query 20: Finance Dashboard — Expenses</w:t>
      </w:r>
    </w:p>
    <w:p>
      <w:r>
        <w:rPr>
          <w:b/>
        </w:rPr>
        <w:t xml:space="preserve">Description: </w:t>
      </w:r>
      <w:r>
        <w:t>Retrieve project and general expenses including salary expenses.</w:t>
      </w:r>
    </w:p>
    <w:p>
      <w:r>
        <w:rPr>
          <w:b/>
        </w:rPr>
        <w:t xml:space="preserve">Service / Endpoint: </w:t>
      </w:r>
      <w:r>
        <w:t>FinanceService.GetDashboardAsync()  |  GET /api/Finance/dashboard?projectId=&amp;from=&amp;to=</w:t>
      </w:r>
    </w:p>
    <w:p>
      <w:r>
        <w:rPr>
          <w:b/>
        </w:rPr>
        <w:t>Equivalent SQL Query:</w:t>
      </w:r>
    </w:p>
    <w:p>
      <w:pPr>
        <w:spacing w:before="0" w:after="0"/>
        <w:ind w:left="216"/>
      </w:pPr>
      <w:r>
        <w:rPr>
          <w:rFonts w:ascii="Courier New" w:hAnsi="Courier New"/>
          <w:sz w:val="18"/>
        </w:rPr>
        <w:t>SELECT e.Id, e.Date, e.Category, e.Amount, e.Vendor, e.Description,</w:t>
      </w:r>
    </w:p>
    <w:p>
      <w:pPr>
        <w:spacing w:before="0" w:after="0"/>
        <w:ind w:left="216"/>
      </w:pPr>
      <w:r>
        <w:rPr>
          <w:rFonts w:ascii="Courier New" w:hAnsi="Courier New"/>
          <w:sz w:val="18"/>
        </w:rPr>
        <w:t xml:space="preserve">       p.ProjectName</w:t>
      </w:r>
    </w:p>
    <w:p>
      <w:pPr>
        <w:spacing w:before="0" w:after="0"/>
        <w:ind w:left="216"/>
      </w:pPr>
      <w:r>
        <w:rPr>
          <w:rFonts w:ascii="Courier New" w:hAnsi="Courier New"/>
          <w:sz w:val="18"/>
        </w:rPr>
        <w:t>FROM Expenses e</w:t>
      </w:r>
    </w:p>
    <w:p>
      <w:pPr>
        <w:spacing w:before="0" w:after="0"/>
        <w:ind w:left="216"/>
      </w:pPr>
      <w:r>
        <w:rPr>
          <w:rFonts w:ascii="Courier New" w:hAnsi="Courier New"/>
          <w:sz w:val="18"/>
        </w:rPr>
        <w:t>LEFT JOIN Projects p ON e.ProjectId = p.Id</w:t>
      </w:r>
    </w:p>
    <w:p>
      <w:pPr>
        <w:spacing w:before="0" w:after="0"/>
        <w:ind w:left="216"/>
      </w:pPr>
      <w:r>
        <w:rPr>
          <w:rFonts w:ascii="Courier New" w:hAnsi="Courier New"/>
          <w:sz w:val="18"/>
        </w:rPr>
        <w:t>WHERE (@ProjectId IS NULL OR e.ProjectId = @ProjectId)</w:t>
      </w:r>
    </w:p>
    <w:p>
      <w:pPr>
        <w:spacing w:before="0" w:after="0"/>
        <w:ind w:left="216"/>
      </w:pPr>
      <w:r>
        <w:rPr>
          <w:rFonts w:ascii="Courier New" w:hAnsi="Courier New"/>
          <w:sz w:val="18"/>
        </w:rPr>
        <w:t xml:space="preserve">  AND (@FromDate IS NULL OR e.Date &gt;= @FromDate)</w:t>
      </w:r>
    </w:p>
    <w:p>
      <w:pPr>
        <w:spacing w:before="0" w:after="0"/>
        <w:ind w:left="216"/>
      </w:pPr>
      <w:r>
        <w:rPr>
          <w:rFonts w:ascii="Courier New" w:hAnsi="Courier New"/>
          <w:sz w:val="18"/>
        </w:rPr>
        <w:t xml:space="preserve">  AND (@ToDate IS NULL OR e.Date &lt; @ToDateExclusive);</w:t>
      </w:r>
    </w:p>
    <w:p/>
    <w:p>
      <w:pPr>
        <w:pStyle w:val="Heading3"/>
      </w:pPr>
      <w:r>
        <w:t>Query 21: List Employees with Filters</w:t>
      </w:r>
    </w:p>
    <w:p>
      <w:r>
        <w:rPr>
          <w:b/>
        </w:rPr>
        <w:t xml:space="preserve">Description: </w:t>
      </w:r>
      <w:r>
        <w:t>Admin retrieves employees filtered by department and status.</w:t>
      </w:r>
    </w:p>
    <w:p>
      <w:r>
        <w:rPr>
          <w:b/>
        </w:rPr>
        <w:t xml:space="preserve">Service / Endpoint: </w:t>
      </w:r>
      <w:r>
        <w:t>EmployeeService.GetAllEmployeesAsync()  |  GET /api/Employee?department=&amp;status=</w:t>
      </w:r>
    </w:p>
    <w:p>
      <w:r>
        <w:rPr>
          <w:b/>
        </w:rPr>
        <w:t>Equivalent SQL Query:</w:t>
      </w:r>
    </w:p>
    <w:p>
      <w:pPr>
        <w:spacing w:before="0" w:after="0"/>
        <w:ind w:left="216"/>
      </w:pPr>
      <w:r>
        <w:rPr>
          <w:rFonts w:ascii="Courier New" w:hAnsi="Courier New"/>
          <w:sz w:val="18"/>
        </w:rPr>
        <w:t>SELECT Id, FullName, Department, Salary, Status, JoinDate</w:t>
      </w:r>
    </w:p>
    <w:p>
      <w:pPr>
        <w:spacing w:before="0" w:after="0"/>
        <w:ind w:left="216"/>
      </w:pPr>
      <w:r>
        <w:rPr>
          <w:rFonts w:ascii="Courier New" w:hAnsi="Courier New"/>
          <w:sz w:val="18"/>
        </w:rPr>
        <w:t>FROM Employees</w:t>
      </w:r>
    </w:p>
    <w:p>
      <w:pPr>
        <w:spacing w:before="0" w:after="0"/>
        <w:ind w:left="216"/>
      </w:pPr>
      <w:r>
        <w:rPr>
          <w:rFonts w:ascii="Courier New" w:hAnsi="Courier New"/>
          <w:sz w:val="18"/>
        </w:rPr>
        <w:t>WHERE (@Department IS NULL OR Department = @Department)</w:t>
      </w:r>
    </w:p>
    <w:p>
      <w:pPr>
        <w:spacing w:before="0" w:after="0"/>
        <w:ind w:left="216"/>
      </w:pPr>
      <w:r>
        <w:rPr>
          <w:rFonts w:ascii="Courier New" w:hAnsi="Courier New"/>
          <w:sz w:val="18"/>
        </w:rPr>
        <w:t xml:space="preserve">  AND (@Status IS NULL OR Status = @Status)</w:t>
      </w:r>
    </w:p>
    <w:p>
      <w:pPr>
        <w:spacing w:before="0" w:after="0"/>
        <w:ind w:left="216"/>
      </w:pPr>
      <w:r>
        <w:rPr>
          <w:rFonts w:ascii="Courier New" w:hAnsi="Courier New"/>
          <w:sz w:val="18"/>
        </w:rPr>
        <w:t>ORDER BY FullName;</w:t>
      </w:r>
    </w:p>
    <w:p/>
    <w:p>
      <w:pPr>
        <w:pStyle w:val="Heading3"/>
      </w:pPr>
      <w:r>
        <w:t>Query 22: Record Employee Attendance</w:t>
      </w:r>
    </w:p>
    <w:p>
      <w:r>
        <w:rPr>
          <w:b/>
        </w:rPr>
        <w:t xml:space="preserve">Description: </w:t>
      </w:r>
      <w:r>
        <w:t>Mark daily attendance for an employee on a selected date.</w:t>
      </w:r>
    </w:p>
    <w:p>
      <w:r>
        <w:rPr>
          <w:b/>
        </w:rPr>
        <w:t xml:space="preserve">Service / Endpoint: </w:t>
      </w:r>
      <w:r>
        <w:t>EmployeeService.RecordAttendanceAsync()  |  POST /api/Employee/{id}/attendance</w:t>
      </w:r>
    </w:p>
    <w:p>
      <w:r>
        <w:rPr>
          <w:b/>
        </w:rPr>
        <w:t>Equivalent SQL Query:</w:t>
      </w:r>
    </w:p>
    <w:p>
      <w:pPr>
        <w:spacing w:before="0" w:after="0"/>
        <w:ind w:left="216"/>
      </w:pPr>
      <w:r>
        <w:rPr>
          <w:rFonts w:ascii="Courier New" w:hAnsi="Courier New"/>
          <w:sz w:val="18"/>
        </w:rPr>
        <w:t>SELECT Id FROM EmployeeAttendances</w:t>
      </w:r>
    </w:p>
    <w:p>
      <w:pPr>
        <w:spacing w:before="0" w:after="0"/>
        <w:ind w:left="216"/>
      </w:pPr>
      <w:r>
        <w:rPr>
          <w:rFonts w:ascii="Courier New" w:hAnsi="Courier New"/>
          <w:sz w:val="18"/>
        </w:rPr>
        <w:t>WHERE EmployeeId = @EmployeeId AND [Date] = @Date;</w:t>
      </w:r>
    </w:p>
    <w:p>
      <w:pPr>
        <w:spacing w:before="0" w:after="0"/>
        <w:ind w:left="216"/>
      </w:pPr>
      <w:r>
        <w:rPr>
          <w:rFonts w:ascii="Courier New" w:hAnsi="Courier New"/>
          <w:sz w:val="18"/>
        </w:rPr>
        <w:t xml:space="preserve"> </w:t>
      </w:r>
    </w:p>
    <w:p>
      <w:pPr>
        <w:spacing w:before="0" w:after="0"/>
        <w:ind w:left="216"/>
      </w:pPr>
      <w:r>
        <w:rPr>
          <w:rFonts w:ascii="Courier New" w:hAnsi="Courier New"/>
          <w:sz w:val="18"/>
        </w:rPr>
        <w:t>-- if not exists:</w:t>
      </w:r>
    </w:p>
    <w:p>
      <w:pPr>
        <w:spacing w:before="0" w:after="0"/>
        <w:ind w:left="216"/>
      </w:pPr>
      <w:r>
        <w:rPr>
          <w:rFonts w:ascii="Courier New" w:hAnsi="Courier New"/>
          <w:sz w:val="18"/>
        </w:rPr>
        <w:t>INSERT INTO EmployeeAttendances (EmployeeId, Date, Status, Notes, RecordedByUserId)</w:t>
      </w:r>
    </w:p>
    <w:p>
      <w:pPr>
        <w:spacing w:before="0" w:after="0"/>
        <w:ind w:left="216"/>
      </w:pPr>
      <w:r>
        <w:rPr>
          <w:rFonts w:ascii="Courier New" w:hAnsi="Courier New"/>
          <w:sz w:val="18"/>
        </w:rPr>
        <w:t>VALUES (@EmployeeId, @Date, @Status, @Notes, @AdminUserId);</w:t>
      </w:r>
    </w:p>
    <w:p/>
    <w:p>
      <w:pPr>
        <w:pStyle w:val="Heading3"/>
      </w:pPr>
      <w:r>
        <w:t>Query 23: Generate Employee Salary</w:t>
      </w:r>
    </w:p>
    <w:p>
      <w:r>
        <w:rPr>
          <w:b/>
        </w:rPr>
        <w:t xml:space="preserve">Description: </w:t>
      </w:r>
      <w:r>
        <w:t>Create monthly salary record and linked expense entry.</w:t>
      </w:r>
    </w:p>
    <w:p>
      <w:r>
        <w:rPr>
          <w:b/>
        </w:rPr>
        <w:t xml:space="preserve">Service / Endpoint: </w:t>
      </w:r>
      <w:r>
        <w:t>EmployeeService.GenerateSalaryAsync()  |  POST /api/Employee/{employeeId}/salary</w:t>
      </w:r>
    </w:p>
    <w:p>
      <w:r>
        <w:rPr>
          <w:b/>
        </w:rPr>
        <w:t>Equivalent SQL Query:</w:t>
      </w:r>
    </w:p>
    <w:p>
      <w:pPr>
        <w:spacing w:before="0" w:after="0"/>
        <w:ind w:left="216"/>
      </w:pPr>
      <w:r>
        <w:rPr>
          <w:rFonts w:ascii="Courier New" w:hAnsi="Courier New"/>
          <w:sz w:val="18"/>
        </w:rPr>
        <w:t>SELECT Id FROM EmployeeSalaries</w:t>
      </w:r>
    </w:p>
    <w:p>
      <w:pPr>
        <w:spacing w:before="0" w:after="0"/>
        <w:ind w:left="216"/>
      </w:pPr>
      <w:r>
        <w:rPr>
          <w:rFonts w:ascii="Courier New" w:hAnsi="Courier New"/>
          <w:sz w:val="18"/>
        </w:rPr>
        <w:t>WHERE EmployeeId = @EmployeeId AND PayMonth = @Month AND PayYear = @Year;</w:t>
      </w:r>
    </w:p>
    <w:p>
      <w:pPr>
        <w:spacing w:before="0" w:after="0"/>
        <w:ind w:left="216"/>
      </w:pPr>
      <w:r>
        <w:rPr>
          <w:rFonts w:ascii="Courier New" w:hAnsi="Courier New"/>
          <w:sz w:val="18"/>
        </w:rPr>
        <w:t xml:space="preserve"> </w:t>
      </w:r>
    </w:p>
    <w:p>
      <w:pPr>
        <w:spacing w:before="0" w:after="0"/>
        <w:ind w:left="216"/>
      </w:pPr>
      <w:r>
        <w:rPr>
          <w:rFonts w:ascii="Courier New" w:hAnsi="Courier New"/>
          <w:sz w:val="18"/>
        </w:rPr>
        <w:t>INSERT INTO Expenses (Category, Amount, Vendor, Date, ProjectId, CreatedByUserId)</w:t>
      </w:r>
    </w:p>
    <w:p>
      <w:pPr>
        <w:spacing w:before="0" w:after="0"/>
        <w:ind w:left="216"/>
      </w:pPr>
      <w:r>
        <w:rPr>
          <w:rFonts w:ascii="Courier New" w:hAnsi="Courier New"/>
          <w:sz w:val="18"/>
        </w:rPr>
        <w:t>VALUES ('Salary', @Amount, @EmployeeName, @PayDate, @ProjectId, @AdminUserId);</w:t>
      </w:r>
    </w:p>
    <w:p>
      <w:pPr>
        <w:spacing w:before="0" w:after="0"/>
        <w:ind w:left="216"/>
      </w:pPr>
      <w:r>
        <w:rPr>
          <w:rFonts w:ascii="Courier New" w:hAnsi="Courier New"/>
          <w:sz w:val="18"/>
        </w:rPr>
        <w:t xml:space="preserve"> </w:t>
      </w:r>
    </w:p>
    <w:p>
      <w:pPr>
        <w:spacing w:before="0" w:after="0"/>
        <w:ind w:left="216"/>
      </w:pPr>
      <w:r>
        <w:rPr>
          <w:rFonts w:ascii="Courier New" w:hAnsi="Courier New"/>
          <w:sz w:val="18"/>
        </w:rPr>
        <w:t>INSERT INTO EmployeeSalaries (EmployeeId, Amount, PayMonth, PayYear, ExpenseId, PayDate)</w:t>
      </w:r>
    </w:p>
    <w:p>
      <w:pPr>
        <w:spacing w:before="0" w:after="0"/>
        <w:ind w:left="216"/>
      </w:pPr>
      <w:r>
        <w:rPr>
          <w:rFonts w:ascii="Courier New" w:hAnsi="Courier New"/>
          <w:sz w:val="18"/>
        </w:rPr>
        <w:t>VALUES (@EmployeeId, @Amount, @Month, @Year, @ExpenseId, @PayDate);</w:t>
      </w:r>
    </w:p>
    <w:p/>
    <w:p>
      <w:pPr>
        <w:pStyle w:val="Heading3"/>
      </w:pPr>
      <w:r>
        <w:t>Query 24: Cancel Booking and Release Unit</w:t>
      </w:r>
    </w:p>
    <w:p>
      <w:r>
        <w:rPr>
          <w:b/>
        </w:rPr>
        <w:t xml:space="preserve">Description: </w:t>
      </w:r>
      <w:r>
        <w:t>Admin cancels an active booking and returns the unit to Available status.</w:t>
      </w:r>
    </w:p>
    <w:p>
      <w:r>
        <w:rPr>
          <w:b/>
        </w:rPr>
        <w:t xml:space="preserve">Service / Endpoint: </w:t>
      </w:r>
      <w:r>
        <w:t>BookingService.CancelBookingAsync()  |  POST /api/Booking/{id}/cancel</w:t>
      </w:r>
    </w:p>
    <w:p>
      <w:r>
        <w:rPr>
          <w:b/>
        </w:rPr>
        <w:t>Equivalent SQL Query:</w:t>
      </w:r>
    </w:p>
    <w:p>
      <w:pPr>
        <w:spacing w:before="0" w:after="0"/>
        <w:ind w:left="216"/>
      </w:pPr>
      <w:r>
        <w:rPr>
          <w:rFonts w:ascii="Courier New" w:hAnsi="Courier New"/>
          <w:sz w:val="18"/>
        </w:rPr>
        <w:t>UPDATE Bookings</w:t>
      </w:r>
    </w:p>
    <w:p>
      <w:pPr>
        <w:spacing w:before="0" w:after="0"/>
        <w:ind w:left="216"/>
      </w:pPr>
      <w:r>
        <w:rPr>
          <w:rFonts w:ascii="Courier New" w:hAnsi="Courier New"/>
          <w:sz w:val="18"/>
        </w:rPr>
        <w:t>SET Status = 'Cancelled', UpdatedAt = GETUTCDATE(), InternalNotes = @UpdatedNotes</w:t>
      </w:r>
    </w:p>
    <w:p>
      <w:pPr>
        <w:spacing w:before="0" w:after="0"/>
        <w:ind w:left="216"/>
      </w:pPr>
      <w:r>
        <w:rPr>
          <w:rFonts w:ascii="Courier New" w:hAnsi="Courier New"/>
          <w:sz w:val="18"/>
        </w:rPr>
        <w:t>WHERE Id = @BookingId AND Status NOT IN ('Cancelled', 'PossessionGiven', 'SaleCompleted');</w:t>
      </w:r>
    </w:p>
    <w:p>
      <w:pPr>
        <w:spacing w:before="0" w:after="0"/>
        <w:ind w:left="216"/>
      </w:pPr>
      <w:r>
        <w:rPr>
          <w:rFonts w:ascii="Courier New" w:hAnsi="Courier New"/>
          <w:sz w:val="18"/>
        </w:rPr>
        <w:t xml:space="preserve"> </w:t>
      </w:r>
    </w:p>
    <w:p>
      <w:pPr>
        <w:spacing w:before="0" w:after="0"/>
        <w:ind w:left="216"/>
      </w:pPr>
      <w:r>
        <w:rPr>
          <w:rFonts w:ascii="Courier New" w:hAnsi="Courier New"/>
          <w:sz w:val="18"/>
        </w:rPr>
        <w:t>UPDATE Units</w:t>
      </w:r>
    </w:p>
    <w:p>
      <w:pPr>
        <w:spacing w:before="0" w:after="0"/>
        <w:ind w:left="216"/>
      </w:pPr>
      <w:r>
        <w:rPr>
          <w:rFonts w:ascii="Courier New" w:hAnsi="Courier New"/>
          <w:sz w:val="18"/>
        </w:rPr>
        <w:t>SET Status = 'Available', UpdatedAt = GETUTCDATE()</w:t>
      </w:r>
    </w:p>
    <w:p>
      <w:pPr>
        <w:spacing w:before="0" w:after="0"/>
        <w:ind w:left="216"/>
      </w:pPr>
      <w:r>
        <w:rPr>
          <w:rFonts w:ascii="Courier New" w:hAnsi="Courier New"/>
          <w:sz w:val="18"/>
        </w:rPr>
        <w:t>WHERE Id = @UnitId;</w:t>
      </w:r>
    </w:p>
    <w:p/>
    <w:p>
      <w:pPr>
        <w:pStyle w:val="Heading3"/>
      </w:pPr>
      <w:r>
        <w:t>Query 25: Booking Request Statistics</w:t>
      </w:r>
    </w:p>
    <w:p>
      <w:r>
        <w:rPr>
          <w:b/>
        </w:rPr>
        <w:t xml:space="preserve">Description: </w:t>
      </w:r>
      <w:r>
        <w:t>Count booking requests grouped by status for admin dashboard cards.</w:t>
      </w:r>
    </w:p>
    <w:p>
      <w:r>
        <w:rPr>
          <w:b/>
        </w:rPr>
        <w:t xml:space="preserve">Service / Endpoint: </w:t>
      </w:r>
      <w:r>
        <w:t>BookingRequestService.GetBookingRequestStatsAsync()  |  GET /api/BookingRequest/stats</w:t>
      </w:r>
    </w:p>
    <w:p>
      <w:r>
        <w:rPr>
          <w:b/>
        </w:rPr>
        <w:t>Equivalent SQL Query:</w:t>
      </w:r>
    </w:p>
    <w:p>
      <w:pPr>
        <w:spacing w:before="0" w:after="0"/>
        <w:ind w:left="216"/>
      </w:pPr>
      <w:r>
        <w:rPr>
          <w:rFonts w:ascii="Courier New" w:hAnsi="Courier New"/>
          <w:sz w:val="18"/>
        </w:rPr>
        <w:t>SELECT Status, COUNT(*) AS RequestCount</w:t>
      </w:r>
    </w:p>
    <w:p>
      <w:pPr>
        <w:spacing w:before="0" w:after="0"/>
        <w:ind w:left="216"/>
      </w:pPr>
      <w:r>
        <w:rPr>
          <w:rFonts w:ascii="Courier New" w:hAnsi="Courier New"/>
          <w:sz w:val="18"/>
        </w:rPr>
        <w:t>FROM BookingRequests</w:t>
      </w:r>
    </w:p>
    <w:p>
      <w:pPr>
        <w:spacing w:before="0" w:after="0"/>
        <w:ind w:left="216"/>
      </w:pPr>
      <w:r>
        <w:rPr>
          <w:rFonts w:ascii="Courier New" w:hAnsi="Courier New"/>
          <w:sz w:val="18"/>
        </w:rPr>
        <w:t>GROUP BY Status;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