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06A1" w14:textId="5B54CAFB" w:rsidR="009309D4" w:rsidRPr="009309D4" w:rsidRDefault="009309D4" w:rsidP="009309D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09D4">
        <w:rPr>
          <w:rFonts w:ascii="Arial" w:hAnsi="Arial" w:cs="Arial"/>
          <w:b/>
          <w:bCs/>
          <w:sz w:val="24"/>
          <w:szCs w:val="24"/>
        </w:rPr>
        <w:t>JULIO CESAR GARCIA RIBEIRO – RA: 1994484</w:t>
      </w:r>
    </w:p>
    <w:p w14:paraId="2BE1875A" w14:textId="77777777" w:rsidR="009309D4" w:rsidRDefault="009309D4" w:rsidP="009309D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226437A" w14:textId="2E32FA7C" w:rsidR="009309D4" w:rsidRPr="009309D4" w:rsidRDefault="009309D4" w:rsidP="009309D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09D4">
        <w:rPr>
          <w:rFonts w:ascii="Arial" w:hAnsi="Arial" w:cs="Arial"/>
          <w:b/>
          <w:bCs/>
          <w:sz w:val="24"/>
          <w:szCs w:val="24"/>
        </w:rPr>
        <w:t>PRIMEIRA ATIVIDADE PRÁTICA</w:t>
      </w:r>
    </w:p>
    <w:p w14:paraId="74C026F5" w14:textId="0AA382E3" w:rsidR="009309D4" w:rsidRDefault="009309D4" w:rsidP="009309D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0FFED5C" w14:textId="063AC2B6" w:rsidR="009309D4" w:rsidRPr="00BB4280" w:rsidRDefault="009309D4" w:rsidP="009309D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09D4">
        <w:rPr>
          <w:rFonts w:ascii="Arial" w:hAnsi="Arial" w:cs="Arial"/>
          <w:b/>
          <w:bCs/>
          <w:sz w:val="24"/>
          <w:szCs w:val="24"/>
        </w:rPr>
        <w:t>PARTE 1</w:t>
      </w:r>
    </w:p>
    <w:p w14:paraId="69BFDB64" w14:textId="1E2E2B35" w:rsidR="009309D4" w:rsidRDefault="009309D4" w:rsidP="009309D4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sinal estudado foi o seguinte:</w:t>
      </w:r>
    </w:p>
    <w:p w14:paraId="6C3C5017" w14:textId="565F59A7" w:rsidR="009309D4" w:rsidRPr="009309D4" w:rsidRDefault="009309D4" w:rsidP="009309D4">
      <w:pPr>
        <w:spacing w:after="0" w:line="276" w:lineRule="auto"/>
        <w:jc w:val="center"/>
        <w:rPr>
          <w:rFonts w:ascii="Arial" w:hAnsi="Arial" w:cs="Arial"/>
          <w:i/>
          <w:sz w:val="24"/>
          <w:szCs w:val="24"/>
          <w:u w:val="single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3cos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+sen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1FCF55BB" w14:textId="67148C25" w:rsidR="009309D4" w:rsidRDefault="009309D4" w:rsidP="009309D4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o período desse sinal, primeiro se calcula o período de cada uma das componentes, com a seguinte equação:</w:t>
      </w:r>
    </w:p>
    <w:p w14:paraId="7BABF705" w14:textId="636BDA81" w:rsidR="009309D4" w:rsidRDefault="009309D4" w:rsidP="009309D4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3CE2DA91" w14:textId="0FF1D9B0" w:rsidR="009309D4" w:rsidRDefault="009309D4" w:rsidP="009309D4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Isolando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>, temos:</w:t>
      </w:r>
    </w:p>
    <w:p w14:paraId="5AF04A98" w14:textId="6CECD0BD" w:rsidR="009309D4" w:rsidRDefault="009309D4" w:rsidP="009309D4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06DD1175" w14:textId="0AC76C0C" w:rsidR="009309D4" w:rsidRDefault="009309D4" w:rsidP="009309D4">
      <w:pPr>
        <w:spacing w:after="0" w:line="276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primeiro sinal, sabendo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é </w:t>
      </w:r>
      <m:oMath>
        <m:r>
          <w:rPr>
            <w:rFonts w:ascii="Cambria Math" w:hAnsi="Cambria Math" w:cs="Arial"/>
            <w:sz w:val="24"/>
            <w:szCs w:val="24"/>
          </w:rPr>
          <m:t>π/2</m:t>
        </m:r>
      </m:oMath>
      <w:r w:rsidR="001D3B01">
        <w:rPr>
          <w:rFonts w:ascii="Arial" w:eastAsiaTheme="minorEastAsia" w:hAnsi="Arial" w:cs="Arial"/>
          <w:sz w:val="24"/>
          <w:szCs w:val="24"/>
        </w:rPr>
        <w:t>, o período calculado é de 4.</w:t>
      </w:r>
    </w:p>
    <w:p w14:paraId="1F88C74D" w14:textId="5901DFD5" w:rsidR="001D3B01" w:rsidRDefault="001D3B01" w:rsidP="009309D4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o segundo sinal, sabendo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é </w:t>
      </w:r>
      <m:oMath>
        <m:r>
          <w:rPr>
            <w:rFonts w:ascii="Cambria Math" w:hAnsi="Cambria Math" w:cs="Arial"/>
            <w:sz w:val="24"/>
            <w:szCs w:val="24"/>
          </w:rPr>
          <m:t>π/</m:t>
        </m:r>
        <m:r>
          <w:rPr>
            <w:rFonts w:ascii="Cambria Math" w:hAnsi="Cambria Math" w:cs="Arial"/>
            <w:sz w:val="24"/>
            <w:szCs w:val="24"/>
          </w:rPr>
          <m:t>5</m:t>
        </m:r>
      </m:oMath>
      <w:r>
        <w:rPr>
          <w:rFonts w:ascii="Arial" w:eastAsiaTheme="minorEastAsia" w:hAnsi="Arial" w:cs="Arial"/>
          <w:sz w:val="24"/>
          <w:szCs w:val="24"/>
        </w:rPr>
        <w:t>, o período calculado é de 10.</w:t>
      </w:r>
    </w:p>
    <w:p w14:paraId="1D3704E8" w14:textId="120B1B18" w:rsidR="001D3B01" w:rsidRDefault="001D3B01" w:rsidP="001D3B01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o período dos sinais, se consegue calcular o período da soma calculando o mínimo múltiplo comum dos dois períodos, como na equação abaixo.</w:t>
      </w:r>
    </w:p>
    <w:p w14:paraId="48ED8D42" w14:textId="5C51099F" w:rsidR="001D3B01" w:rsidRDefault="001D3B01" w:rsidP="001D3B0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BEB0123" w14:textId="504193B7" w:rsidR="001D3B01" w:rsidRDefault="001D3B01" w:rsidP="001D3B01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período resultante do sinal é de 20. Se pode observar o sinal discretizado com frequência de amostragem de 1Hz e contendo 3 ciclos na Figura 1 abaixo.</w:t>
      </w:r>
    </w:p>
    <w:p w14:paraId="7ECCBE79" w14:textId="432DBF26" w:rsidR="001D3B01" w:rsidRDefault="00BB4280" w:rsidP="001D3B0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F6B915" wp14:editId="503D911C">
            <wp:extent cx="3600000" cy="3004731"/>
            <wp:effectExtent l="0" t="0" r="635" b="5715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4" t="914" r="6858" b="1272"/>
                    <a:stretch/>
                  </pic:blipFill>
                  <pic:spPr bwMode="auto">
                    <a:xfrm>
                      <a:off x="0" y="0"/>
                      <a:ext cx="3600000" cy="30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8E54C" w14:textId="5D714C81" w:rsidR="001D3B01" w:rsidRDefault="001D3B01" w:rsidP="001D3B0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30F1127" w14:textId="6139ECB5" w:rsidR="00BB4280" w:rsidRPr="009309D4" w:rsidRDefault="00BB4280" w:rsidP="00BB4280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09D4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5E90DE08" w14:textId="5CFA2420" w:rsidR="001D3B01" w:rsidRDefault="00BB4280" w:rsidP="00BB428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filtro passa baixa implementado tem </w:t>
      </w:r>
      <w:r w:rsidR="00A70E49">
        <w:rPr>
          <w:rFonts w:ascii="Arial" w:hAnsi="Arial" w:cs="Arial"/>
          <w:sz w:val="24"/>
          <w:szCs w:val="24"/>
        </w:rPr>
        <w:t>resposta ao impulso ideal sendo:</w:t>
      </w:r>
    </w:p>
    <w:p w14:paraId="5E6D4FFE" w14:textId="39C46EED" w:rsidR="001D3B01" w:rsidRDefault="00A70E49" w:rsidP="00A70E4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7π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πn</m:t>
              </m:r>
            </m:den>
          </m:f>
        </m:oMath>
      </m:oMathPara>
    </w:p>
    <w:p w14:paraId="1941CD6C" w14:textId="05580691" w:rsidR="00A70E49" w:rsidRDefault="00A70E49" w:rsidP="00A70E49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chegar no sinal filtrado teórico resultante da saída com a entrada sendo o sinal da parte 1 desta atividade, é preciso analisar as respostas em frequência, tanto do filtro como do sinal. Se pode observar as respostas abaixo: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70E49" w14:paraId="44B73633" w14:textId="77777777" w:rsidTr="00F9183F">
        <w:trPr>
          <w:jc w:val="center"/>
        </w:trPr>
        <w:tc>
          <w:tcPr>
            <w:tcW w:w="5228" w:type="dxa"/>
            <w:vAlign w:val="center"/>
          </w:tcPr>
          <w:p w14:paraId="0A8B533E" w14:textId="6D520D15" w:rsidR="00A70E49" w:rsidRDefault="00F9183F" w:rsidP="00F9183F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5CF47" wp14:editId="545D09B2">
                  <wp:extent cx="2880000" cy="2391740"/>
                  <wp:effectExtent l="0" t="0" r="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1" t="1820" r="6486"/>
                          <a:stretch/>
                        </pic:blipFill>
                        <pic:spPr bwMode="auto">
                          <a:xfrm>
                            <a:off x="0" y="0"/>
                            <a:ext cx="2880000" cy="23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E0519B0" w14:textId="0A9795B3" w:rsidR="00A70E49" w:rsidRDefault="00F9183F" w:rsidP="00F9183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EC8811" wp14:editId="625A2F3D">
                  <wp:extent cx="2880000" cy="2391684"/>
                  <wp:effectExtent l="0" t="0" r="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" t="1820" r="7263"/>
                          <a:stretch/>
                        </pic:blipFill>
                        <pic:spPr bwMode="auto">
                          <a:xfrm>
                            <a:off x="0" y="0"/>
                            <a:ext cx="2880000" cy="239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600A4" w14:textId="5A6E32F0" w:rsidR="00A70E49" w:rsidRDefault="00A70E49" w:rsidP="00A70E4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0E9549D" w14:textId="77777777" w:rsidR="00F9183F" w:rsidRDefault="00F9183F" w:rsidP="00F9183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percebe olhando ambas as respostas, que as componentes de maior frequência do sinal serão atenuadas, já que o filtro aplica um ganho menor nessas frequências. Dessa forma, se considera que, teoricamente, apenas a componente de menor frequência angular será mantido.</w:t>
      </w:r>
    </w:p>
    <w:p w14:paraId="50A50105" w14:textId="14B82711" w:rsidR="00A70E49" w:rsidRDefault="00F9183F" w:rsidP="00F9183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o sinal filtrado teórico é caracterizado pela seguinte expressão</w:t>
      </w:r>
      <w:r w:rsidR="00E66CEE">
        <w:rPr>
          <w:rFonts w:ascii="Arial" w:hAnsi="Arial" w:cs="Arial"/>
          <w:sz w:val="24"/>
          <w:szCs w:val="24"/>
        </w:rPr>
        <w:t>.</w:t>
      </w:r>
    </w:p>
    <w:p w14:paraId="64BB0671" w14:textId="626EF3D7" w:rsidR="00E66CEE" w:rsidRDefault="00F9183F" w:rsidP="00E66CE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79BE9EA9" w14:textId="75F3069F" w:rsidR="00F9183F" w:rsidRDefault="00E66CEE" w:rsidP="00E66CEE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resposta ao impulso do filtro foi obtida calculado os valores da expressão do filtro com as amostras de uma janela, neste caso indo de -10 até 10. O resultado obtido foi o seguinte.</w:t>
      </w:r>
    </w:p>
    <w:p w14:paraId="59CC2A42" w14:textId="27A1CF9A" w:rsidR="00F9183F" w:rsidRDefault="00E66CEE" w:rsidP="00E66CE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CFA311" wp14:editId="4EF0EC5B">
            <wp:extent cx="3600000" cy="2900935"/>
            <wp:effectExtent l="0" t="0" r="635" b="0"/>
            <wp:docPr id="4" name="Imagem 4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, Histo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" t="1789" r="6706"/>
                    <a:stretch/>
                  </pic:blipFill>
                  <pic:spPr bwMode="auto">
                    <a:xfrm>
                      <a:off x="0" y="0"/>
                      <a:ext cx="3600000" cy="29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968D4" w14:textId="00BA8BDB" w:rsidR="00E66CEE" w:rsidRDefault="00E66CEE" w:rsidP="00E66CEE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se pode comparar o sinal original com o sinal filtrado teórico e o sinal filtrado teórico com o sinal filtrado por meio de uma convolação do sinal original com a resposta ao impulso do filtro. Os seguintes resultados foram obtidos.</w:t>
      </w:r>
    </w:p>
    <w:p w14:paraId="028471E6" w14:textId="10BC9BFD" w:rsidR="00E66CEE" w:rsidRDefault="004A6670" w:rsidP="00E66CE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459C4" wp14:editId="1318A7A0">
            <wp:extent cx="3599122" cy="2962123"/>
            <wp:effectExtent l="0" t="0" r="1905" b="0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2" t="2823" r="6791" b="1922"/>
                    <a:stretch/>
                  </pic:blipFill>
                  <pic:spPr bwMode="auto">
                    <a:xfrm>
                      <a:off x="0" y="0"/>
                      <a:ext cx="3600000" cy="296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06114" w14:textId="372921B8" w:rsidR="00E66CEE" w:rsidRDefault="00E66CEE" w:rsidP="001D3B0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FFF676F" w14:textId="77777777" w:rsidR="00E66CEE" w:rsidRDefault="00E66CEE" w:rsidP="001D3B0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A41B080" w14:textId="77777777" w:rsidR="00E66CEE" w:rsidRPr="009309D4" w:rsidRDefault="00E66CEE" w:rsidP="001D3B0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E66CEE" w:rsidRPr="009309D4" w:rsidSect="00930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D4"/>
    <w:rsid w:val="001D3B01"/>
    <w:rsid w:val="004A6670"/>
    <w:rsid w:val="009309D4"/>
    <w:rsid w:val="00A70E49"/>
    <w:rsid w:val="00BB4280"/>
    <w:rsid w:val="00E66CEE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889D"/>
  <w15:chartTrackingRefBased/>
  <w15:docId w15:val="{CE588BF0-7726-42A8-83B2-576CF161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309D4"/>
    <w:rPr>
      <w:color w:val="808080"/>
    </w:rPr>
  </w:style>
  <w:style w:type="table" w:styleId="Tabelacomgrade">
    <w:name w:val="Table Grid"/>
    <w:basedOn w:val="Tabelanormal"/>
    <w:uiPriority w:val="39"/>
    <w:rsid w:val="00A7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Camargo</dc:creator>
  <cp:keywords/>
  <dc:description/>
  <cp:lastModifiedBy>Ana Carolina Camargo</cp:lastModifiedBy>
  <cp:revision>2</cp:revision>
  <dcterms:created xsi:type="dcterms:W3CDTF">2022-03-24T02:42:00Z</dcterms:created>
  <dcterms:modified xsi:type="dcterms:W3CDTF">2022-03-24T03:14:00Z</dcterms:modified>
</cp:coreProperties>
</file>