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26"/>
          <w:szCs w:val="26"/>
          <w:lang w:val="en-GB"/>
        </w:rPr>
      </w:pPr>
      <w:bookmarkStart w:id="0" w:name="_GoBack"/>
      <w:bookmarkEnd w:id="0"/>
      <w:r>
        <w:rPr>
          <w:b/>
          <w:sz w:val="26"/>
          <w:szCs w:val="26"/>
          <w:lang w:val="en-GB"/>
        </w:rPr>
        <w:t>Gestió de Projectes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Self-evaluation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 xml:space="preserve">Name: </w:t>
      </w:r>
      <w:r>
        <w:rPr>
          <w:lang w:val="en-GB"/>
        </w:rPr>
        <w:t>Albert Ribes Marzá</w:t>
      </w:r>
      <w:r>
        <w:rPr>
          <w:lang w:val="en-GB"/>
        </w:rPr>
        <w:t>_________________________________________________</w:t>
      </w:r>
    </w:p>
    <w:p>
      <w:pPr>
        <w:pStyle w:val="Normal"/>
        <w:spacing w:lineRule="auto" w:line="240" w:before="0" w:after="0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Normal"/>
        <w:spacing w:lineRule="auto" w:line="240" w:before="0" w:after="0"/>
        <w:rPr>
          <w:b/>
          <w:b/>
          <w:lang w:val="en-GB"/>
        </w:rPr>
      </w:pPr>
      <w:r>
        <w:rPr>
          <w:b/>
          <w:lang w:val="en-GB"/>
        </w:rPr>
        <w:t>Delivery 4: Oral presentation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Indicate with a check mark the corresponding cell. Add as many comments as needed to clarify each aspect.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tbl>
      <w:tblPr>
        <w:tblStyle w:val="Tablaconcuadrcula"/>
        <w:tblW w:w="495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8"/>
        <w:gridCol w:w="8"/>
        <w:gridCol w:w="2425"/>
        <w:gridCol w:w="2"/>
        <w:gridCol w:w="2658"/>
        <w:gridCol w:w="2"/>
        <w:gridCol w:w="3581"/>
        <w:gridCol w:w="1"/>
        <w:gridCol w:w="2902"/>
        <w:gridCol w:w="2"/>
        <w:gridCol w:w="3204"/>
      </w:tblGrid>
      <w:tr>
        <w:trPr>
          <w:cantSplit w:val="true"/>
        </w:trPr>
        <w:tc>
          <w:tcPr>
            <w:tcW w:w="2891" w:type="dxa"/>
            <w:gridSpan w:val="3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color w:val="FFFFFF" w:themeColor="background1"/>
                <w:sz w:val="21"/>
                <w:szCs w:val="21"/>
                <w:lang w:val="en-GB"/>
              </w:rPr>
            </w:r>
          </w:p>
        </w:tc>
        <w:tc>
          <w:tcPr>
            <w:tcW w:w="2660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Excellent (4)</w:t>
            </w:r>
          </w:p>
        </w:tc>
        <w:tc>
          <w:tcPr>
            <w:tcW w:w="3583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Expected level (3)</w:t>
            </w:r>
          </w:p>
        </w:tc>
        <w:tc>
          <w:tcPr>
            <w:tcW w:w="2903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Poor (2)</w:t>
            </w:r>
          </w:p>
        </w:tc>
        <w:tc>
          <w:tcPr>
            <w:tcW w:w="3206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Unacceptable (1)</w:t>
            </w:r>
          </w:p>
        </w:tc>
      </w:tr>
      <w:tr>
        <w:trPr>
          <w:trHeight w:val="851" w:hRule="atLeast"/>
        </w:trPr>
        <w:tc>
          <w:tcPr>
            <w:tcW w:w="466" w:type="dxa"/>
            <w:gridSpan w:val="2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Non-verbal skills</w:t>
            </w:r>
          </w:p>
        </w:tc>
        <w:tc>
          <w:tcPr>
            <w:tcW w:w="242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Body language </w:t>
            </w:r>
          </w:p>
        </w:tc>
        <w:tc>
          <w:tcPr>
            <w:tcW w:w="266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5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290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3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</w:tr>
      <w:tr>
        <w:trPr>
          <w:trHeight w:val="794" w:hRule="atLeast"/>
        </w:trPr>
        <w:tc>
          <w:tcPr>
            <w:tcW w:w="466" w:type="dxa"/>
            <w:gridSpan w:val="2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242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Posture</w:t>
            </w:r>
          </w:p>
        </w:tc>
        <w:tc>
          <w:tcPr>
            <w:tcW w:w="266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5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290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466" w:type="dxa"/>
            <w:gridSpan w:val="2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242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Elocution</w:t>
            </w:r>
          </w:p>
        </w:tc>
        <w:tc>
          <w:tcPr>
            <w:tcW w:w="266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5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290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458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Verbal skills</w:t>
            </w:r>
          </w:p>
        </w:tc>
        <w:tc>
          <w:tcPr>
            <w:tcW w:w="2435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Synthesis</w:t>
            </w:r>
          </w:p>
        </w:tc>
        <w:tc>
          <w:tcPr>
            <w:tcW w:w="266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5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290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458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2435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Pronunciation</w:t>
            </w:r>
          </w:p>
        </w:tc>
        <w:tc>
          <w:tcPr>
            <w:tcW w:w="266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5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290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458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2435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Length of the presentation</w:t>
            </w:r>
          </w:p>
        </w:tc>
        <w:tc>
          <w:tcPr>
            <w:tcW w:w="266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5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290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458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Structure</w:t>
            </w:r>
          </w:p>
        </w:tc>
        <w:tc>
          <w:tcPr>
            <w:tcW w:w="2435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Organisation</w:t>
            </w:r>
          </w:p>
        </w:tc>
        <w:tc>
          <w:tcPr>
            <w:tcW w:w="266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5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290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458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2435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Content</w:t>
            </w:r>
          </w:p>
        </w:tc>
        <w:tc>
          <w:tcPr>
            <w:tcW w:w="266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5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290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orient="landscape" w:w="16838" w:h="11906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MOBB C+ Arial M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6350" distL="0" distR="8890">
          <wp:extent cx="981710" cy="374650"/>
          <wp:effectExtent l="0" t="0" r="0" b="0"/>
          <wp:docPr id="1" name="Imagen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c43c0b"/>
    <w:pPr>
      <w:keepNext w:val="true"/>
      <w:suppressAutoHyphens w:val="true"/>
      <w:spacing w:lineRule="auto" w:line="336" w:before="480" w:after="480"/>
      <w:jc w:val="both"/>
      <w:outlineLvl w:val="0"/>
    </w:pPr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c43c0b"/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b0c7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b0c73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b0c7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b0c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275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160b22"/>
    <w:pPr>
      <w:widowControl w:val="false"/>
      <w:bidi w:val="0"/>
      <w:spacing w:lineRule="auto" w:line="240" w:before="0" w:after="0"/>
      <w:jc w:val="left"/>
    </w:pPr>
    <w:rPr>
      <w:rFonts w:ascii="MMOBB C+ Arial MT" w:hAnsi="MMOBB C+ Arial MT" w:eastAsia="" w:cs="MMOBB C+ Arial MT" w:eastAsiaTheme="minorEastAsia"/>
      <w:color w:val="000000"/>
      <w:kern w:val="0"/>
      <w:sz w:val="24"/>
      <w:szCs w:val="24"/>
      <w:lang w:eastAsia="ca-ES" w:val="ca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Application>LibreOffice/5.4.5.1$Linux_X86_64 LibreOffice_project/40m0$Build-1</Application>
  <Pages>2</Pages>
  <Words>64</Words>
  <Characters>403</Characters>
  <CharactersWithSpaces>440</CharactersWithSpaces>
  <Paragraphs>29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2012-12-22T13:45:00Z</dcterms:created>
  <dc:creator>Jasmina</dc:creator>
  <dc:description/>
  <dc:language>en-US</dc:language>
  <cp:lastModifiedBy/>
  <cp:lastPrinted>2013-01-16T22:57:00Z</cp:lastPrinted>
  <dcterms:modified xsi:type="dcterms:W3CDTF">2018-04-02T19:57:10Z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