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DE743" w14:textId="4BA859D3" w:rsidR="00E9297E" w:rsidRDefault="00E9297E" w:rsidP="00DF014C">
      <w:pPr>
        <w:jc w:val="center"/>
      </w:pPr>
      <w:r w:rsidRPr="003F7538">
        <w:rPr>
          <w:rFonts w:ascii="Times New Roman" w:hAnsi="Times New Roman" w:cs="Times New Roman"/>
          <w:noProof/>
          <w:sz w:val="40"/>
          <w:szCs w:val="40"/>
        </w:rPr>
        <w:drawing>
          <wp:anchor distT="0" distB="0" distL="114300" distR="114300" simplePos="0" relativeHeight="251659264" behindDoc="1" locked="0" layoutInCell="1" allowOverlap="1" wp14:anchorId="15FDA812" wp14:editId="3F256CE5">
            <wp:simplePos x="0" y="0"/>
            <wp:positionH relativeFrom="column">
              <wp:posOffset>-295275</wp:posOffset>
            </wp:positionH>
            <wp:positionV relativeFrom="paragraph">
              <wp:posOffset>9525</wp:posOffset>
            </wp:positionV>
            <wp:extent cx="1010613" cy="10096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30503_150109 (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10613" cy="1009650"/>
                    </a:xfrm>
                    <a:prstGeom prst="rect">
                      <a:avLst/>
                    </a:prstGeom>
                  </pic:spPr>
                </pic:pic>
              </a:graphicData>
            </a:graphic>
            <wp14:sizeRelH relativeFrom="margin">
              <wp14:pctWidth>0</wp14:pctWidth>
            </wp14:sizeRelH>
            <wp14:sizeRelV relativeFrom="margin">
              <wp14:pctHeight>0</wp14:pctHeight>
            </wp14:sizeRelV>
          </wp:anchor>
        </w:drawing>
      </w:r>
      <w:r w:rsidRPr="003F7538">
        <w:rPr>
          <w:b/>
          <w:color w:val="4472C4" w:themeColor="accent1"/>
          <w:sz w:val="56"/>
          <w:szCs w:val="56"/>
        </w:rPr>
        <w:t xml:space="preserve">RIBS BUSINESS STUDIES </w:t>
      </w:r>
      <w:r>
        <w:rPr>
          <w:b/>
          <w:color w:val="4472C4" w:themeColor="accent1"/>
          <w:sz w:val="56"/>
          <w:szCs w:val="56"/>
        </w:rPr>
        <w:t>LIMITED</w:t>
      </w:r>
      <w:r>
        <w:rPr>
          <w:b/>
          <w:color w:val="4472C4" w:themeColor="accent1"/>
          <w:sz w:val="56"/>
          <w:szCs w:val="56"/>
        </w:rPr>
        <w:br/>
      </w:r>
      <w:r>
        <w:rPr>
          <w:b/>
        </w:rPr>
        <w:t xml:space="preserve">           </w:t>
      </w:r>
      <w:r w:rsidRPr="00AB3BAF">
        <w:rPr>
          <w:b/>
        </w:rPr>
        <w:t>Iman college, Along Ago-</w:t>
      </w:r>
      <w:proofErr w:type="spellStart"/>
      <w:r w:rsidRPr="00AB3BAF">
        <w:rPr>
          <w:b/>
        </w:rPr>
        <w:t>Okota</w:t>
      </w:r>
      <w:proofErr w:type="spellEnd"/>
      <w:r w:rsidRPr="00AB3BAF">
        <w:rPr>
          <w:b/>
        </w:rPr>
        <w:t>, Apple Junction Road, Mile 2, Lagos Nigeria</w:t>
      </w:r>
      <w:r>
        <w:rPr>
          <w:b/>
        </w:rPr>
        <w:br/>
        <w:t xml:space="preserve">    Email: tundes001@yahoo.com</w:t>
      </w:r>
      <w:r>
        <w:rPr>
          <w:b/>
        </w:rPr>
        <w:br/>
        <w:t xml:space="preserve">    </w:t>
      </w:r>
      <w:r w:rsidRPr="008317C5">
        <w:rPr>
          <w:b/>
        </w:rPr>
        <w:t>Phone: 08026349891, 08175957767</w:t>
      </w:r>
    </w:p>
    <w:p w14:paraId="55BA7BBB" w14:textId="77777777" w:rsidR="00E9297E" w:rsidRPr="00DF014C" w:rsidRDefault="00E9297E" w:rsidP="00DF014C">
      <w:pPr>
        <w:jc w:val="center"/>
        <w:rPr>
          <w:b/>
          <w:bCs/>
          <w:color w:val="4472C4" w:themeColor="accent1"/>
          <w:sz w:val="32"/>
          <w:szCs w:val="32"/>
        </w:rPr>
      </w:pPr>
    </w:p>
    <w:p w14:paraId="74D1F304" w14:textId="5D4BE1AC" w:rsidR="00E9297E" w:rsidRPr="00DF014C" w:rsidRDefault="00E9297E" w:rsidP="00DF014C">
      <w:pPr>
        <w:jc w:val="center"/>
        <w:rPr>
          <w:b/>
          <w:bCs/>
          <w:color w:val="4472C4" w:themeColor="accent1"/>
          <w:sz w:val="32"/>
          <w:szCs w:val="32"/>
        </w:rPr>
      </w:pPr>
      <w:r w:rsidRPr="00DF014C">
        <w:rPr>
          <w:b/>
          <w:bCs/>
          <w:color w:val="4472C4" w:themeColor="accent1"/>
          <w:sz w:val="32"/>
          <w:szCs w:val="32"/>
        </w:rPr>
        <w:t>Student Handbook</w:t>
      </w:r>
    </w:p>
    <w:p w14:paraId="561E9F74" w14:textId="3A1FCB12" w:rsidR="00E9297E" w:rsidRDefault="00E9297E" w:rsidP="00DF014C">
      <w:pPr>
        <w:jc w:val="both"/>
      </w:pPr>
    </w:p>
    <w:p w14:paraId="6FD814B5" w14:textId="77777777" w:rsidR="00E9297E" w:rsidRDefault="00E9297E" w:rsidP="00DF014C">
      <w:pPr>
        <w:jc w:val="both"/>
      </w:pPr>
    </w:p>
    <w:p w14:paraId="2DB4033E" w14:textId="2B0A75A3" w:rsidR="00E9297E" w:rsidRPr="00DF014C" w:rsidRDefault="00E9297E" w:rsidP="00DF014C">
      <w:pPr>
        <w:jc w:val="both"/>
        <w:rPr>
          <w:b/>
          <w:bCs/>
          <w:color w:val="4472C4" w:themeColor="accent1"/>
        </w:rPr>
      </w:pPr>
      <w:r w:rsidRPr="00DF014C">
        <w:rPr>
          <w:b/>
          <w:bCs/>
          <w:color w:val="4472C4" w:themeColor="accent1"/>
        </w:rPr>
        <w:t xml:space="preserve"> 1. INTRODUCTION AND WELCOME</w:t>
      </w:r>
    </w:p>
    <w:p w14:paraId="3E566FA0" w14:textId="23343FF6" w:rsidR="00E9297E" w:rsidRDefault="00E9297E" w:rsidP="00DF014C">
      <w:pPr>
        <w:jc w:val="both"/>
      </w:pPr>
      <w:r>
        <w:t xml:space="preserve">Welcome to RIBS Business Studies Limited. RIBS is an integrated business studies and logistics Capacity Building Institution, with the main objective of providing and delivering fast, reliable and exceptionally </w:t>
      </w:r>
      <w:r w:rsidR="00616017">
        <w:t>high-quality</w:t>
      </w:r>
      <w:r>
        <w:t xml:space="preserve"> trade, transport and logistics education and services of international standard for total customer satisfaction.</w:t>
      </w:r>
    </w:p>
    <w:p w14:paraId="15052252" w14:textId="5866B920" w:rsidR="00E9297E" w:rsidRPr="00DF014C" w:rsidRDefault="00E9297E" w:rsidP="00DF014C">
      <w:pPr>
        <w:jc w:val="both"/>
        <w:rPr>
          <w:b/>
          <w:bCs/>
          <w:color w:val="4472C4" w:themeColor="accent1"/>
        </w:rPr>
      </w:pPr>
      <w:r w:rsidRPr="00DF014C">
        <w:rPr>
          <w:b/>
          <w:bCs/>
          <w:color w:val="4472C4" w:themeColor="accent1"/>
        </w:rPr>
        <w:t>About RIBS</w:t>
      </w:r>
    </w:p>
    <w:p w14:paraId="54DFDA96" w14:textId="27BAA379" w:rsidR="00E9297E" w:rsidRDefault="00E9297E" w:rsidP="00DF014C">
      <w:pPr>
        <w:jc w:val="both"/>
      </w:pPr>
      <w:r>
        <w:t>RIBS is a human capacity development, collaboration, consultancy, event/project management and recruitment outfit in the supply chain, logistics and transport sectors. The company was incorporated by the Corporate Affairs Commission in March 2016</w:t>
      </w:r>
      <w:r w:rsidR="00616017">
        <w:t>.</w:t>
      </w:r>
    </w:p>
    <w:p w14:paraId="2AD189DB" w14:textId="5821B7CB" w:rsidR="00E9297E" w:rsidRPr="00DF014C" w:rsidRDefault="00E9297E" w:rsidP="00DF014C">
      <w:pPr>
        <w:jc w:val="both"/>
        <w:rPr>
          <w:b/>
          <w:bCs/>
          <w:color w:val="4472C4" w:themeColor="accent1"/>
        </w:rPr>
      </w:pPr>
      <w:r w:rsidRPr="00DF014C">
        <w:rPr>
          <w:b/>
          <w:bCs/>
          <w:color w:val="4472C4" w:themeColor="accent1"/>
        </w:rPr>
        <w:t>Approved CILT Lecture Centre</w:t>
      </w:r>
    </w:p>
    <w:p w14:paraId="479403B0" w14:textId="2A22E326" w:rsidR="00E9297E" w:rsidRDefault="00E9297E" w:rsidP="00DF014C">
      <w:pPr>
        <w:jc w:val="both"/>
      </w:pPr>
      <w:r>
        <w:t xml:space="preserve">RIBS Business Studies is an approved CILT Nigeria lecture </w:t>
      </w:r>
      <w:proofErr w:type="spellStart"/>
      <w:r>
        <w:t>centre</w:t>
      </w:r>
      <w:proofErr w:type="spellEnd"/>
      <w:r>
        <w:t xml:space="preserve">, </w:t>
      </w:r>
      <w:proofErr w:type="spellStart"/>
      <w:r>
        <w:t>authorised</w:t>
      </w:r>
      <w:proofErr w:type="spellEnd"/>
      <w:r>
        <w:t xml:space="preserve"> to deliver CILT International qualifications including the International Diploma and International Advanced Diploma in Logistics and </w:t>
      </w:r>
      <w:proofErr w:type="gramStart"/>
      <w:r>
        <w:t>Transport .</w:t>
      </w:r>
      <w:proofErr w:type="gramEnd"/>
      <w:r>
        <w:t xml:space="preserve"> Our </w:t>
      </w:r>
      <w:proofErr w:type="spellStart"/>
      <w:r>
        <w:t>programmes</w:t>
      </w:r>
      <w:proofErr w:type="spellEnd"/>
      <w:r>
        <w:t xml:space="preserve"> are designed to produce competent human resources for the industry and keep professionals up to date with current information and best global practices.</w:t>
      </w:r>
    </w:p>
    <w:p w14:paraId="145E4611" w14:textId="08816B94" w:rsidR="00E9297E" w:rsidRPr="00DF014C" w:rsidRDefault="00E9297E" w:rsidP="00DF014C">
      <w:pPr>
        <w:jc w:val="both"/>
        <w:rPr>
          <w:b/>
          <w:bCs/>
          <w:color w:val="4472C4" w:themeColor="accent1"/>
        </w:rPr>
      </w:pPr>
      <w:r w:rsidRPr="00DF014C">
        <w:rPr>
          <w:b/>
          <w:bCs/>
          <w:color w:val="4472C4" w:themeColor="accent1"/>
        </w:rPr>
        <w:t>Our Vision</w:t>
      </w:r>
    </w:p>
    <w:p w14:paraId="7FB2A674" w14:textId="77777777" w:rsidR="00E9297E" w:rsidRDefault="00E9297E" w:rsidP="00DF014C">
      <w:pPr>
        <w:jc w:val="both"/>
      </w:pPr>
      <w:r>
        <w:t>To remain one of the leading international trade, transport and logistics development and training institution in Nigeria and the West African Sub-Region.</w:t>
      </w:r>
    </w:p>
    <w:p w14:paraId="03A8BDC2" w14:textId="77777777" w:rsidR="00E9297E" w:rsidRDefault="00E9297E" w:rsidP="00DF014C">
      <w:pPr>
        <w:jc w:val="both"/>
      </w:pPr>
    </w:p>
    <w:p w14:paraId="7B847AA3" w14:textId="324B21A1" w:rsidR="00E9297E" w:rsidRPr="00DF014C" w:rsidRDefault="00E9297E" w:rsidP="00DF014C">
      <w:pPr>
        <w:jc w:val="both"/>
        <w:rPr>
          <w:b/>
          <w:bCs/>
          <w:color w:val="4472C4" w:themeColor="accent1"/>
        </w:rPr>
      </w:pPr>
      <w:r w:rsidRPr="00DF014C">
        <w:rPr>
          <w:b/>
          <w:bCs/>
          <w:color w:val="4472C4" w:themeColor="accent1"/>
        </w:rPr>
        <w:t>Our Mission</w:t>
      </w:r>
    </w:p>
    <w:p w14:paraId="2461C424" w14:textId="10734ACA" w:rsidR="00E9297E" w:rsidRDefault="00E9297E" w:rsidP="00DF014C">
      <w:pPr>
        <w:pStyle w:val="ListParagraph"/>
        <w:numPr>
          <w:ilvl w:val="0"/>
          <w:numId w:val="16"/>
        </w:numPr>
        <w:jc w:val="both"/>
      </w:pPr>
      <w:r>
        <w:t>Develop and deliver curriculum that produces competent human resources for the industry</w:t>
      </w:r>
    </w:p>
    <w:p w14:paraId="55AE558B" w14:textId="668107C0" w:rsidR="00E9297E" w:rsidRDefault="00E9297E" w:rsidP="00DF014C">
      <w:pPr>
        <w:pStyle w:val="ListParagraph"/>
        <w:numPr>
          <w:ilvl w:val="0"/>
          <w:numId w:val="16"/>
        </w:numPr>
        <w:jc w:val="both"/>
      </w:pPr>
      <w:r>
        <w:t>Keep industry people up to date with current information and facts for desired performance</w:t>
      </w:r>
    </w:p>
    <w:p w14:paraId="1C14A5BE" w14:textId="1E7D018D" w:rsidR="00E9297E" w:rsidRDefault="00E9297E" w:rsidP="00DF014C">
      <w:pPr>
        <w:pStyle w:val="ListParagraph"/>
        <w:numPr>
          <w:ilvl w:val="0"/>
          <w:numId w:val="16"/>
        </w:numPr>
        <w:jc w:val="both"/>
      </w:pPr>
      <w:r>
        <w:t>Help individuals and organizations realize their objectives</w:t>
      </w:r>
    </w:p>
    <w:p w14:paraId="36647950" w14:textId="7B68B755" w:rsidR="00E9297E" w:rsidRDefault="00E9297E" w:rsidP="00DF014C">
      <w:pPr>
        <w:pStyle w:val="ListParagraph"/>
        <w:numPr>
          <w:ilvl w:val="0"/>
          <w:numId w:val="16"/>
        </w:numPr>
        <w:jc w:val="both"/>
      </w:pPr>
      <w:r>
        <w:t>Remain competitive in the Global World of business</w:t>
      </w:r>
    </w:p>
    <w:p w14:paraId="4D7E9F96" w14:textId="7B4E336F" w:rsidR="00E9297E" w:rsidRPr="00DF014C" w:rsidRDefault="00E9297E" w:rsidP="00DF014C">
      <w:pPr>
        <w:jc w:val="both"/>
        <w:rPr>
          <w:b/>
          <w:bCs/>
          <w:color w:val="4472C4" w:themeColor="accent1"/>
        </w:rPr>
      </w:pPr>
      <w:r w:rsidRPr="00DF014C">
        <w:rPr>
          <w:b/>
          <w:bCs/>
          <w:color w:val="4472C4" w:themeColor="accent1"/>
        </w:rPr>
        <w:t xml:space="preserve"> 2. PROGRAMMES OFFERED</w:t>
      </w:r>
    </w:p>
    <w:p w14:paraId="2D3D06A2" w14:textId="148ADE21" w:rsidR="00E9297E" w:rsidRPr="00616017" w:rsidRDefault="00E9297E" w:rsidP="00616017">
      <w:pPr>
        <w:jc w:val="both"/>
        <w:rPr>
          <w:b/>
          <w:bCs/>
          <w:color w:val="4472C4" w:themeColor="accent1"/>
        </w:rPr>
      </w:pPr>
      <w:r w:rsidRPr="00DF014C">
        <w:rPr>
          <w:b/>
          <w:bCs/>
          <w:color w:val="4472C4" w:themeColor="accent1"/>
        </w:rPr>
        <w:lastRenderedPageBreak/>
        <w:t xml:space="preserve">RIBS offers the following CILT-accredited </w:t>
      </w:r>
      <w:proofErr w:type="spellStart"/>
      <w:r w:rsidRPr="00DF014C">
        <w:rPr>
          <w:b/>
          <w:bCs/>
          <w:color w:val="4472C4" w:themeColor="accent1"/>
        </w:rPr>
        <w:t>programmes</w:t>
      </w:r>
      <w:proofErr w:type="spellEnd"/>
      <w:r w:rsidRPr="00DF014C">
        <w:rPr>
          <w:b/>
          <w:bCs/>
          <w:color w:val="4472C4" w:themeColor="accent1"/>
        </w:rPr>
        <w:t>:</w:t>
      </w:r>
    </w:p>
    <w:p w14:paraId="39B96CFC" w14:textId="77777777" w:rsidR="00E9297E" w:rsidRPr="00616017" w:rsidRDefault="00E9297E" w:rsidP="00DF014C">
      <w:pPr>
        <w:jc w:val="both"/>
      </w:pPr>
      <w:r w:rsidRPr="00616017">
        <w:t xml:space="preserve"> </w:t>
      </w:r>
      <w:r w:rsidRPr="00616017">
        <w:rPr>
          <w:color w:val="4472C4" w:themeColor="accent1"/>
        </w:rPr>
        <w:t xml:space="preserve">International Diploma in Logistics and Transport </w:t>
      </w:r>
    </w:p>
    <w:p w14:paraId="06A4AF03" w14:textId="6354DFAB" w:rsidR="00E9297E" w:rsidRDefault="00E9297E" w:rsidP="00DF014C">
      <w:pPr>
        <w:jc w:val="both"/>
      </w:pPr>
      <w:r>
        <w:t xml:space="preserve">This course is designed to support professionals involved in planning logistics operations and those operating in supervisory or operational management roles. </w:t>
      </w:r>
      <w:r>
        <w:t>Candidate’s</w:t>
      </w:r>
      <w:r>
        <w:t xml:space="preserve"> study </w:t>
      </w:r>
      <w:r>
        <w:t>six</w:t>
      </w:r>
      <w:r>
        <w:t xml:space="preserve"> mandatory modules and are assessed via written examination. </w:t>
      </w:r>
      <w:r w:rsidR="00616017">
        <w:t>S</w:t>
      </w:r>
      <w:r>
        <w:t xml:space="preserve">tudents complete within </w:t>
      </w:r>
      <w:r>
        <w:t>6 months</w:t>
      </w:r>
      <w:r>
        <w:t>. Successful completion together with a minimum of 3 years appropriate experience meets eligibility for membership upgrade to Member (MILT</w:t>
      </w:r>
      <w:r w:rsidR="003D2B53">
        <w:t>).</w:t>
      </w:r>
    </w:p>
    <w:p w14:paraId="3F2D8B6F" w14:textId="510F8DEB" w:rsidR="00E9297E" w:rsidRDefault="00E9297E" w:rsidP="00DF014C">
      <w:pPr>
        <w:jc w:val="both"/>
      </w:pPr>
      <w:r w:rsidRPr="00DF014C">
        <w:rPr>
          <w:color w:val="4472C4" w:themeColor="accent1"/>
        </w:rPr>
        <w:t xml:space="preserve">International Advanced Diploma in Logistics and Transport </w:t>
      </w:r>
    </w:p>
    <w:p w14:paraId="514B0940" w14:textId="43CF1090" w:rsidR="00E9297E" w:rsidRDefault="00E9297E" w:rsidP="00DF014C">
      <w:pPr>
        <w:jc w:val="both"/>
      </w:pPr>
      <w:r>
        <w:t>This qualification is designed for those with strategic responsibilities or those looking to move into strategic roles. It comprises f</w:t>
      </w:r>
      <w:r>
        <w:t>our</w:t>
      </w:r>
      <w:r>
        <w:t xml:space="preserve"> mandatory modules assessed by written examination and a professional project. Typically delivered</w:t>
      </w:r>
      <w:r>
        <w:t xml:space="preserve"> within 6 months</w:t>
      </w:r>
      <w:r>
        <w:t>. Successful completion together with a minimum of 5 years appropriate experience meets eligibility for membership upgrade to Chartered Member (CMILT)</w:t>
      </w:r>
      <w:r>
        <w:t>.</w:t>
      </w:r>
    </w:p>
    <w:p w14:paraId="452CB1F7" w14:textId="77777777" w:rsidR="00E9297E" w:rsidRDefault="00E9297E" w:rsidP="00DF014C">
      <w:pPr>
        <w:jc w:val="both"/>
      </w:pPr>
    </w:p>
    <w:p w14:paraId="42F9DBE1" w14:textId="45E1055E" w:rsidR="00E9297E" w:rsidRPr="003D2B53" w:rsidRDefault="00E9297E" w:rsidP="003D2B53">
      <w:pPr>
        <w:jc w:val="both"/>
        <w:rPr>
          <w:b/>
          <w:bCs/>
          <w:color w:val="4472C4" w:themeColor="accent1"/>
        </w:rPr>
      </w:pPr>
      <w:r w:rsidRPr="003D2B53">
        <w:rPr>
          <w:b/>
          <w:bCs/>
          <w:color w:val="4472C4" w:themeColor="accent1"/>
        </w:rPr>
        <w:t xml:space="preserve"> 3. QUALITY ASSURANCE POLICY</w:t>
      </w:r>
    </w:p>
    <w:p w14:paraId="06752E85" w14:textId="1DD171AD" w:rsidR="00E9297E" w:rsidRPr="003D2B53" w:rsidRDefault="00E9297E" w:rsidP="00DF014C">
      <w:pPr>
        <w:jc w:val="both"/>
        <w:rPr>
          <w:color w:val="4472C4" w:themeColor="accent1"/>
        </w:rPr>
      </w:pPr>
      <w:r w:rsidRPr="003D2B53">
        <w:rPr>
          <w:color w:val="4472C4" w:themeColor="accent1"/>
        </w:rPr>
        <w:t xml:space="preserve"> 3.1 Commitment to Quality</w:t>
      </w:r>
    </w:p>
    <w:p w14:paraId="58864762" w14:textId="77777777" w:rsidR="00E9297E" w:rsidRDefault="00E9297E" w:rsidP="00DF014C">
      <w:pPr>
        <w:jc w:val="both"/>
      </w:pPr>
      <w:r>
        <w:t xml:space="preserve">RIBS Business Studies is committed to maintaining the highest standards of education and training. As an approved CILT lecture </w:t>
      </w:r>
      <w:proofErr w:type="spellStart"/>
      <w:r>
        <w:t>centre</w:t>
      </w:r>
      <w:proofErr w:type="spellEnd"/>
      <w:r>
        <w:t xml:space="preserve">, we uphold the standards set by CILT International in the learning environment, quality of staff, standards of teaching, and all other </w:t>
      </w:r>
      <w:proofErr w:type="gramStart"/>
      <w:r>
        <w:t>areas .</w:t>
      </w:r>
      <w:proofErr w:type="gramEnd"/>
    </w:p>
    <w:p w14:paraId="326D54BE" w14:textId="77777777" w:rsidR="00E9297E" w:rsidRDefault="00E9297E" w:rsidP="00DF014C">
      <w:pPr>
        <w:jc w:val="both"/>
      </w:pPr>
    </w:p>
    <w:p w14:paraId="2758C435" w14:textId="0702B412" w:rsidR="00E9297E" w:rsidRPr="003D2B53" w:rsidRDefault="00E9297E" w:rsidP="00DF014C">
      <w:pPr>
        <w:jc w:val="both"/>
        <w:rPr>
          <w:color w:val="4472C4" w:themeColor="accent1"/>
        </w:rPr>
      </w:pPr>
      <w:r w:rsidRPr="003D2B53">
        <w:rPr>
          <w:color w:val="4472C4" w:themeColor="accent1"/>
        </w:rPr>
        <w:t xml:space="preserve"> 3.2 Staff Qualifications and Faculty</w:t>
      </w:r>
    </w:p>
    <w:p w14:paraId="136BEE2A" w14:textId="77777777" w:rsidR="00E9297E" w:rsidRDefault="00E9297E" w:rsidP="00DF014C">
      <w:pPr>
        <w:jc w:val="both"/>
      </w:pPr>
      <w:r>
        <w:t>All lecturers and tutors at RIBS hold appropriate professional qualifications and memberships:</w:t>
      </w:r>
    </w:p>
    <w:tbl>
      <w:tblPr>
        <w:tblW w:w="5280" w:type="dxa"/>
        <w:tblLook w:val="04A0" w:firstRow="1" w:lastRow="0" w:firstColumn="1" w:lastColumn="0" w:noHBand="0" w:noVBand="1"/>
      </w:tblPr>
      <w:tblGrid>
        <w:gridCol w:w="1560"/>
        <w:gridCol w:w="1880"/>
        <w:gridCol w:w="1840"/>
      </w:tblGrid>
      <w:tr w:rsidR="00E9297E" w:rsidRPr="00E9297E" w14:paraId="004F0796" w14:textId="77777777" w:rsidTr="00E9297E">
        <w:trPr>
          <w:trHeight w:val="290"/>
        </w:trPr>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6D6382" w14:textId="77777777" w:rsidR="00E9297E" w:rsidRPr="00E9297E" w:rsidRDefault="00E9297E" w:rsidP="00DF014C">
            <w:pPr>
              <w:spacing w:after="0" w:line="240" w:lineRule="auto"/>
              <w:jc w:val="both"/>
              <w:rPr>
                <w:rFonts w:ascii="Segoe UI" w:eastAsia="Times New Roman" w:hAnsi="Segoe UI" w:cs="Segoe UI"/>
                <w:color w:val="0F1115"/>
                <w:sz w:val="16"/>
                <w:szCs w:val="16"/>
                <w:lang w:val="en-GB" w:eastAsia="en-GB"/>
              </w:rPr>
            </w:pPr>
            <w:r w:rsidRPr="00E9297E">
              <w:rPr>
                <w:rFonts w:ascii="Segoe UI" w:eastAsia="Times New Roman" w:hAnsi="Segoe UI" w:cs="Segoe UI"/>
                <w:color w:val="0F1115"/>
                <w:sz w:val="16"/>
                <w:szCs w:val="16"/>
                <w:lang w:val="en-GB" w:eastAsia="en-GB"/>
              </w:rPr>
              <w:t>Name</w:t>
            </w:r>
          </w:p>
        </w:tc>
        <w:tc>
          <w:tcPr>
            <w:tcW w:w="1880" w:type="dxa"/>
            <w:tcBorders>
              <w:top w:val="single" w:sz="4" w:space="0" w:color="auto"/>
              <w:left w:val="nil"/>
              <w:bottom w:val="single" w:sz="4" w:space="0" w:color="auto"/>
              <w:right w:val="single" w:sz="4" w:space="0" w:color="auto"/>
            </w:tcBorders>
            <w:shd w:val="clear" w:color="000000" w:fill="FFFFFF"/>
            <w:vAlign w:val="center"/>
            <w:hideMark/>
          </w:tcPr>
          <w:p w14:paraId="4B8F4D30" w14:textId="77777777" w:rsidR="00E9297E" w:rsidRPr="00E9297E" w:rsidRDefault="00E9297E" w:rsidP="00DF014C">
            <w:pPr>
              <w:spacing w:after="0" w:line="240" w:lineRule="auto"/>
              <w:jc w:val="both"/>
              <w:rPr>
                <w:rFonts w:ascii="Segoe UI" w:eastAsia="Times New Roman" w:hAnsi="Segoe UI" w:cs="Segoe UI"/>
                <w:color w:val="0F1115"/>
                <w:sz w:val="16"/>
                <w:szCs w:val="16"/>
                <w:lang w:val="en-GB" w:eastAsia="en-GB"/>
              </w:rPr>
            </w:pPr>
            <w:r w:rsidRPr="00E9297E">
              <w:rPr>
                <w:rFonts w:ascii="Segoe UI" w:eastAsia="Times New Roman" w:hAnsi="Segoe UI" w:cs="Segoe UI"/>
                <w:color w:val="0F1115"/>
                <w:sz w:val="16"/>
                <w:szCs w:val="16"/>
                <w:lang w:val="en-GB" w:eastAsia="en-GB"/>
              </w:rPr>
              <w:t>Qualifications</w:t>
            </w:r>
          </w:p>
        </w:tc>
        <w:tc>
          <w:tcPr>
            <w:tcW w:w="1840" w:type="dxa"/>
            <w:tcBorders>
              <w:top w:val="single" w:sz="4" w:space="0" w:color="auto"/>
              <w:left w:val="nil"/>
              <w:bottom w:val="single" w:sz="4" w:space="0" w:color="auto"/>
              <w:right w:val="single" w:sz="4" w:space="0" w:color="auto"/>
            </w:tcBorders>
            <w:shd w:val="clear" w:color="000000" w:fill="FFFFFF"/>
            <w:vAlign w:val="center"/>
            <w:hideMark/>
          </w:tcPr>
          <w:p w14:paraId="539117E8" w14:textId="77777777" w:rsidR="00E9297E" w:rsidRPr="00E9297E" w:rsidRDefault="00E9297E" w:rsidP="00DF014C">
            <w:pPr>
              <w:spacing w:after="0" w:line="240" w:lineRule="auto"/>
              <w:jc w:val="both"/>
              <w:rPr>
                <w:rFonts w:ascii="Segoe UI" w:eastAsia="Times New Roman" w:hAnsi="Segoe UI" w:cs="Segoe UI"/>
                <w:color w:val="0F1115"/>
                <w:sz w:val="16"/>
                <w:szCs w:val="16"/>
                <w:lang w:val="en-GB" w:eastAsia="en-GB"/>
              </w:rPr>
            </w:pPr>
            <w:r w:rsidRPr="00E9297E">
              <w:rPr>
                <w:rFonts w:ascii="Segoe UI" w:eastAsia="Times New Roman" w:hAnsi="Segoe UI" w:cs="Segoe UI"/>
                <w:color w:val="0F1115"/>
                <w:sz w:val="16"/>
                <w:szCs w:val="16"/>
                <w:lang w:val="en-GB" w:eastAsia="en-GB"/>
              </w:rPr>
              <w:t>Grade</w:t>
            </w:r>
          </w:p>
        </w:tc>
      </w:tr>
      <w:tr w:rsidR="00E9297E" w:rsidRPr="00E9297E" w14:paraId="43D36F78" w14:textId="77777777" w:rsidTr="00E9297E">
        <w:trPr>
          <w:trHeight w:val="290"/>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72E2B2F9" w14:textId="77777777" w:rsidR="00E9297E" w:rsidRPr="00E9297E" w:rsidRDefault="00E9297E" w:rsidP="003D2B53">
            <w:pPr>
              <w:spacing w:after="0" w:line="240" w:lineRule="auto"/>
              <w:rPr>
                <w:rFonts w:ascii="Segoe UI" w:eastAsia="Times New Roman" w:hAnsi="Segoe UI" w:cs="Segoe UI"/>
                <w:color w:val="0F1115"/>
                <w:sz w:val="16"/>
                <w:szCs w:val="16"/>
                <w:lang w:val="en-GB" w:eastAsia="en-GB"/>
              </w:rPr>
            </w:pPr>
            <w:proofErr w:type="spellStart"/>
            <w:r w:rsidRPr="00E9297E">
              <w:rPr>
                <w:rFonts w:ascii="Segoe UI" w:eastAsia="Times New Roman" w:hAnsi="Segoe UI" w:cs="Segoe UI"/>
                <w:color w:val="0F1115"/>
                <w:sz w:val="16"/>
                <w:szCs w:val="16"/>
                <w:lang w:val="en-GB" w:eastAsia="en-GB"/>
              </w:rPr>
              <w:t>Dr.</w:t>
            </w:r>
            <w:proofErr w:type="spellEnd"/>
            <w:r w:rsidRPr="00E9297E">
              <w:rPr>
                <w:rFonts w:ascii="Segoe UI" w:eastAsia="Times New Roman" w:hAnsi="Segoe UI" w:cs="Segoe UI"/>
                <w:color w:val="0F1115"/>
                <w:sz w:val="16"/>
                <w:szCs w:val="16"/>
                <w:lang w:val="en-GB" w:eastAsia="en-GB"/>
              </w:rPr>
              <w:t xml:space="preserve"> Adepoju Ibrahim</w:t>
            </w:r>
          </w:p>
        </w:tc>
        <w:tc>
          <w:tcPr>
            <w:tcW w:w="1880" w:type="dxa"/>
            <w:tcBorders>
              <w:top w:val="nil"/>
              <w:left w:val="nil"/>
              <w:bottom w:val="single" w:sz="4" w:space="0" w:color="auto"/>
              <w:right w:val="single" w:sz="4" w:space="0" w:color="auto"/>
            </w:tcBorders>
            <w:shd w:val="clear" w:color="000000" w:fill="FFFFFF"/>
            <w:vAlign w:val="center"/>
            <w:hideMark/>
          </w:tcPr>
          <w:p w14:paraId="7DF8DE1C" w14:textId="77777777" w:rsidR="00E9297E" w:rsidRPr="00E9297E" w:rsidRDefault="00E9297E" w:rsidP="00DF014C">
            <w:pPr>
              <w:spacing w:after="0" w:line="240" w:lineRule="auto"/>
              <w:jc w:val="both"/>
              <w:rPr>
                <w:rFonts w:ascii="Segoe UI" w:eastAsia="Times New Roman" w:hAnsi="Segoe UI" w:cs="Segoe UI"/>
                <w:color w:val="0F1115"/>
                <w:sz w:val="16"/>
                <w:szCs w:val="16"/>
                <w:lang w:val="en-GB" w:eastAsia="en-GB"/>
              </w:rPr>
            </w:pPr>
            <w:r w:rsidRPr="00E9297E">
              <w:rPr>
                <w:rFonts w:ascii="Segoe UI" w:eastAsia="Times New Roman" w:hAnsi="Segoe UI" w:cs="Segoe UI"/>
                <w:color w:val="0F1115"/>
                <w:sz w:val="16"/>
                <w:szCs w:val="16"/>
                <w:lang w:val="en-GB" w:eastAsia="en-GB"/>
              </w:rPr>
              <w:t xml:space="preserve">CMILT, </w:t>
            </w:r>
            <w:proofErr w:type="spellStart"/>
            <w:proofErr w:type="gramStart"/>
            <w:r w:rsidRPr="00E9297E">
              <w:rPr>
                <w:rFonts w:ascii="Segoe UI" w:eastAsia="Times New Roman" w:hAnsi="Segoe UI" w:cs="Segoe UI"/>
                <w:color w:val="0F1115"/>
                <w:sz w:val="16"/>
                <w:szCs w:val="16"/>
                <w:lang w:val="en-GB" w:eastAsia="en-GB"/>
              </w:rPr>
              <w:t>Ph.D</w:t>
            </w:r>
            <w:proofErr w:type="spellEnd"/>
            <w:proofErr w:type="gramEnd"/>
            <w:r w:rsidRPr="00E9297E">
              <w:rPr>
                <w:rFonts w:ascii="Segoe UI" w:eastAsia="Times New Roman" w:hAnsi="Segoe UI" w:cs="Segoe UI"/>
                <w:color w:val="0F1115"/>
                <w:sz w:val="16"/>
                <w:szCs w:val="16"/>
                <w:lang w:val="en-GB" w:eastAsia="en-GB"/>
              </w:rPr>
              <w:t>, FCIOTA</w:t>
            </w:r>
          </w:p>
        </w:tc>
        <w:tc>
          <w:tcPr>
            <w:tcW w:w="1840" w:type="dxa"/>
            <w:tcBorders>
              <w:top w:val="nil"/>
              <w:left w:val="nil"/>
              <w:bottom w:val="single" w:sz="4" w:space="0" w:color="auto"/>
              <w:right w:val="single" w:sz="4" w:space="0" w:color="auto"/>
            </w:tcBorders>
            <w:shd w:val="clear" w:color="000000" w:fill="FFFFFF"/>
            <w:vAlign w:val="center"/>
            <w:hideMark/>
          </w:tcPr>
          <w:p w14:paraId="4F6DD6BA" w14:textId="77777777" w:rsidR="00E9297E" w:rsidRPr="00E9297E" w:rsidRDefault="00E9297E" w:rsidP="00DF014C">
            <w:pPr>
              <w:spacing w:after="0" w:line="240" w:lineRule="auto"/>
              <w:jc w:val="both"/>
              <w:rPr>
                <w:rFonts w:ascii="Segoe UI" w:eastAsia="Times New Roman" w:hAnsi="Segoe UI" w:cs="Segoe UI"/>
                <w:color w:val="0F1115"/>
                <w:sz w:val="16"/>
                <w:szCs w:val="16"/>
                <w:lang w:val="en-GB" w:eastAsia="en-GB"/>
              </w:rPr>
            </w:pPr>
            <w:r w:rsidRPr="00E9297E">
              <w:rPr>
                <w:rFonts w:ascii="Segoe UI" w:eastAsia="Times New Roman" w:hAnsi="Segoe UI" w:cs="Segoe UI"/>
                <w:color w:val="0F1115"/>
                <w:sz w:val="16"/>
                <w:szCs w:val="16"/>
                <w:lang w:val="en-GB" w:eastAsia="en-GB"/>
              </w:rPr>
              <w:t>Managing Partner</w:t>
            </w:r>
          </w:p>
        </w:tc>
      </w:tr>
      <w:tr w:rsidR="00E9297E" w:rsidRPr="00E9297E" w14:paraId="500ADD4E" w14:textId="77777777" w:rsidTr="00E9297E">
        <w:trPr>
          <w:trHeight w:val="460"/>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21681687" w14:textId="77777777" w:rsidR="00E9297E" w:rsidRPr="00E9297E" w:rsidRDefault="00E9297E" w:rsidP="003D2B53">
            <w:pPr>
              <w:spacing w:after="0" w:line="240" w:lineRule="auto"/>
              <w:rPr>
                <w:rFonts w:ascii="Segoe UI" w:eastAsia="Times New Roman" w:hAnsi="Segoe UI" w:cs="Segoe UI"/>
                <w:color w:val="0F1115"/>
                <w:sz w:val="16"/>
                <w:szCs w:val="16"/>
                <w:lang w:val="en-GB" w:eastAsia="en-GB"/>
              </w:rPr>
            </w:pPr>
            <w:proofErr w:type="spellStart"/>
            <w:r w:rsidRPr="00E9297E">
              <w:rPr>
                <w:rFonts w:ascii="Segoe UI" w:eastAsia="Times New Roman" w:hAnsi="Segoe UI" w:cs="Segoe UI"/>
                <w:color w:val="0F1115"/>
                <w:sz w:val="16"/>
                <w:szCs w:val="16"/>
                <w:lang w:val="en-GB" w:eastAsia="en-GB"/>
              </w:rPr>
              <w:t>Dr.</w:t>
            </w:r>
            <w:proofErr w:type="spellEnd"/>
            <w:r w:rsidRPr="00E9297E">
              <w:rPr>
                <w:rFonts w:ascii="Segoe UI" w:eastAsia="Times New Roman" w:hAnsi="Segoe UI" w:cs="Segoe UI"/>
                <w:color w:val="0F1115"/>
                <w:sz w:val="16"/>
                <w:szCs w:val="16"/>
                <w:lang w:val="en-GB" w:eastAsia="en-GB"/>
              </w:rPr>
              <w:t xml:space="preserve"> </w:t>
            </w:r>
            <w:proofErr w:type="spellStart"/>
            <w:r w:rsidRPr="00E9297E">
              <w:rPr>
                <w:rFonts w:ascii="Segoe UI" w:eastAsia="Times New Roman" w:hAnsi="Segoe UI" w:cs="Segoe UI"/>
                <w:color w:val="0F1115"/>
                <w:sz w:val="16"/>
                <w:szCs w:val="16"/>
                <w:lang w:val="en-GB" w:eastAsia="en-GB"/>
              </w:rPr>
              <w:t>Adejumo</w:t>
            </w:r>
            <w:proofErr w:type="spellEnd"/>
            <w:r w:rsidRPr="00E9297E">
              <w:rPr>
                <w:rFonts w:ascii="Segoe UI" w:eastAsia="Times New Roman" w:hAnsi="Segoe UI" w:cs="Segoe UI"/>
                <w:color w:val="0F1115"/>
                <w:sz w:val="16"/>
                <w:szCs w:val="16"/>
                <w:lang w:val="en-GB" w:eastAsia="en-GB"/>
              </w:rPr>
              <w:t xml:space="preserve"> Ibrahim Adeyemi</w:t>
            </w:r>
          </w:p>
        </w:tc>
        <w:tc>
          <w:tcPr>
            <w:tcW w:w="1880" w:type="dxa"/>
            <w:tcBorders>
              <w:top w:val="nil"/>
              <w:left w:val="nil"/>
              <w:bottom w:val="single" w:sz="4" w:space="0" w:color="auto"/>
              <w:right w:val="single" w:sz="4" w:space="0" w:color="auto"/>
            </w:tcBorders>
            <w:shd w:val="clear" w:color="000000" w:fill="FFFFFF"/>
            <w:vAlign w:val="center"/>
            <w:hideMark/>
          </w:tcPr>
          <w:p w14:paraId="3134FAE8" w14:textId="77777777" w:rsidR="00E9297E" w:rsidRPr="00E9297E" w:rsidRDefault="00E9297E" w:rsidP="00DF014C">
            <w:pPr>
              <w:spacing w:after="0" w:line="240" w:lineRule="auto"/>
              <w:jc w:val="both"/>
              <w:rPr>
                <w:rFonts w:ascii="Segoe UI" w:eastAsia="Times New Roman" w:hAnsi="Segoe UI" w:cs="Segoe UI"/>
                <w:color w:val="0F1115"/>
                <w:sz w:val="16"/>
                <w:szCs w:val="16"/>
                <w:lang w:val="en-GB" w:eastAsia="en-GB"/>
              </w:rPr>
            </w:pPr>
            <w:proofErr w:type="spellStart"/>
            <w:proofErr w:type="gramStart"/>
            <w:r w:rsidRPr="00E9297E">
              <w:rPr>
                <w:rFonts w:ascii="Segoe UI" w:eastAsia="Times New Roman" w:hAnsi="Segoe UI" w:cs="Segoe UI"/>
                <w:color w:val="0F1115"/>
                <w:sz w:val="16"/>
                <w:szCs w:val="16"/>
                <w:lang w:val="en-GB" w:eastAsia="en-GB"/>
              </w:rPr>
              <w:t>Ph.D</w:t>
            </w:r>
            <w:proofErr w:type="spellEnd"/>
            <w:proofErr w:type="gramEnd"/>
            <w:r w:rsidRPr="00E9297E">
              <w:rPr>
                <w:rFonts w:ascii="Segoe UI" w:eastAsia="Times New Roman" w:hAnsi="Segoe UI" w:cs="Segoe UI"/>
                <w:color w:val="0F1115"/>
                <w:sz w:val="16"/>
                <w:szCs w:val="16"/>
                <w:lang w:val="en-GB" w:eastAsia="en-GB"/>
              </w:rPr>
              <w:t>, MILT</w:t>
            </w:r>
          </w:p>
        </w:tc>
        <w:tc>
          <w:tcPr>
            <w:tcW w:w="1840" w:type="dxa"/>
            <w:tcBorders>
              <w:top w:val="nil"/>
              <w:left w:val="nil"/>
              <w:bottom w:val="single" w:sz="4" w:space="0" w:color="auto"/>
              <w:right w:val="single" w:sz="4" w:space="0" w:color="auto"/>
            </w:tcBorders>
            <w:shd w:val="clear" w:color="000000" w:fill="FFFFFF"/>
            <w:vAlign w:val="center"/>
            <w:hideMark/>
          </w:tcPr>
          <w:p w14:paraId="588A6328" w14:textId="77777777" w:rsidR="00E9297E" w:rsidRPr="00E9297E" w:rsidRDefault="00E9297E" w:rsidP="00DF014C">
            <w:pPr>
              <w:spacing w:after="0" w:line="240" w:lineRule="auto"/>
              <w:jc w:val="both"/>
              <w:rPr>
                <w:rFonts w:ascii="Segoe UI" w:eastAsia="Times New Roman" w:hAnsi="Segoe UI" w:cs="Segoe UI"/>
                <w:color w:val="0F1115"/>
                <w:sz w:val="16"/>
                <w:szCs w:val="16"/>
                <w:lang w:val="en-GB" w:eastAsia="en-GB"/>
              </w:rPr>
            </w:pPr>
            <w:r w:rsidRPr="00E9297E">
              <w:rPr>
                <w:rFonts w:ascii="Segoe UI" w:eastAsia="Times New Roman" w:hAnsi="Segoe UI" w:cs="Segoe UI"/>
                <w:color w:val="0F1115"/>
                <w:sz w:val="16"/>
                <w:szCs w:val="16"/>
                <w:lang w:val="en-GB" w:eastAsia="en-GB"/>
              </w:rPr>
              <w:t>Faculty</w:t>
            </w:r>
          </w:p>
        </w:tc>
      </w:tr>
      <w:tr w:rsidR="00E9297E" w:rsidRPr="00E9297E" w14:paraId="26D34EE4" w14:textId="77777777" w:rsidTr="00E9297E">
        <w:trPr>
          <w:trHeight w:val="460"/>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4BD8E921" w14:textId="77777777" w:rsidR="00E9297E" w:rsidRPr="00E9297E" w:rsidRDefault="00E9297E" w:rsidP="003D2B53">
            <w:pPr>
              <w:spacing w:after="0" w:line="240" w:lineRule="auto"/>
              <w:rPr>
                <w:rFonts w:ascii="Segoe UI" w:eastAsia="Times New Roman" w:hAnsi="Segoe UI" w:cs="Segoe UI"/>
                <w:color w:val="0F1115"/>
                <w:sz w:val="16"/>
                <w:szCs w:val="16"/>
                <w:lang w:val="en-GB" w:eastAsia="en-GB"/>
              </w:rPr>
            </w:pPr>
            <w:proofErr w:type="spellStart"/>
            <w:r w:rsidRPr="00E9297E">
              <w:rPr>
                <w:rFonts w:ascii="Segoe UI" w:eastAsia="Times New Roman" w:hAnsi="Segoe UI" w:cs="Segoe UI"/>
                <w:color w:val="0F1115"/>
                <w:sz w:val="16"/>
                <w:szCs w:val="16"/>
                <w:lang w:val="en-GB" w:eastAsia="en-GB"/>
              </w:rPr>
              <w:t>Dr.</w:t>
            </w:r>
            <w:proofErr w:type="spellEnd"/>
            <w:r w:rsidRPr="00E9297E">
              <w:rPr>
                <w:rFonts w:ascii="Segoe UI" w:eastAsia="Times New Roman" w:hAnsi="Segoe UI" w:cs="Segoe UI"/>
                <w:color w:val="0F1115"/>
                <w:sz w:val="16"/>
                <w:szCs w:val="16"/>
                <w:lang w:val="en-GB" w:eastAsia="en-GB"/>
              </w:rPr>
              <w:t xml:space="preserve"> Kolawole Adeyemi</w:t>
            </w:r>
          </w:p>
        </w:tc>
        <w:tc>
          <w:tcPr>
            <w:tcW w:w="1880" w:type="dxa"/>
            <w:tcBorders>
              <w:top w:val="nil"/>
              <w:left w:val="nil"/>
              <w:bottom w:val="single" w:sz="4" w:space="0" w:color="auto"/>
              <w:right w:val="single" w:sz="4" w:space="0" w:color="auto"/>
            </w:tcBorders>
            <w:shd w:val="clear" w:color="000000" w:fill="FFFFFF"/>
            <w:vAlign w:val="center"/>
            <w:hideMark/>
          </w:tcPr>
          <w:p w14:paraId="5B747120" w14:textId="77777777" w:rsidR="00E9297E" w:rsidRPr="00E9297E" w:rsidRDefault="00E9297E" w:rsidP="00DF014C">
            <w:pPr>
              <w:spacing w:after="0" w:line="240" w:lineRule="auto"/>
              <w:jc w:val="both"/>
              <w:rPr>
                <w:rFonts w:ascii="Segoe UI" w:eastAsia="Times New Roman" w:hAnsi="Segoe UI" w:cs="Segoe UI"/>
                <w:color w:val="0F1115"/>
                <w:sz w:val="16"/>
                <w:szCs w:val="16"/>
                <w:lang w:val="en-GB" w:eastAsia="en-GB"/>
              </w:rPr>
            </w:pPr>
            <w:proofErr w:type="spellStart"/>
            <w:proofErr w:type="gramStart"/>
            <w:r w:rsidRPr="00E9297E">
              <w:rPr>
                <w:rFonts w:ascii="Segoe UI" w:eastAsia="Times New Roman" w:hAnsi="Segoe UI" w:cs="Segoe UI"/>
                <w:color w:val="0F1115"/>
                <w:sz w:val="16"/>
                <w:szCs w:val="16"/>
                <w:lang w:val="en-GB" w:eastAsia="en-GB"/>
              </w:rPr>
              <w:t>Ph.D</w:t>
            </w:r>
            <w:proofErr w:type="spellEnd"/>
            <w:proofErr w:type="gramEnd"/>
            <w:r w:rsidRPr="00E9297E">
              <w:rPr>
                <w:rFonts w:ascii="Segoe UI" w:eastAsia="Times New Roman" w:hAnsi="Segoe UI" w:cs="Segoe UI"/>
                <w:color w:val="0F1115"/>
                <w:sz w:val="16"/>
                <w:szCs w:val="16"/>
                <w:lang w:val="en-GB" w:eastAsia="en-GB"/>
              </w:rPr>
              <w:t>, CMILT</w:t>
            </w:r>
          </w:p>
        </w:tc>
        <w:tc>
          <w:tcPr>
            <w:tcW w:w="1840" w:type="dxa"/>
            <w:tcBorders>
              <w:top w:val="nil"/>
              <w:left w:val="nil"/>
              <w:bottom w:val="single" w:sz="4" w:space="0" w:color="auto"/>
              <w:right w:val="single" w:sz="4" w:space="0" w:color="auto"/>
            </w:tcBorders>
            <w:shd w:val="clear" w:color="000000" w:fill="FFFFFF"/>
            <w:vAlign w:val="center"/>
            <w:hideMark/>
          </w:tcPr>
          <w:p w14:paraId="1D24C62C" w14:textId="77777777" w:rsidR="00E9297E" w:rsidRPr="00E9297E" w:rsidRDefault="00E9297E" w:rsidP="00DF014C">
            <w:pPr>
              <w:spacing w:after="0" w:line="240" w:lineRule="auto"/>
              <w:jc w:val="both"/>
              <w:rPr>
                <w:rFonts w:ascii="Segoe UI" w:eastAsia="Times New Roman" w:hAnsi="Segoe UI" w:cs="Segoe UI"/>
                <w:color w:val="0F1115"/>
                <w:sz w:val="16"/>
                <w:szCs w:val="16"/>
                <w:lang w:val="en-GB" w:eastAsia="en-GB"/>
              </w:rPr>
            </w:pPr>
            <w:r w:rsidRPr="00E9297E">
              <w:rPr>
                <w:rFonts w:ascii="Segoe UI" w:eastAsia="Times New Roman" w:hAnsi="Segoe UI" w:cs="Segoe UI"/>
                <w:color w:val="0F1115"/>
                <w:sz w:val="16"/>
                <w:szCs w:val="16"/>
                <w:lang w:val="en-GB" w:eastAsia="en-GB"/>
              </w:rPr>
              <w:t>Faculty</w:t>
            </w:r>
          </w:p>
        </w:tc>
      </w:tr>
      <w:tr w:rsidR="00E9297E" w:rsidRPr="00E9297E" w14:paraId="30554D91" w14:textId="77777777" w:rsidTr="00E9297E">
        <w:trPr>
          <w:trHeight w:val="580"/>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1386508E" w14:textId="77777777" w:rsidR="00E9297E" w:rsidRPr="00E9297E" w:rsidRDefault="00E9297E" w:rsidP="003D2B53">
            <w:pPr>
              <w:spacing w:after="0" w:line="240" w:lineRule="auto"/>
              <w:rPr>
                <w:rFonts w:ascii="Segoe UI" w:eastAsia="Times New Roman" w:hAnsi="Segoe UI" w:cs="Segoe UI"/>
                <w:color w:val="0F1115"/>
                <w:sz w:val="16"/>
                <w:szCs w:val="16"/>
                <w:lang w:val="en-GB" w:eastAsia="en-GB"/>
              </w:rPr>
            </w:pPr>
            <w:r w:rsidRPr="00E9297E">
              <w:rPr>
                <w:rFonts w:ascii="Segoe UI" w:eastAsia="Times New Roman" w:hAnsi="Segoe UI" w:cs="Segoe UI"/>
                <w:color w:val="0F1115"/>
                <w:sz w:val="16"/>
                <w:szCs w:val="16"/>
                <w:lang w:val="en-GB" w:eastAsia="en-GB"/>
              </w:rPr>
              <w:t>Mr. Kingsley Onuoha</w:t>
            </w:r>
          </w:p>
        </w:tc>
        <w:tc>
          <w:tcPr>
            <w:tcW w:w="1880" w:type="dxa"/>
            <w:tcBorders>
              <w:top w:val="nil"/>
              <w:left w:val="nil"/>
              <w:bottom w:val="single" w:sz="4" w:space="0" w:color="auto"/>
              <w:right w:val="single" w:sz="4" w:space="0" w:color="auto"/>
            </w:tcBorders>
            <w:shd w:val="clear" w:color="000000" w:fill="FFFFFF"/>
            <w:vAlign w:val="center"/>
            <w:hideMark/>
          </w:tcPr>
          <w:p w14:paraId="22CD1541" w14:textId="77777777" w:rsidR="00E9297E" w:rsidRPr="00E9297E" w:rsidRDefault="00E9297E" w:rsidP="00DF014C">
            <w:pPr>
              <w:spacing w:after="0" w:line="240" w:lineRule="auto"/>
              <w:jc w:val="both"/>
              <w:rPr>
                <w:rFonts w:ascii="Calibri" w:eastAsia="Times New Roman" w:hAnsi="Calibri" w:cs="Calibri"/>
                <w:color w:val="0563C1"/>
                <w:u w:val="single"/>
                <w:lang w:val="en-GB" w:eastAsia="en-GB"/>
              </w:rPr>
            </w:pPr>
            <w:hyperlink r:id="rId6" w:tgtFrame="_blank" w:history="1">
              <w:proofErr w:type="spellStart"/>
              <w:proofErr w:type="gramStart"/>
              <w:r w:rsidRPr="00E9297E">
                <w:rPr>
                  <w:rFonts w:ascii="Calibri" w:eastAsia="Times New Roman" w:hAnsi="Calibri" w:cs="Calibri"/>
                  <w:color w:val="0563C1"/>
                  <w:u w:val="single"/>
                  <w:lang w:val="en-GB" w:eastAsia="en-GB"/>
                </w:rPr>
                <w:t>B.Sc</w:t>
              </w:r>
              <w:proofErr w:type="spellEnd"/>
              <w:proofErr w:type="gramEnd"/>
              <w:r w:rsidRPr="00E9297E">
                <w:rPr>
                  <w:rFonts w:ascii="Calibri" w:eastAsia="Times New Roman" w:hAnsi="Calibri" w:cs="Calibri"/>
                  <w:color w:val="0563C1"/>
                  <w:u w:val="single"/>
                  <w:lang w:val="en-GB" w:eastAsia="en-GB"/>
                </w:rPr>
                <w:t>, PGD, MCIOTA, MILT</w:t>
              </w:r>
            </w:hyperlink>
          </w:p>
        </w:tc>
        <w:tc>
          <w:tcPr>
            <w:tcW w:w="1840" w:type="dxa"/>
            <w:tcBorders>
              <w:top w:val="nil"/>
              <w:left w:val="nil"/>
              <w:bottom w:val="single" w:sz="4" w:space="0" w:color="auto"/>
              <w:right w:val="single" w:sz="4" w:space="0" w:color="auto"/>
            </w:tcBorders>
            <w:shd w:val="clear" w:color="000000" w:fill="FFFFFF"/>
            <w:vAlign w:val="center"/>
            <w:hideMark/>
          </w:tcPr>
          <w:p w14:paraId="30B524E6" w14:textId="77777777" w:rsidR="00E9297E" w:rsidRPr="00E9297E" w:rsidRDefault="00E9297E" w:rsidP="00DF014C">
            <w:pPr>
              <w:spacing w:after="0" w:line="240" w:lineRule="auto"/>
              <w:jc w:val="both"/>
              <w:rPr>
                <w:rFonts w:ascii="Segoe UI" w:eastAsia="Times New Roman" w:hAnsi="Segoe UI" w:cs="Segoe UI"/>
                <w:color w:val="0F1115"/>
                <w:sz w:val="16"/>
                <w:szCs w:val="16"/>
                <w:lang w:val="en-GB" w:eastAsia="en-GB"/>
              </w:rPr>
            </w:pPr>
            <w:r w:rsidRPr="00E9297E">
              <w:rPr>
                <w:rFonts w:ascii="Segoe UI" w:eastAsia="Times New Roman" w:hAnsi="Segoe UI" w:cs="Segoe UI"/>
                <w:color w:val="0F1115"/>
                <w:sz w:val="16"/>
                <w:szCs w:val="16"/>
                <w:lang w:val="en-GB" w:eastAsia="en-GB"/>
              </w:rPr>
              <w:t>Faculty</w:t>
            </w:r>
          </w:p>
        </w:tc>
      </w:tr>
      <w:tr w:rsidR="00E9297E" w:rsidRPr="00E9297E" w14:paraId="0D2C31F8" w14:textId="77777777" w:rsidTr="00E9297E">
        <w:trPr>
          <w:trHeight w:val="290"/>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538D8E7D" w14:textId="77777777" w:rsidR="00E9297E" w:rsidRPr="00E9297E" w:rsidRDefault="00E9297E" w:rsidP="003D2B53">
            <w:pPr>
              <w:spacing w:after="0" w:line="240" w:lineRule="auto"/>
              <w:rPr>
                <w:rFonts w:ascii="Segoe UI" w:eastAsia="Times New Roman" w:hAnsi="Segoe UI" w:cs="Segoe UI"/>
                <w:color w:val="0F1115"/>
                <w:sz w:val="16"/>
                <w:szCs w:val="16"/>
                <w:lang w:val="en-GB" w:eastAsia="en-GB"/>
              </w:rPr>
            </w:pPr>
            <w:r w:rsidRPr="00E9297E">
              <w:rPr>
                <w:rFonts w:ascii="Segoe UI" w:eastAsia="Times New Roman" w:hAnsi="Segoe UI" w:cs="Segoe UI"/>
                <w:color w:val="0F1115"/>
                <w:sz w:val="16"/>
                <w:szCs w:val="16"/>
                <w:lang w:val="en-GB" w:eastAsia="en-GB"/>
              </w:rPr>
              <w:t xml:space="preserve">Mr. Oscar </w:t>
            </w:r>
            <w:proofErr w:type="spellStart"/>
            <w:r w:rsidRPr="00E9297E">
              <w:rPr>
                <w:rFonts w:ascii="Segoe UI" w:eastAsia="Times New Roman" w:hAnsi="Segoe UI" w:cs="Segoe UI"/>
                <w:color w:val="0F1115"/>
                <w:sz w:val="16"/>
                <w:szCs w:val="16"/>
                <w:lang w:val="en-GB" w:eastAsia="en-GB"/>
              </w:rPr>
              <w:t>Aboje</w:t>
            </w:r>
            <w:proofErr w:type="spellEnd"/>
          </w:p>
        </w:tc>
        <w:tc>
          <w:tcPr>
            <w:tcW w:w="1880" w:type="dxa"/>
            <w:tcBorders>
              <w:top w:val="nil"/>
              <w:left w:val="nil"/>
              <w:bottom w:val="single" w:sz="4" w:space="0" w:color="auto"/>
              <w:right w:val="single" w:sz="4" w:space="0" w:color="auto"/>
            </w:tcBorders>
            <w:shd w:val="clear" w:color="000000" w:fill="FFFFFF"/>
            <w:vAlign w:val="center"/>
            <w:hideMark/>
          </w:tcPr>
          <w:p w14:paraId="78A030F1" w14:textId="704A82DE" w:rsidR="00E9297E" w:rsidRPr="00E9297E" w:rsidRDefault="00E9297E" w:rsidP="00DF014C">
            <w:pPr>
              <w:spacing w:after="0" w:line="240" w:lineRule="auto"/>
              <w:jc w:val="both"/>
              <w:rPr>
                <w:rFonts w:ascii="Segoe UI" w:eastAsia="Times New Roman" w:hAnsi="Segoe UI" w:cs="Segoe UI"/>
                <w:color w:val="3964FE"/>
                <w:sz w:val="16"/>
                <w:szCs w:val="16"/>
                <w:lang w:val="en-GB" w:eastAsia="en-GB"/>
              </w:rPr>
            </w:pPr>
            <w:proofErr w:type="spellStart"/>
            <w:proofErr w:type="gramStart"/>
            <w:r w:rsidRPr="00E9297E">
              <w:rPr>
                <w:rFonts w:ascii="Segoe UI" w:eastAsia="Times New Roman" w:hAnsi="Segoe UI" w:cs="Segoe UI"/>
                <w:color w:val="3964FE"/>
                <w:sz w:val="16"/>
                <w:szCs w:val="16"/>
                <w:lang w:val="en-GB" w:eastAsia="en-GB"/>
              </w:rPr>
              <w:t>B.Sc</w:t>
            </w:r>
            <w:proofErr w:type="spellEnd"/>
            <w:proofErr w:type="gramEnd"/>
            <w:r w:rsidRPr="00E9297E">
              <w:rPr>
                <w:rFonts w:ascii="Segoe UI" w:eastAsia="Times New Roman" w:hAnsi="Segoe UI" w:cs="Segoe UI"/>
                <w:color w:val="0F1115"/>
                <w:sz w:val="16"/>
                <w:szCs w:val="16"/>
                <w:lang w:val="en-GB" w:eastAsia="en-GB"/>
              </w:rPr>
              <w:t>, MILT, </w:t>
            </w:r>
            <w:proofErr w:type="spellStart"/>
            <w:r w:rsidRPr="00E9297E">
              <w:rPr>
                <w:rFonts w:ascii="Segoe UI" w:eastAsia="Times New Roman" w:hAnsi="Segoe UI" w:cs="Segoe UI"/>
                <w:color w:val="3964FE"/>
                <w:sz w:val="16"/>
                <w:szCs w:val="16"/>
                <w:lang w:val="en-GB" w:eastAsia="en-GB"/>
              </w:rPr>
              <w:t>M.Sc</w:t>
            </w:r>
            <w:proofErr w:type="spellEnd"/>
            <w:r w:rsidRPr="00E9297E">
              <w:rPr>
                <w:rFonts w:ascii="Segoe UI" w:eastAsia="Times New Roman" w:hAnsi="Segoe UI" w:cs="Segoe UI"/>
                <w:color w:val="0F1115"/>
                <w:sz w:val="16"/>
                <w:szCs w:val="16"/>
                <w:lang w:val="en-GB" w:eastAsia="en-GB"/>
              </w:rPr>
              <w:t> </w:t>
            </w:r>
          </w:p>
        </w:tc>
        <w:tc>
          <w:tcPr>
            <w:tcW w:w="1840" w:type="dxa"/>
            <w:tcBorders>
              <w:top w:val="nil"/>
              <w:left w:val="nil"/>
              <w:bottom w:val="single" w:sz="4" w:space="0" w:color="auto"/>
              <w:right w:val="single" w:sz="4" w:space="0" w:color="auto"/>
            </w:tcBorders>
            <w:shd w:val="clear" w:color="000000" w:fill="FFFFFF"/>
            <w:vAlign w:val="center"/>
            <w:hideMark/>
          </w:tcPr>
          <w:p w14:paraId="34827E18" w14:textId="77777777" w:rsidR="00E9297E" w:rsidRPr="00E9297E" w:rsidRDefault="00E9297E" w:rsidP="00DF014C">
            <w:pPr>
              <w:spacing w:after="0" w:line="240" w:lineRule="auto"/>
              <w:jc w:val="both"/>
              <w:rPr>
                <w:rFonts w:ascii="Segoe UI" w:eastAsia="Times New Roman" w:hAnsi="Segoe UI" w:cs="Segoe UI"/>
                <w:color w:val="0F1115"/>
                <w:sz w:val="16"/>
                <w:szCs w:val="16"/>
                <w:lang w:val="en-GB" w:eastAsia="en-GB"/>
              </w:rPr>
            </w:pPr>
            <w:r w:rsidRPr="00E9297E">
              <w:rPr>
                <w:rFonts w:ascii="Segoe UI" w:eastAsia="Times New Roman" w:hAnsi="Segoe UI" w:cs="Segoe UI"/>
                <w:color w:val="0F1115"/>
                <w:sz w:val="16"/>
                <w:szCs w:val="16"/>
                <w:lang w:val="en-GB" w:eastAsia="en-GB"/>
              </w:rPr>
              <w:t>Faculty</w:t>
            </w:r>
          </w:p>
        </w:tc>
      </w:tr>
      <w:tr w:rsidR="00E9297E" w:rsidRPr="00E9297E" w14:paraId="2648DBD8" w14:textId="77777777" w:rsidTr="00E9297E">
        <w:trPr>
          <w:trHeight w:val="460"/>
        </w:trPr>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7385A300" w14:textId="77777777" w:rsidR="00E9297E" w:rsidRPr="00E9297E" w:rsidRDefault="00E9297E" w:rsidP="003D2B53">
            <w:pPr>
              <w:spacing w:after="0" w:line="240" w:lineRule="auto"/>
              <w:rPr>
                <w:rFonts w:ascii="Segoe UI" w:eastAsia="Times New Roman" w:hAnsi="Segoe UI" w:cs="Segoe UI"/>
                <w:color w:val="0F1115"/>
                <w:sz w:val="16"/>
                <w:szCs w:val="16"/>
                <w:lang w:val="en-GB" w:eastAsia="en-GB"/>
              </w:rPr>
            </w:pPr>
            <w:r w:rsidRPr="00E9297E">
              <w:rPr>
                <w:rFonts w:ascii="Segoe UI" w:eastAsia="Times New Roman" w:hAnsi="Segoe UI" w:cs="Segoe UI"/>
                <w:color w:val="0F1115"/>
                <w:sz w:val="16"/>
                <w:szCs w:val="16"/>
                <w:lang w:val="en-GB" w:eastAsia="en-GB"/>
              </w:rPr>
              <w:t>Miss Funke Mary Ayodele</w:t>
            </w:r>
          </w:p>
        </w:tc>
        <w:tc>
          <w:tcPr>
            <w:tcW w:w="1880" w:type="dxa"/>
            <w:tcBorders>
              <w:top w:val="nil"/>
              <w:left w:val="nil"/>
              <w:bottom w:val="single" w:sz="4" w:space="0" w:color="auto"/>
              <w:right w:val="single" w:sz="4" w:space="0" w:color="auto"/>
            </w:tcBorders>
            <w:shd w:val="clear" w:color="000000" w:fill="FFFFFF"/>
            <w:vAlign w:val="center"/>
            <w:hideMark/>
          </w:tcPr>
          <w:p w14:paraId="68CB21C5" w14:textId="77777777" w:rsidR="00E9297E" w:rsidRPr="00E9297E" w:rsidRDefault="00E9297E" w:rsidP="00DF014C">
            <w:pPr>
              <w:spacing w:after="0" w:line="240" w:lineRule="auto"/>
              <w:jc w:val="both"/>
              <w:rPr>
                <w:rFonts w:ascii="Calibri" w:eastAsia="Times New Roman" w:hAnsi="Calibri" w:cs="Calibri"/>
                <w:color w:val="0563C1"/>
                <w:u w:val="single"/>
                <w:lang w:val="en-GB" w:eastAsia="en-GB"/>
              </w:rPr>
            </w:pPr>
            <w:hyperlink r:id="rId7" w:tgtFrame="_blank" w:history="1">
              <w:proofErr w:type="spellStart"/>
              <w:proofErr w:type="gramStart"/>
              <w:r w:rsidRPr="00E9297E">
                <w:rPr>
                  <w:rFonts w:ascii="Calibri" w:eastAsia="Times New Roman" w:hAnsi="Calibri" w:cs="Calibri"/>
                  <w:color w:val="0563C1"/>
                  <w:u w:val="single"/>
                  <w:lang w:val="en-GB" w:eastAsia="en-GB"/>
                </w:rPr>
                <w:t>B.Sc</w:t>
              </w:r>
              <w:proofErr w:type="spellEnd"/>
              <w:proofErr w:type="gramEnd"/>
              <w:r w:rsidRPr="00E9297E">
                <w:rPr>
                  <w:rFonts w:ascii="Calibri" w:eastAsia="Times New Roman" w:hAnsi="Calibri" w:cs="Calibri"/>
                  <w:color w:val="0563C1"/>
                  <w:u w:val="single"/>
                  <w:lang w:val="en-GB" w:eastAsia="en-GB"/>
                </w:rPr>
                <w:t>, MILT</w:t>
              </w:r>
            </w:hyperlink>
          </w:p>
        </w:tc>
        <w:tc>
          <w:tcPr>
            <w:tcW w:w="1840" w:type="dxa"/>
            <w:tcBorders>
              <w:top w:val="nil"/>
              <w:left w:val="nil"/>
              <w:bottom w:val="single" w:sz="4" w:space="0" w:color="auto"/>
              <w:right w:val="single" w:sz="4" w:space="0" w:color="auto"/>
            </w:tcBorders>
            <w:shd w:val="clear" w:color="000000" w:fill="FFFFFF"/>
            <w:vAlign w:val="center"/>
            <w:hideMark/>
          </w:tcPr>
          <w:p w14:paraId="53DB7CA0" w14:textId="77777777" w:rsidR="00E9297E" w:rsidRPr="00E9297E" w:rsidRDefault="00E9297E" w:rsidP="00DF014C">
            <w:pPr>
              <w:spacing w:after="0" w:line="240" w:lineRule="auto"/>
              <w:jc w:val="both"/>
              <w:rPr>
                <w:rFonts w:ascii="Segoe UI" w:eastAsia="Times New Roman" w:hAnsi="Segoe UI" w:cs="Segoe UI"/>
                <w:color w:val="0F1115"/>
                <w:sz w:val="16"/>
                <w:szCs w:val="16"/>
                <w:lang w:val="en-GB" w:eastAsia="en-GB"/>
              </w:rPr>
            </w:pPr>
            <w:r w:rsidRPr="00E9297E">
              <w:rPr>
                <w:rFonts w:ascii="Segoe UI" w:eastAsia="Times New Roman" w:hAnsi="Segoe UI" w:cs="Segoe UI"/>
                <w:color w:val="0F1115"/>
                <w:sz w:val="16"/>
                <w:szCs w:val="16"/>
                <w:lang w:val="en-GB" w:eastAsia="en-GB"/>
              </w:rPr>
              <w:t>Faculty</w:t>
            </w:r>
          </w:p>
        </w:tc>
      </w:tr>
    </w:tbl>
    <w:p w14:paraId="59FE204A" w14:textId="77777777" w:rsidR="00E9297E" w:rsidRDefault="00E9297E" w:rsidP="00DF014C">
      <w:pPr>
        <w:jc w:val="both"/>
      </w:pPr>
    </w:p>
    <w:p w14:paraId="2B5644B1" w14:textId="758B703D" w:rsidR="00E9297E" w:rsidRDefault="00E9297E" w:rsidP="003D2B53">
      <w:pPr>
        <w:jc w:val="both"/>
      </w:pPr>
      <w:r>
        <w:t xml:space="preserve">CILT requires that key teaching staff hold appropriate membership grades and that providers demonstrate a commitment to ongoing "Train the Trainer" </w:t>
      </w:r>
      <w:proofErr w:type="spellStart"/>
      <w:r>
        <w:t>programmes</w:t>
      </w:r>
      <w:proofErr w:type="spellEnd"/>
      <w:r>
        <w:t xml:space="preserve">. RIBS ensures that all faculty maintain their CPD records and professional </w:t>
      </w:r>
      <w:proofErr w:type="gramStart"/>
      <w:r>
        <w:t>development .</w:t>
      </w:r>
      <w:proofErr w:type="gramEnd"/>
    </w:p>
    <w:p w14:paraId="27961351" w14:textId="0DC2CF30" w:rsidR="00E9297E" w:rsidRPr="003D2B53" w:rsidRDefault="00E9297E" w:rsidP="00DF014C">
      <w:pPr>
        <w:jc w:val="both"/>
        <w:rPr>
          <w:b/>
          <w:bCs/>
          <w:color w:val="4472C4" w:themeColor="accent1"/>
        </w:rPr>
      </w:pPr>
      <w:r w:rsidRPr="003D2B53">
        <w:rPr>
          <w:b/>
          <w:bCs/>
          <w:color w:val="4472C4" w:themeColor="accent1"/>
        </w:rPr>
        <w:t xml:space="preserve"> 3.3 Learning Resources and Facilities</w:t>
      </w:r>
    </w:p>
    <w:p w14:paraId="436FDC2C" w14:textId="77777777" w:rsidR="00E9297E" w:rsidRDefault="00E9297E" w:rsidP="00DF014C">
      <w:pPr>
        <w:jc w:val="both"/>
      </w:pPr>
      <w:r>
        <w:lastRenderedPageBreak/>
        <w:t>RIBS provides:</w:t>
      </w:r>
    </w:p>
    <w:p w14:paraId="355E6458" w14:textId="33EF9D1B" w:rsidR="00E9297E" w:rsidRDefault="00E9297E" w:rsidP="00DF014C">
      <w:pPr>
        <w:pStyle w:val="ListParagraph"/>
        <w:numPr>
          <w:ilvl w:val="0"/>
          <w:numId w:val="1"/>
        </w:numPr>
        <w:jc w:val="both"/>
      </w:pPr>
      <w:r>
        <w:t xml:space="preserve">Suitable classrooms and learning facilities at Iman College </w:t>
      </w:r>
      <w:r w:rsidR="00C169C0">
        <w:t>study center</w:t>
      </w:r>
    </w:p>
    <w:p w14:paraId="013C4E14" w14:textId="6537BE73" w:rsidR="00E9297E" w:rsidRDefault="00E9297E" w:rsidP="00DF014C">
      <w:pPr>
        <w:pStyle w:val="ListParagraph"/>
        <w:numPr>
          <w:ilvl w:val="0"/>
          <w:numId w:val="1"/>
        </w:numPr>
        <w:jc w:val="both"/>
      </w:pPr>
      <w:r>
        <w:t>Learning materials aligned with CILT International syllabi</w:t>
      </w:r>
    </w:p>
    <w:p w14:paraId="018BFB09" w14:textId="0E41D9BB" w:rsidR="00E9297E" w:rsidRDefault="00E9297E" w:rsidP="00DF014C">
      <w:pPr>
        <w:pStyle w:val="ListParagraph"/>
        <w:numPr>
          <w:ilvl w:val="0"/>
          <w:numId w:val="1"/>
        </w:numPr>
        <w:jc w:val="both"/>
      </w:pPr>
      <w:r>
        <w:t>Access to core recommended textbooks</w:t>
      </w:r>
    </w:p>
    <w:p w14:paraId="722A2A5C" w14:textId="555D6765" w:rsidR="00E9297E" w:rsidRDefault="00E9297E" w:rsidP="00DF014C">
      <w:pPr>
        <w:pStyle w:val="ListParagraph"/>
        <w:numPr>
          <w:ilvl w:val="0"/>
          <w:numId w:val="1"/>
        </w:numPr>
        <w:jc w:val="both"/>
      </w:pPr>
      <w:r>
        <w:t>Blended learning methods including face-to-face and hybrid delivery</w:t>
      </w:r>
    </w:p>
    <w:p w14:paraId="56A8098F" w14:textId="302D095B" w:rsidR="00E9297E" w:rsidRDefault="00E9297E" w:rsidP="00DF014C">
      <w:pPr>
        <w:pStyle w:val="ListParagraph"/>
        <w:numPr>
          <w:ilvl w:val="0"/>
          <w:numId w:val="1"/>
        </w:numPr>
        <w:jc w:val="both"/>
      </w:pPr>
      <w:r>
        <w:t>Flexible scheduling to match participant availability</w:t>
      </w:r>
    </w:p>
    <w:p w14:paraId="0783A777" w14:textId="77777777" w:rsidR="00E9297E" w:rsidRDefault="00E9297E" w:rsidP="00DF014C">
      <w:pPr>
        <w:jc w:val="both"/>
      </w:pPr>
    </w:p>
    <w:p w14:paraId="60BC4503" w14:textId="05932435" w:rsidR="00E9297E" w:rsidRPr="003D2B53" w:rsidRDefault="00E9297E" w:rsidP="00DF014C">
      <w:pPr>
        <w:jc w:val="both"/>
        <w:rPr>
          <w:color w:val="4472C4" w:themeColor="accent1"/>
        </w:rPr>
      </w:pPr>
      <w:r w:rsidRPr="003D2B53">
        <w:rPr>
          <w:color w:val="4472C4" w:themeColor="accent1"/>
        </w:rPr>
        <w:t xml:space="preserve"> 3.4 Assessment and Moderation</w:t>
      </w:r>
    </w:p>
    <w:p w14:paraId="31B07A8D" w14:textId="752FF0B4" w:rsidR="00E9297E" w:rsidRDefault="00E9297E" w:rsidP="00DF014C">
      <w:pPr>
        <w:pStyle w:val="ListParagraph"/>
        <w:numPr>
          <w:ilvl w:val="0"/>
          <w:numId w:val="3"/>
        </w:numPr>
        <w:jc w:val="both"/>
      </w:pPr>
      <w:r>
        <w:t>All assessments follow CILT International examination standards</w:t>
      </w:r>
    </w:p>
    <w:p w14:paraId="5A5A53BB" w14:textId="69D3D5BB" w:rsidR="00E9297E" w:rsidRDefault="00E9297E" w:rsidP="00DF014C">
      <w:pPr>
        <w:pStyle w:val="ListParagraph"/>
        <w:numPr>
          <w:ilvl w:val="0"/>
          <w:numId w:val="3"/>
        </w:numPr>
        <w:jc w:val="both"/>
      </w:pPr>
      <w:r>
        <w:t xml:space="preserve">Student registrations are processed through the CILT </w:t>
      </w:r>
      <w:r w:rsidR="00C169C0">
        <w:t>Nigeria</w:t>
      </w:r>
      <w:r>
        <w:t xml:space="preserve"> online database</w:t>
      </w:r>
    </w:p>
    <w:p w14:paraId="564B04F9" w14:textId="4094945B" w:rsidR="00E9297E" w:rsidRDefault="00E9297E" w:rsidP="00DF014C">
      <w:pPr>
        <w:pStyle w:val="ListParagraph"/>
        <w:numPr>
          <w:ilvl w:val="0"/>
          <w:numId w:val="3"/>
        </w:numPr>
        <w:jc w:val="both"/>
      </w:pPr>
      <w:r>
        <w:t>Registration and payment must be completed at the outset of the course</w:t>
      </w:r>
    </w:p>
    <w:p w14:paraId="170AAEB5" w14:textId="62FB4C8F" w:rsidR="00E9297E" w:rsidRDefault="00E9297E" w:rsidP="00DF014C">
      <w:pPr>
        <w:pStyle w:val="ListParagraph"/>
        <w:numPr>
          <w:ilvl w:val="0"/>
          <w:numId w:val="3"/>
        </w:numPr>
        <w:jc w:val="both"/>
      </w:pPr>
      <w:r>
        <w:t xml:space="preserve">Late registrations incur additional charges as per CILT policy </w:t>
      </w:r>
    </w:p>
    <w:p w14:paraId="0FDD1EF6" w14:textId="50651A9C" w:rsidR="00E9297E" w:rsidRDefault="00E9297E" w:rsidP="00DF014C">
      <w:pPr>
        <w:pStyle w:val="ListParagraph"/>
        <w:numPr>
          <w:ilvl w:val="0"/>
          <w:numId w:val="3"/>
        </w:numPr>
        <w:jc w:val="both"/>
      </w:pPr>
      <w:r>
        <w:t>A pass mark of 50% is required for each examination module</w:t>
      </w:r>
    </w:p>
    <w:p w14:paraId="30F9889A" w14:textId="77777777" w:rsidR="00E9297E" w:rsidRDefault="00E9297E" w:rsidP="00DF014C">
      <w:pPr>
        <w:jc w:val="both"/>
      </w:pPr>
    </w:p>
    <w:p w14:paraId="6FFA4F7D" w14:textId="78E0A878" w:rsidR="00E9297E" w:rsidRPr="003D2B53" w:rsidRDefault="00E9297E" w:rsidP="00DF014C">
      <w:pPr>
        <w:jc w:val="both"/>
        <w:rPr>
          <w:color w:val="4472C4" w:themeColor="accent1"/>
        </w:rPr>
      </w:pPr>
      <w:r w:rsidRPr="003D2B53">
        <w:rPr>
          <w:color w:val="4472C4" w:themeColor="accent1"/>
        </w:rPr>
        <w:t xml:space="preserve"> 3.5 External Quality Control</w:t>
      </w:r>
    </w:p>
    <w:p w14:paraId="69A13F73" w14:textId="11F4E474" w:rsidR="00E9297E" w:rsidRDefault="00E9297E" w:rsidP="00DF014C">
      <w:pPr>
        <w:jc w:val="both"/>
      </w:pPr>
      <w:r>
        <w:t xml:space="preserve">CILT International conducts periodic risk-rating procedures for all accredited </w:t>
      </w:r>
      <w:proofErr w:type="spellStart"/>
      <w:r>
        <w:t>centres</w:t>
      </w:r>
      <w:proofErr w:type="spellEnd"/>
      <w:r>
        <w:t xml:space="preserve">. External verifier visits may be conducted based on </w:t>
      </w:r>
      <w:proofErr w:type="spellStart"/>
      <w:r>
        <w:t>centre</w:t>
      </w:r>
      <w:proofErr w:type="spellEnd"/>
      <w:r>
        <w:t xml:space="preserve"> performance and risk assessment. RIBS cooperates fully with all CILT quality assurance requirements, including access to premises, records, learners, and </w:t>
      </w:r>
      <w:r w:rsidR="003D2B53">
        <w:t>staff.</w:t>
      </w:r>
    </w:p>
    <w:p w14:paraId="5F90CE30" w14:textId="77777777" w:rsidR="003D2B53" w:rsidRDefault="003D2B53" w:rsidP="00DF014C">
      <w:pPr>
        <w:jc w:val="both"/>
      </w:pPr>
    </w:p>
    <w:p w14:paraId="6C24AAD7" w14:textId="015DBC17" w:rsidR="00E9297E" w:rsidRPr="003D2B53" w:rsidRDefault="00E9297E" w:rsidP="003D2B53">
      <w:pPr>
        <w:jc w:val="both"/>
        <w:rPr>
          <w:b/>
          <w:bCs/>
          <w:color w:val="4472C4" w:themeColor="accent1"/>
        </w:rPr>
      </w:pPr>
      <w:r w:rsidRPr="003D2B53">
        <w:rPr>
          <w:b/>
          <w:bCs/>
          <w:color w:val="4472C4" w:themeColor="accent1"/>
        </w:rPr>
        <w:t xml:space="preserve"> 4. STUDENT REGISTRATION AND MEMBERSHIP</w:t>
      </w:r>
    </w:p>
    <w:p w14:paraId="55BADD89" w14:textId="5DABEBAB" w:rsidR="00E9297E" w:rsidRDefault="00E9297E" w:rsidP="00DF014C">
      <w:pPr>
        <w:jc w:val="both"/>
      </w:pPr>
      <w:r>
        <w:t xml:space="preserve"> </w:t>
      </w:r>
      <w:r w:rsidRPr="003D2B53">
        <w:rPr>
          <w:color w:val="4472C4" w:themeColor="accent1"/>
        </w:rPr>
        <w:t>4.1 Registration Process</w:t>
      </w:r>
    </w:p>
    <w:p w14:paraId="7CD1AC1B" w14:textId="77777777" w:rsidR="00E9297E" w:rsidRDefault="00E9297E" w:rsidP="00DF014C">
      <w:pPr>
        <w:jc w:val="both"/>
      </w:pPr>
      <w:r>
        <w:t>All students must:</w:t>
      </w:r>
    </w:p>
    <w:p w14:paraId="12C471C3" w14:textId="4A1B2815" w:rsidR="00E9297E" w:rsidRDefault="00E9297E" w:rsidP="00DF014C">
      <w:pPr>
        <w:pStyle w:val="ListParagraph"/>
        <w:numPr>
          <w:ilvl w:val="0"/>
          <w:numId w:val="3"/>
        </w:numPr>
        <w:jc w:val="both"/>
      </w:pPr>
      <w:r>
        <w:t>Complete the RIBS enrolment form</w:t>
      </w:r>
    </w:p>
    <w:p w14:paraId="154CF353" w14:textId="6693F661" w:rsidR="00E9297E" w:rsidRDefault="00E9297E" w:rsidP="00DF014C">
      <w:pPr>
        <w:pStyle w:val="ListParagraph"/>
        <w:numPr>
          <w:ilvl w:val="0"/>
          <w:numId w:val="3"/>
        </w:numPr>
        <w:jc w:val="both"/>
      </w:pPr>
      <w:r>
        <w:t>Submit required documentation (academic credentials, identification)</w:t>
      </w:r>
    </w:p>
    <w:p w14:paraId="441F7472" w14:textId="33E412DD" w:rsidR="00E9297E" w:rsidRDefault="00E9297E" w:rsidP="00DF014C">
      <w:pPr>
        <w:pStyle w:val="ListParagraph"/>
        <w:numPr>
          <w:ilvl w:val="0"/>
          <w:numId w:val="3"/>
        </w:numPr>
        <w:jc w:val="both"/>
      </w:pPr>
      <w:r>
        <w:t xml:space="preserve">Register through the CILT </w:t>
      </w:r>
      <w:r w:rsidR="00C169C0">
        <w:t>Nigeria</w:t>
      </w:r>
      <w:r>
        <w:t xml:space="preserve"> student database</w:t>
      </w:r>
    </w:p>
    <w:p w14:paraId="05C30339" w14:textId="7426F895" w:rsidR="00E9297E" w:rsidRDefault="00E9297E" w:rsidP="00DF014C">
      <w:pPr>
        <w:pStyle w:val="ListParagraph"/>
        <w:numPr>
          <w:ilvl w:val="0"/>
          <w:numId w:val="3"/>
        </w:numPr>
        <w:jc w:val="both"/>
      </w:pPr>
      <w:r>
        <w:t>Pay all applicable fees at the time of registration</w:t>
      </w:r>
    </w:p>
    <w:p w14:paraId="255F51F6" w14:textId="34F54C2E" w:rsidR="00E9297E" w:rsidRDefault="00E9297E" w:rsidP="00DF014C">
      <w:pPr>
        <w:pStyle w:val="ListParagraph"/>
        <w:numPr>
          <w:ilvl w:val="0"/>
          <w:numId w:val="3"/>
        </w:numPr>
        <w:jc w:val="both"/>
      </w:pPr>
      <w:r>
        <w:t xml:space="preserve">Apply for Student Membership with CILT </w:t>
      </w:r>
    </w:p>
    <w:p w14:paraId="54D8234E" w14:textId="77777777" w:rsidR="00E9297E" w:rsidRDefault="00E9297E" w:rsidP="00DF014C">
      <w:pPr>
        <w:jc w:val="both"/>
      </w:pPr>
    </w:p>
    <w:p w14:paraId="02CF587B" w14:textId="277CE480" w:rsidR="00E9297E" w:rsidRPr="003D2B53" w:rsidRDefault="00E9297E" w:rsidP="00DF014C">
      <w:pPr>
        <w:jc w:val="both"/>
        <w:rPr>
          <w:color w:val="4472C4" w:themeColor="accent1"/>
        </w:rPr>
      </w:pPr>
      <w:r w:rsidRPr="003D2B53">
        <w:rPr>
          <w:color w:val="4472C4" w:themeColor="accent1"/>
        </w:rPr>
        <w:t xml:space="preserve"> 4.2 Membership Pathways</w:t>
      </w:r>
    </w:p>
    <w:p w14:paraId="678224CC" w14:textId="77777777" w:rsidR="00E9297E" w:rsidRDefault="00E9297E" w:rsidP="00DF014C">
      <w:pPr>
        <w:jc w:val="both"/>
      </w:pPr>
      <w:r>
        <w:t>Successful completion of CILT qualifications provides eligibility for professional membership:</w:t>
      </w:r>
    </w:p>
    <w:p w14:paraId="06CA9635" w14:textId="68E5091C" w:rsidR="00E9297E" w:rsidRDefault="00E9297E" w:rsidP="00DF014C">
      <w:pPr>
        <w:pStyle w:val="ListParagraph"/>
        <w:numPr>
          <w:ilvl w:val="0"/>
          <w:numId w:val="7"/>
        </w:numPr>
        <w:jc w:val="both"/>
      </w:pPr>
      <w:r>
        <w:t xml:space="preserve">Diploma Level + 3 </w:t>
      </w:r>
      <w:proofErr w:type="spellStart"/>
      <w:r>
        <w:t>years experience</w:t>
      </w:r>
      <w:proofErr w:type="spellEnd"/>
      <w:r>
        <w:t xml:space="preserve">: Member (MILT) </w:t>
      </w:r>
    </w:p>
    <w:p w14:paraId="24F12F8B" w14:textId="1857ED34" w:rsidR="00E9297E" w:rsidRDefault="00E9297E" w:rsidP="00DF014C">
      <w:pPr>
        <w:pStyle w:val="ListParagraph"/>
        <w:numPr>
          <w:ilvl w:val="0"/>
          <w:numId w:val="7"/>
        </w:numPr>
        <w:jc w:val="both"/>
      </w:pPr>
      <w:r>
        <w:t xml:space="preserve">Advanced Diploma Level + 5 </w:t>
      </w:r>
      <w:proofErr w:type="spellStart"/>
      <w:r>
        <w:t>years experience</w:t>
      </w:r>
      <w:proofErr w:type="spellEnd"/>
      <w:r>
        <w:t xml:space="preserve">: Chartered Member (CMILT) </w:t>
      </w:r>
    </w:p>
    <w:p w14:paraId="53B9BB7D" w14:textId="77777777" w:rsidR="00E9297E" w:rsidRDefault="00E9297E" w:rsidP="00DF014C">
      <w:pPr>
        <w:jc w:val="both"/>
      </w:pPr>
    </w:p>
    <w:p w14:paraId="175A9C01" w14:textId="7D56D31F" w:rsidR="00E9297E" w:rsidRPr="003D2B53" w:rsidRDefault="00E9297E" w:rsidP="00DF014C">
      <w:pPr>
        <w:jc w:val="both"/>
        <w:rPr>
          <w:color w:val="4472C4" w:themeColor="accent1"/>
        </w:rPr>
      </w:pPr>
      <w:r w:rsidRPr="003D2B53">
        <w:rPr>
          <w:color w:val="4472C4" w:themeColor="accent1"/>
        </w:rPr>
        <w:t xml:space="preserve"> 4.3 Student Support</w:t>
      </w:r>
    </w:p>
    <w:p w14:paraId="799AB6FE" w14:textId="2E00343C" w:rsidR="00E9297E" w:rsidRDefault="00E9297E" w:rsidP="00DF014C">
      <w:pPr>
        <w:jc w:val="both"/>
      </w:pPr>
      <w:r>
        <w:lastRenderedPageBreak/>
        <w:t>RIBS provides information, advice, and guidance on qualification procedures and practices to all learners through induction materials, briefings, and course information. Students are assigned academic advisors for progress monitoring and support.</w:t>
      </w:r>
    </w:p>
    <w:p w14:paraId="58E0BC89" w14:textId="77777777" w:rsidR="00C169C0" w:rsidRDefault="00C169C0" w:rsidP="00DF014C">
      <w:pPr>
        <w:jc w:val="both"/>
      </w:pPr>
    </w:p>
    <w:p w14:paraId="3F6B1D78" w14:textId="2C4147B4" w:rsidR="00E9297E" w:rsidRPr="003D2B53" w:rsidRDefault="00E9297E" w:rsidP="00DF014C">
      <w:pPr>
        <w:jc w:val="both"/>
        <w:rPr>
          <w:b/>
          <w:bCs/>
          <w:color w:val="4472C4" w:themeColor="accent1"/>
        </w:rPr>
      </w:pPr>
      <w:r w:rsidRPr="003D2B53">
        <w:rPr>
          <w:b/>
          <w:bCs/>
          <w:color w:val="4472C4" w:themeColor="accent1"/>
        </w:rPr>
        <w:t xml:space="preserve"> 5. COMPLAINTS AND GRIEVANCE PROCEDURE</w:t>
      </w:r>
    </w:p>
    <w:p w14:paraId="0B564D5A" w14:textId="77777777" w:rsidR="00E9297E" w:rsidRDefault="00E9297E" w:rsidP="00DF014C">
      <w:pPr>
        <w:jc w:val="both"/>
      </w:pPr>
    </w:p>
    <w:p w14:paraId="08E2377C" w14:textId="06EE3730" w:rsidR="00E9297E" w:rsidRPr="003D2B53" w:rsidRDefault="00E9297E" w:rsidP="00DF014C">
      <w:pPr>
        <w:jc w:val="both"/>
        <w:rPr>
          <w:color w:val="4472C4" w:themeColor="accent1"/>
        </w:rPr>
      </w:pPr>
      <w:r w:rsidRPr="003D2B53">
        <w:rPr>
          <w:color w:val="4472C4" w:themeColor="accent1"/>
        </w:rPr>
        <w:t xml:space="preserve"> 5.1 Principles</w:t>
      </w:r>
    </w:p>
    <w:p w14:paraId="697755F4" w14:textId="77777777" w:rsidR="00E9297E" w:rsidRDefault="00E9297E" w:rsidP="00DF014C">
      <w:pPr>
        <w:jc w:val="both"/>
      </w:pPr>
      <w:r>
        <w:t>RIBS is committed to fair and transparent complaint handling. We encourage students to raise concerns promptly so they can be resolved effectively. All complaints will be:</w:t>
      </w:r>
    </w:p>
    <w:p w14:paraId="75568AB7" w14:textId="54215CC7" w:rsidR="00C169C0" w:rsidRDefault="00E9297E" w:rsidP="00DF014C">
      <w:pPr>
        <w:pStyle w:val="ListParagraph"/>
        <w:numPr>
          <w:ilvl w:val="0"/>
          <w:numId w:val="7"/>
        </w:numPr>
        <w:jc w:val="both"/>
      </w:pPr>
      <w:r>
        <w:t>Acknowledged in a timely manner</w:t>
      </w:r>
    </w:p>
    <w:p w14:paraId="103407B3" w14:textId="77777777" w:rsidR="00C169C0" w:rsidRDefault="00E9297E" w:rsidP="00DF014C">
      <w:pPr>
        <w:pStyle w:val="ListParagraph"/>
        <w:numPr>
          <w:ilvl w:val="0"/>
          <w:numId w:val="7"/>
        </w:numPr>
        <w:jc w:val="both"/>
      </w:pPr>
      <w:r>
        <w:t>Investigated fairly and impartially</w:t>
      </w:r>
    </w:p>
    <w:p w14:paraId="2D094F19" w14:textId="059DC24F" w:rsidR="00E9297E" w:rsidRDefault="00E9297E" w:rsidP="00DF014C">
      <w:pPr>
        <w:pStyle w:val="ListParagraph"/>
        <w:numPr>
          <w:ilvl w:val="0"/>
          <w:numId w:val="7"/>
        </w:numPr>
        <w:jc w:val="both"/>
      </w:pPr>
      <w:r>
        <w:t>Resolved with clear reasons and, where appropriate, remedial action</w:t>
      </w:r>
    </w:p>
    <w:p w14:paraId="592C4DDE" w14:textId="33417E11" w:rsidR="00E9297E" w:rsidRDefault="00E9297E" w:rsidP="00DF014C">
      <w:pPr>
        <w:pStyle w:val="ListParagraph"/>
        <w:numPr>
          <w:ilvl w:val="0"/>
          <w:numId w:val="7"/>
        </w:numPr>
        <w:jc w:val="both"/>
      </w:pPr>
      <w:r>
        <w:t>Handled confidentially</w:t>
      </w:r>
    </w:p>
    <w:p w14:paraId="13B42B0C" w14:textId="77777777" w:rsidR="00E9297E" w:rsidRDefault="00E9297E" w:rsidP="00DF014C">
      <w:pPr>
        <w:jc w:val="both"/>
      </w:pPr>
    </w:p>
    <w:p w14:paraId="01E42655" w14:textId="7BC7E7B4" w:rsidR="00E9297E" w:rsidRPr="003D2B53" w:rsidRDefault="00E9297E" w:rsidP="00DF014C">
      <w:pPr>
        <w:jc w:val="both"/>
        <w:rPr>
          <w:color w:val="4472C4" w:themeColor="accent1"/>
        </w:rPr>
      </w:pPr>
      <w:r w:rsidRPr="003D2B53">
        <w:rPr>
          <w:color w:val="4472C4" w:themeColor="accent1"/>
        </w:rPr>
        <w:t xml:space="preserve"> 5.2 Stage 1 – Internal Resolution</w:t>
      </w:r>
    </w:p>
    <w:p w14:paraId="289F3C7C" w14:textId="77777777" w:rsidR="00E9297E" w:rsidRDefault="00E9297E" w:rsidP="00DF014C">
      <w:pPr>
        <w:jc w:val="both"/>
      </w:pPr>
      <w:r>
        <w:t>Students should first raise their concern with the lecturer or course coordinator. The complaint should include:</w:t>
      </w:r>
    </w:p>
    <w:p w14:paraId="7FE01DF6" w14:textId="248207A5" w:rsidR="00E9297E" w:rsidRDefault="00E9297E" w:rsidP="00DF014C">
      <w:pPr>
        <w:pStyle w:val="ListParagraph"/>
        <w:numPr>
          <w:ilvl w:val="0"/>
          <w:numId w:val="7"/>
        </w:numPr>
        <w:jc w:val="both"/>
      </w:pPr>
      <w:r>
        <w:t>Full name and student ID</w:t>
      </w:r>
    </w:p>
    <w:p w14:paraId="53EA710F" w14:textId="68932DA0" w:rsidR="00E9297E" w:rsidRDefault="00E9297E" w:rsidP="00DF014C">
      <w:pPr>
        <w:pStyle w:val="ListParagraph"/>
        <w:numPr>
          <w:ilvl w:val="0"/>
          <w:numId w:val="7"/>
        </w:numPr>
        <w:jc w:val="both"/>
      </w:pPr>
      <w:r>
        <w:t>Date and time of the incident</w:t>
      </w:r>
    </w:p>
    <w:p w14:paraId="64002EAE" w14:textId="4AE19565" w:rsidR="00E9297E" w:rsidRDefault="00E9297E" w:rsidP="00DF014C">
      <w:pPr>
        <w:pStyle w:val="ListParagraph"/>
        <w:numPr>
          <w:ilvl w:val="0"/>
          <w:numId w:val="7"/>
        </w:numPr>
        <w:jc w:val="both"/>
      </w:pPr>
      <w:r>
        <w:t>Clear description of the complaint</w:t>
      </w:r>
    </w:p>
    <w:p w14:paraId="760BA811" w14:textId="1DAD3240" w:rsidR="00E9297E" w:rsidRDefault="00E9297E" w:rsidP="00DF014C">
      <w:pPr>
        <w:pStyle w:val="ListParagraph"/>
        <w:numPr>
          <w:ilvl w:val="0"/>
          <w:numId w:val="7"/>
        </w:numPr>
        <w:jc w:val="both"/>
      </w:pPr>
      <w:r>
        <w:t>How the student would like the matter resolved</w:t>
      </w:r>
    </w:p>
    <w:p w14:paraId="383B92BB" w14:textId="77777777" w:rsidR="00E9297E" w:rsidRDefault="00E9297E" w:rsidP="00DF014C">
      <w:pPr>
        <w:jc w:val="both"/>
      </w:pPr>
    </w:p>
    <w:p w14:paraId="6078E1D4" w14:textId="5268B5B8" w:rsidR="00E9297E" w:rsidRDefault="00E9297E" w:rsidP="00DF014C">
      <w:pPr>
        <w:jc w:val="both"/>
      </w:pPr>
      <w:r>
        <w:t>If the lecturer cannot resolve the matter, the student may escalate to the Managing Partner or the designated Centre Coordinator. A written response will be provided within 10 working days.</w:t>
      </w:r>
    </w:p>
    <w:p w14:paraId="187C7050" w14:textId="77777777" w:rsidR="00E9297E" w:rsidRDefault="00E9297E" w:rsidP="00DF014C">
      <w:pPr>
        <w:jc w:val="both"/>
      </w:pPr>
    </w:p>
    <w:p w14:paraId="78ED6EEC" w14:textId="3F10D83B" w:rsidR="00E9297E" w:rsidRPr="003D2B53" w:rsidRDefault="00E9297E" w:rsidP="00DF014C">
      <w:pPr>
        <w:jc w:val="both"/>
        <w:rPr>
          <w:color w:val="4472C4" w:themeColor="accent1"/>
        </w:rPr>
      </w:pPr>
      <w:r w:rsidRPr="003D2B53">
        <w:rPr>
          <w:color w:val="4472C4" w:themeColor="accent1"/>
        </w:rPr>
        <w:t xml:space="preserve"> 5.3 Stage 2 – Formal Complaint</w:t>
      </w:r>
    </w:p>
    <w:p w14:paraId="7640A661" w14:textId="2FD37BA3" w:rsidR="00E9297E" w:rsidRDefault="00E9297E" w:rsidP="00F735B2">
      <w:pPr>
        <w:jc w:val="both"/>
      </w:pPr>
      <w:r>
        <w:t>If dissatisfied with the Stage 1 response, the student may submit a formal written complaint to the Managing Partner, RIBS Business Studies Limited. The complaint will be acknowledged within 5 working days and a full response will be provided within 14 working days of acknowledgment.</w:t>
      </w:r>
    </w:p>
    <w:p w14:paraId="293BD4F8" w14:textId="77777777" w:rsidR="00E9297E" w:rsidRDefault="00E9297E" w:rsidP="00DF014C">
      <w:pPr>
        <w:jc w:val="both"/>
      </w:pPr>
      <w:r>
        <w:t>The response will:</w:t>
      </w:r>
    </w:p>
    <w:p w14:paraId="77660023" w14:textId="3EE0DEAB" w:rsidR="00E9297E" w:rsidRDefault="00E9297E" w:rsidP="00DF014C">
      <w:pPr>
        <w:pStyle w:val="ListParagraph"/>
        <w:numPr>
          <w:ilvl w:val="0"/>
          <w:numId w:val="7"/>
        </w:numPr>
        <w:jc w:val="both"/>
      </w:pPr>
      <w:r>
        <w:t>Clearly outline the decision with reasons</w:t>
      </w:r>
    </w:p>
    <w:p w14:paraId="1F203AF3" w14:textId="309C08CD" w:rsidR="00E9297E" w:rsidRDefault="00E9297E" w:rsidP="00DF014C">
      <w:pPr>
        <w:pStyle w:val="ListParagraph"/>
        <w:numPr>
          <w:ilvl w:val="0"/>
          <w:numId w:val="7"/>
        </w:numPr>
        <w:jc w:val="both"/>
      </w:pPr>
      <w:r>
        <w:t xml:space="preserve">Respond openly explaining why the </w:t>
      </w:r>
      <w:proofErr w:type="spellStart"/>
      <w:r>
        <w:t>organisation</w:t>
      </w:r>
      <w:proofErr w:type="spellEnd"/>
      <w:r>
        <w:t xml:space="preserve"> considers the points justified or not</w:t>
      </w:r>
    </w:p>
    <w:p w14:paraId="3282360C" w14:textId="4567E7B8" w:rsidR="00E9297E" w:rsidRDefault="00E9297E" w:rsidP="00DF014C">
      <w:pPr>
        <w:pStyle w:val="ListParagraph"/>
        <w:numPr>
          <w:ilvl w:val="0"/>
          <w:numId w:val="7"/>
        </w:numPr>
        <w:jc w:val="both"/>
      </w:pPr>
      <w:r>
        <w:t>Acknowledge if things have gone wrong and take proportionate action to put things right</w:t>
      </w:r>
    </w:p>
    <w:p w14:paraId="3067473A" w14:textId="5F7C59DD" w:rsidR="00E9297E" w:rsidRDefault="00E9297E" w:rsidP="00F735B2">
      <w:pPr>
        <w:pStyle w:val="ListParagraph"/>
        <w:numPr>
          <w:ilvl w:val="0"/>
          <w:numId w:val="7"/>
        </w:numPr>
        <w:jc w:val="both"/>
      </w:pPr>
      <w:r>
        <w:t>Include lessons learnt and any changes made because of the complaint</w:t>
      </w:r>
    </w:p>
    <w:p w14:paraId="05244368" w14:textId="04442262" w:rsidR="00E9297E" w:rsidRPr="003D2B53" w:rsidRDefault="00E9297E" w:rsidP="00DF014C">
      <w:pPr>
        <w:jc w:val="both"/>
        <w:rPr>
          <w:color w:val="4472C4" w:themeColor="accent1"/>
        </w:rPr>
      </w:pPr>
      <w:r w:rsidRPr="003D2B53">
        <w:rPr>
          <w:color w:val="4472C4" w:themeColor="accent1"/>
        </w:rPr>
        <w:lastRenderedPageBreak/>
        <w:t xml:space="preserve"> 5.4 Stage 3 – Escalation to CILT</w:t>
      </w:r>
    </w:p>
    <w:p w14:paraId="5B3A9D42" w14:textId="77777777" w:rsidR="00E9297E" w:rsidRDefault="00E9297E" w:rsidP="00DF014C">
      <w:pPr>
        <w:jc w:val="both"/>
      </w:pPr>
      <w:r>
        <w:t>If dissatisfied with the formal complaint outcome, students may escalate the matter to:</w:t>
      </w:r>
    </w:p>
    <w:p w14:paraId="72AFDAD2" w14:textId="2EAFD41F" w:rsidR="00E9297E" w:rsidRDefault="00E9297E" w:rsidP="00DF014C">
      <w:pPr>
        <w:pStyle w:val="ListParagraph"/>
        <w:numPr>
          <w:ilvl w:val="0"/>
          <w:numId w:val="7"/>
        </w:numPr>
        <w:jc w:val="both"/>
      </w:pPr>
      <w:r>
        <w:t>The Chartered Institute of Logistics and Transport (CILT Nigeria) for review</w:t>
      </w:r>
    </w:p>
    <w:p w14:paraId="5F6A8F11" w14:textId="2A3C6C1F" w:rsidR="00E9297E" w:rsidRDefault="00E9297E" w:rsidP="00DF014C">
      <w:pPr>
        <w:pStyle w:val="ListParagraph"/>
        <w:numPr>
          <w:ilvl w:val="0"/>
          <w:numId w:val="7"/>
        </w:numPr>
        <w:jc w:val="both"/>
      </w:pPr>
      <w:r>
        <w:t>CILT International (via the Professional Development Coordinator)</w:t>
      </w:r>
    </w:p>
    <w:p w14:paraId="15FF64DB" w14:textId="61EE6C10" w:rsidR="00E9297E" w:rsidRDefault="00E9297E" w:rsidP="00DF014C">
      <w:pPr>
        <w:pStyle w:val="ListParagraph"/>
        <w:numPr>
          <w:ilvl w:val="0"/>
          <w:numId w:val="7"/>
        </w:numPr>
        <w:jc w:val="both"/>
      </w:pPr>
      <w:r>
        <w:t xml:space="preserve">CILT(UK) Awarding </w:t>
      </w:r>
      <w:proofErr w:type="spellStart"/>
      <w:r>
        <w:t>Organisation</w:t>
      </w:r>
      <w:proofErr w:type="spellEnd"/>
    </w:p>
    <w:p w14:paraId="01CCEBB2" w14:textId="77777777" w:rsidR="00E9297E" w:rsidRDefault="00E9297E" w:rsidP="00DF014C">
      <w:pPr>
        <w:jc w:val="both"/>
      </w:pPr>
    </w:p>
    <w:p w14:paraId="591A98B7" w14:textId="40905CA2" w:rsidR="00E9297E" w:rsidRDefault="00E9297E" w:rsidP="00F735B2">
      <w:pPr>
        <w:jc w:val="both"/>
      </w:pPr>
      <w:r>
        <w:t xml:space="preserve">The complaint must be submitted within six months of the incident. CILT(UK) acknowledges complaints within 5 working days and aims to respond within 25 working </w:t>
      </w:r>
      <w:proofErr w:type="gramStart"/>
      <w:r>
        <w:t>days .</w:t>
      </w:r>
      <w:proofErr w:type="gramEnd"/>
    </w:p>
    <w:p w14:paraId="6C619A44" w14:textId="4049D65A" w:rsidR="00E9297E" w:rsidRPr="003D2B53" w:rsidRDefault="00E9297E" w:rsidP="00DF014C">
      <w:pPr>
        <w:jc w:val="both"/>
        <w:rPr>
          <w:color w:val="4472C4" w:themeColor="accent1"/>
        </w:rPr>
      </w:pPr>
      <w:r w:rsidRPr="003D2B53">
        <w:rPr>
          <w:color w:val="4472C4" w:themeColor="accent1"/>
        </w:rPr>
        <w:t xml:space="preserve"> 5.5 Complaints Escalation </w:t>
      </w:r>
      <w:r w:rsidR="00D7689B" w:rsidRPr="003D2B53">
        <w:rPr>
          <w:color w:val="4472C4" w:themeColor="accent1"/>
        </w:rPr>
        <w:t>metrics</w:t>
      </w:r>
    </w:p>
    <w:tbl>
      <w:tblPr>
        <w:tblW w:w="6800" w:type="dxa"/>
        <w:tblLook w:val="04A0" w:firstRow="1" w:lastRow="0" w:firstColumn="1" w:lastColumn="0" w:noHBand="0" w:noVBand="1"/>
      </w:tblPr>
      <w:tblGrid>
        <w:gridCol w:w="960"/>
        <w:gridCol w:w="2180"/>
        <w:gridCol w:w="1740"/>
        <w:gridCol w:w="1920"/>
      </w:tblGrid>
      <w:tr w:rsidR="00D7689B" w:rsidRPr="00D7689B" w14:paraId="001F02F7" w14:textId="77777777" w:rsidTr="00D7689B">
        <w:trPr>
          <w:trHeight w:val="290"/>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56B2F3" w14:textId="77777777" w:rsidR="00D7689B" w:rsidRPr="00D7689B" w:rsidRDefault="00D7689B" w:rsidP="00DF014C">
            <w:pPr>
              <w:spacing w:after="0" w:line="240" w:lineRule="auto"/>
              <w:jc w:val="both"/>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Stage</w:t>
            </w:r>
          </w:p>
        </w:tc>
        <w:tc>
          <w:tcPr>
            <w:tcW w:w="2180" w:type="dxa"/>
            <w:tcBorders>
              <w:top w:val="single" w:sz="4" w:space="0" w:color="auto"/>
              <w:left w:val="nil"/>
              <w:bottom w:val="single" w:sz="4" w:space="0" w:color="auto"/>
              <w:right w:val="single" w:sz="4" w:space="0" w:color="auto"/>
            </w:tcBorders>
            <w:shd w:val="clear" w:color="000000" w:fill="FFFFFF"/>
            <w:vAlign w:val="center"/>
            <w:hideMark/>
          </w:tcPr>
          <w:p w14:paraId="1C1C0BF1" w14:textId="77777777" w:rsidR="00D7689B" w:rsidRPr="00D7689B" w:rsidRDefault="00D7689B" w:rsidP="00F735B2">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Action</w:t>
            </w:r>
          </w:p>
        </w:tc>
        <w:tc>
          <w:tcPr>
            <w:tcW w:w="1740" w:type="dxa"/>
            <w:tcBorders>
              <w:top w:val="single" w:sz="4" w:space="0" w:color="auto"/>
              <w:left w:val="nil"/>
              <w:bottom w:val="single" w:sz="4" w:space="0" w:color="auto"/>
              <w:right w:val="single" w:sz="4" w:space="0" w:color="auto"/>
            </w:tcBorders>
            <w:shd w:val="clear" w:color="000000" w:fill="FFFFFF"/>
            <w:vAlign w:val="center"/>
            <w:hideMark/>
          </w:tcPr>
          <w:p w14:paraId="7B02D318" w14:textId="77777777" w:rsidR="00D7689B" w:rsidRPr="00D7689B" w:rsidRDefault="00D7689B" w:rsidP="00DF014C">
            <w:pPr>
              <w:spacing w:after="0" w:line="240" w:lineRule="auto"/>
              <w:jc w:val="both"/>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By Whom</w:t>
            </w:r>
          </w:p>
        </w:tc>
        <w:tc>
          <w:tcPr>
            <w:tcW w:w="1920" w:type="dxa"/>
            <w:tcBorders>
              <w:top w:val="single" w:sz="4" w:space="0" w:color="auto"/>
              <w:left w:val="nil"/>
              <w:bottom w:val="single" w:sz="4" w:space="0" w:color="auto"/>
              <w:right w:val="single" w:sz="4" w:space="0" w:color="auto"/>
            </w:tcBorders>
            <w:shd w:val="clear" w:color="000000" w:fill="FFFFFF"/>
            <w:vAlign w:val="center"/>
            <w:hideMark/>
          </w:tcPr>
          <w:p w14:paraId="366948EA" w14:textId="77777777" w:rsidR="00D7689B" w:rsidRPr="00D7689B" w:rsidRDefault="00D7689B" w:rsidP="00DF014C">
            <w:pPr>
              <w:spacing w:after="0" w:line="240" w:lineRule="auto"/>
              <w:jc w:val="both"/>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Timeline</w:t>
            </w:r>
          </w:p>
        </w:tc>
      </w:tr>
      <w:tr w:rsidR="00D7689B" w:rsidRPr="00D7689B" w14:paraId="7495C6BD" w14:textId="77777777" w:rsidTr="00D7689B">
        <w:trPr>
          <w:trHeight w:val="46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40C17BEC" w14:textId="77777777" w:rsidR="00D7689B" w:rsidRPr="00D7689B" w:rsidRDefault="00D7689B" w:rsidP="00DF014C">
            <w:pPr>
              <w:spacing w:after="0" w:line="240" w:lineRule="auto"/>
              <w:jc w:val="both"/>
              <w:rPr>
                <w:rFonts w:ascii="Segoe UI" w:eastAsia="Times New Roman" w:hAnsi="Segoe UI" w:cs="Segoe UI"/>
                <w:b/>
                <w:bCs/>
                <w:color w:val="0F1115"/>
                <w:sz w:val="16"/>
                <w:szCs w:val="16"/>
                <w:lang w:val="en-GB" w:eastAsia="en-GB"/>
              </w:rPr>
            </w:pPr>
            <w:r w:rsidRPr="00D7689B">
              <w:rPr>
                <w:rFonts w:ascii="Segoe UI" w:eastAsia="Times New Roman" w:hAnsi="Segoe UI" w:cs="Segoe UI"/>
                <w:b/>
                <w:bCs/>
                <w:color w:val="0F1115"/>
                <w:sz w:val="16"/>
                <w:szCs w:val="16"/>
                <w:lang w:val="en-GB" w:eastAsia="en-GB"/>
              </w:rPr>
              <w:t>Stage 1</w:t>
            </w:r>
          </w:p>
        </w:tc>
        <w:tc>
          <w:tcPr>
            <w:tcW w:w="2180" w:type="dxa"/>
            <w:tcBorders>
              <w:top w:val="nil"/>
              <w:left w:val="nil"/>
              <w:bottom w:val="single" w:sz="4" w:space="0" w:color="auto"/>
              <w:right w:val="single" w:sz="4" w:space="0" w:color="auto"/>
            </w:tcBorders>
            <w:shd w:val="clear" w:color="000000" w:fill="FFFFFF"/>
            <w:vAlign w:val="center"/>
            <w:hideMark/>
          </w:tcPr>
          <w:p w14:paraId="59BBDD6F" w14:textId="77777777" w:rsidR="00D7689B" w:rsidRPr="00D7689B" w:rsidRDefault="00D7689B" w:rsidP="00F735B2">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Raise concern with lecturer/course coordinator</w:t>
            </w:r>
          </w:p>
        </w:tc>
        <w:tc>
          <w:tcPr>
            <w:tcW w:w="1740" w:type="dxa"/>
            <w:tcBorders>
              <w:top w:val="nil"/>
              <w:left w:val="nil"/>
              <w:bottom w:val="single" w:sz="4" w:space="0" w:color="auto"/>
              <w:right w:val="single" w:sz="4" w:space="0" w:color="auto"/>
            </w:tcBorders>
            <w:shd w:val="clear" w:color="000000" w:fill="FFFFFF"/>
            <w:vAlign w:val="center"/>
            <w:hideMark/>
          </w:tcPr>
          <w:p w14:paraId="172AC53E" w14:textId="77777777" w:rsidR="00D7689B" w:rsidRPr="00D7689B" w:rsidRDefault="00D7689B" w:rsidP="00DF014C">
            <w:pPr>
              <w:spacing w:after="0" w:line="240" w:lineRule="auto"/>
              <w:jc w:val="both"/>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Student</w:t>
            </w:r>
          </w:p>
        </w:tc>
        <w:tc>
          <w:tcPr>
            <w:tcW w:w="1920" w:type="dxa"/>
            <w:tcBorders>
              <w:top w:val="nil"/>
              <w:left w:val="nil"/>
              <w:bottom w:val="single" w:sz="4" w:space="0" w:color="auto"/>
              <w:right w:val="single" w:sz="4" w:space="0" w:color="auto"/>
            </w:tcBorders>
            <w:shd w:val="clear" w:color="000000" w:fill="FFFFFF"/>
            <w:vAlign w:val="center"/>
            <w:hideMark/>
          </w:tcPr>
          <w:p w14:paraId="5EDD8DCC" w14:textId="77777777" w:rsidR="00D7689B" w:rsidRPr="00D7689B" w:rsidRDefault="00D7689B" w:rsidP="00DF014C">
            <w:pPr>
              <w:spacing w:after="0" w:line="240" w:lineRule="auto"/>
              <w:jc w:val="both"/>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10 working days for response</w:t>
            </w:r>
          </w:p>
        </w:tc>
      </w:tr>
      <w:tr w:rsidR="00D7689B" w:rsidRPr="00D7689B" w14:paraId="10A64CFB" w14:textId="77777777" w:rsidTr="00D7689B">
        <w:trPr>
          <w:trHeight w:val="46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30F635A0" w14:textId="77777777" w:rsidR="00D7689B" w:rsidRPr="00D7689B" w:rsidRDefault="00D7689B" w:rsidP="00DF014C">
            <w:pPr>
              <w:spacing w:after="0" w:line="240" w:lineRule="auto"/>
              <w:jc w:val="both"/>
              <w:rPr>
                <w:rFonts w:ascii="Segoe UI" w:eastAsia="Times New Roman" w:hAnsi="Segoe UI" w:cs="Segoe UI"/>
                <w:b/>
                <w:bCs/>
                <w:color w:val="0F1115"/>
                <w:sz w:val="16"/>
                <w:szCs w:val="16"/>
                <w:lang w:val="en-GB" w:eastAsia="en-GB"/>
              </w:rPr>
            </w:pPr>
            <w:r w:rsidRPr="00D7689B">
              <w:rPr>
                <w:rFonts w:ascii="Segoe UI" w:eastAsia="Times New Roman" w:hAnsi="Segoe UI" w:cs="Segoe UI"/>
                <w:b/>
                <w:bCs/>
                <w:color w:val="0F1115"/>
                <w:sz w:val="16"/>
                <w:szCs w:val="16"/>
                <w:lang w:val="en-GB" w:eastAsia="en-GB"/>
              </w:rPr>
              <w:t>Stage 2</w:t>
            </w:r>
          </w:p>
        </w:tc>
        <w:tc>
          <w:tcPr>
            <w:tcW w:w="2180" w:type="dxa"/>
            <w:tcBorders>
              <w:top w:val="nil"/>
              <w:left w:val="nil"/>
              <w:bottom w:val="single" w:sz="4" w:space="0" w:color="auto"/>
              <w:right w:val="single" w:sz="4" w:space="0" w:color="auto"/>
            </w:tcBorders>
            <w:shd w:val="clear" w:color="000000" w:fill="FFFFFF"/>
            <w:vAlign w:val="center"/>
            <w:hideMark/>
          </w:tcPr>
          <w:p w14:paraId="7074036E" w14:textId="77777777" w:rsidR="00D7689B" w:rsidRPr="00D7689B" w:rsidRDefault="00D7689B" w:rsidP="00F735B2">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Submit formal written complaint</w:t>
            </w:r>
          </w:p>
        </w:tc>
        <w:tc>
          <w:tcPr>
            <w:tcW w:w="1740" w:type="dxa"/>
            <w:tcBorders>
              <w:top w:val="nil"/>
              <w:left w:val="nil"/>
              <w:bottom w:val="single" w:sz="4" w:space="0" w:color="auto"/>
              <w:right w:val="single" w:sz="4" w:space="0" w:color="auto"/>
            </w:tcBorders>
            <w:shd w:val="clear" w:color="000000" w:fill="FFFFFF"/>
            <w:vAlign w:val="center"/>
            <w:hideMark/>
          </w:tcPr>
          <w:p w14:paraId="2DB477AA" w14:textId="77777777" w:rsidR="00D7689B" w:rsidRPr="00D7689B" w:rsidRDefault="00D7689B" w:rsidP="00DF014C">
            <w:pPr>
              <w:spacing w:after="0" w:line="240" w:lineRule="auto"/>
              <w:jc w:val="both"/>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Student → Managing Partner</w:t>
            </w:r>
          </w:p>
        </w:tc>
        <w:tc>
          <w:tcPr>
            <w:tcW w:w="1920" w:type="dxa"/>
            <w:tcBorders>
              <w:top w:val="nil"/>
              <w:left w:val="nil"/>
              <w:bottom w:val="single" w:sz="4" w:space="0" w:color="auto"/>
              <w:right w:val="single" w:sz="4" w:space="0" w:color="auto"/>
            </w:tcBorders>
            <w:shd w:val="clear" w:color="000000" w:fill="FFFFFF"/>
            <w:vAlign w:val="center"/>
            <w:hideMark/>
          </w:tcPr>
          <w:p w14:paraId="7F5F9364" w14:textId="77777777" w:rsidR="00D7689B" w:rsidRPr="00D7689B" w:rsidRDefault="00D7689B" w:rsidP="00DF014C">
            <w:pPr>
              <w:spacing w:after="0" w:line="240" w:lineRule="auto"/>
              <w:jc w:val="both"/>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Acknowledged: 5 days; Response: 14 days</w:t>
            </w:r>
          </w:p>
        </w:tc>
      </w:tr>
      <w:tr w:rsidR="00D7689B" w:rsidRPr="00D7689B" w14:paraId="13F30951" w14:textId="77777777" w:rsidTr="00D7689B">
        <w:trPr>
          <w:trHeight w:val="460"/>
        </w:trPr>
        <w:tc>
          <w:tcPr>
            <w:tcW w:w="960" w:type="dxa"/>
            <w:tcBorders>
              <w:top w:val="nil"/>
              <w:left w:val="single" w:sz="4" w:space="0" w:color="auto"/>
              <w:bottom w:val="single" w:sz="4" w:space="0" w:color="auto"/>
              <w:right w:val="single" w:sz="4" w:space="0" w:color="auto"/>
            </w:tcBorders>
            <w:shd w:val="clear" w:color="000000" w:fill="FFFFFF"/>
            <w:vAlign w:val="center"/>
            <w:hideMark/>
          </w:tcPr>
          <w:p w14:paraId="56E3F127" w14:textId="77777777" w:rsidR="00D7689B" w:rsidRPr="00D7689B" w:rsidRDefault="00D7689B" w:rsidP="00DF014C">
            <w:pPr>
              <w:spacing w:after="0" w:line="240" w:lineRule="auto"/>
              <w:jc w:val="both"/>
              <w:rPr>
                <w:rFonts w:ascii="Segoe UI" w:eastAsia="Times New Roman" w:hAnsi="Segoe UI" w:cs="Segoe UI"/>
                <w:b/>
                <w:bCs/>
                <w:color w:val="0F1115"/>
                <w:sz w:val="16"/>
                <w:szCs w:val="16"/>
                <w:lang w:val="en-GB" w:eastAsia="en-GB"/>
              </w:rPr>
            </w:pPr>
            <w:r w:rsidRPr="00D7689B">
              <w:rPr>
                <w:rFonts w:ascii="Segoe UI" w:eastAsia="Times New Roman" w:hAnsi="Segoe UI" w:cs="Segoe UI"/>
                <w:b/>
                <w:bCs/>
                <w:color w:val="0F1115"/>
                <w:sz w:val="16"/>
                <w:szCs w:val="16"/>
                <w:lang w:val="en-GB" w:eastAsia="en-GB"/>
              </w:rPr>
              <w:t>Stage 3</w:t>
            </w:r>
          </w:p>
        </w:tc>
        <w:tc>
          <w:tcPr>
            <w:tcW w:w="2180" w:type="dxa"/>
            <w:tcBorders>
              <w:top w:val="nil"/>
              <w:left w:val="nil"/>
              <w:bottom w:val="single" w:sz="4" w:space="0" w:color="auto"/>
              <w:right w:val="single" w:sz="4" w:space="0" w:color="auto"/>
            </w:tcBorders>
            <w:shd w:val="clear" w:color="000000" w:fill="FFFFFF"/>
            <w:vAlign w:val="center"/>
            <w:hideMark/>
          </w:tcPr>
          <w:p w14:paraId="01A75950" w14:textId="77777777" w:rsidR="00D7689B" w:rsidRPr="00D7689B" w:rsidRDefault="00D7689B" w:rsidP="00F735B2">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Escalate to CILT Nigeria / CILT International</w:t>
            </w:r>
          </w:p>
        </w:tc>
        <w:tc>
          <w:tcPr>
            <w:tcW w:w="1740" w:type="dxa"/>
            <w:tcBorders>
              <w:top w:val="nil"/>
              <w:left w:val="nil"/>
              <w:bottom w:val="single" w:sz="4" w:space="0" w:color="auto"/>
              <w:right w:val="single" w:sz="4" w:space="0" w:color="auto"/>
            </w:tcBorders>
            <w:shd w:val="clear" w:color="000000" w:fill="FFFFFF"/>
            <w:vAlign w:val="center"/>
            <w:hideMark/>
          </w:tcPr>
          <w:p w14:paraId="0C19F402" w14:textId="77777777" w:rsidR="00D7689B" w:rsidRPr="00D7689B" w:rsidRDefault="00D7689B" w:rsidP="00DF014C">
            <w:pPr>
              <w:spacing w:after="0" w:line="240" w:lineRule="auto"/>
              <w:jc w:val="both"/>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Student → CILT</w:t>
            </w:r>
          </w:p>
        </w:tc>
        <w:tc>
          <w:tcPr>
            <w:tcW w:w="1920" w:type="dxa"/>
            <w:tcBorders>
              <w:top w:val="nil"/>
              <w:left w:val="nil"/>
              <w:bottom w:val="single" w:sz="4" w:space="0" w:color="auto"/>
              <w:right w:val="single" w:sz="4" w:space="0" w:color="auto"/>
            </w:tcBorders>
            <w:shd w:val="clear" w:color="000000" w:fill="FFFFFF"/>
            <w:vAlign w:val="center"/>
            <w:hideMark/>
          </w:tcPr>
          <w:p w14:paraId="5AB2AF11" w14:textId="77777777" w:rsidR="00D7689B" w:rsidRPr="00D7689B" w:rsidRDefault="00D7689B" w:rsidP="00DF014C">
            <w:pPr>
              <w:spacing w:after="0" w:line="240" w:lineRule="auto"/>
              <w:jc w:val="both"/>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Within 6 months; Response: 25 days</w:t>
            </w:r>
          </w:p>
        </w:tc>
      </w:tr>
    </w:tbl>
    <w:p w14:paraId="7BD85185" w14:textId="77777777" w:rsidR="00E9297E" w:rsidRDefault="00E9297E" w:rsidP="00DF014C">
      <w:pPr>
        <w:jc w:val="both"/>
      </w:pPr>
    </w:p>
    <w:p w14:paraId="34BC54C7" w14:textId="2D60EEAB" w:rsidR="00E9297E" w:rsidRPr="003D2B53" w:rsidRDefault="00E9297E" w:rsidP="00DF014C">
      <w:pPr>
        <w:jc w:val="both"/>
        <w:rPr>
          <w:b/>
          <w:bCs/>
          <w:color w:val="4472C4" w:themeColor="accent1"/>
        </w:rPr>
      </w:pPr>
      <w:r w:rsidRPr="003D2B53">
        <w:rPr>
          <w:b/>
          <w:bCs/>
          <w:color w:val="4472C4" w:themeColor="accent1"/>
        </w:rPr>
        <w:t xml:space="preserve"> 6. EXAMINATION APPEALS PROCEDURE</w:t>
      </w:r>
    </w:p>
    <w:p w14:paraId="380D1AB4" w14:textId="77777777" w:rsidR="00E9297E" w:rsidRDefault="00E9297E" w:rsidP="00DF014C">
      <w:pPr>
        <w:jc w:val="both"/>
      </w:pPr>
    </w:p>
    <w:p w14:paraId="69C63F02" w14:textId="09BD94E6" w:rsidR="00E9297E" w:rsidRPr="003D2B53" w:rsidRDefault="00E9297E" w:rsidP="00DF014C">
      <w:pPr>
        <w:jc w:val="both"/>
        <w:rPr>
          <w:color w:val="4472C4" w:themeColor="accent1"/>
        </w:rPr>
      </w:pPr>
      <w:r w:rsidRPr="003D2B53">
        <w:rPr>
          <w:color w:val="4472C4" w:themeColor="accent1"/>
        </w:rPr>
        <w:t xml:space="preserve"> 6.1 Principles</w:t>
      </w:r>
    </w:p>
    <w:p w14:paraId="756C24D6" w14:textId="4670D943" w:rsidR="00E9297E" w:rsidRDefault="00E9297E" w:rsidP="00DF014C">
      <w:pPr>
        <w:jc w:val="both"/>
      </w:pPr>
      <w:r>
        <w:t>Appeals are only concerned with reviewing whether policies and procedures have been correctly followed. The appeals process does not include re-marking of examination scripts. Appeals may be made on the following grounds:</w:t>
      </w:r>
    </w:p>
    <w:p w14:paraId="50CE2246" w14:textId="06AD1B27" w:rsidR="00E9297E" w:rsidRDefault="00E9297E" w:rsidP="00DF014C">
      <w:pPr>
        <w:pStyle w:val="ListParagraph"/>
        <w:numPr>
          <w:ilvl w:val="0"/>
          <w:numId w:val="7"/>
        </w:numPr>
        <w:jc w:val="both"/>
      </w:pPr>
      <w:r>
        <w:t>Reasonable evidence that procedures were not followed properly and fairly</w:t>
      </w:r>
    </w:p>
    <w:p w14:paraId="0F05AD13" w14:textId="1917844B" w:rsidR="00E9297E" w:rsidRDefault="00E9297E" w:rsidP="00DF014C">
      <w:pPr>
        <w:pStyle w:val="ListParagraph"/>
        <w:numPr>
          <w:ilvl w:val="0"/>
          <w:numId w:val="7"/>
        </w:numPr>
        <w:jc w:val="both"/>
      </w:pPr>
      <w:r>
        <w:t>Reasonable evidence that the evidence has been misinterpreted</w:t>
      </w:r>
    </w:p>
    <w:p w14:paraId="67CD7CFA" w14:textId="660866C4" w:rsidR="00E9297E" w:rsidRDefault="00E9297E" w:rsidP="00DF014C">
      <w:pPr>
        <w:pStyle w:val="ListParagraph"/>
        <w:numPr>
          <w:ilvl w:val="0"/>
          <w:numId w:val="7"/>
        </w:numPr>
        <w:jc w:val="both"/>
      </w:pPr>
      <w:r>
        <w:t>Further evidence that changes the basis of the decision</w:t>
      </w:r>
    </w:p>
    <w:p w14:paraId="5140832C" w14:textId="77777777" w:rsidR="00E9297E" w:rsidRDefault="00E9297E" w:rsidP="00DF014C">
      <w:pPr>
        <w:jc w:val="both"/>
      </w:pPr>
    </w:p>
    <w:p w14:paraId="32F50E98" w14:textId="4905E750" w:rsidR="00E9297E" w:rsidRPr="003D2B53" w:rsidRDefault="00E9297E" w:rsidP="00DF014C">
      <w:pPr>
        <w:jc w:val="both"/>
        <w:rPr>
          <w:color w:val="4472C4" w:themeColor="accent1"/>
        </w:rPr>
      </w:pPr>
      <w:r w:rsidRPr="003D2B53">
        <w:rPr>
          <w:color w:val="4472C4" w:themeColor="accent1"/>
        </w:rPr>
        <w:t xml:space="preserve"> 6.2 Application for Re-assessment</w:t>
      </w:r>
    </w:p>
    <w:p w14:paraId="7E3DAE5D" w14:textId="77777777" w:rsidR="00E9297E" w:rsidRDefault="00E9297E" w:rsidP="00DF014C">
      <w:pPr>
        <w:jc w:val="both"/>
      </w:pPr>
      <w:r>
        <w:t>Students who believe there is an error in their results may request a re-assessment:</w:t>
      </w:r>
    </w:p>
    <w:p w14:paraId="1F571B20" w14:textId="6C7AF941" w:rsidR="00E9297E" w:rsidRDefault="00E9297E" w:rsidP="00DF014C">
      <w:pPr>
        <w:pStyle w:val="ListParagraph"/>
        <w:numPr>
          <w:ilvl w:val="0"/>
          <w:numId w:val="9"/>
        </w:numPr>
        <w:jc w:val="both"/>
      </w:pPr>
      <w:r>
        <w:t>Submit an application for re-assessment to the Head of Department/Managing Partner</w:t>
      </w:r>
    </w:p>
    <w:p w14:paraId="6BB85F7B" w14:textId="50B7D587" w:rsidR="00E9297E" w:rsidRDefault="00E9297E" w:rsidP="00DF014C">
      <w:pPr>
        <w:pStyle w:val="ListParagraph"/>
        <w:numPr>
          <w:ilvl w:val="0"/>
          <w:numId w:val="9"/>
        </w:numPr>
        <w:jc w:val="both"/>
      </w:pPr>
      <w:r>
        <w:t>State clearly the reasons for the application</w:t>
      </w:r>
    </w:p>
    <w:p w14:paraId="1B33EF1E" w14:textId="3377F4BA" w:rsidR="00E9297E" w:rsidRDefault="00E9297E" w:rsidP="00DF014C">
      <w:pPr>
        <w:pStyle w:val="ListParagraph"/>
        <w:numPr>
          <w:ilvl w:val="0"/>
          <w:numId w:val="9"/>
        </w:numPr>
        <w:jc w:val="both"/>
      </w:pPr>
      <w:r>
        <w:t>Pay the prescribed re-assessment fee (where applicable)</w:t>
      </w:r>
    </w:p>
    <w:p w14:paraId="32690813" w14:textId="70025CF0" w:rsidR="00E9297E" w:rsidRDefault="00E9297E" w:rsidP="00DF014C">
      <w:pPr>
        <w:pStyle w:val="ListParagraph"/>
        <w:numPr>
          <w:ilvl w:val="0"/>
          <w:numId w:val="9"/>
        </w:numPr>
        <w:jc w:val="both"/>
      </w:pPr>
      <w:r>
        <w:t>The HOD will conduct a discrete investigation and advise accordingly</w:t>
      </w:r>
    </w:p>
    <w:p w14:paraId="026780E5" w14:textId="77777777" w:rsidR="00E9297E" w:rsidRDefault="00E9297E" w:rsidP="00DF014C">
      <w:pPr>
        <w:jc w:val="both"/>
      </w:pPr>
    </w:p>
    <w:p w14:paraId="57C88950" w14:textId="0287C4E7" w:rsidR="00E9297E" w:rsidRPr="003D2B53" w:rsidRDefault="00E9297E" w:rsidP="00DF014C">
      <w:pPr>
        <w:jc w:val="both"/>
        <w:rPr>
          <w:color w:val="4472C4" w:themeColor="accent1"/>
        </w:rPr>
      </w:pPr>
      <w:r w:rsidRPr="003D2B53">
        <w:rPr>
          <w:color w:val="4472C4" w:themeColor="accent1"/>
        </w:rPr>
        <w:t xml:space="preserve"> 6.3 Stage 1 – Internal Review</w:t>
      </w:r>
    </w:p>
    <w:p w14:paraId="43489DC7" w14:textId="5B8DC817" w:rsidR="00E9297E" w:rsidRDefault="00E9297E" w:rsidP="00DF014C">
      <w:pPr>
        <w:jc w:val="both"/>
      </w:pPr>
      <w:r>
        <w:lastRenderedPageBreak/>
        <w:t>The student must request an internal review within 10 working days of receiving the results or decision notification:</w:t>
      </w:r>
    </w:p>
    <w:p w14:paraId="53D9B25C" w14:textId="37F9717D" w:rsidR="00E9297E" w:rsidRDefault="00E9297E" w:rsidP="00DF014C">
      <w:pPr>
        <w:pStyle w:val="ListParagraph"/>
        <w:numPr>
          <w:ilvl w:val="0"/>
          <w:numId w:val="11"/>
        </w:numPr>
        <w:jc w:val="both"/>
      </w:pPr>
      <w:r>
        <w:t>Submit a written appeal application to the Managing Partner</w:t>
      </w:r>
    </w:p>
    <w:p w14:paraId="619C4FCF" w14:textId="3F203D14" w:rsidR="00E9297E" w:rsidRDefault="00E9297E" w:rsidP="00DF014C">
      <w:pPr>
        <w:pStyle w:val="ListParagraph"/>
        <w:numPr>
          <w:ilvl w:val="0"/>
          <w:numId w:val="11"/>
        </w:numPr>
        <w:jc w:val="both"/>
      </w:pPr>
      <w:r>
        <w:t>State clearly the grounds for appeal</w:t>
      </w:r>
    </w:p>
    <w:p w14:paraId="44AE909D" w14:textId="2BDD2E1D" w:rsidR="00E9297E" w:rsidRDefault="00E9297E" w:rsidP="00DF014C">
      <w:pPr>
        <w:pStyle w:val="ListParagraph"/>
        <w:numPr>
          <w:ilvl w:val="0"/>
          <w:numId w:val="11"/>
        </w:numPr>
        <w:jc w:val="both"/>
      </w:pPr>
      <w:r>
        <w:t>Pay the applicable fee (if any)</w:t>
      </w:r>
    </w:p>
    <w:p w14:paraId="77EEBDC2" w14:textId="5B8A7FCB" w:rsidR="00E9297E" w:rsidRDefault="00E9297E" w:rsidP="00DF014C">
      <w:pPr>
        <w:pStyle w:val="ListParagraph"/>
        <w:numPr>
          <w:ilvl w:val="0"/>
          <w:numId w:val="11"/>
        </w:numPr>
        <w:jc w:val="both"/>
      </w:pPr>
      <w:r>
        <w:t>Acknowledgement will be provided within 5 working days</w:t>
      </w:r>
    </w:p>
    <w:p w14:paraId="1CF2BCCE" w14:textId="4F4D3B2A" w:rsidR="00E9297E" w:rsidRDefault="00E9297E" w:rsidP="00DF014C">
      <w:pPr>
        <w:pStyle w:val="ListParagraph"/>
        <w:numPr>
          <w:ilvl w:val="0"/>
          <w:numId w:val="11"/>
        </w:numPr>
        <w:jc w:val="both"/>
      </w:pPr>
      <w:r>
        <w:t>Outcome will be provided within 40 working days of receipt</w:t>
      </w:r>
    </w:p>
    <w:p w14:paraId="2741F218" w14:textId="77777777" w:rsidR="00E9297E" w:rsidRDefault="00E9297E" w:rsidP="00DF014C">
      <w:pPr>
        <w:jc w:val="both"/>
      </w:pPr>
    </w:p>
    <w:p w14:paraId="27F15298" w14:textId="2D99876B" w:rsidR="00E9297E" w:rsidRPr="003D2B53" w:rsidRDefault="00E9297E" w:rsidP="00DF014C">
      <w:pPr>
        <w:jc w:val="both"/>
        <w:rPr>
          <w:color w:val="4472C4" w:themeColor="accent1"/>
        </w:rPr>
      </w:pPr>
      <w:r w:rsidRPr="003D2B53">
        <w:rPr>
          <w:color w:val="4472C4" w:themeColor="accent1"/>
        </w:rPr>
        <w:t xml:space="preserve"> 6.4 Stage 2 – Independent Review</w:t>
      </w:r>
    </w:p>
    <w:p w14:paraId="6FFA5CD2" w14:textId="77777777" w:rsidR="00E9297E" w:rsidRDefault="00E9297E" w:rsidP="00DF014C">
      <w:pPr>
        <w:jc w:val="both"/>
      </w:pPr>
      <w:r>
        <w:t>If dissatisfied with the Stage 1 outcome:</w:t>
      </w:r>
    </w:p>
    <w:p w14:paraId="72C7C8B1" w14:textId="7C67DB22" w:rsidR="00E9297E" w:rsidRDefault="00E9297E" w:rsidP="00DF014C">
      <w:pPr>
        <w:pStyle w:val="ListParagraph"/>
        <w:numPr>
          <w:ilvl w:val="0"/>
          <w:numId w:val="13"/>
        </w:numPr>
        <w:jc w:val="both"/>
      </w:pPr>
      <w:r>
        <w:t>Request an independent review</w:t>
      </w:r>
    </w:p>
    <w:p w14:paraId="756B176C" w14:textId="7955C95F" w:rsidR="00E9297E" w:rsidRDefault="00E9297E" w:rsidP="00DF014C">
      <w:pPr>
        <w:pStyle w:val="ListParagraph"/>
        <w:numPr>
          <w:ilvl w:val="0"/>
          <w:numId w:val="13"/>
        </w:numPr>
        <w:jc w:val="both"/>
      </w:pPr>
      <w:r>
        <w:t>Review conducted by a person not employed by RIBS or CILT with no personal interest</w:t>
      </w:r>
    </w:p>
    <w:p w14:paraId="286E8472" w14:textId="624A71D9" w:rsidR="00E9297E" w:rsidRDefault="00E9297E" w:rsidP="00DF014C">
      <w:pPr>
        <w:pStyle w:val="ListParagraph"/>
        <w:numPr>
          <w:ilvl w:val="0"/>
          <w:numId w:val="13"/>
        </w:numPr>
        <w:jc w:val="both"/>
      </w:pPr>
      <w:r>
        <w:t>The independent reviewer will examine whether policies and procedures were correctly followed</w:t>
      </w:r>
    </w:p>
    <w:p w14:paraId="32DBC6C8" w14:textId="77777777" w:rsidR="00E9297E" w:rsidRDefault="00E9297E" w:rsidP="00DF014C">
      <w:pPr>
        <w:jc w:val="both"/>
      </w:pPr>
    </w:p>
    <w:p w14:paraId="3D3AC975" w14:textId="7D3E9B86" w:rsidR="00E9297E" w:rsidRPr="00F735B2" w:rsidRDefault="00E9297E" w:rsidP="00F735B2">
      <w:pPr>
        <w:jc w:val="both"/>
        <w:rPr>
          <w:color w:val="4472C4" w:themeColor="accent1"/>
        </w:rPr>
      </w:pPr>
      <w:r w:rsidRPr="003D2B53">
        <w:rPr>
          <w:color w:val="4472C4" w:themeColor="accent1"/>
        </w:rPr>
        <w:t xml:space="preserve"> 6.5 Appeals </w:t>
      </w:r>
      <w:r w:rsidR="00D7689B" w:rsidRPr="003D2B53">
        <w:rPr>
          <w:color w:val="4472C4" w:themeColor="accent1"/>
        </w:rPr>
        <w:t>metrics</w:t>
      </w:r>
    </w:p>
    <w:tbl>
      <w:tblPr>
        <w:tblW w:w="6860" w:type="dxa"/>
        <w:tblLook w:val="04A0" w:firstRow="1" w:lastRow="0" w:firstColumn="1" w:lastColumn="0" w:noHBand="0" w:noVBand="1"/>
      </w:tblPr>
      <w:tblGrid>
        <w:gridCol w:w="1900"/>
        <w:gridCol w:w="1900"/>
        <w:gridCol w:w="1520"/>
        <w:gridCol w:w="1540"/>
      </w:tblGrid>
      <w:tr w:rsidR="00D7689B" w:rsidRPr="00D7689B" w14:paraId="43C93B62" w14:textId="77777777" w:rsidTr="00D7689B">
        <w:trPr>
          <w:trHeight w:val="290"/>
        </w:trPr>
        <w:tc>
          <w:tcPr>
            <w:tcW w:w="19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C3C6BE" w14:textId="77777777" w:rsidR="00D7689B" w:rsidRPr="00D7689B" w:rsidRDefault="00D7689B" w:rsidP="00DF014C">
            <w:pPr>
              <w:spacing w:after="0" w:line="240" w:lineRule="auto"/>
              <w:jc w:val="both"/>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Step</w:t>
            </w:r>
          </w:p>
        </w:tc>
        <w:tc>
          <w:tcPr>
            <w:tcW w:w="1900" w:type="dxa"/>
            <w:tcBorders>
              <w:top w:val="single" w:sz="4" w:space="0" w:color="auto"/>
              <w:left w:val="nil"/>
              <w:bottom w:val="single" w:sz="4" w:space="0" w:color="auto"/>
              <w:right w:val="single" w:sz="4" w:space="0" w:color="auto"/>
            </w:tcBorders>
            <w:shd w:val="clear" w:color="000000" w:fill="FFFFFF"/>
            <w:vAlign w:val="center"/>
            <w:hideMark/>
          </w:tcPr>
          <w:p w14:paraId="5FAC3060" w14:textId="77777777" w:rsidR="00D7689B" w:rsidRPr="00D7689B" w:rsidRDefault="00D7689B" w:rsidP="00DF014C">
            <w:pPr>
              <w:spacing w:after="0" w:line="240" w:lineRule="auto"/>
              <w:jc w:val="both"/>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Action</w:t>
            </w:r>
          </w:p>
        </w:tc>
        <w:tc>
          <w:tcPr>
            <w:tcW w:w="1520" w:type="dxa"/>
            <w:tcBorders>
              <w:top w:val="single" w:sz="4" w:space="0" w:color="auto"/>
              <w:left w:val="nil"/>
              <w:bottom w:val="single" w:sz="4" w:space="0" w:color="auto"/>
              <w:right w:val="single" w:sz="4" w:space="0" w:color="auto"/>
            </w:tcBorders>
            <w:shd w:val="clear" w:color="000000" w:fill="FFFFFF"/>
            <w:vAlign w:val="center"/>
            <w:hideMark/>
          </w:tcPr>
          <w:p w14:paraId="6BC8CC68" w14:textId="77777777" w:rsidR="00D7689B" w:rsidRPr="00D7689B" w:rsidRDefault="00D7689B" w:rsidP="00DF014C">
            <w:pPr>
              <w:spacing w:after="0" w:line="240" w:lineRule="auto"/>
              <w:jc w:val="both"/>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By Whom</w:t>
            </w:r>
          </w:p>
        </w:tc>
        <w:tc>
          <w:tcPr>
            <w:tcW w:w="1540" w:type="dxa"/>
            <w:tcBorders>
              <w:top w:val="single" w:sz="4" w:space="0" w:color="auto"/>
              <w:left w:val="nil"/>
              <w:bottom w:val="single" w:sz="4" w:space="0" w:color="auto"/>
              <w:right w:val="single" w:sz="4" w:space="0" w:color="auto"/>
            </w:tcBorders>
            <w:shd w:val="clear" w:color="000000" w:fill="FFFFFF"/>
            <w:vAlign w:val="center"/>
            <w:hideMark/>
          </w:tcPr>
          <w:p w14:paraId="1156A373" w14:textId="77777777" w:rsidR="00D7689B" w:rsidRPr="00D7689B" w:rsidRDefault="00D7689B" w:rsidP="00DF014C">
            <w:pPr>
              <w:spacing w:after="0" w:line="240" w:lineRule="auto"/>
              <w:jc w:val="both"/>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Timeline</w:t>
            </w:r>
          </w:p>
        </w:tc>
      </w:tr>
      <w:tr w:rsidR="00D7689B" w:rsidRPr="00D7689B" w14:paraId="187FCECD" w14:textId="77777777" w:rsidTr="00D7689B">
        <w:trPr>
          <w:trHeight w:val="690"/>
        </w:trPr>
        <w:tc>
          <w:tcPr>
            <w:tcW w:w="1900" w:type="dxa"/>
            <w:tcBorders>
              <w:top w:val="nil"/>
              <w:left w:val="single" w:sz="4" w:space="0" w:color="auto"/>
              <w:bottom w:val="single" w:sz="4" w:space="0" w:color="auto"/>
              <w:right w:val="single" w:sz="4" w:space="0" w:color="auto"/>
            </w:tcBorders>
            <w:shd w:val="clear" w:color="000000" w:fill="FFFFFF"/>
            <w:vAlign w:val="center"/>
            <w:hideMark/>
          </w:tcPr>
          <w:p w14:paraId="19F7F8D1" w14:textId="77777777" w:rsidR="00D7689B" w:rsidRPr="00D7689B" w:rsidRDefault="00D7689B" w:rsidP="003D2B53">
            <w:pPr>
              <w:spacing w:after="0" w:line="240" w:lineRule="auto"/>
              <w:rPr>
                <w:rFonts w:ascii="Segoe UI" w:eastAsia="Times New Roman" w:hAnsi="Segoe UI" w:cs="Segoe UI"/>
                <w:b/>
                <w:bCs/>
                <w:color w:val="0F1115"/>
                <w:sz w:val="16"/>
                <w:szCs w:val="16"/>
                <w:lang w:val="en-GB" w:eastAsia="en-GB"/>
              </w:rPr>
            </w:pPr>
            <w:r w:rsidRPr="00D7689B">
              <w:rPr>
                <w:rFonts w:ascii="Segoe UI" w:eastAsia="Times New Roman" w:hAnsi="Segoe UI" w:cs="Segoe UI"/>
                <w:b/>
                <w:bCs/>
                <w:color w:val="0F1115"/>
                <w:sz w:val="16"/>
                <w:szCs w:val="16"/>
                <w:lang w:val="en-GB" w:eastAsia="en-GB"/>
              </w:rPr>
              <w:t>Re-assessment</w:t>
            </w:r>
          </w:p>
        </w:tc>
        <w:tc>
          <w:tcPr>
            <w:tcW w:w="1900" w:type="dxa"/>
            <w:tcBorders>
              <w:top w:val="nil"/>
              <w:left w:val="nil"/>
              <w:bottom w:val="single" w:sz="4" w:space="0" w:color="auto"/>
              <w:right w:val="single" w:sz="4" w:space="0" w:color="auto"/>
            </w:tcBorders>
            <w:shd w:val="clear" w:color="000000" w:fill="FFFFFF"/>
            <w:vAlign w:val="center"/>
            <w:hideMark/>
          </w:tcPr>
          <w:p w14:paraId="59113813"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Apply for re-assessment (optional, separate from appeal)</w:t>
            </w:r>
          </w:p>
        </w:tc>
        <w:tc>
          <w:tcPr>
            <w:tcW w:w="1520" w:type="dxa"/>
            <w:tcBorders>
              <w:top w:val="nil"/>
              <w:left w:val="nil"/>
              <w:bottom w:val="single" w:sz="4" w:space="0" w:color="auto"/>
              <w:right w:val="single" w:sz="4" w:space="0" w:color="auto"/>
            </w:tcBorders>
            <w:shd w:val="clear" w:color="000000" w:fill="FFFFFF"/>
            <w:vAlign w:val="center"/>
            <w:hideMark/>
          </w:tcPr>
          <w:p w14:paraId="04A11C0E"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Student → Head of Department</w:t>
            </w:r>
          </w:p>
        </w:tc>
        <w:tc>
          <w:tcPr>
            <w:tcW w:w="1540" w:type="dxa"/>
            <w:tcBorders>
              <w:top w:val="nil"/>
              <w:left w:val="nil"/>
              <w:bottom w:val="single" w:sz="4" w:space="0" w:color="auto"/>
              <w:right w:val="single" w:sz="4" w:space="0" w:color="auto"/>
            </w:tcBorders>
            <w:shd w:val="clear" w:color="000000" w:fill="FFFFFF"/>
            <w:vAlign w:val="center"/>
            <w:hideMark/>
          </w:tcPr>
          <w:p w14:paraId="33BDEED2"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As advised by HOD</w:t>
            </w:r>
          </w:p>
        </w:tc>
      </w:tr>
      <w:tr w:rsidR="00D7689B" w:rsidRPr="00D7689B" w14:paraId="52288E02" w14:textId="77777777" w:rsidTr="00D7689B">
        <w:trPr>
          <w:trHeight w:val="690"/>
        </w:trPr>
        <w:tc>
          <w:tcPr>
            <w:tcW w:w="1900" w:type="dxa"/>
            <w:tcBorders>
              <w:top w:val="nil"/>
              <w:left w:val="single" w:sz="4" w:space="0" w:color="auto"/>
              <w:bottom w:val="single" w:sz="4" w:space="0" w:color="auto"/>
              <w:right w:val="single" w:sz="4" w:space="0" w:color="auto"/>
            </w:tcBorders>
            <w:shd w:val="clear" w:color="000000" w:fill="FFFFFF"/>
            <w:vAlign w:val="center"/>
            <w:hideMark/>
          </w:tcPr>
          <w:p w14:paraId="7A2D4026" w14:textId="77777777" w:rsidR="00D7689B" w:rsidRPr="00D7689B" w:rsidRDefault="00D7689B" w:rsidP="003D2B53">
            <w:pPr>
              <w:spacing w:after="0" w:line="240" w:lineRule="auto"/>
              <w:rPr>
                <w:rFonts w:ascii="Segoe UI" w:eastAsia="Times New Roman" w:hAnsi="Segoe UI" w:cs="Segoe UI"/>
                <w:b/>
                <w:bCs/>
                <w:color w:val="0F1115"/>
                <w:sz w:val="16"/>
                <w:szCs w:val="16"/>
                <w:lang w:val="en-GB" w:eastAsia="en-GB"/>
              </w:rPr>
            </w:pPr>
            <w:r w:rsidRPr="00D7689B">
              <w:rPr>
                <w:rFonts w:ascii="Segoe UI" w:eastAsia="Times New Roman" w:hAnsi="Segoe UI" w:cs="Segoe UI"/>
                <w:b/>
                <w:bCs/>
                <w:color w:val="0F1115"/>
                <w:sz w:val="16"/>
                <w:szCs w:val="16"/>
                <w:lang w:val="en-GB" w:eastAsia="en-GB"/>
              </w:rPr>
              <w:t>Stage 1 - Internal Review</w:t>
            </w:r>
          </w:p>
        </w:tc>
        <w:tc>
          <w:tcPr>
            <w:tcW w:w="1900" w:type="dxa"/>
            <w:tcBorders>
              <w:top w:val="nil"/>
              <w:left w:val="nil"/>
              <w:bottom w:val="single" w:sz="4" w:space="0" w:color="auto"/>
              <w:right w:val="single" w:sz="4" w:space="0" w:color="auto"/>
            </w:tcBorders>
            <w:shd w:val="clear" w:color="000000" w:fill="FFFFFF"/>
            <w:vAlign w:val="center"/>
            <w:hideMark/>
          </w:tcPr>
          <w:p w14:paraId="3502DC0E"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Submit written appeal application with grounds and fee</w:t>
            </w:r>
          </w:p>
        </w:tc>
        <w:tc>
          <w:tcPr>
            <w:tcW w:w="1520" w:type="dxa"/>
            <w:tcBorders>
              <w:top w:val="nil"/>
              <w:left w:val="nil"/>
              <w:bottom w:val="single" w:sz="4" w:space="0" w:color="auto"/>
              <w:right w:val="single" w:sz="4" w:space="0" w:color="auto"/>
            </w:tcBorders>
            <w:shd w:val="clear" w:color="000000" w:fill="FFFFFF"/>
            <w:vAlign w:val="center"/>
            <w:hideMark/>
          </w:tcPr>
          <w:p w14:paraId="49C0CE71"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Student → Managing Partner</w:t>
            </w:r>
          </w:p>
        </w:tc>
        <w:tc>
          <w:tcPr>
            <w:tcW w:w="1540" w:type="dxa"/>
            <w:tcBorders>
              <w:top w:val="nil"/>
              <w:left w:val="nil"/>
              <w:bottom w:val="single" w:sz="4" w:space="0" w:color="auto"/>
              <w:right w:val="single" w:sz="4" w:space="0" w:color="auto"/>
            </w:tcBorders>
            <w:shd w:val="clear" w:color="000000" w:fill="FFFFFF"/>
            <w:vAlign w:val="center"/>
            <w:hideMark/>
          </w:tcPr>
          <w:p w14:paraId="04BC983A"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Within </w:t>
            </w:r>
            <w:r w:rsidRPr="00D7689B">
              <w:rPr>
                <w:rFonts w:ascii="Segoe UI" w:eastAsia="Times New Roman" w:hAnsi="Segoe UI" w:cs="Segoe UI"/>
                <w:b/>
                <w:bCs/>
                <w:color w:val="0F1115"/>
                <w:sz w:val="16"/>
                <w:szCs w:val="16"/>
                <w:lang w:val="en-GB" w:eastAsia="en-GB"/>
              </w:rPr>
              <w:t>10 working days</w:t>
            </w:r>
            <w:r w:rsidRPr="00D7689B">
              <w:rPr>
                <w:rFonts w:ascii="Segoe UI" w:eastAsia="Times New Roman" w:hAnsi="Segoe UI" w:cs="Segoe UI"/>
                <w:color w:val="0F1115"/>
                <w:sz w:val="16"/>
                <w:szCs w:val="16"/>
                <w:lang w:val="en-GB" w:eastAsia="en-GB"/>
              </w:rPr>
              <w:t> of results</w:t>
            </w:r>
          </w:p>
        </w:tc>
      </w:tr>
      <w:tr w:rsidR="00D7689B" w:rsidRPr="00D7689B" w14:paraId="43DB68A8" w14:textId="77777777" w:rsidTr="00D7689B">
        <w:trPr>
          <w:trHeight w:val="460"/>
        </w:trPr>
        <w:tc>
          <w:tcPr>
            <w:tcW w:w="1900" w:type="dxa"/>
            <w:tcBorders>
              <w:top w:val="nil"/>
              <w:left w:val="single" w:sz="4" w:space="0" w:color="auto"/>
              <w:bottom w:val="single" w:sz="4" w:space="0" w:color="auto"/>
              <w:right w:val="single" w:sz="4" w:space="0" w:color="auto"/>
            </w:tcBorders>
            <w:shd w:val="clear" w:color="000000" w:fill="FFFFFF"/>
            <w:vAlign w:val="center"/>
            <w:hideMark/>
          </w:tcPr>
          <w:p w14:paraId="78DCD19E" w14:textId="77777777" w:rsidR="00D7689B" w:rsidRPr="00D7689B" w:rsidRDefault="00D7689B" w:rsidP="003D2B53">
            <w:pPr>
              <w:spacing w:after="0" w:line="240" w:lineRule="auto"/>
              <w:rPr>
                <w:rFonts w:ascii="Segoe UI" w:eastAsia="Times New Roman" w:hAnsi="Segoe UI" w:cs="Segoe UI"/>
                <w:b/>
                <w:bCs/>
                <w:color w:val="0F1115"/>
                <w:sz w:val="16"/>
                <w:szCs w:val="16"/>
                <w:lang w:val="en-GB" w:eastAsia="en-GB"/>
              </w:rPr>
            </w:pPr>
            <w:r w:rsidRPr="00D7689B">
              <w:rPr>
                <w:rFonts w:ascii="Segoe UI" w:eastAsia="Times New Roman" w:hAnsi="Segoe UI" w:cs="Segoe UI"/>
                <w:b/>
                <w:bCs/>
                <w:color w:val="0F1115"/>
                <w:sz w:val="16"/>
                <w:szCs w:val="16"/>
                <w:lang w:val="en-GB" w:eastAsia="en-GB"/>
              </w:rPr>
              <w:t>Acknowledgement</w:t>
            </w:r>
          </w:p>
        </w:tc>
        <w:tc>
          <w:tcPr>
            <w:tcW w:w="1900" w:type="dxa"/>
            <w:tcBorders>
              <w:top w:val="nil"/>
              <w:left w:val="nil"/>
              <w:bottom w:val="single" w:sz="4" w:space="0" w:color="auto"/>
              <w:right w:val="single" w:sz="4" w:space="0" w:color="auto"/>
            </w:tcBorders>
            <w:shd w:val="clear" w:color="000000" w:fill="FFFFFF"/>
            <w:vAlign w:val="center"/>
            <w:hideMark/>
          </w:tcPr>
          <w:p w14:paraId="4A629402"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Acknowledge receipt of appeal</w:t>
            </w:r>
          </w:p>
        </w:tc>
        <w:tc>
          <w:tcPr>
            <w:tcW w:w="1520" w:type="dxa"/>
            <w:tcBorders>
              <w:top w:val="nil"/>
              <w:left w:val="nil"/>
              <w:bottom w:val="single" w:sz="4" w:space="0" w:color="auto"/>
              <w:right w:val="single" w:sz="4" w:space="0" w:color="auto"/>
            </w:tcBorders>
            <w:shd w:val="clear" w:color="000000" w:fill="FFFFFF"/>
            <w:vAlign w:val="center"/>
            <w:hideMark/>
          </w:tcPr>
          <w:p w14:paraId="42D4E313"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Managing Partner → Student</w:t>
            </w:r>
          </w:p>
        </w:tc>
        <w:tc>
          <w:tcPr>
            <w:tcW w:w="1540" w:type="dxa"/>
            <w:tcBorders>
              <w:top w:val="nil"/>
              <w:left w:val="nil"/>
              <w:bottom w:val="single" w:sz="4" w:space="0" w:color="auto"/>
              <w:right w:val="single" w:sz="4" w:space="0" w:color="auto"/>
            </w:tcBorders>
            <w:shd w:val="clear" w:color="000000" w:fill="FFFFFF"/>
            <w:vAlign w:val="center"/>
            <w:hideMark/>
          </w:tcPr>
          <w:p w14:paraId="7C181B47"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Within </w:t>
            </w:r>
            <w:r w:rsidRPr="00D7689B">
              <w:rPr>
                <w:rFonts w:ascii="Segoe UI" w:eastAsia="Times New Roman" w:hAnsi="Segoe UI" w:cs="Segoe UI"/>
                <w:b/>
                <w:bCs/>
                <w:color w:val="0F1115"/>
                <w:sz w:val="16"/>
                <w:szCs w:val="16"/>
                <w:lang w:val="en-GB" w:eastAsia="en-GB"/>
              </w:rPr>
              <w:t>5 working days</w:t>
            </w:r>
          </w:p>
        </w:tc>
      </w:tr>
      <w:tr w:rsidR="00D7689B" w:rsidRPr="00D7689B" w14:paraId="3FCE554E" w14:textId="77777777" w:rsidTr="00D7689B">
        <w:trPr>
          <w:trHeight w:val="460"/>
        </w:trPr>
        <w:tc>
          <w:tcPr>
            <w:tcW w:w="1900" w:type="dxa"/>
            <w:tcBorders>
              <w:top w:val="nil"/>
              <w:left w:val="single" w:sz="4" w:space="0" w:color="auto"/>
              <w:bottom w:val="single" w:sz="4" w:space="0" w:color="auto"/>
              <w:right w:val="single" w:sz="4" w:space="0" w:color="auto"/>
            </w:tcBorders>
            <w:shd w:val="clear" w:color="000000" w:fill="FFFFFF"/>
            <w:vAlign w:val="center"/>
            <w:hideMark/>
          </w:tcPr>
          <w:p w14:paraId="534AC43B" w14:textId="77777777" w:rsidR="00D7689B" w:rsidRPr="00D7689B" w:rsidRDefault="00D7689B" w:rsidP="003D2B53">
            <w:pPr>
              <w:spacing w:after="0" w:line="240" w:lineRule="auto"/>
              <w:rPr>
                <w:rFonts w:ascii="Segoe UI" w:eastAsia="Times New Roman" w:hAnsi="Segoe UI" w:cs="Segoe UI"/>
                <w:b/>
                <w:bCs/>
                <w:color w:val="0F1115"/>
                <w:sz w:val="16"/>
                <w:szCs w:val="16"/>
                <w:lang w:val="en-GB" w:eastAsia="en-GB"/>
              </w:rPr>
            </w:pPr>
            <w:r w:rsidRPr="00D7689B">
              <w:rPr>
                <w:rFonts w:ascii="Segoe UI" w:eastAsia="Times New Roman" w:hAnsi="Segoe UI" w:cs="Segoe UI"/>
                <w:b/>
                <w:bCs/>
                <w:color w:val="0F1115"/>
                <w:sz w:val="16"/>
                <w:szCs w:val="16"/>
                <w:lang w:val="en-GB" w:eastAsia="en-GB"/>
              </w:rPr>
              <w:t>Stage 1 Outcome</w:t>
            </w:r>
          </w:p>
        </w:tc>
        <w:tc>
          <w:tcPr>
            <w:tcW w:w="1900" w:type="dxa"/>
            <w:tcBorders>
              <w:top w:val="nil"/>
              <w:left w:val="nil"/>
              <w:bottom w:val="single" w:sz="4" w:space="0" w:color="auto"/>
              <w:right w:val="single" w:sz="4" w:space="0" w:color="auto"/>
            </w:tcBorders>
            <w:shd w:val="clear" w:color="000000" w:fill="FFFFFF"/>
            <w:vAlign w:val="center"/>
            <w:hideMark/>
          </w:tcPr>
          <w:p w14:paraId="7656E50B"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Internal review decision provided</w:t>
            </w:r>
          </w:p>
        </w:tc>
        <w:tc>
          <w:tcPr>
            <w:tcW w:w="1520" w:type="dxa"/>
            <w:tcBorders>
              <w:top w:val="nil"/>
              <w:left w:val="nil"/>
              <w:bottom w:val="single" w:sz="4" w:space="0" w:color="auto"/>
              <w:right w:val="single" w:sz="4" w:space="0" w:color="auto"/>
            </w:tcBorders>
            <w:shd w:val="clear" w:color="000000" w:fill="FFFFFF"/>
            <w:vAlign w:val="center"/>
            <w:hideMark/>
          </w:tcPr>
          <w:p w14:paraId="7E9DE07C"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Managing Partner → Student</w:t>
            </w:r>
          </w:p>
        </w:tc>
        <w:tc>
          <w:tcPr>
            <w:tcW w:w="1540" w:type="dxa"/>
            <w:tcBorders>
              <w:top w:val="nil"/>
              <w:left w:val="nil"/>
              <w:bottom w:val="single" w:sz="4" w:space="0" w:color="auto"/>
              <w:right w:val="single" w:sz="4" w:space="0" w:color="auto"/>
            </w:tcBorders>
            <w:shd w:val="clear" w:color="000000" w:fill="FFFFFF"/>
            <w:vAlign w:val="center"/>
            <w:hideMark/>
          </w:tcPr>
          <w:p w14:paraId="09BA013E"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Within </w:t>
            </w:r>
            <w:r w:rsidRPr="00D7689B">
              <w:rPr>
                <w:rFonts w:ascii="Segoe UI" w:eastAsia="Times New Roman" w:hAnsi="Segoe UI" w:cs="Segoe UI"/>
                <w:b/>
                <w:bCs/>
                <w:color w:val="0F1115"/>
                <w:sz w:val="16"/>
                <w:szCs w:val="16"/>
                <w:lang w:val="en-GB" w:eastAsia="en-GB"/>
              </w:rPr>
              <w:t>40 working days</w:t>
            </w:r>
            <w:r w:rsidRPr="00D7689B">
              <w:rPr>
                <w:rFonts w:ascii="Segoe UI" w:eastAsia="Times New Roman" w:hAnsi="Segoe UI" w:cs="Segoe UI"/>
                <w:color w:val="0F1115"/>
                <w:sz w:val="16"/>
                <w:szCs w:val="16"/>
                <w:lang w:val="en-GB" w:eastAsia="en-GB"/>
              </w:rPr>
              <w:t> of receipt</w:t>
            </w:r>
          </w:p>
        </w:tc>
      </w:tr>
      <w:tr w:rsidR="00D7689B" w:rsidRPr="00D7689B" w14:paraId="55DE571D" w14:textId="77777777" w:rsidTr="00D7689B">
        <w:trPr>
          <w:trHeight w:val="690"/>
        </w:trPr>
        <w:tc>
          <w:tcPr>
            <w:tcW w:w="1900" w:type="dxa"/>
            <w:tcBorders>
              <w:top w:val="nil"/>
              <w:left w:val="single" w:sz="4" w:space="0" w:color="auto"/>
              <w:bottom w:val="single" w:sz="4" w:space="0" w:color="auto"/>
              <w:right w:val="single" w:sz="4" w:space="0" w:color="auto"/>
            </w:tcBorders>
            <w:shd w:val="clear" w:color="000000" w:fill="FFFFFF"/>
            <w:vAlign w:val="center"/>
            <w:hideMark/>
          </w:tcPr>
          <w:p w14:paraId="69AB6A80" w14:textId="77777777" w:rsidR="00D7689B" w:rsidRPr="00D7689B" w:rsidRDefault="00D7689B" w:rsidP="003D2B53">
            <w:pPr>
              <w:spacing w:after="0" w:line="240" w:lineRule="auto"/>
              <w:rPr>
                <w:rFonts w:ascii="Segoe UI" w:eastAsia="Times New Roman" w:hAnsi="Segoe UI" w:cs="Segoe UI"/>
                <w:b/>
                <w:bCs/>
                <w:color w:val="0F1115"/>
                <w:sz w:val="16"/>
                <w:szCs w:val="16"/>
                <w:lang w:val="en-GB" w:eastAsia="en-GB"/>
              </w:rPr>
            </w:pPr>
            <w:r w:rsidRPr="00D7689B">
              <w:rPr>
                <w:rFonts w:ascii="Segoe UI" w:eastAsia="Times New Roman" w:hAnsi="Segoe UI" w:cs="Segoe UI"/>
                <w:b/>
                <w:bCs/>
                <w:color w:val="0F1115"/>
                <w:sz w:val="16"/>
                <w:szCs w:val="16"/>
                <w:lang w:val="en-GB" w:eastAsia="en-GB"/>
              </w:rPr>
              <w:t>Stage 2 - Independent Review</w:t>
            </w:r>
          </w:p>
        </w:tc>
        <w:tc>
          <w:tcPr>
            <w:tcW w:w="1900" w:type="dxa"/>
            <w:tcBorders>
              <w:top w:val="nil"/>
              <w:left w:val="nil"/>
              <w:bottom w:val="single" w:sz="4" w:space="0" w:color="auto"/>
              <w:right w:val="single" w:sz="4" w:space="0" w:color="auto"/>
            </w:tcBorders>
            <w:shd w:val="clear" w:color="000000" w:fill="FFFFFF"/>
            <w:vAlign w:val="center"/>
            <w:hideMark/>
          </w:tcPr>
          <w:p w14:paraId="7021902E"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Request independent review (if dissatisfied)</w:t>
            </w:r>
          </w:p>
        </w:tc>
        <w:tc>
          <w:tcPr>
            <w:tcW w:w="1520" w:type="dxa"/>
            <w:tcBorders>
              <w:top w:val="nil"/>
              <w:left w:val="nil"/>
              <w:bottom w:val="single" w:sz="4" w:space="0" w:color="auto"/>
              <w:right w:val="single" w:sz="4" w:space="0" w:color="auto"/>
            </w:tcBorders>
            <w:shd w:val="clear" w:color="000000" w:fill="FFFFFF"/>
            <w:vAlign w:val="center"/>
            <w:hideMark/>
          </w:tcPr>
          <w:p w14:paraId="52A53330"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Student → Independent Reviewer</w:t>
            </w:r>
          </w:p>
        </w:tc>
        <w:tc>
          <w:tcPr>
            <w:tcW w:w="1540" w:type="dxa"/>
            <w:tcBorders>
              <w:top w:val="nil"/>
              <w:left w:val="nil"/>
              <w:bottom w:val="single" w:sz="4" w:space="0" w:color="auto"/>
              <w:right w:val="single" w:sz="4" w:space="0" w:color="auto"/>
            </w:tcBorders>
            <w:shd w:val="clear" w:color="000000" w:fill="FFFFFF"/>
            <w:vAlign w:val="center"/>
            <w:hideMark/>
          </w:tcPr>
          <w:p w14:paraId="26A9A9A8"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After Stage 1 outcome</w:t>
            </w:r>
          </w:p>
        </w:tc>
      </w:tr>
      <w:tr w:rsidR="00D7689B" w:rsidRPr="00D7689B" w14:paraId="4D6C113D" w14:textId="77777777" w:rsidTr="00D7689B">
        <w:trPr>
          <w:trHeight w:val="460"/>
        </w:trPr>
        <w:tc>
          <w:tcPr>
            <w:tcW w:w="1900" w:type="dxa"/>
            <w:tcBorders>
              <w:top w:val="nil"/>
              <w:left w:val="single" w:sz="4" w:space="0" w:color="auto"/>
              <w:bottom w:val="single" w:sz="4" w:space="0" w:color="auto"/>
              <w:right w:val="single" w:sz="4" w:space="0" w:color="auto"/>
            </w:tcBorders>
            <w:shd w:val="clear" w:color="000000" w:fill="FFFFFF"/>
            <w:vAlign w:val="center"/>
            <w:hideMark/>
          </w:tcPr>
          <w:p w14:paraId="4DC0DF82" w14:textId="77777777" w:rsidR="00D7689B" w:rsidRPr="00D7689B" w:rsidRDefault="00D7689B" w:rsidP="003D2B53">
            <w:pPr>
              <w:spacing w:after="0" w:line="240" w:lineRule="auto"/>
              <w:rPr>
                <w:rFonts w:ascii="Segoe UI" w:eastAsia="Times New Roman" w:hAnsi="Segoe UI" w:cs="Segoe UI"/>
                <w:b/>
                <w:bCs/>
                <w:color w:val="0F1115"/>
                <w:sz w:val="16"/>
                <w:szCs w:val="16"/>
                <w:lang w:val="en-GB" w:eastAsia="en-GB"/>
              </w:rPr>
            </w:pPr>
            <w:r w:rsidRPr="00D7689B">
              <w:rPr>
                <w:rFonts w:ascii="Segoe UI" w:eastAsia="Times New Roman" w:hAnsi="Segoe UI" w:cs="Segoe UI"/>
                <w:b/>
                <w:bCs/>
                <w:color w:val="0F1115"/>
                <w:sz w:val="16"/>
                <w:szCs w:val="16"/>
                <w:lang w:val="en-GB" w:eastAsia="en-GB"/>
              </w:rPr>
              <w:t>Final Decision</w:t>
            </w:r>
          </w:p>
        </w:tc>
        <w:tc>
          <w:tcPr>
            <w:tcW w:w="1900" w:type="dxa"/>
            <w:tcBorders>
              <w:top w:val="nil"/>
              <w:left w:val="nil"/>
              <w:bottom w:val="single" w:sz="4" w:space="0" w:color="auto"/>
              <w:right w:val="single" w:sz="4" w:space="0" w:color="auto"/>
            </w:tcBorders>
            <w:shd w:val="clear" w:color="000000" w:fill="FFFFFF"/>
            <w:vAlign w:val="center"/>
            <w:hideMark/>
          </w:tcPr>
          <w:p w14:paraId="7B4B4E3F"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Independent review decision issued</w:t>
            </w:r>
          </w:p>
        </w:tc>
        <w:tc>
          <w:tcPr>
            <w:tcW w:w="1520" w:type="dxa"/>
            <w:tcBorders>
              <w:top w:val="nil"/>
              <w:left w:val="nil"/>
              <w:bottom w:val="single" w:sz="4" w:space="0" w:color="auto"/>
              <w:right w:val="single" w:sz="4" w:space="0" w:color="auto"/>
            </w:tcBorders>
            <w:shd w:val="clear" w:color="000000" w:fill="FFFFFF"/>
            <w:vAlign w:val="center"/>
            <w:hideMark/>
          </w:tcPr>
          <w:p w14:paraId="1305C6CB"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Independent Reviewer</w:t>
            </w:r>
          </w:p>
        </w:tc>
        <w:tc>
          <w:tcPr>
            <w:tcW w:w="1540" w:type="dxa"/>
            <w:tcBorders>
              <w:top w:val="nil"/>
              <w:left w:val="nil"/>
              <w:bottom w:val="single" w:sz="4" w:space="0" w:color="auto"/>
              <w:right w:val="single" w:sz="4" w:space="0" w:color="auto"/>
            </w:tcBorders>
            <w:shd w:val="clear" w:color="000000" w:fill="FFFFFF"/>
            <w:vAlign w:val="center"/>
            <w:hideMark/>
          </w:tcPr>
          <w:p w14:paraId="5FA80F9E" w14:textId="77777777" w:rsidR="00D7689B" w:rsidRPr="00D7689B" w:rsidRDefault="00D7689B" w:rsidP="003D2B53">
            <w:pPr>
              <w:spacing w:after="0" w:line="240" w:lineRule="auto"/>
              <w:rPr>
                <w:rFonts w:ascii="Segoe UI" w:eastAsia="Times New Roman" w:hAnsi="Segoe UI" w:cs="Segoe UI"/>
                <w:color w:val="0F1115"/>
                <w:sz w:val="16"/>
                <w:szCs w:val="16"/>
                <w:lang w:val="en-GB" w:eastAsia="en-GB"/>
              </w:rPr>
            </w:pPr>
            <w:r w:rsidRPr="00D7689B">
              <w:rPr>
                <w:rFonts w:ascii="Segoe UI" w:eastAsia="Times New Roman" w:hAnsi="Segoe UI" w:cs="Segoe UI"/>
                <w:color w:val="0F1115"/>
                <w:sz w:val="16"/>
                <w:szCs w:val="16"/>
                <w:lang w:val="en-GB" w:eastAsia="en-GB"/>
              </w:rPr>
              <w:t>After review completion</w:t>
            </w:r>
          </w:p>
        </w:tc>
      </w:tr>
    </w:tbl>
    <w:p w14:paraId="0A9B27A1" w14:textId="77777777" w:rsidR="00E9297E" w:rsidRDefault="00E9297E" w:rsidP="00DF014C">
      <w:pPr>
        <w:jc w:val="both"/>
      </w:pPr>
    </w:p>
    <w:p w14:paraId="7D4C1224" w14:textId="313871E3" w:rsidR="00E9297E" w:rsidRPr="003D2B53" w:rsidRDefault="00E9297E" w:rsidP="00DF014C">
      <w:pPr>
        <w:jc w:val="both"/>
        <w:rPr>
          <w:b/>
          <w:bCs/>
          <w:color w:val="4472C4" w:themeColor="accent1"/>
        </w:rPr>
      </w:pPr>
      <w:r>
        <w:t xml:space="preserve"> </w:t>
      </w:r>
      <w:r w:rsidRPr="003D2B53">
        <w:rPr>
          <w:b/>
          <w:bCs/>
          <w:color w:val="4472C4" w:themeColor="accent1"/>
        </w:rPr>
        <w:t>7. STUDENT CODE OF CONDUCT</w:t>
      </w:r>
    </w:p>
    <w:p w14:paraId="6A60FA4B" w14:textId="77777777" w:rsidR="00E9297E" w:rsidRDefault="00E9297E" w:rsidP="00DF014C">
      <w:pPr>
        <w:jc w:val="both"/>
      </w:pPr>
    </w:p>
    <w:p w14:paraId="256EFBF8" w14:textId="1BA21C3A" w:rsidR="00E9297E" w:rsidRDefault="00E9297E" w:rsidP="00DF014C">
      <w:pPr>
        <w:jc w:val="both"/>
      </w:pPr>
      <w:r>
        <w:t xml:space="preserve"> </w:t>
      </w:r>
      <w:r w:rsidRPr="003D2B53">
        <w:rPr>
          <w:color w:val="4472C4" w:themeColor="accent1"/>
        </w:rPr>
        <w:t>7.1 General Conduct</w:t>
      </w:r>
    </w:p>
    <w:p w14:paraId="2DC52213" w14:textId="77777777" w:rsidR="00E9297E" w:rsidRDefault="00E9297E" w:rsidP="00DF014C">
      <w:pPr>
        <w:jc w:val="both"/>
      </w:pPr>
      <w:r>
        <w:t>Students are expected to:</w:t>
      </w:r>
    </w:p>
    <w:p w14:paraId="7EB90997" w14:textId="67172D0B" w:rsidR="00E9297E" w:rsidRDefault="00E9297E" w:rsidP="00DF014C">
      <w:pPr>
        <w:pStyle w:val="ListParagraph"/>
        <w:numPr>
          <w:ilvl w:val="0"/>
          <w:numId w:val="7"/>
        </w:numPr>
        <w:jc w:val="both"/>
      </w:pPr>
      <w:r>
        <w:t>Attend classes punctually and regularly (minimum 75% attendance required</w:t>
      </w:r>
      <w:r w:rsidR="00D7689B">
        <w:t xml:space="preserve"> by RIBS</w:t>
      </w:r>
      <w:r>
        <w:t>)</w:t>
      </w:r>
    </w:p>
    <w:p w14:paraId="1BB1EC21" w14:textId="260182C1" w:rsidR="00E9297E" w:rsidRDefault="00E9297E" w:rsidP="00DF014C">
      <w:pPr>
        <w:pStyle w:val="ListParagraph"/>
        <w:numPr>
          <w:ilvl w:val="0"/>
          <w:numId w:val="7"/>
        </w:numPr>
        <w:jc w:val="both"/>
      </w:pPr>
      <w:r>
        <w:t>Complete assignments and submit coursework</w:t>
      </w:r>
      <w:r w:rsidR="00D7689B">
        <w:t xml:space="preserve"> OR Project</w:t>
      </w:r>
      <w:r>
        <w:t xml:space="preserve"> on time</w:t>
      </w:r>
    </w:p>
    <w:p w14:paraId="13BC74A6" w14:textId="6CE7123F" w:rsidR="00E9297E" w:rsidRDefault="00E9297E" w:rsidP="00DF014C">
      <w:pPr>
        <w:pStyle w:val="ListParagraph"/>
        <w:numPr>
          <w:ilvl w:val="0"/>
          <w:numId w:val="7"/>
        </w:numPr>
        <w:jc w:val="both"/>
      </w:pPr>
      <w:r>
        <w:t>Respect lecturers, staff, and fellow students</w:t>
      </w:r>
    </w:p>
    <w:p w14:paraId="3FD3C2CC" w14:textId="4EAEB35C" w:rsidR="00E9297E" w:rsidRDefault="00E9297E" w:rsidP="00DF014C">
      <w:pPr>
        <w:pStyle w:val="ListParagraph"/>
        <w:numPr>
          <w:ilvl w:val="0"/>
          <w:numId w:val="7"/>
        </w:numPr>
        <w:jc w:val="both"/>
      </w:pPr>
      <w:r>
        <w:lastRenderedPageBreak/>
        <w:t xml:space="preserve">Maintain decorum within the study </w:t>
      </w:r>
      <w:proofErr w:type="spellStart"/>
      <w:r>
        <w:t>centre</w:t>
      </w:r>
      <w:proofErr w:type="spellEnd"/>
    </w:p>
    <w:p w14:paraId="39E4D251" w14:textId="3880C468" w:rsidR="00E9297E" w:rsidRDefault="00E9297E" w:rsidP="00DF014C">
      <w:pPr>
        <w:pStyle w:val="ListParagraph"/>
        <w:numPr>
          <w:ilvl w:val="0"/>
          <w:numId w:val="7"/>
        </w:numPr>
        <w:jc w:val="both"/>
      </w:pPr>
      <w:r>
        <w:t xml:space="preserve">Refrain from disruptive </w:t>
      </w:r>
      <w:proofErr w:type="spellStart"/>
      <w:r>
        <w:t>behaviour</w:t>
      </w:r>
      <w:proofErr w:type="spellEnd"/>
      <w:r>
        <w:t xml:space="preserve"> during lectures</w:t>
      </w:r>
    </w:p>
    <w:p w14:paraId="1A654ED6" w14:textId="77777777" w:rsidR="00E9297E" w:rsidRDefault="00E9297E" w:rsidP="00DF014C">
      <w:pPr>
        <w:jc w:val="both"/>
      </w:pPr>
    </w:p>
    <w:p w14:paraId="3B8E2050" w14:textId="3521AC6C" w:rsidR="00E9297E" w:rsidRPr="003D2B53" w:rsidRDefault="00E9297E" w:rsidP="00DF014C">
      <w:pPr>
        <w:jc w:val="both"/>
        <w:rPr>
          <w:color w:val="4472C4" w:themeColor="accent1"/>
        </w:rPr>
      </w:pPr>
      <w:r w:rsidRPr="003D2B53">
        <w:rPr>
          <w:color w:val="4472C4" w:themeColor="accent1"/>
        </w:rPr>
        <w:t xml:space="preserve"> 7.2 Academic Integrity</w:t>
      </w:r>
    </w:p>
    <w:p w14:paraId="567A7C38" w14:textId="77777777" w:rsidR="00E9297E" w:rsidRDefault="00E9297E" w:rsidP="00DF014C">
      <w:pPr>
        <w:jc w:val="both"/>
      </w:pPr>
      <w:r>
        <w:t>Students must:</w:t>
      </w:r>
    </w:p>
    <w:p w14:paraId="33FC6469" w14:textId="55F8356D" w:rsidR="00E9297E" w:rsidRDefault="00E9297E" w:rsidP="00DF014C">
      <w:pPr>
        <w:pStyle w:val="ListParagraph"/>
        <w:numPr>
          <w:ilvl w:val="0"/>
          <w:numId w:val="7"/>
        </w:numPr>
        <w:jc w:val="both"/>
      </w:pPr>
      <w:r>
        <w:t>Submit original work and avoid plagiarism</w:t>
      </w:r>
    </w:p>
    <w:p w14:paraId="74A4D17B" w14:textId="06D7156A" w:rsidR="00E9297E" w:rsidRDefault="00E9297E" w:rsidP="00DF014C">
      <w:pPr>
        <w:pStyle w:val="ListParagraph"/>
        <w:numPr>
          <w:ilvl w:val="0"/>
          <w:numId w:val="7"/>
        </w:numPr>
        <w:jc w:val="both"/>
      </w:pPr>
      <w:r>
        <w:t>Adhere to examination rules and regulations</w:t>
      </w:r>
    </w:p>
    <w:p w14:paraId="72054481" w14:textId="02D3177E" w:rsidR="00E9297E" w:rsidRDefault="00E9297E" w:rsidP="00DF014C">
      <w:pPr>
        <w:pStyle w:val="ListParagraph"/>
        <w:numPr>
          <w:ilvl w:val="0"/>
          <w:numId w:val="7"/>
        </w:numPr>
        <w:jc w:val="both"/>
      </w:pPr>
      <w:r>
        <w:t>Not engage in cheating or examination malpractice</w:t>
      </w:r>
    </w:p>
    <w:p w14:paraId="4F220D90" w14:textId="1E99D6A4" w:rsidR="00E9297E" w:rsidRDefault="00E9297E" w:rsidP="00DF014C">
      <w:pPr>
        <w:pStyle w:val="ListParagraph"/>
        <w:numPr>
          <w:ilvl w:val="0"/>
          <w:numId w:val="7"/>
        </w:numPr>
        <w:jc w:val="both"/>
      </w:pPr>
      <w:r>
        <w:t>Respect intellectual property rights</w:t>
      </w:r>
    </w:p>
    <w:p w14:paraId="686F1B29" w14:textId="77777777" w:rsidR="00E9297E" w:rsidRDefault="00E9297E" w:rsidP="00DF014C">
      <w:pPr>
        <w:jc w:val="both"/>
      </w:pPr>
    </w:p>
    <w:p w14:paraId="0971E989" w14:textId="67E06C6B" w:rsidR="00E9297E" w:rsidRPr="003D2B53" w:rsidRDefault="00E9297E" w:rsidP="00DF014C">
      <w:pPr>
        <w:jc w:val="both"/>
        <w:rPr>
          <w:color w:val="4472C4" w:themeColor="accent1"/>
        </w:rPr>
      </w:pPr>
      <w:r w:rsidRPr="003D2B53">
        <w:rPr>
          <w:color w:val="4472C4" w:themeColor="accent1"/>
        </w:rPr>
        <w:t xml:space="preserve"> 7.3 Disciplinary Procedure</w:t>
      </w:r>
    </w:p>
    <w:p w14:paraId="7218E6FC" w14:textId="77777777" w:rsidR="00E9297E" w:rsidRDefault="00E9297E" w:rsidP="00DF014C">
      <w:pPr>
        <w:jc w:val="both"/>
      </w:pPr>
      <w:r>
        <w:t>Any student alleged to have committed an act of misconduct:</w:t>
      </w:r>
    </w:p>
    <w:p w14:paraId="406256EB" w14:textId="1E4F2A9E" w:rsidR="00E9297E" w:rsidRDefault="00E9297E" w:rsidP="00DF014C">
      <w:pPr>
        <w:pStyle w:val="ListParagraph"/>
        <w:numPr>
          <w:ilvl w:val="0"/>
          <w:numId w:val="7"/>
        </w:numPr>
        <w:jc w:val="both"/>
      </w:pPr>
      <w:r>
        <w:t>Will be notified in writing of the allegations</w:t>
      </w:r>
    </w:p>
    <w:p w14:paraId="17AD5B80" w14:textId="3C209A5B" w:rsidR="00E9297E" w:rsidRDefault="00E9297E" w:rsidP="00DF014C">
      <w:pPr>
        <w:pStyle w:val="ListParagraph"/>
        <w:numPr>
          <w:ilvl w:val="0"/>
          <w:numId w:val="7"/>
        </w:numPr>
        <w:jc w:val="both"/>
      </w:pPr>
      <w:r>
        <w:t>Will be given 48 hours to respond in writing</w:t>
      </w:r>
    </w:p>
    <w:p w14:paraId="709C0714" w14:textId="0F9B1E11" w:rsidR="00E9297E" w:rsidRDefault="00E9297E" w:rsidP="00DF014C">
      <w:pPr>
        <w:pStyle w:val="ListParagraph"/>
        <w:numPr>
          <w:ilvl w:val="0"/>
          <w:numId w:val="7"/>
        </w:numPr>
        <w:jc w:val="both"/>
      </w:pPr>
      <w:r>
        <w:t>May be requested to appear before a disciplinary committee</w:t>
      </w:r>
    </w:p>
    <w:p w14:paraId="2CC87258" w14:textId="5B19E7EA" w:rsidR="00E9297E" w:rsidRDefault="00E9297E" w:rsidP="00DF014C">
      <w:pPr>
        <w:pStyle w:val="ListParagraph"/>
        <w:numPr>
          <w:ilvl w:val="0"/>
          <w:numId w:val="7"/>
        </w:numPr>
        <w:jc w:val="both"/>
      </w:pPr>
      <w:r>
        <w:t>Failure to respond may result in the allegation being deemed admitted</w:t>
      </w:r>
    </w:p>
    <w:p w14:paraId="20D758FC" w14:textId="1CD5E218" w:rsidR="00E9297E" w:rsidRDefault="00E9297E" w:rsidP="00DF014C">
      <w:pPr>
        <w:pStyle w:val="ListParagraph"/>
        <w:numPr>
          <w:ilvl w:val="0"/>
          <w:numId w:val="7"/>
        </w:numPr>
        <w:jc w:val="both"/>
      </w:pPr>
      <w:r>
        <w:t xml:space="preserve">Decisions will be communicated through the Head of Department </w:t>
      </w:r>
    </w:p>
    <w:p w14:paraId="007D8C2D" w14:textId="77777777" w:rsidR="00E9297E" w:rsidRDefault="00E9297E" w:rsidP="00DF014C">
      <w:pPr>
        <w:jc w:val="both"/>
      </w:pPr>
    </w:p>
    <w:p w14:paraId="6B77388B" w14:textId="27AC4620" w:rsidR="00E9297E" w:rsidRPr="003D2B53" w:rsidRDefault="00E9297E" w:rsidP="00DF014C">
      <w:pPr>
        <w:jc w:val="both"/>
        <w:rPr>
          <w:color w:val="4472C4" w:themeColor="accent1"/>
        </w:rPr>
      </w:pPr>
      <w:r w:rsidRPr="003D2B53">
        <w:rPr>
          <w:color w:val="4472C4" w:themeColor="accent1"/>
        </w:rPr>
        <w:t xml:space="preserve"> 7.4 Right of Appeal (Disciplinary Matters)</w:t>
      </w:r>
    </w:p>
    <w:p w14:paraId="57C10E0E" w14:textId="75B39B3F" w:rsidR="00E9297E" w:rsidRDefault="00E9297E" w:rsidP="00DF014C">
      <w:pPr>
        <w:jc w:val="both"/>
      </w:pPr>
      <w:r>
        <w:t xml:space="preserve">Students have the right to appeal against disciplinary decisions. Appeals must be submitted in writing within 10 working days of receiving the decision, clearly stating the grounds for </w:t>
      </w:r>
      <w:proofErr w:type="gramStart"/>
      <w:r>
        <w:t>appeal .</w:t>
      </w:r>
      <w:proofErr w:type="gramEnd"/>
    </w:p>
    <w:p w14:paraId="44D78354" w14:textId="77777777" w:rsidR="00E9297E" w:rsidRDefault="00E9297E" w:rsidP="00DF014C">
      <w:pPr>
        <w:jc w:val="both"/>
      </w:pPr>
    </w:p>
    <w:p w14:paraId="1E1074D0" w14:textId="7AED0257" w:rsidR="00E9297E" w:rsidRPr="003D2B53" w:rsidRDefault="00E9297E" w:rsidP="003D2B53">
      <w:pPr>
        <w:jc w:val="both"/>
        <w:rPr>
          <w:b/>
          <w:bCs/>
          <w:color w:val="4472C4" w:themeColor="accent1"/>
        </w:rPr>
      </w:pPr>
      <w:r w:rsidRPr="003D2B53">
        <w:rPr>
          <w:b/>
          <w:bCs/>
          <w:color w:val="4472C4" w:themeColor="accent1"/>
        </w:rPr>
        <w:t xml:space="preserve"> 8. FACULTY AND CONTACT INFORMATION</w:t>
      </w:r>
    </w:p>
    <w:p w14:paraId="785E1624" w14:textId="43EA54DA" w:rsidR="00E9297E" w:rsidRDefault="00E9297E" w:rsidP="00DF014C">
      <w:pPr>
        <w:jc w:val="both"/>
        <w:rPr>
          <w:color w:val="4472C4" w:themeColor="accent1"/>
        </w:rPr>
      </w:pPr>
      <w:r w:rsidRPr="003D2B53">
        <w:rPr>
          <w:color w:val="4472C4" w:themeColor="accent1"/>
        </w:rPr>
        <w:t xml:space="preserve"> 8.1 Management and Faculty</w:t>
      </w:r>
    </w:p>
    <w:tbl>
      <w:tblPr>
        <w:tblW w:w="7780" w:type="dxa"/>
        <w:tblLook w:val="04A0" w:firstRow="1" w:lastRow="0" w:firstColumn="1" w:lastColumn="0" w:noHBand="0" w:noVBand="1"/>
      </w:tblPr>
      <w:tblGrid>
        <w:gridCol w:w="2337"/>
        <w:gridCol w:w="2779"/>
        <w:gridCol w:w="2664"/>
      </w:tblGrid>
      <w:tr w:rsidR="00F735B2" w:rsidRPr="00F735B2" w14:paraId="1054994E" w14:textId="77777777" w:rsidTr="00F735B2">
        <w:trPr>
          <w:trHeight w:val="290"/>
        </w:trPr>
        <w:tc>
          <w:tcPr>
            <w:tcW w:w="23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998256" w14:textId="77777777" w:rsidR="00F735B2" w:rsidRPr="00F735B2" w:rsidRDefault="00F735B2" w:rsidP="00F735B2">
            <w:pPr>
              <w:spacing w:after="0" w:line="240" w:lineRule="auto"/>
              <w:rPr>
                <w:rFonts w:ascii="Segoe UI" w:eastAsia="Times New Roman" w:hAnsi="Segoe UI" w:cs="Segoe UI"/>
                <w:color w:val="0F1115"/>
                <w:sz w:val="16"/>
                <w:szCs w:val="16"/>
                <w:lang w:val="en-GB" w:eastAsia="en-GB"/>
              </w:rPr>
            </w:pPr>
            <w:r w:rsidRPr="00F735B2">
              <w:rPr>
                <w:rFonts w:ascii="Segoe UI" w:eastAsia="Times New Roman" w:hAnsi="Segoe UI" w:cs="Segoe UI"/>
                <w:color w:val="0F1115"/>
                <w:sz w:val="16"/>
                <w:szCs w:val="16"/>
                <w:lang w:val="en-GB" w:eastAsia="en-GB"/>
              </w:rPr>
              <w:t>Name</w:t>
            </w:r>
          </w:p>
        </w:tc>
        <w:tc>
          <w:tcPr>
            <w:tcW w:w="2800" w:type="dxa"/>
            <w:tcBorders>
              <w:top w:val="single" w:sz="4" w:space="0" w:color="auto"/>
              <w:left w:val="nil"/>
              <w:bottom w:val="single" w:sz="4" w:space="0" w:color="auto"/>
              <w:right w:val="single" w:sz="4" w:space="0" w:color="auto"/>
            </w:tcBorders>
            <w:shd w:val="clear" w:color="000000" w:fill="FFFFFF"/>
            <w:vAlign w:val="center"/>
            <w:hideMark/>
          </w:tcPr>
          <w:p w14:paraId="7729C89F" w14:textId="77777777" w:rsidR="00F735B2" w:rsidRPr="00F735B2" w:rsidRDefault="00F735B2" w:rsidP="00F735B2">
            <w:pPr>
              <w:spacing w:after="0" w:line="240" w:lineRule="auto"/>
              <w:rPr>
                <w:rFonts w:ascii="Segoe UI" w:eastAsia="Times New Roman" w:hAnsi="Segoe UI" w:cs="Segoe UI"/>
                <w:color w:val="0F1115"/>
                <w:sz w:val="16"/>
                <w:szCs w:val="16"/>
                <w:lang w:val="en-GB" w:eastAsia="en-GB"/>
              </w:rPr>
            </w:pPr>
            <w:r w:rsidRPr="00F735B2">
              <w:rPr>
                <w:rFonts w:ascii="Segoe UI" w:eastAsia="Times New Roman" w:hAnsi="Segoe UI" w:cs="Segoe UI"/>
                <w:color w:val="0F1115"/>
                <w:sz w:val="16"/>
                <w:szCs w:val="16"/>
                <w:lang w:val="en-GB" w:eastAsia="en-GB"/>
              </w:rPr>
              <w:t>Role</w:t>
            </w:r>
          </w:p>
        </w:tc>
        <w:tc>
          <w:tcPr>
            <w:tcW w:w="2620" w:type="dxa"/>
            <w:tcBorders>
              <w:top w:val="single" w:sz="4" w:space="0" w:color="auto"/>
              <w:left w:val="nil"/>
              <w:bottom w:val="single" w:sz="4" w:space="0" w:color="auto"/>
              <w:right w:val="single" w:sz="4" w:space="0" w:color="auto"/>
            </w:tcBorders>
            <w:shd w:val="clear" w:color="000000" w:fill="FFFFFF"/>
            <w:vAlign w:val="center"/>
            <w:hideMark/>
          </w:tcPr>
          <w:p w14:paraId="1902827C" w14:textId="77777777" w:rsidR="00F735B2" w:rsidRPr="00F735B2" w:rsidRDefault="00F735B2" w:rsidP="00F735B2">
            <w:pPr>
              <w:spacing w:after="0" w:line="240" w:lineRule="auto"/>
              <w:rPr>
                <w:rFonts w:ascii="Segoe UI" w:eastAsia="Times New Roman" w:hAnsi="Segoe UI" w:cs="Segoe UI"/>
                <w:color w:val="0F1115"/>
                <w:sz w:val="16"/>
                <w:szCs w:val="16"/>
                <w:lang w:val="en-GB" w:eastAsia="en-GB"/>
              </w:rPr>
            </w:pPr>
            <w:r w:rsidRPr="00F735B2">
              <w:rPr>
                <w:rFonts w:ascii="Segoe UI" w:eastAsia="Times New Roman" w:hAnsi="Segoe UI" w:cs="Segoe UI"/>
                <w:color w:val="0F1115"/>
                <w:sz w:val="16"/>
                <w:szCs w:val="16"/>
                <w:lang w:val="en-GB" w:eastAsia="en-GB"/>
              </w:rPr>
              <w:t>Contact</w:t>
            </w:r>
          </w:p>
        </w:tc>
      </w:tr>
      <w:tr w:rsidR="00F735B2" w:rsidRPr="00F735B2" w14:paraId="78968845" w14:textId="77777777" w:rsidTr="00F735B2">
        <w:trPr>
          <w:trHeight w:val="460"/>
        </w:trPr>
        <w:tc>
          <w:tcPr>
            <w:tcW w:w="2360" w:type="dxa"/>
            <w:tcBorders>
              <w:top w:val="nil"/>
              <w:left w:val="single" w:sz="4" w:space="0" w:color="auto"/>
              <w:bottom w:val="single" w:sz="4" w:space="0" w:color="auto"/>
              <w:right w:val="single" w:sz="4" w:space="0" w:color="auto"/>
            </w:tcBorders>
            <w:shd w:val="clear" w:color="000000" w:fill="FFFFFF"/>
            <w:vAlign w:val="center"/>
            <w:hideMark/>
          </w:tcPr>
          <w:p w14:paraId="1889F90A" w14:textId="77777777" w:rsidR="00F735B2" w:rsidRPr="00F735B2" w:rsidRDefault="00F735B2" w:rsidP="00F735B2">
            <w:pPr>
              <w:spacing w:after="0" w:line="240" w:lineRule="auto"/>
              <w:rPr>
                <w:rFonts w:ascii="Segoe UI" w:eastAsia="Times New Roman" w:hAnsi="Segoe UI" w:cs="Segoe UI"/>
                <w:color w:val="0F1115"/>
                <w:sz w:val="16"/>
                <w:szCs w:val="16"/>
                <w:lang w:val="en-GB" w:eastAsia="en-GB"/>
              </w:rPr>
            </w:pPr>
            <w:proofErr w:type="spellStart"/>
            <w:r w:rsidRPr="00F735B2">
              <w:rPr>
                <w:rFonts w:ascii="Segoe UI" w:eastAsia="Times New Roman" w:hAnsi="Segoe UI" w:cs="Segoe UI"/>
                <w:color w:val="0F1115"/>
                <w:sz w:val="16"/>
                <w:szCs w:val="16"/>
                <w:lang w:val="en-GB" w:eastAsia="en-GB"/>
              </w:rPr>
              <w:t>Dr.</w:t>
            </w:r>
            <w:proofErr w:type="spellEnd"/>
            <w:r w:rsidRPr="00F735B2">
              <w:rPr>
                <w:rFonts w:ascii="Segoe UI" w:eastAsia="Times New Roman" w:hAnsi="Segoe UI" w:cs="Segoe UI"/>
                <w:color w:val="0F1115"/>
                <w:sz w:val="16"/>
                <w:szCs w:val="16"/>
                <w:lang w:val="en-GB" w:eastAsia="en-GB"/>
              </w:rPr>
              <w:t xml:space="preserve"> Adepoju Ibrahim</w:t>
            </w:r>
          </w:p>
        </w:tc>
        <w:tc>
          <w:tcPr>
            <w:tcW w:w="2800" w:type="dxa"/>
            <w:tcBorders>
              <w:top w:val="nil"/>
              <w:left w:val="nil"/>
              <w:bottom w:val="single" w:sz="4" w:space="0" w:color="auto"/>
              <w:right w:val="single" w:sz="4" w:space="0" w:color="auto"/>
            </w:tcBorders>
            <w:shd w:val="clear" w:color="000000" w:fill="FFFFFF"/>
            <w:vAlign w:val="center"/>
            <w:hideMark/>
          </w:tcPr>
          <w:p w14:paraId="0023B4DA" w14:textId="77777777" w:rsidR="00F735B2" w:rsidRPr="00F735B2" w:rsidRDefault="00F735B2" w:rsidP="00F735B2">
            <w:pPr>
              <w:spacing w:after="0" w:line="240" w:lineRule="auto"/>
              <w:rPr>
                <w:rFonts w:ascii="Segoe UI" w:eastAsia="Times New Roman" w:hAnsi="Segoe UI" w:cs="Segoe UI"/>
                <w:color w:val="0F1115"/>
                <w:sz w:val="16"/>
                <w:szCs w:val="16"/>
                <w:lang w:val="en-GB" w:eastAsia="en-GB"/>
              </w:rPr>
            </w:pPr>
            <w:r w:rsidRPr="00F735B2">
              <w:rPr>
                <w:rFonts w:ascii="Segoe UI" w:eastAsia="Times New Roman" w:hAnsi="Segoe UI" w:cs="Segoe UI"/>
                <w:color w:val="0F1115"/>
                <w:sz w:val="16"/>
                <w:szCs w:val="16"/>
                <w:lang w:val="en-GB" w:eastAsia="en-GB"/>
              </w:rPr>
              <w:t xml:space="preserve">Managing Partner (CMILT, </w:t>
            </w:r>
            <w:proofErr w:type="spellStart"/>
            <w:proofErr w:type="gramStart"/>
            <w:r w:rsidRPr="00F735B2">
              <w:rPr>
                <w:rFonts w:ascii="Segoe UI" w:eastAsia="Times New Roman" w:hAnsi="Segoe UI" w:cs="Segoe UI"/>
                <w:color w:val="0F1115"/>
                <w:sz w:val="16"/>
                <w:szCs w:val="16"/>
                <w:lang w:val="en-GB" w:eastAsia="en-GB"/>
              </w:rPr>
              <w:t>Ph.D</w:t>
            </w:r>
            <w:proofErr w:type="spellEnd"/>
            <w:proofErr w:type="gramEnd"/>
            <w:r w:rsidRPr="00F735B2">
              <w:rPr>
                <w:rFonts w:ascii="Segoe UI" w:eastAsia="Times New Roman" w:hAnsi="Segoe UI" w:cs="Segoe UI"/>
                <w:color w:val="0F1115"/>
                <w:sz w:val="16"/>
                <w:szCs w:val="16"/>
                <w:lang w:val="en-GB" w:eastAsia="en-GB"/>
              </w:rPr>
              <w:t>, FCIOTA)</w:t>
            </w:r>
          </w:p>
        </w:tc>
        <w:tc>
          <w:tcPr>
            <w:tcW w:w="2620" w:type="dxa"/>
            <w:tcBorders>
              <w:top w:val="nil"/>
              <w:left w:val="nil"/>
              <w:bottom w:val="single" w:sz="4" w:space="0" w:color="auto"/>
              <w:right w:val="single" w:sz="4" w:space="0" w:color="auto"/>
            </w:tcBorders>
            <w:shd w:val="clear" w:color="000000" w:fill="FFFFFF"/>
            <w:vAlign w:val="center"/>
            <w:hideMark/>
          </w:tcPr>
          <w:p w14:paraId="74DDB5DB" w14:textId="77777777" w:rsidR="00F735B2" w:rsidRPr="00F735B2" w:rsidRDefault="00F735B2" w:rsidP="00F735B2">
            <w:pPr>
              <w:spacing w:after="0" w:line="240" w:lineRule="auto"/>
              <w:rPr>
                <w:rFonts w:ascii="Segoe UI" w:eastAsia="Times New Roman" w:hAnsi="Segoe UI" w:cs="Segoe UI"/>
                <w:color w:val="0F1115"/>
                <w:sz w:val="16"/>
                <w:szCs w:val="16"/>
                <w:lang w:val="en-GB" w:eastAsia="en-GB"/>
              </w:rPr>
            </w:pPr>
            <w:r w:rsidRPr="00F735B2">
              <w:rPr>
                <w:rFonts w:ascii="Segoe UI" w:eastAsia="Times New Roman" w:hAnsi="Segoe UI" w:cs="Segoe UI"/>
                <w:color w:val="0F1115"/>
                <w:sz w:val="16"/>
                <w:szCs w:val="16"/>
                <w:lang w:val="en-GB" w:eastAsia="en-GB"/>
              </w:rPr>
              <w:t>tundes001@yahoo.com</w:t>
            </w:r>
          </w:p>
        </w:tc>
      </w:tr>
      <w:tr w:rsidR="00F735B2" w:rsidRPr="00F735B2" w14:paraId="7507AE42" w14:textId="77777777" w:rsidTr="00F735B2">
        <w:trPr>
          <w:trHeight w:val="290"/>
        </w:trPr>
        <w:tc>
          <w:tcPr>
            <w:tcW w:w="2360" w:type="dxa"/>
            <w:tcBorders>
              <w:top w:val="nil"/>
              <w:left w:val="single" w:sz="4" w:space="0" w:color="auto"/>
              <w:bottom w:val="single" w:sz="4" w:space="0" w:color="auto"/>
              <w:right w:val="single" w:sz="4" w:space="0" w:color="auto"/>
            </w:tcBorders>
            <w:shd w:val="clear" w:color="000000" w:fill="FFFFFF"/>
            <w:vAlign w:val="center"/>
            <w:hideMark/>
          </w:tcPr>
          <w:p w14:paraId="41F6B514" w14:textId="77777777" w:rsidR="00F735B2" w:rsidRPr="00F735B2" w:rsidRDefault="00F735B2" w:rsidP="00F735B2">
            <w:pPr>
              <w:spacing w:after="0" w:line="240" w:lineRule="auto"/>
              <w:rPr>
                <w:rFonts w:ascii="Segoe UI" w:eastAsia="Times New Roman" w:hAnsi="Segoe UI" w:cs="Segoe UI"/>
                <w:color w:val="0F1115"/>
                <w:sz w:val="16"/>
                <w:szCs w:val="16"/>
                <w:lang w:val="en-GB" w:eastAsia="en-GB"/>
              </w:rPr>
            </w:pPr>
            <w:proofErr w:type="spellStart"/>
            <w:r w:rsidRPr="00F735B2">
              <w:rPr>
                <w:rFonts w:ascii="Segoe UI" w:eastAsia="Times New Roman" w:hAnsi="Segoe UI" w:cs="Segoe UI"/>
                <w:color w:val="0F1115"/>
                <w:sz w:val="16"/>
                <w:szCs w:val="16"/>
                <w:lang w:val="en-GB" w:eastAsia="en-GB"/>
              </w:rPr>
              <w:t>Dr.</w:t>
            </w:r>
            <w:proofErr w:type="spellEnd"/>
            <w:r w:rsidRPr="00F735B2">
              <w:rPr>
                <w:rFonts w:ascii="Segoe UI" w:eastAsia="Times New Roman" w:hAnsi="Segoe UI" w:cs="Segoe UI"/>
                <w:color w:val="0F1115"/>
                <w:sz w:val="16"/>
                <w:szCs w:val="16"/>
                <w:lang w:val="en-GB" w:eastAsia="en-GB"/>
              </w:rPr>
              <w:t xml:space="preserve"> </w:t>
            </w:r>
            <w:proofErr w:type="spellStart"/>
            <w:r w:rsidRPr="00F735B2">
              <w:rPr>
                <w:rFonts w:ascii="Segoe UI" w:eastAsia="Times New Roman" w:hAnsi="Segoe UI" w:cs="Segoe UI"/>
                <w:color w:val="0F1115"/>
                <w:sz w:val="16"/>
                <w:szCs w:val="16"/>
                <w:lang w:val="en-GB" w:eastAsia="en-GB"/>
              </w:rPr>
              <w:t>Adejumo</w:t>
            </w:r>
            <w:proofErr w:type="spellEnd"/>
            <w:r w:rsidRPr="00F735B2">
              <w:rPr>
                <w:rFonts w:ascii="Segoe UI" w:eastAsia="Times New Roman" w:hAnsi="Segoe UI" w:cs="Segoe UI"/>
                <w:color w:val="0F1115"/>
                <w:sz w:val="16"/>
                <w:szCs w:val="16"/>
                <w:lang w:val="en-GB" w:eastAsia="en-GB"/>
              </w:rPr>
              <w:t xml:space="preserve"> Ibrahim Adeyemi</w:t>
            </w:r>
          </w:p>
        </w:tc>
        <w:tc>
          <w:tcPr>
            <w:tcW w:w="2800" w:type="dxa"/>
            <w:tcBorders>
              <w:top w:val="nil"/>
              <w:left w:val="nil"/>
              <w:bottom w:val="single" w:sz="4" w:space="0" w:color="auto"/>
              <w:right w:val="single" w:sz="4" w:space="0" w:color="auto"/>
            </w:tcBorders>
            <w:shd w:val="clear" w:color="000000" w:fill="FFFFFF"/>
            <w:vAlign w:val="center"/>
            <w:hideMark/>
          </w:tcPr>
          <w:p w14:paraId="308D9D67" w14:textId="77777777" w:rsidR="00F735B2" w:rsidRPr="00F735B2" w:rsidRDefault="00F735B2" w:rsidP="00F735B2">
            <w:pPr>
              <w:spacing w:after="0" w:line="240" w:lineRule="auto"/>
              <w:rPr>
                <w:rFonts w:ascii="Segoe UI" w:eastAsia="Times New Roman" w:hAnsi="Segoe UI" w:cs="Segoe UI"/>
                <w:color w:val="0F1115"/>
                <w:sz w:val="16"/>
                <w:szCs w:val="16"/>
                <w:lang w:val="en-GB" w:eastAsia="en-GB"/>
              </w:rPr>
            </w:pPr>
            <w:r w:rsidRPr="00F735B2">
              <w:rPr>
                <w:rFonts w:ascii="Segoe UI" w:eastAsia="Times New Roman" w:hAnsi="Segoe UI" w:cs="Segoe UI"/>
                <w:color w:val="0F1115"/>
                <w:sz w:val="16"/>
                <w:szCs w:val="16"/>
                <w:lang w:val="en-GB" w:eastAsia="en-GB"/>
              </w:rPr>
              <w:t>Faculty (</w:t>
            </w:r>
            <w:proofErr w:type="spellStart"/>
            <w:proofErr w:type="gramStart"/>
            <w:r w:rsidRPr="00F735B2">
              <w:rPr>
                <w:rFonts w:ascii="Segoe UI" w:eastAsia="Times New Roman" w:hAnsi="Segoe UI" w:cs="Segoe UI"/>
                <w:color w:val="0F1115"/>
                <w:sz w:val="16"/>
                <w:szCs w:val="16"/>
                <w:lang w:val="en-GB" w:eastAsia="en-GB"/>
              </w:rPr>
              <w:t>Ph.D</w:t>
            </w:r>
            <w:proofErr w:type="spellEnd"/>
            <w:proofErr w:type="gramEnd"/>
            <w:r w:rsidRPr="00F735B2">
              <w:rPr>
                <w:rFonts w:ascii="Segoe UI" w:eastAsia="Times New Roman" w:hAnsi="Segoe UI" w:cs="Segoe UI"/>
                <w:color w:val="0F1115"/>
                <w:sz w:val="16"/>
                <w:szCs w:val="16"/>
                <w:lang w:val="en-GB" w:eastAsia="en-GB"/>
              </w:rPr>
              <w:t>, MILT)</w:t>
            </w:r>
          </w:p>
        </w:tc>
        <w:tc>
          <w:tcPr>
            <w:tcW w:w="2620" w:type="dxa"/>
            <w:tcBorders>
              <w:top w:val="nil"/>
              <w:left w:val="nil"/>
              <w:bottom w:val="single" w:sz="4" w:space="0" w:color="auto"/>
              <w:right w:val="single" w:sz="4" w:space="0" w:color="auto"/>
            </w:tcBorders>
            <w:shd w:val="clear" w:color="000000" w:fill="FFFFFF"/>
            <w:vAlign w:val="center"/>
            <w:hideMark/>
          </w:tcPr>
          <w:p w14:paraId="43DC49CA" w14:textId="77777777" w:rsidR="00F735B2" w:rsidRPr="00F735B2" w:rsidRDefault="00F735B2" w:rsidP="00F735B2">
            <w:pPr>
              <w:spacing w:after="0" w:line="240" w:lineRule="auto"/>
              <w:rPr>
                <w:rFonts w:ascii="Calibri" w:eastAsia="Times New Roman" w:hAnsi="Calibri" w:cs="Calibri"/>
                <w:color w:val="0563C1"/>
                <w:u w:val="single"/>
                <w:lang w:val="en-GB" w:eastAsia="en-GB"/>
              </w:rPr>
            </w:pPr>
            <w:hyperlink r:id="rId8" w:history="1">
              <w:r w:rsidRPr="00F735B2">
                <w:rPr>
                  <w:rFonts w:ascii="Calibri" w:eastAsia="Times New Roman" w:hAnsi="Calibri" w:cs="Calibri"/>
                  <w:color w:val="0563C1"/>
                  <w:u w:val="single"/>
                  <w:lang w:val="en-GB" w:eastAsia="en-GB"/>
                </w:rPr>
                <w:t>ibadejumo@gmail.com</w:t>
              </w:r>
            </w:hyperlink>
          </w:p>
        </w:tc>
      </w:tr>
      <w:tr w:rsidR="00F735B2" w:rsidRPr="00F735B2" w14:paraId="32750BAE" w14:textId="77777777" w:rsidTr="00F735B2">
        <w:trPr>
          <w:trHeight w:val="290"/>
        </w:trPr>
        <w:tc>
          <w:tcPr>
            <w:tcW w:w="2360" w:type="dxa"/>
            <w:tcBorders>
              <w:top w:val="nil"/>
              <w:left w:val="single" w:sz="4" w:space="0" w:color="auto"/>
              <w:bottom w:val="single" w:sz="4" w:space="0" w:color="auto"/>
              <w:right w:val="single" w:sz="4" w:space="0" w:color="auto"/>
            </w:tcBorders>
            <w:shd w:val="clear" w:color="000000" w:fill="FFFFFF"/>
            <w:vAlign w:val="center"/>
            <w:hideMark/>
          </w:tcPr>
          <w:p w14:paraId="42B51F0D" w14:textId="77777777" w:rsidR="00F735B2" w:rsidRPr="00F735B2" w:rsidRDefault="00F735B2" w:rsidP="00F735B2">
            <w:pPr>
              <w:spacing w:after="0" w:line="240" w:lineRule="auto"/>
              <w:rPr>
                <w:rFonts w:ascii="Segoe UI" w:eastAsia="Times New Roman" w:hAnsi="Segoe UI" w:cs="Segoe UI"/>
                <w:color w:val="0F1115"/>
                <w:sz w:val="16"/>
                <w:szCs w:val="16"/>
                <w:lang w:val="en-GB" w:eastAsia="en-GB"/>
              </w:rPr>
            </w:pPr>
            <w:proofErr w:type="spellStart"/>
            <w:r w:rsidRPr="00F735B2">
              <w:rPr>
                <w:rFonts w:ascii="Segoe UI" w:eastAsia="Times New Roman" w:hAnsi="Segoe UI" w:cs="Segoe UI"/>
                <w:color w:val="0F1115"/>
                <w:sz w:val="16"/>
                <w:szCs w:val="16"/>
                <w:lang w:val="en-GB" w:eastAsia="en-GB"/>
              </w:rPr>
              <w:t>Dr.</w:t>
            </w:r>
            <w:proofErr w:type="spellEnd"/>
            <w:r w:rsidRPr="00F735B2">
              <w:rPr>
                <w:rFonts w:ascii="Segoe UI" w:eastAsia="Times New Roman" w:hAnsi="Segoe UI" w:cs="Segoe UI"/>
                <w:color w:val="0F1115"/>
                <w:sz w:val="16"/>
                <w:szCs w:val="16"/>
                <w:lang w:val="en-GB" w:eastAsia="en-GB"/>
              </w:rPr>
              <w:t xml:space="preserve"> Kolawole Adeyemi</w:t>
            </w:r>
          </w:p>
        </w:tc>
        <w:tc>
          <w:tcPr>
            <w:tcW w:w="2800" w:type="dxa"/>
            <w:tcBorders>
              <w:top w:val="nil"/>
              <w:left w:val="nil"/>
              <w:bottom w:val="single" w:sz="4" w:space="0" w:color="auto"/>
              <w:right w:val="single" w:sz="4" w:space="0" w:color="auto"/>
            </w:tcBorders>
            <w:shd w:val="clear" w:color="000000" w:fill="FFFFFF"/>
            <w:vAlign w:val="center"/>
            <w:hideMark/>
          </w:tcPr>
          <w:p w14:paraId="3974FFFA" w14:textId="77777777" w:rsidR="00F735B2" w:rsidRPr="00F735B2" w:rsidRDefault="00F735B2" w:rsidP="00F735B2">
            <w:pPr>
              <w:spacing w:after="0" w:line="240" w:lineRule="auto"/>
              <w:rPr>
                <w:rFonts w:ascii="Segoe UI" w:eastAsia="Times New Roman" w:hAnsi="Segoe UI" w:cs="Segoe UI"/>
                <w:color w:val="0F1115"/>
                <w:sz w:val="16"/>
                <w:szCs w:val="16"/>
                <w:lang w:val="en-GB" w:eastAsia="en-GB"/>
              </w:rPr>
            </w:pPr>
            <w:r w:rsidRPr="00F735B2">
              <w:rPr>
                <w:rFonts w:ascii="Segoe UI" w:eastAsia="Times New Roman" w:hAnsi="Segoe UI" w:cs="Segoe UI"/>
                <w:color w:val="0F1115"/>
                <w:sz w:val="16"/>
                <w:szCs w:val="16"/>
                <w:lang w:val="en-GB" w:eastAsia="en-GB"/>
              </w:rPr>
              <w:t>Faculty (</w:t>
            </w:r>
            <w:proofErr w:type="spellStart"/>
            <w:proofErr w:type="gramStart"/>
            <w:r w:rsidRPr="00F735B2">
              <w:rPr>
                <w:rFonts w:ascii="Segoe UI" w:eastAsia="Times New Roman" w:hAnsi="Segoe UI" w:cs="Segoe UI"/>
                <w:color w:val="0F1115"/>
                <w:sz w:val="16"/>
                <w:szCs w:val="16"/>
                <w:lang w:val="en-GB" w:eastAsia="en-GB"/>
              </w:rPr>
              <w:t>Ph.D</w:t>
            </w:r>
            <w:proofErr w:type="spellEnd"/>
            <w:proofErr w:type="gramEnd"/>
            <w:r w:rsidRPr="00F735B2">
              <w:rPr>
                <w:rFonts w:ascii="Segoe UI" w:eastAsia="Times New Roman" w:hAnsi="Segoe UI" w:cs="Segoe UI"/>
                <w:color w:val="0F1115"/>
                <w:sz w:val="16"/>
                <w:szCs w:val="16"/>
                <w:lang w:val="en-GB" w:eastAsia="en-GB"/>
              </w:rPr>
              <w:t>, CMILT)</w:t>
            </w:r>
          </w:p>
        </w:tc>
        <w:tc>
          <w:tcPr>
            <w:tcW w:w="2620" w:type="dxa"/>
            <w:tcBorders>
              <w:top w:val="nil"/>
              <w:left w:val="nil"/>
              <w:bottom w:val="single" w:sz="4" w:space="0" w:color="auto"/>
              <w:right w:val="single" w:sz="4" w:space="0" w:color="auto"/>
            </w:tcBorders>
            <w:shd w:val="clear" w:color="auto" w:fill="auto"/>
            <w:noWrap/>
            <w:vAlign w:val="bottom"/>
            <w:hideMark/>
          </w:tcPr>
          <w:p w14:paraId="588CF3E2" w14:textId="77777777" w:rsidR="00F735B2" w:rsidRPr="00F735B2" w:rsidRDefault="00F735B2" w:rsidP="00F735B2">
            <w:pPr>
              <w:spacing w:after="0" w:line="240" w:lineRule="auto"/>
              <w:rPr>
                <w:rFonts w:ascii="Calibri" w:eastAsia="Times New Roman" w:hAnsi="Calibri" w:cs="Calibri"/>
                <w:color w:val="0563C1"/>
                <w:u w:val="single"/>
                <w:lang w:val="en-GB" w:eastAsia="en-GB"/>
              </w:rPr>
            </w:pPr>
            <w:hyperlink r:id="rId9" w:tgtFrame="_blank" w:history="1">
              <w:r w:rsidRPr="00F735B2">
                <w:rPr>
                  <w:rFonts w:ascii="Calibri" w:eastAsia="Times New Roman" w:hAnsi="Calibri" w:cs="Calibri"/>
                  <w:color w:val="0563C1"/>
                  <w:u w:val="single"/>
                  <w:lang w:val="en-GB" w:eastAsia="en-GB"/>
                </w:rPr>
                <w:t>kadeyemi@avisng.com</w:t>
              </w:r>
            </w:hyperlink>
          </w:p>
        </w:tc>
      </w:tr>
      <w:tr w:rsidR="00F735B2" w:rsidRPr="00F735B2" w14:paraId="39DA6D55" w14:textId="77777777" w:rsidTr="00F735B2">
        <w:trPr>
          <w:trHeight w:val="580"/>
        </w:trPr>
        <w:tc>
          <w:tcPr>
            <w:tcW w:w="2360" w:type="dxa"/>
            <w:tcBorders>
              <w:top w:val="nil"/>
              <w:left w:val="single" w:sz="4" w:space="0" w:color="auto"/>
              <w:bottom w:val="single" w:sz="4" w:space="0" w:color="auto"/>
              <w:right w:val="single" w:sz="4" w:space="0" w:color="auto"/>
            </w:tcBorders>
            <w:shd w:val="clear" w:color="000000" w:fill="FFFFFF"/>
            <w:vAlign w:val="center"/>
            <w:hideMark/>
          </w:tcPr>
          <w:p w14:paraId="4F4DDF3D" w14:textId="77777777" w:rsidR="00F735B2" w:rsidRPr="00F735B2" w:rsidRDefault="00F735B2" w:rsidP="00F735B2">
            <w:pPr>
              <w:spacing w:after="0" w:line="240" w:lineRule="auto"/>
              <w:rPr>
                <w:rFonts w:ascii="Segoe UI" w:eastAsia="Times New Roman" w:hAnsi="Segoe UI" w:cs="Segoe UI"/>
                <w:color w:val="0F1115"/>
                <w:sz w:val="16"/>
                <w:szCs w:val="16"/>
                <w:lang w:val="en-GB" w:eastAsia="en-GB"/>
              </w:rPr>
            </w:pPr>
            <w:r w:rsidRPr="00F735B2">
              <w:rPr>
                <w:rFonts w:ascii="Segoe UI" w:eastAsia="Times New Roman" w:hAnsi="Segoe UI" w:cs="Segoe UI"/>
                <w:color w:val="0F1115"/>
                <w:sz w:val="16"/>
                <w:szCs w:val="16"/>
                <w:lang w:val="en-GB" w:eastAsia="en-GB"/>
              </w:rPr>
              <w:t>Mr. Kingsley Onuoha</w:t>
            </w:r>
          </w:p>
        </w:tc>
        <w:tc>
          <w:tcPr>
            <w:tcW w:w="2800" w:type="dxa"/>
            <w:tcBorders>
              <w:top w:val="nil"/>
              <w:left w:val="nil"/>
              <w:bottom w:val="single" w:sz="4" w:space="0" w:color="auto"/>
              <w:right w:val="single" w:sz="4" w:space="0" w:color="auto"/>
            </w:tcBorders>
            <w:shd w:val="clear" w:color="000000" w:fill="FFFFFF"/>
            <w:vAlign w:val="center"/>
            <w:hideMark/>
          </w:tcPr>
          <w:p w14:paraId="7979F682" w14:textId="77777777" w:rsidR="00F735B2" w:rsidRPr="00F735B2" w:rsidRDefault="00F735B2" w:rsidP="00F735B2">
            <w:pPr>
              <w:spacing w:after="0" w:line="240" w:lineRule="auto"/>
              <w:rPr>
                <w:rFonts w:ascii="Calibri" w:eastAsia="Times New Roman" w:hAnsi="Calibri" w:cs="Calibri"/>
                <w:color w:val="0563C1"/>
                <w:u w:val="single"/>
                <w:lang w:val="en-GB" w:eastAsia="en-GB"/>
              </w:rPr>
            </w:pPr>
            <w:hyperlink r:id="rId10" w:tgtFrame="_blank" w:history="1">
              <w:r w:rsidRPr="00F735B2">
                <w:rPr>
                  <w:rFonts w:ascii="Calibri" w:eastAsia="Times New Roman" w:hAnsi="Calibri" w:cs="Calibri"/>
                  <w:color w:val="0563C1"/>
                  <w:u w:val="single"/>
                  <w:lang w:val="en-GB" w:eastAsia="en-GB"/>
                </w:rPr>
                <w:t>Faculty (</w:t>
              </w:r>
              <w:proofErr w:type="spellStart"/>
              <w:proofErr w:type="gramStart"/>
              <w:r w:rsidRPr="00F735B2">
                <w:rPr>
                  <w:rFonts w:ascii="Calibri" w:eastAsia="Times New Roman" w:hAnsi="Calibri" w:cs="Calibri"/>
                  <w:color w:val="0563C1"/>
                  <w:u w:val="single"/>
                  <w:lang w:val="en-GB" w:eastAsia="en-GB"/>
                </w:rPr>
                <w:t>B.Sc</w:t>
              </w:r>
              <w:proofErr w:type="spellEnd"/>
              <w:proofErr w:type="gramEnd"/>
              <w:r w:rsidRPr="00F735B2">
                <w:rPr>
                  <w:rFonts w:ascii="Calibri" w:eastAsia="Times New Roman" w:hAnsi="Calibri" w:cs="Calibri"/>
                  <w:color w:val="0563C1"/>
                  <w:u w:val="single"/>
                  <w:lang w:val="en-GB" w:eastAsia="en-GB"/>
                </w:rPr>
                <w:t>, PGD, MCIOTA, MILT)</w:t>
              </w:r>
            </w:hyperlink>
          </w:p>
        </w:tc>
        <w:tc>
          <w:tcPr>
            <w:tcW w:w="2620" w:type="dxa"/>
            <w:tcBorders>
              <w:top w:val="nil"/>
              <w:left w:val="nil"/>
              <w:bottom w:val="single" w:sz="4" w:space="0" w:color="auto"/>
              <w:right w:val="single" w:sz="4" w:space="0" w:color="auto"/>
            </w:tcBorders>
            <w:shd w:val="clear" w:color="000000" w:fill="FFFFFF"/>
            <w:vAlign w:val="center"/>
            <w:hideMark/>
          </w:tcPr>
          <w:p w14:paraId="56F2C0C7" w14:textId="77777777" w:rsidR="00F735B2" w:rsidRPr="00F735B2" w:rsidRDefault="00F735B2" w:rsidP="00F735B2">
            <w:pPr>
              <w:spacing w:after="0" w:line="240" w:lineRule="auto"/>
              <w:rPr>
                <w:rFonts w:ascii="Calibri" w:eastAsia="Times New Roman" w:hAnsi="Calibri" w:cs="Calibri"/>
                <w:color w:val="0563C1"/>
                <w:u w:val="single"/>
                <w:lang w:val="en-GB" w:eastAsia="en-GB"/>
              </w:rPr>
            </w:pPr>
            <w:hyperlink r:id="rId11" w:history="1">
              <w:r w:rsidRPr="00F735B2">
                <w:rPr>
                  <w:rFonts w:ascii="Calibri" w:eastAsia="Times New Roman" w:hAnsi="Calibri" w:cs="Calibri"/>
                  <w:color w:val="0563C1"/>
                  <w:u w:val="single"/>
                  <w:lang w:val="en-GB" w:eastAsia="en-GB"/>
                </w:rPr>
                <w:t>chukskingsley@yahoo.com</w:t>
              </w:r>
            </w:hyperlink>
          </w:p>
        </w:tc>
      </w:tr>
      <w:tr w:rsidR="00F735B2" w:rsidRPr="00F735B2" w14:paraId="6C75BA5B" w14:textId="77777777" w:rsidTr="00F735B2">
        <w:trPr>
          <w:trHeight w:val="580"/>
        </w:trPr>
        <w:tc>
          <w:tcPr>
            <w:tcW w:w="2360" w:type="dxa"/>
            <w:tcBorders>
              <w:top w:val="nil"/>
              <w:left w:val="single" w:sz="4" w:space="0" w:color="auto"/>
              <w:bottom w:val="single" w:sz="4" w:space="0" w:color="auto"/>
              <w:right w:val="single" w:sz="4" w:space="0" w:color="auto"/>
            </w:tcBorders>
            <w:shd w:val="clear" w:color="000000" w:fill="FFFFFF"/>
            <w:vAlign w:val="center"/>
            <w:hideMark/>
          </w:tcPr>
          <w:p w14:paraId="0BA123F5" w14:textId="77777777" w:rsidR="00F735B2" w:rsidRPr="00F735B2" w:rsidRDefault="00F735B2" w:rsidP="00F735B2">
            <w:pPr>
              <w:spacing w:after="0" w:line="240" w:lineRule="auto"/>
              <w:rPr>
                <w:rFonts w:ascii="Segoe UI" w:eastAsia="Times New Roman" w:hAnsi="Segoe UI" w:cs="Segoe UI"/>
                <w:color w:val="0F1115"/>
                <w:sz w:val="16"/>
                <w:szCs w:val="16"/>
                <w:lang w:val="en-GB" w:eastAsia="en-GB"/>
              </w:rPr>
            </w:pPr>
            <w:r w:rsidRPr="00F735B2">
              <w:rPr>
                <w:rFonts w:ascii="Segoe UI" w:eastAsia="Times New Roman" w:hAnsi="Segoe UI" w:cs="Segoe UI"/>
                <w:color w:val="0F1115"/>
                <w:sz w:val="16"/>
                <w:szCs w:val="16"/>
                <w:lang w:val="en-GB" w:eastAsia="en-GB"/>
              </w:rPr>
              <w:t xml:space="preserve">Mr. Oscar </w:t>
            </w:r>
            <w:proofErr w:type="spellStart"/>
            <w:r w:rsidRPr="00F735B2">
              <w:rPr>
                <w:rFonts w:ascii="Segoe UI" w:eastAsia="Times New Roman" w:hAnsi="Segoe UI" w:cs="Segoe UI"/>
                <w:color w:val="0F1115"/>
                <w:sz w:val="16"/>
                <w:szCs w:val="16"/>
                <w:lang w:val="en-GB" w:eastAsia="en-GB"/>
              </w:rPr>
              <w:t>Aboje</w:t>
            </w:r>
            <w:proofErr w:type="spellEnd"/>
          </w:p>
        </w:tc>
        <w:tc>
          <w:tcPr>
            <w:tcW w:w="2800" w:type="dxa"/>
            <w:tcBorders>
              <w:top w:val="nil"/>
              <w:left w:val="nil"/>
              <w:bottom w:val="single" w:sz="4" w:space="0" w:color="auto"/>
              <w:right w:val="single" w:sz="4" w:space="0" w:color="auto"/>
            </w:tcBorders>
            <w:shd w:val="clear" w:color="000000" w:fill="FFFFFF"/>
            <w:vAlign w:val="center"/>
            <w:hideMark/>
          </w:tcPr>
          <w:p w14:paraId="3FED2BD2" w14:textId="77777777" w:rsidR="00F735B2" w:rsidRPr="00F735B2" w:rsidRDefault="00F735B2" w:rsidP="00F735B2">
            <w:pPr>
              <w:spacing w:after="0" w:line="240" w:lineRule="auto"/>
              <w:rPr>
                <w:rFonts w:ascii="Segoe UI" w:eastAsia="Times New Roman" w:hAnsi="Segoe UI" w:cs="Segoe UI"/>
                <w:color w:val="0F1115"/>
                <w:sz w:val="16"/>
                <w:szCs w:val="16"/>
                <w:lang w:val="en-GB" w:eastAsia="en-GB"/>
              </w:rPr>
            </w:pPr>
            <w:r w:rsidRPr="00F735B2">
              <w:rPr>
                <w:rFonts w:ascii="Segoe UI" w:eastAsia="Times New Roman" w:hAnsi="Segoe UI" w:cs="Segoe UI"/>
                <w:color w:val="0F1115"/>
                <w:sz w:val="16"/>
                <w:szCs w:val="16"/>
                <w:lang w:val="en-GB" w:eastAsia="en-GB"/>
              </w:rPr>
              <w:t>Faculty (</w:t>
            </w:r>
            <w:proofErr w:type="spellStart"/>
            <w:proofErr w:type="gramStart"/>
            <w:r w:rsidRPr="00F735B2">
              <w:rPr>
                <w:rFonts w:ascii="Segoe UI" w:eastAsia="Times New Roman" w:hAnsi="Segoe UI" w:cs="Segoe UI"/>
                <w:color w:val="3964FE"/>
                <w:sz w:val="16"/>
                <w:szCs w:val="16"/>
                <w:lang w:val="en-GB" w:eastAsia="en-GB"/>
              </w:rPr>
              <w:t>B.Sc</w:t>
            </w:r>
            <w:proofErr w:type="spellEnd"/>
            <w:proofErr w:type="gramEnd"/>
            <w:r w:rsidRPr="00F735B2">
              <w:rPr>
                <w:rFonts w:ascii="Segoe UI" w:eastAsia="Times New Roman" w:hAnsi="Segoe UI" w:cs="Segoe UI"/>
                <w:color w:val="0F1115"/>
                <w:sz w:val="16"/>
                <w:szCs w:val="16"/>
                <w:lang w:val="en-GB" w:eastAsia="en-GB"/>
              </w:rPr>
              <w:t>, MILT, </w:t>
            </w:r>
            <w:proofErr w:type="spellStart"/>
            <w:r w:rsidRPr="00F735B2">
              <w:rPr>
                <w:rFonts w:ascii="Segoe UI" w:eastAsia="Times New Roman" w:hAnsi="Segoe UI" w:cs="Segoe UI"/>
                <w:color w:val="3964FE"/>
                <w:sz w:val="16"/>
                <w:szCs w:val="16"/>
                <w:lang w:val="en-GB" w:eastAsia="en-GB"/>
              </w:rPr>
              <w:t>M.Sc</w:t>
            </w:r>
            <w:proofErr w:type="spellEnd"/>
            <w:r w:rsidRPr="00F735B2">
              <w:rPr>
                <w:rFonts w:ascii="Segoe UI" w:eastAsia="Times New Roman" w:hAnsi="Segoe UI" w:cs="Segoe UI"/>
                <w:color w:val="0F1115"/>
                <w:sz w:val="16"/>
                <w:szCs w:val="16"/>
                <w:lang w:val="en-GB" w:eastAsia="en-GB"/>
              </w:rPr>
              <w:t>)</w:t>
            </w:r>
          </w:p>
        </w:tc>
        <w:tc>
          <w:tcPr>
            <w:tcW w:w="2620" w:type="dxa"/>
            <w:tcBorders>
              <w:top w:val="nil"/>
              <w:left w:val="nil"/>
              <w:bottom w:val="single" w:sz="4" w:space="0" w:color="auto"/>
              <w:right w:val="single" w:sz="4" w:space="0" w:color="auto"/>
            </w:tcBorders>
            <w:shd w:val="clear" w:color="000000" w:fill="FFFFFF"/>
            <w:vAlign w:val="center"/>
            <w:hideMark/>
          </w:tcPr>
          <w:p w14:paraId="08B6EB83" w14:textId="77777777" w:rsidR="00F735B2" w:rsidRPr="00F735B2" w:rsidRDefault="00F735B2" w:rsidP="00F735B2">
            <w:pPr>
              <w:spacing w:after="0" w:line="240" w:lineRule="auto"/>
              <w:rPr>
                <w:rFonts w:ascii="Calibri" w:eastAsia="Times New Roman" w:hAnsi="Calibri" w:cs="Calibri"/>
                <w:color w:val="0563C1"/>
                <w:u w:val="single"/>
                <w:lang w:val="en-GB" w:eastAsia="en-GB"/>
              </w:rPr>
            </w:pPr>
            <w:hyperlink r:id="rId12" w:history="1">
              <w:r w:rsidRPr="00F735B2">
                <w:rPr>
                  <w:rFonts w:ascii="Calibri" w:eastAsia="Times New Roman" w:hAnsi="Calibri" w:cs="Calibri"/>
                  <w:color w:val="0563C1"/>
                  <w:u w:val="single"/>
                  <w:lang w:val="en-GB" w:eastAsia="en-GB"/>
                </w:rPr>
                <w:t>oscaraboje@yahoo.com</w:t>
              </w:r>
            </w:hyperlink>
          </w:p>
        </w:tc>
      </w:tr>
      <w:tr w:rsidR="00F735B2" w:rsidRPr="00F735B2" w14:paraId="33D5863A" w14:textId="77777777" w:rsidTr="00F735B2">
        <w:trPr>
          <w:trHeight w:val="290"/>
        </w:trPr>
        <w:tc>
          <w:tcPr>
            <w:tcW w:w="2360" w:type="dxa"/>
            <w:tcBorders>
              <w:top w:val="nil"/>
              <w:left w:val="single" w:sz="4" w:space="0" w:color="auto"/>
              <w:bottom w:val="single" w:sz="4" w:space="0" w:color="auto"/>
              <w:right w:val="single" w:sz="4" w:space="0" w:color="auto"/>
            </w:tcBorders>
            <w:shd w:val="clear" w:color="000000" w:fill="FFFFFF"/>
            <w:vAlign w:val="center"/>
            <w:hideMark/>
          </w:tcPr>
          <w:p w14:paraId="7B7B36FB" w14:textId="77777777" w:rsidR="00F735B2" w:rsidRPr="00F735B2" w:rsidRDefault="00F735B2" w:rsidP="00F735B2">
            <w:pPr>
              <w:spacing w:after="0" w:line="240" w:lineRule="auto"/>
              <w:rPr>
                <w:rFonts w:ascii="Segoe UI" w:eastAsia="Times New Roman" w:hAnsi="Segoe UI" w:cs="Segoe UI"/>
                <w:color w:val="0F1115"/>
                <w:sz w:val="16"/>
                <w:szCs w:val="16"/>
                <w:lang w:val="en-GB" w:eastAsia="en-GB"/>
              </w:rPr>
            </w:pPr>
            <w:r w:rsidRPr="00F735B2">
              <w:rPr>
                <w:rFonts w:ascii="Segoe UI" w:eastAsia="Times New Roman" w:hAnsi="Segoe UI" w:cs="Segoe UI"/>
                <w:color w:val="0F1115"/>
                <w:sz w:val="16"/>
                <w:szCs w:val="16"/>
                <w:lang w:val="en-GB" w:eastAsia="en-GB"/>
              </w:rPr>
              <w:t>Miss Funke Mary Ayodele</w:t>
            </w:r>
          </w:p>
        </w:tc>
        <w:tc>
          <w:tcPr>
            <w:tcW w:w="2800" w:type="dxa"/>
            <w:tcBorders>
              <w:top w:val="nil"/>
              <w:left w:val="nil"/>
              <w:bottom w:val="single" w:sz="4" w:space="0" w:color="auto"/>
              <w:right w:val="single" w:sz="4" w:space="0" w:color="auto"/>
            </w:tcBorders>
            <w:shd w:val="clear" w:color="000000" w:fill="FFFFFF"/>
            <w:vAlign w:val="center"/>
            <w:hideMark/>
          </w:tcPr>
          <w:p w14:paraId="40F93A30" w14:textId="77777777" w:rsidR="00F735B2" w:rsidRPr="00F735B2" w:rsidRDefault="00F735B2" w:rsidP="00F735B2">
            <w:pPr>
              <w:spacing w:after="0" w:line="240" w:lineRule="auto"/>
              <w:rPr>
                <w:rFonts w:ascii="Calibri" w:eastAsia="Times New Roman" w:hAnsi="Calibri" w:cs="Calibri"/>
                <w:color w:val="0563C1"/>
                <w:u w:val="single"/>
                <w:lang w:val="en-GB" w:eastAsia="en-GB"/>
              </w:rPr>
            </w:pPr>
            <w:hyperlink r:id="rId13" w:tgtFrame="_blank" w:history="1">
              <w:r w:rsidRPr="00F735B2">
                <w:rPr>
                  <w:rFonts w:ascii="Calibri" w:eastAsia="Times New Roman" w:hAnsi="Calibri" w:cs="Calibri"/>
                  <w:color w:val="0563C1"/>
                  <w:u w:val="single"/>
                  <w:lang w:val="en-GB" w:eastAsia="en-GB"/>
                </w:rPr>
                <w:t>Faculty (</w:t>
              </w:r>
              <w:proofErr w:type="spellStart"/>
              <w:proofErr w:type="gramStart"/>
              <w:r w:rsidRPr="00F735B2">
                <w:rPr>
                  <w:rFonts w:ascii="Calibri" w:eastAsia="Times New Roman" w:hAnsi="Calibri" w:cs="Calibri"/>
                  <w:color w:val="0563C1"/>
                  <w:u w:val="single"/>
                  <w:lang w:val="en-GB" w:eastAsia="en-GB"/>
                </w:rPr>
                <w:t>B.Sc</w:t>
              </w:r>
              <w:proofErr w:type="spellEnd"/>
              <w:proofErr w:type="gramEnd"/>
              <w:r w:rsidRPr="00F735B2">
                <w:rPr>
                  <w:rFonts w:ascii="Calibri" w:eastAsia="Times New Roman" w:hAnsi="Calibri" w:cs="Calibri"/>
                  <w:color w:val="0563C1"/>
                  <w:u w:val="single"/>
                  <w:lang w:val="en-GB" w:eastAsia="en-GB"/>
                </w:rPr>
                <w:t>, MILT)</w:t>
              </w:r>
            </w:hyperlink>
          </w:p>
        </w:tc>
        <w:tc>
          <w:tcPr>
            <w:tcW w:w="2620" w:type="dxa"/>
            <w:tcBorders>
              <w:top w:val="nil"/>
              <w:left w:val="nil"/>
              <w:bottom w:val="single" w:sz="4" w:space="0" w:color="auto"/>
              <w:right w:val="single" w:sz="4" w:space="0" w:color="auto"/>
            </w:tcBorders>
            <w:shd w:val="clear" w:color="000000" w:fill="FFFFFF"/>
            <w:noWrap/>
            <w:vAlign w:val="bottom"/>
            <w:hideMark/>
          </w:tcPr>
          <w:p w14:paraId="343A18C8" w14:textId="77777777" w:rsidR="00F735B2" w:rsidRPr="00F735B2" w:rsidRDefault="00F735B2" w:rsidP="00F735B2">
            <w:pPr>
              <w:spacing w:after="0" w:line="240" w:lineRule="auto"/>
              <w:rPr>
                <w:rFonts w:ascii="Calibri" w:eastAsia="Times New Roman" w:hAnsi="Calibri" w:cs="Calibri"/>
                <w:color w:val="0563C1"/>
                <w:u w:val="single"/>
                <w:lang w:val="en-GB" w:eastAsia="en-GB"/>
              </w:rPr>
            </w:pPr>
            <w:hyperlink r:id="rId14" w:history="1">
              <w:r w:rsidRPr="00F735B2">
                <w:rPr>
                  <w:rFonts w:ascii="Calibri" w:eastAsia="Times New Roman" w:hAnsi="Calibri" w:cs="Calibri"/>
                  <w:color w:val="0563C1"/>
                  <w:u w:val="single"/>
                  <w:lang w:val="en-GB" w:eastAsia="en-GB"/>
                </w:rPr>
                <w:t>ayodelefunke7@gmail.com</w:t>
              </w:r>
            </w:hyperlink>
          </w:p>
        </w:tc>
      </w:tr>
    </w:tbl>
    <w:p w14:paraId="10879675" w14:textId="77777777" w:rsidR="00E9297E" w:rsidRDefault="00E9297E" w:rsidP="00DF014C">
      <w:pPr>
        <w:jc w:val="both"/>
      </w:pPr>
    </w:p>
    <w:p w14:paraId="6E56B88C" w14:textId="327BC7B5" w:rsidR="00E9297E" w:rsidRPr="00F735B2" w:rsidRDefault="00E9297E" w:rsidP="00F735B2">
      <w:pPr>
        <w:jc w:val="both"/>
        <w:rPr>
          <w:color w:val="4472C4" w:themeColor="accent1"/>
        </w:rPr>
      </w:pPr>
      <w:r w:rsidRPr="003D2B53">
        <w:rPr>
          <w:color w:val="4472C4" w:themeColor="accent1"/>
        </w:rPr>
        <w:lastRenderedPageBreak/>
        <w:t xml:space="preserve"> 8.2 Contact Information</w:t>
      </w:r>
    </w:p>
    <w:p w14:paraId="0FF2B372" w14:textId="6FEF7E69" w:rsidR="00E9297E" w:rsidRPr="003D2B53" w:rsidRDefault="00E9297E" w:rsidP="00DF014C">
      <w:pPr>
        <w:jc w:val="both"/>
        <w:rPr>
          <w:color w:val="4472C4" w:themeColor="accent1"/>
        </w:rPr>
      </w:pPr>
      <w:r w:rsidRPr="003D2B53">
        <w:rPr>
          <w:color w:val="4472C4" w:themeColor="accent1"/>
        </w:rPr>
        <w:t>RIBS Business Studies Limited</w:t>
      </w:r>
    </w:p>
    <w:p w14:paraId="6CDAD522" w14:textId="77777777" w:rsidR="00E9297E" w:rsidRDefault="00E9297E" w:rsidP="00616017">
      <w:pPr>
        <w:spacing w:after="0" w:line="240" w:lineRule="auto"/>
        <w:jc w:val="both"/>
      </w:pPr>
      <w:r>
        <w:t>Iman College,</w:t>
      </w:r>
    </w:p>
    <w:p w14:paraId="222F6673" w14:textId="77777777" w:rsidR="00E9297E" w:rsidRDefault="00E9297E" w:rsidP="00616017">
      <w:pPr>
        <w:spacing w:after="0" w:line="240" w:lineRule="auto"/>
        <w:jc w:val="both"/>
      </w:pPr>
      <w:r>
        <w:t>Along Ago-</w:t>
      </w:r>
      <w:proofErr w:type="spellStart"/>
      <w:r>
        <w:t>Okota</w:t>
      </w:r>
      <w:proofErr w:type="spellEnd"/>
      <w:r>
        <w:t>, Apple Junction Road,</w:t>
      </w:r>
    </w:p>
    <w:p w14:paraId="0F7A0F3D" w14:textId="77777777" w:rsidR="00E9297E" w:rsidRDefault="00E9297E" w:rsidP="00616017">
      <w:pPr>
        <w:spacing w:after="0" w:line="240" w:lineRule="auto"/>
        <w:jc w:val="both"/>
      </w:pPr>
      <w:proofErr w:type="spellStart"/>
      <w:r>
        <w:t>Amuwo</w:t>
      </w:r>
      <w:proofErr w:type="spellEnd"/>
      <w:r>
        <w:t xml:space="preserve"> </w:t>
      </w:r>
      <w:proofErr w:type="spellStart"/>
      <w:r>
        <w:t>Odofin</w:t>
      </w:r>
      <w:proofErr w:type="spellEnd"/>
      <w:r>
        <w:t>, Lagos, Nigeria</w:t>
      </w:r>
    </w:p>
    <w:p w14:paraId="58A7593F" w14:textId="77777777" w:rsidR="00E9297E" w:rsidRDefault="00E9297E" w:rsidP="00616017">
      <w:pPr>
        <w:spacing w:after="0" w:line="240" w:lineRule="auto"/>
        <w:jc w:val="both"/>
      </w:pPr>
    </w:p>
    <w:p w14:paraId="2717A7AC" w14:textId="6A4F2702" w:rsidR="00E9297E" w:rsidRDefault="00E9297E" w:rsidP="00616017">
      <w:pPr>
        <w:spacing w:after="0" w:line="240" w:lineRule="auto"/>
        <w:jc w:val="both"/>
      </w:pPr>
      <w:r>
        <w:t>Phone: 08026349891, 08175957767</w:t>
      </w:r>
    </w:p>
    <w:p w14:paraId="51882688" w14:textId="690CD954" w:rsidR="00E9297E" w:rsidRDefault="00E9297E" w:rsidP="00616017">
      <w:pPr>
        <w:spacing w:after="0" w:line="240" w:lineRule="auto"/>
        <w:jc w:val="both"/>
      </w:pPr>
      <w:r>
        <w:t>Email: tundes001@yahoo.com</w:t>
      </w:r>
    </w:p>
    <w:p w14:paraId="4A53DFBA" w14:textId="77777777" w:rsidR="00E9297E" w:rsidRDefault="00E9297E" w:rsidP="00616017">
      <w:pPr>
        <w:spacing w:after="0" w:line="240" w:lineRule="auto"/>
        <w:jc w:val="both"/>
      </w:pPr>
    </w:p>
    <w:p w14:paraId="0EBAB8D1" w14:textId="0DDBA323" w:rsidR="00E9297E" w:rsidRPr="003D2B53" w:rsidRDefault="00E9297E" w:rsidP="00616017">
      <w:pPr>
        <w:spacing w:after="0" w:line="240" w:lineRule="auto"/>
        <w:jc w:val="both"/>
        <w:rPr>
          <w:color w:val="4472C4" w:themeColor="accent1"/>
        </w:rPr>
      </w:pPr>
      <w:r w:rsidRPr="003D2B53">
        <w:rPr>
          <w:color w:val="4472C4" w:themeColor="accent1"/>
        </w:rPr>
        <w:t>CILT Nigeria Contact:</w:t>
      </w:r>
    </w:p>
    <w:p w14:paraId="2C50E007" w14:textId="77777777" w:rsidR="00E9297E" w:rsidRDefault="00E9297E" w:rsidP="00616017">
      <w:pPr>
        <w:spacing w:after="0" w:line="240" w:lineRule="auto"/>
        <w:jc w:val="both"/>
      </w:pPr>
      <w:r>
        <w:t>- CILT Nigeria Branch</w:t>
      </w:r>
    </w:p>
    <w:p w14:paraId="35AF2590" w14:textId="77777777" w:rsidR="00E9297E" w:rsidRDefault="00E9297E" w:rsidP="00616017">
      <w:pPr>
        <w:spacing w:after="0" w:line="240" w:lineRule="auto"/>
        <w:jc w:val="both"/>
      </w:pPr>
      <w:r>
        <w:t>- Website: [</w:t>
      </w:r>
      <w:proofErr w:type="gramStart"/>
      <w:r>
        <w:t>www.ciltng.com](</w:t>
      </w:r>
      <w:proofErr w:type="gramEnd"/>
      <w:r>
        <w:t>http://www.ciltng.com)</w:t>
      </w:r>
    </w:p>
    <w:p w14:paraId="1B40E7EC" w14:textId="77777777" w:rsidR="00E9297E" w:rsidRDefault="00E9297E" w:rsidP="00616017">
      <w:pPr>
        <w:spacing w:after="0" w:line="240" w:lineRule="auto"/>
        <w:jc w:val="both"/>
      </w:pPr>
    </w:p>
    <w:p w14:paraId="240DFDB6" w14:textId="41D04B83" w:rsidR="00E9297E" w:rsidRPr="003D2B53" w:rsidRDefault="00E9297E" w:rsidP="00616017">
      <w:pPr>
        <w:spacing w:after="0" w:line="240" w:lineRule="auto"/>
        <w:jc w:val="both"/>
        <w:rPr>
          <w:color w:val="4472C4" w:themeColor="accent1"/>
        </w:rPr>
      </w:pPr>
      <w:r w:rsidRPr="003D2B53">
        <w:rPr>
          <w:color w:val="4472C4" w:themeColor="accent1"/>
        </w:rPr>
        <w:t>CILT International Contact:</w:t>
      </w:r>
    </w:p>
    <w:p w14:paraId="47CAF2B4" w14:textId="77777777" w:rsidR="00E9297E" w:rsidRDefault="00E9297E" w:rsidP="00616017">
      <w:pPr>
        <w:spacing w:after="0" w:line="240" w:lineRule="auto"/>
        <w:jc w:val="both"/>
      </w:pPr>
      <w:r>
        <w:t>- Professional Development Coordinator</w:t>
      </w:r>
    </w:p>
    <w:p w14:paraId="4FCDB716" w14:textId="77777777" w:rsidR="00E9297E" w:rsidRDefault="00E9297E" w:rsidP="00616017">
      <w:pPr>
        <w:spacing w:after="0" w:line="240" w:lineRule="auto"/>
        <w:jc w:val="both"/>
      </w:pPr>
      <w:r>
        <w:t>- Email: pd@ciltinternational.org</w:t>
      </w:r>
    </w:p>
    <w:p w14:paraId="3BC98C9C" w14:textId="0D79392E" w:rsidR="00E9297E" w:rsidRDefault="00E9297E" w:rsidP="00616017">
      <w:pPr>
        <w:spacing w:after="0" w:line="240" w:lineRule="auto"/>
        <w:jc w:val="both"/>
      </w:pPr>
      <w:r>
        <w:t>- Website: [</w:t>
      </w:r>
      <w:proofErr w:type="gramStart"/>
      <w:r>
        <w:t>www.ciltinternational.org](</w:t>
      </w:r>
      <w:proofErr w:type="gramEnd"/>
      <w:r w:rsidR="003D2B53">
        <w:fldChar w:fldCharType="begin"/>
      </w:r>
      <w:r w:rsidR="003D2B53">
        <w:instrText xml:space="preserve"> HYPERLINK "</w:instrText>
      </w:r>
      <w:r w:rsidR="003D2B53">
        <w:instrText>http://www.ciltinternational.org</w:instrText>
      </w:r>
      <w:r w:rsidR="003D2B53">
        <w:instrText xml:space="preserve">" </w:instrText>
      </w:r>
      <w:r w:rsidR="003D2B53">
        <w:fldChar w:fldCharType="separate"/>
      </w:r>
      <w:r w:rsidR="003D2B53" w:rsidRPr="00D54FBC">
        <w:rPr>
          <w:rStyle w:val="Hyperlink"/>
        </w:rPr>
        <w:t>http://www.ciltinternational.org</w:t>
      </w:r>
      <w:r w:rsidR="003D2B53">
        <w:fldChar w:fldCharType="end"/>
      </w:r>
      <w:r>
        <w:t>)</w:t>
      </w:r>
    </w:p>
    <w:p w14:paraId="08EA9EAD" w14:textId="77777777" w:rsidR="003D2B53" w:rsidRDefault="003D2B53" w:rsidP="00616017">
      <w:pPr>
        <w:spacing w:after="0" w:line="240" w:lineRule="auto"/>
        <w:jc w:val="both"/>
      </w:pPr>
    </w:p>
    <w:p w14:paraId="07ABE658" w14:textId="3C307CF9" w:rsidR="00E9297E" w:rsidRPr="003D2B53" w:rsidRDefault="00E9297E" w:rsidP="00616017">
      <w:pPr>
        <w:spacing w:after="0" w:line="240" w:lineRule="auto"/>
        <w:jc w:val="both"/>
        <w:rPr>
          <w:b/>
          <w:bCs/>
          <w:color w:val="4472C4" w:themeColor="accent1"/>
        </w:rPr>
      </w:pPr>
      <w:r w:rsidRPr="003D2B53">
        <w:rPr>
          <w:b/>
          <w:bCs/>
          <w:color w:val="4472C4" w:themeColor="accent1"/>
        </w:rPr>
        <w:t xml:space="preserve"> 9. </w:t>
      </w:r>
      <w:r w:rsidR="00616017" w:rsidRPr="00616017">
        <w:rPr>
          <w:b/>
          <w:bCs/>
          <w:color w:val="4472C4" w:themeColor="accent1"/>
        </w:rPr>
        <w:t>DATA POLICY SUMMARY FOR RIBS BUSINESS STUDIES AND CILT</w:t>
      </w:r>
    </w:p>
    <w:p w14:paraId="295CAC2C" w14:textId="2D6419BB" w:rsidR="00616017" w:rsidRPr="00616017" w:rsidRDefault="00616017" w:rsidP="00616017">
      <w:pPr>
        <w:spacing w:after="0" w:line="240" w:lineRule="auto"/>
        <w:jc w:val="both"/>
        <w:rPr>
          <w:color w:val="4472C4" w:themeColor="accent1"/>
        </w:rPr>
      </w:pPr>
      <w:r>
        <w:rPr>
          <w:color w:val="4472C4" w:themeColor="accent1"/>
        </w:rPr>
        <w:t xml:space="preserve">9.1 </w:t>
      </w:r>
      <w:r w:rsidRPr="00616017">
        <w:rPr>
          <w:color w:val="4472C4" w:themeColor="accent1"/>
        </w:rPr>
        <w:t>Retention Period:</w:t>
      </w:r>
    </w:p>
    <w:p w14:paraId="0BD5D3EF" w14:textId="4A25FBCC" w:rsidR="00616017" w:rsidRDefault="00616017" w:rsidP="00616017">
      <w:pPr>
        <w:pStyle w:val="ListParagraph"/>
        <w:numPr>
          <w:ilvl w:val="0"/>
          <w:numId w:val="18"/>
        </w:numPr>
        <w:spacing w:after="0" w:line="240" w:lineRule="auto"/>
        <w:jc w:val="both"/>
      </w:pPr>
      <w:r>
        <w:t>Active Students: Data retained for the duration of the course and as necessary to fulfill contractual and legal obligations (e.g., certification, academic records</w:t>
      </w:r>
      <w:proofErr w:type="gramStart"/>
      <w:r>
        <w:t>) .</w:t>
      </w:r>
      <w:proofErr w:type="gramEnd"/>
    </w:p>
    <w:p w14:paraId="42CF0818" w14:textId="6DFBCB18" w:rsidR="00616017" w:rsidRDefault="00616017" w:rsidP="00616017">
      <w:pPr>
        <w:pStyle w:val="ListParagraph"/>
        <w:numPr>
          <w:ilvl w:val="0"/>
          <w:numId w:val="18"/>
        </w:numPr>
        <w:spacing w:after="0" w:line="240" w:lineRule="auto"/>
        <w:jc w:val="both"/>
      </w:pPr>
      <w:r>
        <w:t xml:space="preserve">Inactive/Withdrawn Students: Data held for a reasonable period (e.g., 6 months to 3 years after last active use) as per NDPA storage limitation principles, unless another legal obligation requires longer </w:t>
      </w:r>
      <w:r>
        <w:t>retention.</w:t>
      </w:r>
    </w:p>
    <w:p w14:paraId="1B7660B4" w14:textId="1B9DC761" w:rsidR="00616017" w:rsidRDefault="00616017" w:rsidP="00616017">
      <w:pPr>
        <w:pStyle w:val="ListParagraph"/>
        <w:numPr>
          <w:ilvl w:val="0"/>
          <w:numId w:val="18"/>
        </w:numPr>
        <w:spacing w:after="0" w:line="240" w:lineRule="auto"/>
        <w:jc w:val="both"/>
      </w:pPr>
      <w:r>
        <w:t xml:space="preserve">Qualifications/Certifications: Permanent retention of qualification records may be necessary to evidence awards and respond to verification </w:t>
      </w:r>
      <w:r>
        <w:t>requests.</w:t>
      </w:r>
    </w:p>
    <w:p w14:paraId="2768A705" w14:textId="77777777" w:rsidR="00616017" w:rsidRDefault="00616017" w:rsidP="00616017">
      <w:pPr>
        <w:spacing w:after="0" w:line="240" w:lineRule="auto"/>
        <w:jc w:val="both"/>
      </w:pPr>
    </w:p>
    <w:p w14:paraId="74DC252F" w14:textId="76557498" w:rsidR="00616017" w:rsidRPr="00616017" w:rsidRDefault="00F735B2" w:rsidP="00616017">
      <w:pPr>
        <w:spacing w:after="0" w:line="240" w:lineRule="auto"/>
        <w:jc w:val="both"/>
        <w:rPr>
          <w:color w:val="4472C4" w:themeColor="accent1"/>
        </w:rPr>
      </w:pPr>
      <w:r>
        <w:rPr>
          <w:color w:val="4472C4" w:themeColor="accent1"/>
        </w:rPr>
        <w:t xml:space="preserve">9.2 </w:t>
      </w:r>
      <w:r w:rsidR="00616017" w:rsidRPr="00616017">
        <w:rPr>
          <w:color w:val="4472C4" w:themeColor="accent1"/>
        </w:rPr>
        <w:t>Purposes:</w:t>
      </w:r>
    </w:p>
    <w:p w14:paraId="3C8B6905" w14:textId="77777777" w:rsidR="00616017" w:rsidRDefault="00616017" w:rsidP="00616017">
      <w:pPr>
        <w:spacing w:after="0" w:line="240" w:lineRule="auto"/>
        <w:jc w:val="both"/>
      </w:pPr>
    </w:p>
    <w:p w14:paraId="4167FD76" w14:textId="49E0E0FF" w:rsidR="00616017" w:rsidRDefault="00616017" w:rsidP="00616017">
      <w:pPr>
        <w:pStyle w:val="ListParagraph"/>
        <w:numPr>
          <w:ilvl w:val="0"/>
          <w:numId w:val="19"/>
        </w:numPr>
        <w:spacing w:after="0" w:line="240" w:lineRule="auto"/>
        <w:jc w:val="both"/>
      </w:pPr>
      <w:r>
        <w:t xml:space="preserve">Academic Administration: Enrolment, course delivery, assessment, progress tracking, and awarding CILT </w:t>
      </w:r>
      <w:r w:rsidR="00F735B2">
        <w:t>qualifications.</w:t>
      </w:r>
    </w:p>
    <w:p w14:paraId="60B5C03C" w14:textId="50BEB2DD" w:rsidR="00616017" w:rsidRDefault="00616017" w:rsidP="00616017">
      <w:pPr>
        <w:pStyle w:val="ListParagraph"/>
        <w:numPr>
          <w:ilvl w:val="0"/>
          <w:numId w:val="19"/>
        </w:numPr>
        <w:spacing w:after="0" w:line="240" w:lineRule="auto"/>
        <w:jc w:val="both"/>
      </w:pPr>
      <w:r>
        <w:t xml:space="preserve">Legal/Regulatory Compliance: Compliance with NDPA 2023, CILT International accreditation requirements, and Nigerian corporate/education </w:t>
      </w:r>
      <w:r w:rsidR="00F735B2">
        <w:t>regulations.</w:t>
      </w:r>
    </w:p>
    <w:p w14:paraId="379CAA85" w14:textId="6CD14A28" w:rsidR="00616017" w:rsidRDefault="00616017" w:rsidP="00616017">
      <w:pPr>
        <w:pStyle w:val="ListParagraph"/>
        <w:numPr>
          <w:ilvl w:val="0"/>
          <w:numId w:val="19"/>
        </w:numPr>
        <w:spacing w:after="0" w:line="240" w:lineRule="auto"/>
        <w:jc w:val="both"/>
      </w:pPr>
      <w:r>
        <w:t xml:space="preserve">Certification &amp; Membership: Processing student applications for CILT membership and issuing certificates </w:t>
      </w:r>
    </w:p>
    <w:p w14:paraId="11DA5CDB" w14:textId="4B86F02A" w:rsidR="00E9297E" w:rsidRDefault="00616017" w:rsidP="00616017">
      <w:pPr>
        <w:pStyle w:val="ListParagraph"/>
        <w:numPr>
          <w:ilvl w:val="0"/>
          <w:numId w:val="19"/>
        </w:numPr>
        <w:spacing w:after="0" w:line="240" w:lineRule="auto"/>
        <w:jc w:val="both"/>
      </w:pPr>
      <w:r>
        <w:t>Internal Reporting: Statistical analysis, quality assurance, and CPD tracking (with consent where required)</w:t>
      </w:r>
      <w:r>
        <w:t>.</w:t>
      </w:r>
    </w:p>
    <w:p w14:paraId="12B86030" w14:textId="77777777" w:rsidR="00616017" w:rsidRDefault="00616017" w:rsidP="00616017">
      <w:pPr>
        <w:pStyle w:val="ListParagraph"/>
        <w:spacing w:after="0" w:line="240" w:lineRule="auto"/>
        <w:jc w:val="both"/>
      </w:pPr>
    </w:p>
    <w:p w14:paraId="1A29BE27" w14:textId="464EDE9D" w:rsidR="00E9297E" w:rsidRPr="00616017" w:rsidRDefault="00E9297E" w:rsidP="00616017">
      <w:pPr>
        <w:jc w:val="both"/>
        <w:rPr>
          <w:b/>
          <w:bCs/>
          <w:color w:val="4472C4" w:themeColor="accent1"/>
        </w:rPr>
      </w:pPr>
      <w:r w:rsidRPr="003D2B53">
        <w:rPr>
          <w:b/>
          <w:bCs/>
          <w:color w:val="4472C4" w:themeColor="accent1"/>
        </w:rPr>
        <w:t xml:space="preserve"> 10. ACKNOWLEDGEMENT</w:t>
      </w:r>
    </w:p>
    <w:p w14:paraId="4E709730" w14:textId="77777777" w:rsidR="00E9297E" w:rsidRDefault="00E9297E" w:rsidP="00DF014C">
      <w:pPr>
        <w:jc w:val="both"/>
      </w:pPr>
      <w:r>
        <w:t xml:space="preserve">By enrolling at RIBS Business Studies Limited, students acknowledge that they have read, understood, and agree to comply with the policies and procedures outlined in this Student Handbook. Students are responsible for </w:t>
      </w:r>
      <w:proofErr w:type="spellStart"/>
      <w:r>
        <w:t>familiarising</w:t>
      </w:r>
      <w:proofErr w:type="spellEnd"/>
      <w:r>
        <w:t xml:space="preserve"> themselves with the contents of this handbook and any updates issued during their period of study.</w:t>
      </w:r>
    </w:p>
    <w:p w14:paraId="5064FA8B" w14:textId="77777777" w:rsidR="00E9297E" w:rsidRDefault="00E9297E" w:rsidP="00DF014C">
      <w:pPr>
        <w:jc w:val="both"/>
      </w:pPr>
    </w:p>
    <w:p w14:paraId="2A6E391C" w14:textId="77777777" w:rsidR="00E9297E" w:rsidRDefault="00E9297E" w:rsidP="00DF014C">
      <w:pPr>
        <w:jc w:val="both"/>
      </w:pPr>
    </w:p>
    <w:p w14:paraId="6191BCE3" w14:textId="2F35D53B" w:rsidR="00E9297E" w:rsidRDefault="00E9297E" w:rsidP="00DF014C">
      <w:pPr>
        <w:jc w:val="both"/>
      </w:pPr>
      <w:r>
        <w:t>Date: ____________________</w:t>
      </w:r>
    </w:p>
    <w:p w14:paraId="2F0848E0" w14:textId="77777777" w:rsidR="00E9297E" w:rsidRDefault="00E9297E" w:rsidP="00DF014C">
      <w:pPr>
        <w:jc w:val="both"/>
      </w:pPr>
    </w:p>
    <w:p w14:paraId="6BE08F3E" w14:textId="645C5DC1" w:rsidR="00E9297E" w:rsidRDefault="00E9297E" w:rsidP="00DF014C">
      <w:pPr>
        <w:jc w:val="both"/>
      </w:pPr>
      <w:r>
        <w:t>Student Name: ____________________</w:t>
      </w:r>
    </w:p>
    <w:p w14:paraId="20E41D82" w14:textId="77777777" w:rsidR="00E9297E" w:rsidRDefault="00E9297E" w:rsidP="00DF014C">
      <w:pPr>
        <w:jc w:val="both"/>
      </w:pPr>
    </w:p>
    <w:p w14:paraId="6A4CD1ED" w14:textId="11B4FFAC" w:rsidR="00E9297E" w:rsidRDefault="00E9297E" w:rsidP="00DF014C">
      <w:pPr>
        <w:jc w:val="both"/>
      </w:pPr>
      <w:r>
        <w:t>Student Signature: ____________________</w:t>
      </w:r>
    </w:p>
    <w:p w14:paraId="201E58CD" w14:textId="77777777" w:rsidR="00E9297E" w:rsidRDefault="00E9297E" w:rsidP="00DF014C">
      <w:pPr>
        <w:jc w:val="both"/>
      </w:pPr>
    </w:p>
    <w:p w14:paraId="474172EF" w14:textId="7624DF2D" w:rsidR="00E9297E" w:rsidRDefault="00E9297E" w:rsidP="00DF014C">
      <w:pPr>
        <w:jc w:val="both"/>
      </w:pPr>
      <w:r>
        <w:t>Centre Representative: ____________________</w:t>
      </w:r>
    </w:p>
    <w:p w14:paraId="2971AFE7" w14:textId="77777777" w:rsidR="00E9297E" w:rsidRDefault="00E9297E" w:rsidP="00DF014C">
      <w:pPr>
        <w:jc w:val="both"/>
      </w:pPr>
    </w:p>
    <w:p w14:paraId="7AB4DB2B" w14:textId="7B1335F8" w:rsidR="00163462" w:rsidRPr="00616017" w:rsidRDefault="00E9297E" w:rsidP="00DF014C">
      <w:pPr>
        <w:jc w:val="both"/>
        <w:rPr>
          <w:b/>
          <w:bCs/>
          <w:color w:val="4472C4" w:themeColor="accent1"/>
        </w:rPr>
      </w:pPr>
      <w:r w:rsidRPr="00616017">
        <w:rPr>
          <w:b/>
          <w:bCs/>
          <w:color w:val="4472C4" w:themeColor="accent1"/>
        </w:rPr>
        <w:t xml:space="preserve">This handbook is reviewed periodically and updated as required. Students will be notified of any significant changes. </w:t>
      </w:r>
    </w:p>
    <w:sectPr w:rsidR="00163462" w:rsidRPr="00616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586D"/>
    <w:multiLevelType w:val="hybridMultilevel"/>
    <w:tmpl w:val="52BEA450"/>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AE17F9"/>
    <w:multiLevelType w:val="hybridMultilevel"/>
    <w:tmpl w:val="E15628FC"/>
    <w:lvl w:ilvl="0" w:tplc="04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2A7676"/>
    <w:multiLevelType w:val="hybridMultilevel"/>
    <w:tmpl w:val="A7B659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350985"/>
    <w:multiLevelType w:val="hybridMultilevel"/>
    <w:tmpl w:val="CD4672F6"/>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3A7D8E"/>
    <w:multiLevelType w:val="hybridMultilevel"/>
    <w:tmpl w:val="0B1EFDFA"/>
    <w:lvl w:ilvl="0" w:tplc="04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8A153C2"/>
    <w:multiLevelType w:val="hybridMultilevel"/>
    <w:tmpl w:val="FD7C0A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6D657B"/>
    <w:multiLevelType w:val="hybridMultilevel"/>
    <w:tmpl w:val="EF345072"/>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081C75"/>
    <w:multiLevelType w:val="hybridMultilevel"/>
    <w:tmpl w:val="FCE44344"/>
    <w:lvl w:ilvl="0" w:tplc="4EAEEB2A">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9A24E9"/>
    <w:multiLevelType w:val="hybridMultilevel"/>
    <w:tmpl w:val="B95A5D1E"/>
    <w:lvl w:ilvl="0" w:tplc="4EAEEB2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74E5DD1"/>
    <w:multiLevelType w:val="hybridMultilevel"/>
    <w:tmpl w:val="41605C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95E0B51"/>
    <w:multiLevelType w:val="hybridMultilevel"/>
    <w:tmpl w:val="8AD454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4B80FA8"/>
    <w:multiLevelType w:val="hybridMultilevel"/>
    <w:tmpl w:val="375073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315BB7"/>
    <w:multiLevelType w:val="hybridMultilevel"/>
    <w:tmpl w:val="5992C802"/>
    <w:lvl w:ilvl="0" w:tplc="4EAEEB2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E26D25"/>
    <w:multiLevelType w:val="hybridMultilevel"/>
    <w:tmpl w:val="73ECBFF0"/>
    <w:lvl w:ilvl="0" w:tplc="04090005">
      <w:start w:val="1"/>
      <w:numFmt w:val="bullet"/>
      <w:lvlText w:val=""/>
      <w:lvlJc w:val="left"/>
      <w:pPr>
        <w:ind w:left="720" w:hanging="360"/>
      </w:pPr>
      <w:rPr>
        <w:rFonts w:ascii="Wingdings" w:hAnsi="Wingdings" w:hint="default"/>
      </w:rPr>
    </w:lvl>
    <w:lvl w:ilvl="1" w:tplc="CDEA1FB4">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FB35A66"/>
    <w:multiLevelType w:val="hybridMultilevel"/>
    <w:tmpl w:val="6E9818DA"/>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0146FB"/>
    <w:multiLevelType w:val="hybridMultilevel"/>
    <w:tmpl w:val="02F854A6"/>
    <w:lvl w:ilvl="0" w:tplc="3B80E76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DAA7C9D"/>
    <w:multiLevelType w:val="hybridMultilevel"/>
    <w:tmpl w:val="E184419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2A64BA0"/>
    <w:multiLevelType w:val="hybridMultilevel"/>
    <w:tmpl w:val="155A9970"/>
    <w:lvl w:ilvl="0" w:tplc="04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7820E4A"/>
    <w:multiLevelType w:val="hybridMultilevel"/>
    <w:tmpl w:val="3146C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15"/>
  </w:num>
  <w:num w:numId="3">
    <w:abstractNumId w:val="3"/>
  </w:num>
  <w:num w:numId="4">
    <w:abstractNumId w:val="12"/>
  </w:num>
  <w:num w:numId="5">
    <w:abstractNumId w:val="14"/>
  </w:num>
  <w:num w:numId="6">
    <w:abstractNumId w:val="8"/>
  </w:num>
  <w:num w:numId="7">
    <w:abstractNumId w:val="4"/>
  </w:num>
  <w:num w:numId="8">
    <w:abstractNumId w:val="17"/>
  </w:num>
  <w:num w:numId="9">
    <w:abstractNumId w:val="10"/>
  </w:num>
  <w:num w:numId="10">
    <w:abstractNumId w:val="11"/>
  </w:num>
  <w:num w:numId="11">
    <w:abstractNumId w:val="2"/>
  </w:num>
  <w:num w:numId="12">
    <w:abstractNumId w:val="18"/>
  </w:num>
  <w:num w:numId="13">
    <w:abstractNumId w:val="5"/>
  </w:num>
  <w:num w:numId="14">
    <w:abstractNumId w:val="9"/>
  </w:num>
  <w:num w:numId="15">
    <w:abstractNumId w:val="1"/>
  </w:num>
  <w:num w:numId="16">
    <w:abstractNumId w:val="0"/>
  </w:num>
  <w:num w:numId="17">
    <w:abstractNumId w:val="7"/>
  </w:num>
  <w:num w:numId="18">
    <w:abstractNumId w:val="16"/>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97E"/>
    <w:rsid w:val="00163462"/>
    <w:rsid w:val="003D2B53"/>
    <w:rsid w:val="00616017"/>
    <w:rsid w:val="00C169C0"/>
    <w:rsid w:val="00C609AA"/>
    <w:rsid w:val="00D3262B"/>
    <w:rsid w:val="00D7689B"/>
    <w:rsid w:val="00DF014C"/>
    <w:rsid w:val="00E65042"/>
    <w:rsid w:val="00E9297E"/>
    <w:rsid w:val="00F735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0C870"/>
  <w15:chartTrackingRefBased/>
  <w15:docId w15:val="{F4EC970D-19BD-4625-8F39-A5FF84E61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297E"/>
    <w:rPr>
      <w:color w:val="0563C1" w:themeColor="hyperlink"/>
      <w:u w:val="single"/>
    </w:rPr>
  </w:style>
  <w:style w:type="paragraph" w:styleId="ListParagraph">
    <w:name w:val="List Paragraph"/>
    <w:basedOn w:val="Normal"/>
    <w:uiPriority w:val="34"/>
    <w:qFormat/>
    <w:rsid w:val="00C169C0"/>
    <w:pPr>
      <w:ind w:left="720"/>
      <w:contextualSpacing/>
    </w:pPr>
  </w:style>
  <w:style w:type="character" w:styleId="UnresolvedMention">
    <w:name w:val="Unresolved Mention"/>
    <w:basedOn w:val="DefaultParagraphFont"/>
    <w:uiPriority w:val="99"/>
    <w:semiHidden/>
    <w:unhideWhenUsed/>
    <w:rsid w:val="003D2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0283">
      <w:bodyDiv w:val="1"/>
      <w:marLeft w:val="0"/>
      <w:marRight w:val="0"/>
      <w:marTop w:val="0"/>
      <w:marBottom w:val="0"/>
      <w:divBdr>
        <w:top w:val="none" w:sz="0" w:space="0" w:color="auto"/>
        <w:left w:val="none" w:sz="0" w:space="0" w:color="auto"/>
        <w:bottom w:val="none" w:sz="0" w:space="0" w:color="auto"/>
        <w:right w:val="none" w:sz="0" w:space="0" w:color="auto"/>
      </w:divBdr>
    </w:div>
    <w:div w:id="905845102">
      <w:bodyDiv w:val="1"/>
      <w:marLeft w:val="0"/>
      <w:marRight w:val="0"/>
      <w:marTop w:val="0"/>
      <w:marBottom w:val="0"/>
      <w:divBdr>
        <w:top w:val="none" w:sz="0" w:space="0" w:color="auto"/>
        <w:left w:val="none" w:sz="0" w:space="0" w:color="auto"/>
        <w:bottom w:val="none" w:sz="0" w:space="0" w:color="auto"/>
        <w:right w:val="none" w:sz="0" w:space="0" w:color="auto"/>
      </w:divBdr>
    </w:div>
    <w:div w:id="1361275239">
      <w:bodyDiv w:val="1"/>
      <w:marLeft w:val="0"/>
      <w:marRight w:val="0"/>
      <w:marTop w:val="0"/>
      <w:marBottom w:val="0"/>
      <w:divBdr>
        <w:top w:val="none" w:sz="0" w:space="0" w:color="auto"/>
        <w:left w:val="none" w:sz="0" w:space="0" w:color="auto"/>
        <w:bottom w:val="none" w:sz="0" w:space="0" w:color="auto"/>
        <w:right w:val="none" w:sz="0" w:space="0" w:color="auto"/>
      </w:divBdr>
    </w:div>
    <w:div w:id="1623462180">
      <w:bodyDiv w:val="1"/>
      <w:marLeft w:val="0"/>
      <w:marRight w:val="0"/>
      <w:marTop w:val="0"/>
      <w:marBottom w:val="0"/>
      <w:divBdr>
        <w:top w:val="none" w:sz="0" w:space="0" w:color="auto"/>
        <w:left w:val="none" w:sz="0" w:space="0" w:color="auto"/>
        <w:bottom w:val="none" w:sz="0" w:space="0" w:color="auto"/>
        <w:right w:val="none" w:sz="0" w:space="0" w:color="auto"/>
      </w:divBdr>
    </w:div>
    <w:div w:id="1710837931">
      <w:bodyDiv w:val="1"/>
      <w:marLeft w:val="0"/>
      <w:marRight w:val="0"/>
      <w:marTop w:val="0"/>
      <w:marBottom w:val="0"/>
      <w:divBdr>
        <w:top w:val="none" w:sz="0" w:space="0" w:color="auto"/>
        <w:left w:val="none" w:sz="0" w:space="0" w:color="auto"/>
        <w:bottom w:val="none" w:sz="0" w:space="0" w:color="auto"/>
        <w:right w:val="none" w:sz="0" w:space="0" w:color="auto"/>
      </w:divBdr>
    </w:div>
    <w:div w:id="1835417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badejumo@gmail.com" TargetMode="External"/><Relationship Id="rId13" Type="http://schemas.openxmlformats.org/officeDocument/2006/relationships/hyperlink" Target="https://b.sc/" TargetMode="External"/><Relationship Id="rId3" Type="http://schemas.openxmlformats.org/officeDocument/2006/relationships/settings" Target="settings.xml"/><Relationship Id="rId7" Type="http://schemas.openxmlformats.org/officeDocument/2006/relationships/hyperlink" Target="https://b.sc/" TargetMode="External"/><Relationship Id="rId12" Type="http://schemas.openxmlformats.org/officeDocument/2006/relationships/hyperlink" Target="mailto:oscaraboje@yahoo.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sc/" TargetMode="External"/><Relationship Id="rId11" Type="http://schemas.openxmlformats.org/officeDocument/2006/relationships/hyperlink" Target="mailto:chukskingsley@yahoo.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b.sc/" TargetMode="External"/><Relationship Id="rId4" Type="http://schemas.openxmlformats.org/officeDocument/2006/relationships/webSettings" Target="webSettings.xml"/><Relationship Id="rId9" Type="http://schemas.openxmlformats.org/officeDocument/2006/relationships/hyperlink" Target="mailto:aadedeji@avisng.com" TargetMode="External"/><Relationship Id="rId14" Type="http://schemas.openxmlformats.org/officeDocument/2006/relationships/hyperlink" Target="mailto:ayodelefunke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2176</Words>
  <Characters>12408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Babatunde</dc:creator>
  <cp:keywords/>
  <dc:description/>
  <cp:lastModifiedBy>Ibrahim Babatunde</cp:lastModifiedBy>
  <cp:revision>2</cp:revision>
  <dcterms:created xsi:type="dcterms:W3CDTF">2026-08-12T10:13:00Z</dcterms:created>
  <dcterms:modified xsi:type="dcterms:W3CDTF">2026-08-12T10:13:00Z</dcterms:modified>
</cp:coreProperties>
</file>